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توضیح المسائل حضرت آیة الله العظمی مجلسی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3814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543816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543818_2870459653">
            <w:r>
              <w:rPr>
                <w:webHidden/>
                <w:rStyle w:val="IndexLink"/>
                <w:rtl w:val="true"/>
              </w:rPr>
              <w:t>احکام تقلید</w:t>
            </w:r>
            <w:r>
              <w:rPr>
                <w:rStyle w:val="IndexLink"/>
                <w:rtl w:val="true"/>
              </w:rPr>
              <w:tab/>
            </w:r>
            <w:r>
              <w:rPr>
                <w:rStyle w:val="IndexLink"/>
              </w:rPr>
              <w:t>14</w:t>
            </w:r>
          </w:hyperlink>
        </w:p>
        <w:p>
          <w:pPr>
            <w:pStyle w:val="Contents2"/>
            <w:tabs>
              <w:tab w:val="clear" w:pos="8743"/>
              <w:tab w:val="right" w:pos="9026" w:leader="dot"/>
            </w:tabs>
            <w:rPr/>
          </w:pPr>
          <w:hyperlink w:anchor="__RefHeading___Toc6543820_2870459653">
            <w:r>
              <w:rPr>
                <w:webHidden/>
                <w:rStyle w:val="IndexLink"/>
                <w:rtl w:val="true"/>
              </w:rPr>
              <w:t>احکام طهارت</w:t>
            </w:r>
            <w:r>
              <w:rPr>
                <w:rStyle w:val="IndexLink"/>
                <w:rtl w:val="true"/>
              </w:rPr>
              <w:tab/>
            </w:r>
            <w:r>
              <w:rPr>
                <w:rStyle w:val="IndexLink"/>
              </w:rPr>
              <w:t>19</w:t>
            </w:r>
          </w:hyperlink>
        </w:p>
        <w:p>
          <w:pPr>
            <w:pStyle w:val="Contents3"/>
            <w:tabs>
              <w:tab w:val="clear" w:pos="8459"/>
              <w:tab w:val="right" w:pos="9026" w:leader="dot"/>
            </w:tabs>
            <w:rPr/>
          </w:pPr>
          <w:hyperlink w:anchor="__RefHeading___Toc6543822_2870459653">
            <w:r>
              <w:rPr>
                <w:webHidden/>
                <w:rStyle w:val="IndexLink"/>
                <w:rtl w:val="true"/>
              </w:rPr>
              <w:t>آب مطلق و مضاف</w:t>
            </w:r>
            <w:r>
              <w:rPr>
                <w:rStyle w:val="IndexLink"/>
                <w:rtl w:val="true"/>
              </w:rPr>
              <w:tab/>
            </w:r>
            <w:r>
              <w:rPr>
                <w:rStyle w:val="IndexLink"/>
              </w:rPr>
              <w:t>19</w:t>
            </w:r>
          </w:hyperlink>
        </w:p>
        <w:p>
          <w:pPr>
            <w:pStyle w:val="Contents3"/>
            <w:tabs>
              <w:tab w:val="clear" w:pos="8459"/>
              <w:tab w:val="right" w:pos="9026" w:leader="dot"/>
            </w:tabs>
            <w:rPr/>
          </w:pPr>
          <w:hyperlink w:anchor="__RefHeading___Toc6543824_2870459653">
            <w:r>
              <w:rPr>
                <w:webHidden/>
                <w:rStyle w:val="IndexLink"/>
              </w:rPr>
              <w:t>1</w:t>
            </w:r>
            <w:r>
              <w:rPr>
                <w:rStyle w:val="IndexLink"/>
                <w:rtl w:val="true"/>
              </w:rPr>
              <w:t>-</w:t>
            </w:r>
            <w:r>
              <w:rPr>
                <w:rStyle w:val="IndexLink"/>
                <w:rtl w:val="true"/>
              </w:rPr>
              <w:t>آب كُر</w:t>
            </w:r>
            <w:r>
              <w:rPr>
                <w:rStyle w:val="IndexLink"/>
                <w:rtl w:val="true"/>
              </w:rPr>
              <w:tab/>
            </w:r>
            <w:r>
              <w:rPr>
                <w:rStyle w:val="IndexLink"/>
              </w:rPr>
              <w:t>19</w:t>
            </w:r>
          </w:hyperlink>
        </w:p>
        <w:p>
          <w:pPr>
            <w:pStyle w:val="Contents3"/>
            <w:tabs>
              <w:tab w:val="clear" w:pos="8459"/>
              <w:tab w:val="right" w:pos="9026" w:leader="dot"/>
            </w:tabs>
            <w:rPr/>
          </w:pPr>
          <w:hyperlink w:anchor="__RefHeading___Toc6543826_2870459653">
            <w:r>
              <w:rPr>
                <w:webHidden/>
                <w:rStyle w:val="IndexLink"/>
              </w:rPr>
              <w:t>2</w:t>
            </w:r>
            <w:r>
              <w:rPr>
                <w:rStyle w:val="IndexLink"/>
                <w:rtl w:val="true"/>
              </w:rPr>
              <w:t xml:space="preserve"> - </w:t>
            </w:r>
            <w:r>
              <w:rPr>
                <w:rStyle w:val="IndexLink"/>
                <w:rtl w:val="true"/>
              </w:rPr>
              <w:t>آب قليل</w:t>
            </w:r>
            <w:r>
              <w:rPr>
                <w:rStyle w:val="IndexLink"/>
                <w:rtl w:val="true"/>
              </w:rPr>
              <w:tab/>
            </w:r>
            <w:r>
              <w:rPr>
                <w:rStyle w:val="IndexLink"/>
              </w:rPr>
              <w:t>21</w:t>
            </w:r>
          </w:hyperlink>
        </w:p>
        <w:p>
          <w:pPr>
            <w:pStyle w:val="Contents3"/>
            <w:tabs>
              <w:tab w:val="clear" w:pos="8459"/>
              <w:tab w:val="right" w:pos="9026" w:leader="dot"/>
            </w:tabs>
            <w:rPr/>
          </w:pPr>
          <w:hyperlink w:anchor="__RefHeading___Toc6543828_2870459653">
            <w:r>
              <w:rPr>
                <w:webHidden/>
                <w:rStyle w:val="IndexLink"/>
              </w:rPr>
              <w:t>3</w:t>
            </w:r>
            <w:r>
              <w:rPr>
                <w:rStyle w:val="IndexLink"/>
                <w:rtl w:val="true"/>
              </w:rPr>
              <w:t xml:space="preserve"> - </w:t>
            </w:r>
            <w:r>
              <w:rPr>
                <w:rStyle w:val="IndexLink"/>
                <w:rtl w:val="true"/>
              </w:rPr>
              <w:t>آب جاری</w:t>
            </w:r>
            <w:r>
              <w:rPr>
                <w:rStyle w:val="IndexLink"/>
                <w:rtl w:val="true"/>
              </w:rPr>
              <w:tab/>
            </w:r>
            <w:r>
              <w:rPr>
                <w:rStyle w:val="IndexLink"/>
              </w:rPr>
              <w:t>22</w:t>
            </w:r>
          </w:hyperlink>
        </w:p>
        <w:p>
          <w:pPr>
            <w:pStyle w:val="Contents3"/>
            <w:tabs>
              <w:tab w:val="clear" w:pos="8459"/>
              <w:tab w:val="right" w:pos="9026" w:leader="dot"/>
            </w:tabs>
            <w:rPr/>
          </w:pPr>
          <w:hyperlink w:anchor="__RefHeading___Toc6543830_2870459653">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23</w:t>
            </w:r>
          </w:hyperlink>
        </w:p>
        <w:p>
          <w:pPr>
            <w:pStyle w:val="Contents3"/>
            <w:tabs>
              <w:tab w:val="clear" w:pos="8459"/>
              <w:tab w:val="right" w:pos="9026" w:leader="dot"/>
            </w:tabs>
            <w:rPr/>
          </w:pPr>
          <w:hyperlink w:anchor="__RefHeading___Toc6543832_2870459653">
            <w:r>
              <w:rPr>
                <w:webHidden/>
                <w:rStyle w:val="IndexLink"/>
              </w:rPr>
              <w:t>5</w:t>
            </w:r>
            <w:r>
              <w:rPr>
                <w:rStyle w:val="IndexLink"/>
                <w:rtl w:val="true"/>
              </w:rPr>
              <w:t>-</w:t>
            </w:r>
            <w:r>
              <w:rPr>
                <w:rStyle w:val="IndexLink"/>
                <w:rtl w:val="true"/>
              </w:rPr>
              <w:t>آب چاه</w:t>
            </w:r>
            <w:r>
              <w:rPr>
                <w:rStyle w:val="IndexLink"/>
                <w:rtl w:val="true"/>
              </w:rPr>
              <w:tab/>
            </w:r>
            <w:r>
              <w:rPr>
                <w:rStyle w:val="IndexLink"/>
              </w:rPr>
              <w:t>24</w:t>
            </w:r>
          </w:hyperlink>
        </w:p>
        <w:p>
          <w:pPr>
            <w:pStyle w:val="Contents2"/>
            <w:tabs>
              <w:tab w:val="clear" w:pos="8743"/>
              <w:tab w:val="right" w:pos="9026" w:leader="dot"/>
            </w:tabs>
            <w:rPr/>
          </w:pPr>
          <w:hyperlink w:anchor="__RefHeading___Toc6543834_2870459653">
            <w:r>
              <w:rPr>
                <w:webHidden/>
                <w:rStyle w:val="IndexLink"/>
                <w:rtl w:val="true"/>
              </w:rPr>
              <w:t>احکام آبها</w:t>
            </w:r>
            <w:r>
              <w:rPr>
                <w:rStyle w:val="IndexLink"/>
                <w:rtl w:val="true"/>
              </w:rPr>
              <w:tab/>
            </w:r>
            <w:r>
              <w:rPr>
                <w:rStyle w:val="IndexLink"/>
              </w:rPr>
              <w:t>25</w:t>
            </w:r>
          </w:hyperlink>
        </w:p>
        <w:p>
          <w:pPr>
            <w:pStyle w:val="Contents2"/>
            <w:tabs>
              <w:tab w:val="clear" w:pos="8743"/>
              <w:tab w:val="right" w:pos="9026" w:leader="dot"/>
            </w:tabs>
            <w:rPr/>
          </w:pPr>
          <w:hyperlink w:anchor="__RefHeading___Toc6543836_2870459653">
            <w:r>
              <w:rPr>
                <w:webHidden/>
                <w:rStyle w:val="IndexLink"/>
                <w:rtl w:val="true"/>
              </w:rPr>
              <w:t>احکام تخلّى</w:t>
            </w:r>
            <w:r>
              <w:rPr>
                <w:rStyle w:val="IndexLink"/>
                <w:rtl w:val="true"/>
              </w:rPr>
              <w:tab/>
            </w:r>
            <w:r>
              <w:rPr>
                <w:rStyle w:val="IndexLink"/>
              </w:rPr>
              <w:t>27</w:t>
            </w:r>
          </w:hyperlink>
        </w:p>
        <w:p>
          <w:pPr>
            <w:pStyle w:val="Contents2"/>
            <w:tabs>
              <w:tab w:val="clear" w:pos="8743"/>
              <w:tab w:val="right" w:pos="9026" w:leader="dot"/>
            </w:tabs>
            <w:rPr/>
          </w:pPr>
          <w:hyperlink w:anchor="__RefHeading___Toc6543838_2870459653">
            <w:r>
              <w:rPr>
                <w:webHidden/>
                <w:rStyle w:val="IndexLink"/>
                <w:rtl w:val="true"/>
              </w:rPr>
              <w:t>استبراء</w:t>
            </w:r>
            <w:r>
              <w:rPr>
                <w:rStyle w:val="IndexLink"/>
                <w:rtl w:val="true"/>
              </w:rPr>
              <w:tab/>
            </w:r>
            <w:r>
              <w:rPr>
                <w:rStyle w:val="IndexLink"/>
              </w:rPr>
              <w:t>29</w:t>
            </w:r>
          </w:hyperlink>
        </w:p>
        <w:p>
          <w:pPr>
            <w:pStyle w:val="Contents3"/>
            <w:tabs>
              <w:tab w:val="clear" w:pos="8459"/>
              <w:tab w:val="right" w:pos="9026" w:leader="dot"/>
            </w:tabs>
            <w:rPr/>
          </w:pPr>
          <w:hyperlink w:anchor="__RefHeading___Toc6543840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543842_2870459653">
            <w:r>
              <w:rPr>
                <w:webHidden/>
                <w:rStyle w:val="IndexLink"/>
                <w:rtl w:val="true"/>
              </w:rPr>
              <w:t>مستحبات و مکروهات تخلی</w:t>
            </w:r>
            <w:r>
              <w:rPr>
                <w:rStyle w:val="IndexLink"/>
                <w:rtl w:val="true"/>
              </w:rPr>
              <w:tab/>
            </w:r>
            <w:r>
              <w:rPr>
                <w:rStyle w:val="IndexLink"/>
              </w:rPr>
              <w:t>31</w:t>
            </w:r>
          </w:hyperlink>
        </w:p>
        <w:p>
          <w:pPr>
            <w:pStyle w:val="Contents3"/>
            <w:tabs>
              <w:tab w:val="clear" w:pos="8459"/>
              <w:tab w:val="right" w:pos="9026" w:leader="dot"/>
            </w:tabs>
            <w:rPr/>
          </w:pPr>
          <w:hyperlink w:anchor="__RefHeading___Toc6543844_2870459653">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32</w:t>
            </w:r>
          </w:hyperlink>
        </w:p>
        <w:p>
          <w:pPr>
            <w:pStyle w:val="Contents3"/>
            <w:tabs>
              <w:tab w:val="clear" w:pos="8459"/>
              <w:tab w:val="right" w:pos="9026" w:leader="dot"/>
            </w:tabs>
            <w:rPr/>
          </w:pPr>
          <w:hyperlink w:anchor="__RefHeading___Toc6543846_2870459653">
            <w:r>
              <w:rPr>
                <w:webHidden/>
                <w:rStyle w:val="IndexLink"/>
              </w:rPr>
              <w:t>3</w:t>
            </w:r>
            <w:r>
              <w:rPr>
                <w:rStyle w:val="IndexLink"/>
                <w:rtl w:val="true"/>
              </w:rPr>
              <w:t xml:space="preserve"> - </w:t>
            </w:r>
            <w:r>
              <w:rPr>
                <w:rStyle w:val="IndexLink"/>
                <w:rtl w:val="true"/>
              </w:rPr>
              <w:t>منی</w:t>
            </w:r>
            <w:r>
              <w:rPr>
                <w:rStyle w:val="IndexLink"/>
                <w:rtl w:val="true"/>
              </w:rPr>
              <w:tab/>
            </w:r>
            <w:r>
              <w:rPr>
                <w:rStyle w:val="IndexLink"/>
              </w:rPr>
              <w:t>32</w:t>
            </w:r>
          </w:hyperlink>
        </w:p>
        <w:p>
          <w:pPr>
            <w:pStyle w:val="Contents3"/>
            <w:tabs>
              <w:tab w:val="clear" w:pos="8459"/>
              <w:tab w:val="right" w:pos="9026" w:leader="dot"/>
            </w:tabs>
            <w:rPr/>
          </w:pPr>
          <w:hyperlink w:anchor="__RefHeading___Toc6543848_2870459653">
            <w:r>
              <w:rPr>
                <w:webHidden/>
                <w:rStyle w:val="IndexLink"/>
              </w:rPr>
              <w:t>4</w:t>
            </w:r>
            <w:r>
              <w:rPr>
                <w:rStyle w:val="IndexLink"/>
                <w:rtl w:val="true"/>
              </w:rPr>
              <w:t>-</w:t>
            </w:r>
            <w:r>
              <w:rPr>
                <w:rStyle w:val="IndexLink"/>
                <w:rtl w:val="true"/>
              </w:rPr>
              <w:t>مردار</w:t>
            </w:r>
            <w:r>
              <w:rPr>
                <w:rStyle w:val="IndexLink"/>
                <w:rtl w:val="true"/>
              </w:rPr>
              <w:tab/>
            </w:r>
            <w:r>
              <w:rPr>
                <w:rStyle w:val="IndexLink"/>
              </w:rPr>
              <w:t>33</w:t>
            </w:r>
          </w:hyperlink>
        </w:p>
        <w:p>
          <w:pPr>
            <w:pStyle w:val="Contents3"/>
            <w:tabs>
              <w:tab w:val="clear" w:pos="8459"/>
              <w:tab w:val="right" w:pos="9026" w:leader="dot"/>
            </w:tabs>
            <w:rPr/>
          </w:pPr>
          <w:hyperlink w:anchor="__RefHeading___Toc6543850_2870459653">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34</w:t>
            </w:r>
          </w:hyperlink>
        </w:p>
        <w:p>
          <w:pPr>
            <w:pStyle w:val="Contents3"/>
            <w:tabs>
              <w:tab w:val="clear" w:pos="8459"/>
              <w:tab w:val="right" w:pos="9026" w:leader="dot"/>
            </w:tabs>
            <w:rPr/>
          </w:pPr>
          <w:hyperlink w:anchor="__RefHeading___Toc6543852_2870459653">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سگ و خوک</w:t>
            </w:r>
            <w:r>
              <w:rPr>
                <w:rStyle w:val="IndexLink"/>
                <w:rtl w:val="true"/>
              </w:rPr>
              <w:tab/>
            </w:r>
            <w:r>
              <w:rPr>
                <w:rStyle w:val="IndexLink"/>
              </w:rPr>
              <w:t>35</w:t>
            </w:r>
          </w:hyperlink>
        </w:p>
        <w:p>
          <w:pPr>
            <w:pStyle w:val="Contents3"/>
            <w:tabs>
              <w:tab w:val="clear" w:pos="8459"/>
              <w:tab w:val="right" w:pos="9026" w:leader="dot"/>
            </w:tabs>
            <w:rPr/>
          </w:pPr>
          <w:hyperlink w:anchor="__RefHeading___Toc6543854_2870459653">
            <w:r>
              <w:rPr>
                <w:webHidden/>
                <w:rStyle w:val="IndexLink"/>
              </w:rPr>
              <w:t>8</w:t>
            </w:r>
            <w:r>
              <w:rPr>
                <w:rStyle w:val="IndexLink"/>
                <w:rtl w:val="true"/>
              </w:rPr>
              <w:t xml:space="preserve">- </w:t>
            </w:r>
            <w:r>
              <w:rPr>
                <w:rStyle w:val="IndexLink"/>
                <w:rtl w:val="true"/>
              </w:rPr>
              <w:t>کافر</w:t>
            </w:r>
            <w:r>
              <w:rPr>
                <w:rStyle w:val="IndexLink"/>
                <w:rtl w:val="true"/>
              </w:rPr>
              <w:tab/>
            </w:r>
            <w:r>
              <w:rPr>
                <w:rStyle w:val="IndexLink"/>
              </w:rPr>
              <w:t>35</w:t>
            </w:r>
          </w:hyperlink>
        </w:p>
        <w:p>
          <w:pPr>
            <w:pStyle w:val="Contents3"/>
            <w:tabs>
              <w:tab w:val="clear" w:pos="8459"/>
              <w:tab w:val="right" w:pos="9026" w:leader="dot"/>
            </w:tabs>
            <w:rPr/>
          </w:pPr>
          <w:hyperlink w:anchor="__RefHeading___Toc6543856_2870459653">
            <w:r>
              <w:rPr>
                <w:webHidden/>
                <w:rStyle w:val="IndexLink"/>
              </w:rPr>
              <w:t>9</w:t>
            </w:r>
            <w:r>
              <w:rPr>
                <w:rStyle w:val="IndexLink"/>
                <w:rtl w:val="true"/>
              </w:rPr>
              <w:t>-</w:t>
            </w:r>
            <w:r>
              <w:rPr>
                <w:rStyle w:val="IndexLink"/>
                <w:rtl w:val="true"/>
              </w:rPr>
              <w:t>شراب</w:t>
            </w:r>
            <w:r>
              <w:rPr>
                <w:rStyle w:val="IndexLink"/>
                <w:rtl w:val="true"/>
              </w:rPr>
              <w:tab/>
            </w:r>
            <w:r>
              <w:rPr>
                <w:rStyle w:val="IndexLink"/>
              </w:rPr>
              <w:t>36</w:t>
            </w:r>
          </w:hyperlink>
        </w:p>
        <w:p>
          <w:pPr>
            <w:pStyle w:val="Contents3"/>
            <w:tabs>
              <w:tab w:val="clear" w:pos="8459"/>
              <w:tab w:val="right" w:pos="9026" w:leader="dot"/>
            </w:tabs>
            <w:rPr/>
          </w:pPr>
          <w:hyperlink w:anchor="__RefHeading___Toc6543858_2870459653">
            <w:r>
              <w:rPr>
                <w:webHidden/>
                <w:rStyle w:val="IndexLink"/>
              </w:rPr>
              <w:t>10</w:t>
            </w:r>
            <w:r>
              <w:rPr>
                <w:rStyle w:val="IndexLink"/>
                <w:rtl w:val="true"/>
              </w:rPr>
              <w:t xml:space="preserve"> - </w:t>
            </w:r>
            <w:r>
              <w:rPr>
                <w:rStyle w:val="IndexLink"/>
                <w:rtl w:val="true"/>
              </w:rPr>
              <w:t>عرق حیوان نجاستخوار</w:t>
            </w:r>
            <w:r>
              <w:rPr>
                <w:rStyle w:val="IndexLink"/>
                <w:rtl w:val="true"/>
              </w:rPr>
              <w:tab/>
            </w:r>
            <w:r>
              <w:rPr>
                <w:rStyle w:val="IndexLink"/>
              </w:rPr>
              <w:t>37</w:t>
            </w:r>
          </w:hyperlink>
        </w:p>
        <w:p>
          <w:pPr>
            <w:pStyle w:val="Contents2"/>
            <w:tabs>
              <w:tab w:val="clear" w:pos="8743"/>
              <w:tab w:val="right" w:pos="9026" w:leader="dot"/>
            </w:tabs>
            <w:rPr/>
          </w:pPr>
          <w:hyperlink w:anchor="__RefHeading___Toc6543860_2870459653">
            <w:r>
              <w:rPr>
                <w:webHidden/>
                <w:rStyle w:val="IndexLink"/>
                <w:rtl w:val="true"/>
              </w:rPr>
              <w:t>راه ثابت شدن نجاست</w:t>
            </w:r>
            <w:r>
              <w:rPr>
                <w:rStyle w:val="IndexLink"/>
                <w:rtl w:val="true"/>
              </w:rPr>
              <w:tab/>
            </w:r>
            <w:r>
              <w:rPr>
                <w:rStyle w:val="IndexLink"/>
              </w:rPr>
              <w:t>38</w:t>
            </w:r>
          </w:hyperlink>
        </w:p>
        <w:p>
          <w:pPr>
            <w:pStyle w:val="Contents2"/>
            <w:tabs>
              <w:tab w:val="clear" w:pos="8743"/>
              <w:tab w:val="right" w:pos="9026" w:leader="dot"/>
            </w:tabs>
            <w:rPr/>
          </w:pPr>
          <w:hyperlink w:anchor="__RefHeading___Toc6543862_2870459653">
            <w:r>
              <w:rPr>
                <w:webHidden/>
                <w:rStyle w:val="IndexLink"/>
                <w:rtl w:val="true"/>
              </w:rPr>
              <w:t>چیز پاک چگونه نجس می شود</w:t>
            </w:r>
            <w:r>
              <w:rPr>
                <w:rStyle w:val="IndexLink"/>
                <w:rtl w:val="true"/>
              </w:rPr>
              <w:tab/>
            </w:r>
            <w:r>
              <w:rPr>
                <w:rStyle w:val="IndexLink"/>
              </w:rPr>
              <w:t>39</w:t>
            </w:r>
          </w:hyperlink>
        </w:p>
        <w:p>
          <w:pPr>
            <w:pStyle w:val="Contents2"/>
            <w:tabs>
              <w:tab w:val="clear" w:pos="8743"/>
              <w:tab w:val="right" w:pos="9026" w:leader="dot"/>
            </w:tabs>
            <w:rPr/>
          </w:pPr>
          <w:hyperlink w:anchor="__RefHeading___Toc6543864_2870459653">
            <w:r>
              <w:rPr>
                <w:webHidden/>
                <w:rStyle w:val="IndexLink"/>
                <w:rtl w:val="true"/>
              </w:rPr>
              <w:t>احکام نجاسات</w:t>
            </w:r>
            <w:r>
              <w:rPr>
                <w:rStyle w:val="IndexLink"/>
                <w:rtl w:val="true"/>
              </w:rPr>
              <w:tab/>
            </w:r>
            <w:r>
              <w:rPr>
                <w:rStyle w:val="IndexLink"/>
              </w:rPr>
              <w:t>41</w:t>
            </w:r>
          </w:hyperlink>
        </w:p>
        <w:p>
          <w:pPr>
            <w:pStyle w:val="Contents2"/>
            <w:tabs>
              <w:tab w:val="clear" w:pos="8743"/>
              <w:tab w:val="right" w:pos="9026" w:leader="dot"/>
            </w:tabs>
            <w:rPr/>
          </w:pPr>
          <w:hyperlink w:anchor="__RefHeading___Toc6543866_2870459653">
            <w:r>
              <w:rPr>
                <w:webHidden/>
                <w:rStyle w:val="IndexLink"/>
                <w:rtl w:val="true"/>
              </w:rPr>
              <w:t>مطهّرات</w:t>
            </w:r>
            <w:r>
              <w:rPr>
                <w:rStyle w:val="IndexLink"/>
                <w:rtl w:val="true"/>
              </w:rPr>
              <w:tab/>
            </w:r>
            <w:r>
              <w:rPr>
                <w:rStyle w:val="IndexLink"/>
              </w:rPr>
              <w:t>43</w:t>
            </w:r>
          </w:hyperlink>
        </w:p>
        <w:p>
          <w:pPr>
            <w:pStyle w:val="Contents3"/>
            <w:tabs>
              <w:tab w:val="clear" w:pos="8459"/>
              <w:tab w:val="right" w:pos="9026" w:leader="dot"/>
            </w:tabs>
            <w:rPr/>
          </w:pPr>
          <w:hyperlink w:anchor="__RefHeading___Toc6543868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543870_2870459653">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44</w:t>
            </w:r>
          </w:hyperlink>
        </w:p>
        <w:p>
          <w:pPr>
            <w:pStyle w:val="Contents3"/>
            <w:tabs>
              <w:tab w:val="clear" w:pos="8459"/>
              <w:tab w:val="right" w:pos="9026" w:leader="dot"/>
            </w:tabs>
            <w:rPr/>
          </w:pPr>
          <w:hyperlink w:anchor="__RefHeading___Toc6543872_2870459653">
            <w:r>
              <w:rPr>
                <w:webHidden/>
                <w:rStyle w:val="IndexLink"/>
              </w:rPr>
              <w:t>2</w:t>
            </w:r>
            <w:r>
              <w:rPr>
                <w:rStyle w:val="IndexLink"/>
                <w:rtl w:val="true"/>
              </w:rPr>
              <w:t xml:space="preserve"> - </w:t>
            </w:r>
            <w:r>
              <w:rPr>
                <w:rStyle w:val="IndexLink"/>
                <w:rtl w:val="true"/>
              </w:rPr>
              <w:t>زمین</w:t>
            </w:r>
            <w:r>
              <w:rPr>
                <w:rStyle w:val="IndexLink"/>
                <w:rtl w:val="true"/>
              </w:rPr>
              <w:tab/>
            </w:r>
            <w:r>
              <w:rPr>
                <w:rStyle w:val="IndexLink"/>
              </w:rPr>
              <w:t>50</w:t>
            </w:r>
          </w:hyperlink>
        </w:p>
        <w:p>
          <w:pPr>
            <w:pStyle w:val="Contents3"/>
            <w:tabs>
              <w:tab w:val="clear" w:pos="8459"/>
              <w:tab w:val="right" w:pos="9026" w:leader="dot"/>
            </w:tabs>
            <w:rPr/>
          </w:pPr>
          <w:hyperlink w:anchor="__RefHeading___Toc6543874_2870459653">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52</w:t>
            </w:r>
          </w:hyperlink>
        </w:p>
        <w:p>
          <w:pPr>
            <w:pStyle w:val="Contents3"/>
            <w:tabs>
              <w:tab w:val="clear" w:pos="8459"/>
              <w:tab w:val="right" w:pos="9026" w:leader="dot"/>
            </w:tabs>
            <w:rPr/>
          </w:pPr>
          <w:hyperlink w:anchor="__RefHeading___Toc6543876_2870459653">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53</w:t>
            </w:r>
          </w:hyperlink>
        </w:p>
        <w:p>
          <w:pPr>
            <w:pStyle w:val="Contents3"/>
            <w:tabs>
              <w:tab w:val="clear" w:pos="8459"/>
              <w:tab w:val="right" w:pos="9026" w:leader="dot"/>
            </w:tabs>
            <w:rPr/>
          </w:pPr>
          <w:hyperlink w:anchor="__RefHeading___Toc6543878_2870459653">
            <w:r>
              <w:rPr>
                <w:webHidden/>
                <w:rStyle w:val="IndexLink"/>
              </w:rPr>
              <w:t>5</w:t>
            </w:r>
            <w:r>
              <w:rPr>
                <w:rStyle w:val="IndexLink"/>
                <w:rtl w:val="true"/>
              </w:rPr>
              <w:t xml:space="preserve"> - </w:t>
            </w:r>
            <w:r>
              <w:rPr>
                <w:rStyle w:val="IndexLink"/>
                <w:rtl w:val="true"/>
              </w:rPr>
              <w:t>انقلاب</w:t>
            </w:r>
            <w:r>
              <w:rPr>
                <w:rStyle w:val="IndexLink"/>
                <w:rtl w:val="true"/>
              </w:rPr>
              <w:tab/>
            </w:r>
            <w:r>
              <w:rPr>
                <w:rStyle w:val="IndexLink"/>
              </w:rPr>
              <w:t>53</w:t>
            </w:r>
          </w:hyperlink>
        </w:p>
        <w:p>
          <w:pPr>
            <w:pStyle w:val="Contents3"/>
            <w:tabs>
              <w:tab w:val="clear" w:pos="8459"/>
              <w:tab w:val="right" w:pos="9026" w:leader="dot"/>
            </w:tabs>
            <w:rPr/>
          </w:pPr>
          <w:hyperlink w:anchor="__RefHeading___Toc6543880_2870459653">
            <w:r>
              <w:rPr>
                <w:webHidden/>
                <w:rStyle w:val="IndexLink"/>
              </w:rPr>
              <w:t>6</w:t>
            </w:r>
            <w:r>
              <w:rPr>
                <w:rStyle w:val="IndexLink"/>
                <w:rtl w:val="true"/>
              </w:rPr>
              <w:t>-</w:t>
            </w:r>
            <w:r>
              <w:rPr>
                <w:rStyle w:val="IndexLink"/>
                <w:rtl w:val="true"/>
              </w:rPr>
              <w:t>انتقال</w:t>
            </w:r>
            <w:r>
              <w:rPr>
                <w:rStyle w:val="IndexLink"/>
                <w:rtl w:val="true"/>
              </w:rPr>
              <w:tab/>
            </w:r>
            <w:r>
              <w:rPr>
                <w:rStyle w:val="IndexLink"/>
              </w:rPr>
              <w:t>55</w:t>
            </w:r>
          </w:hyperlink>
        </w:p>
        <w:p>
          <w:pPr>
            <w:pStyle w:val="Contents3"/>
            <w:tabs>
              <w:tab w:val="clear" w:pos="8459"/>
              <w:tab w:val="right" w:pos="9026" w:leader="dot"/>
            </w:tabs>
            <w:rPr/>
          </w:pPr>
          <w:hyperlink w:anchor="__RefHeading___Toc6543882_2870459653">
            <w:r>
              <w:rPr>
                <w:webHidden/>
                <w:rStyle w:val="IndexLink"/>
              </w:rPr>
              <w:t>7</w:t>
            </w:r>
            <w:r>
              <w:rPr>
                <w:rStyle w:val="IndexLink"/>
                <w:rtl w:val="true"/>
              </w:rPr>
              <w:t>-</w:t>
            </w:r>
            <w:r>
              <w:rPr>
                <w:rStyle w:val="IndexLink"/>
                <w:rtl w:val="true"/>
              </w:rPr>
              <w:t>اسلام</w:t>
            </w:r>
            <w:r>
              <w:rPr>
                <w:rStyle w:val="IndexLink"/>
                <w:rtl w:val="true"/>
              </w:rPr>
              <w:tab/>
            </w:r>
            <w:r>
              <w:rPr>
                <w:rStyle w:val="IndexLink"/>
              </w:rPr>
              <w:t>56</w:t>
            </w:r>
          </w:hyperlink>
        </w:p>
        <w:p>
          <w:pPr>
            <w:pStyle w:val="Contents3"/>
            <w:tabs>
              <w:tab w:val="clear" w:pos="8459"/>
              <w:tab w:val="right" w:pos="9026" w:leader="dot"/>
            </w:tabs>
            <w:rPr/>
          </w:pPr>
          <w:hyperlink w:anchor="__RefHeading___Toc6543884_2870459653">
            <w:r>
              <w:rPr>
                <w:webHidden/>
                <w:rStyle w:val="IndexLink"/>
              </w:rPr>
              <w:t>8</w:t>
            </w:r>
            <w:r>
              <w:rPr>
                <w:rStyle w:val="IndexLink"/>
                <w:rtl w:val="true"/>
              </w:rPr>
              <w:t>-</w:t>
            </w:r>
            <w:r>
              <w:rPr>
                <w:rStyle w:val="IndexLink"/>
                <w:rtl w:val="true"/>
              </w:rPr>
              <w:t>تبعیت</w:t>
            </w:r>
            <w:r>
              <w:rPr>
                <w:rStyle w:val="IndexLink"/>
                <w:rtl w:val="true"/>
              </w:rPr>
              <w:tab/>
            </w:r>
            <w:r>
              <w:rPr>
                <w:rStyle w:val="IndexLink"/>
              </w:rPr>
              <w:t>56</w:t>
            </w:r>
          </w:hyperlink>
        </w:p>
        <w:p>
          <w:pPr>
            <w:pStyle w:val="Contents3"/>
            <w:tabs>
              <w:tab w:val="clear" w:pos="8459"/>
              <w:tab w:val="right" w:pos="9026" w:leader="dot"/>
            </w:tabs>
            <w:rPr/>
          </w:pPr>
          <w:hyperlink w:anchor="__RefHeading___Toc6543886_2870459653">
            <w:r>
              <w:rPr>
                <w:webHidden/>
                <w:rStyle w:val="IndexLink"/>
              </w:rPr>
              <w:t>9</w:t>
            </w:r>
            <w:r>
              <w:rPr>
                <w:rStyle w:val="IndexLink"/>
                <w:rtl w:val="true"/>
              </w:rPr>
              <w:t xml:space="preserve">- </w:t>
            </w:r>
            <w:r>
              <w:rPr>
                <w:rStyle w:val="IndexLink"/>
                <w:rtl w:val="true"/>
              </w:rPr>
              <w:t>برطرف شدن عین نجاست</w:t>
            </w:r>
            <w:r>
              <w:rPr>
                <w:rStyle w:val="IndexLink"/>
                <w:rtl w:val="true"/>
              </w:rPr>
              <w:tab/>
            </w:r>
            <w:r>
              <w:rPr>
                <w:rStyle w:val="IndexLink"/>
              </w:rPr>
              <w:t>57</w:t>
            </w:r>
          </w:hyperlink>
        </w:p>
        <w:p>
          <w:pPr>
            <w:pStyle w:val="Contents3"/>
            <w:tabs>
              <w:tab w:val="clear" w:pos="8459"/>
              <w:tab w:val="right" w:pos="9026" w:leader="dot"/>
            </w:tabs>
            <w:rPr/>
          </w:pPr>
          <w:hyperlink w:anchor="__RefHeading___Toc6543888_2870459653">
            <w:r>
              <w:rPr>
                <w:webHidden/>
                <w:rStyle w:val="IndexLink"/>
              </w:rPr>
              <w:t>10</w:t>
            </w:r>
            <w:r>
              <w:rPr>
                <w:rStyle w:val="IndexLink"/>
                <w:rtl w:val="true"/>
              </w:rPr>
              <w:t xml:space="preserve"> - </w:t>
            </w:r>
            <w:r>
              <w:rPr>
                <w:rStyle w:val="IndexLink"/>
                <w:rtl w:val="true"/>
              </w:rPr>
              <w:t>استبراء حیوان نجاستخوار</w:t>
            </w:r>
            <w:r>
              <w:rPr>
                <w:rStyle w:val="IndexLink"/>
                <w:rtl w:val="true"/>
              </w:rPr>
              <w:tab/>
            </w:r>
            <w:r>
              <w:rPr>
                <w:rStyle w:val="IndexLink"/>
              </w:rPr>
              <w:t>58</w:t>
            </w:r>
          </w:hyperlink>
        </w:p>
        <w:p>
          <w:pPr>
            <w:pStyle w:val="Contents3"/>
            <w:tabs>
              <w:tab w:val="clear" w:pos="8459"/>
              <w:tab w:val="right" w:pos="9026" w:leader="dot"/>
            </w:tabs>
            <w:rPr/>
          </w:pPr>
          <w:hyperlink w:anchor="__RefHeading___Toc6543890_2870459653">
            <w:r>
              <w:rPr>
                <w:webHidden/>
                <w:rStyle w:val="IndexLink"/>
              </w:rPr>
              <w:t>11</w:t>
            </w:r>
            <w:r>
              <w:rPr>
                <w:rStyle w:val="IndexLink"/>
                <w:rtl w:val="true"/>
              </w:rPr>
              <w:t xml:space="preserve"> - </w:t>
            </w:r>
            <w:r>
              <w:rPr>
                <w:rStyle w:val="IndexLink"/>
                <w:rtl w:val="true"/>
              </w:rPr>
              <w:t>غائب شدن مسلمان</w:t>
            </w:r>
            <w:r>
              <w:rPr>
                <w:rStyle w:val="IndexLink"/>
                <w:rtl w:val="true"/>
              </w:rPr>
              <w:tab/>
            </w:r>
            <w:r>
              <w:rPr>
                <w:rStyle w:val="IndexLink"/>
              </w:rPr>
              <w:t>59</w:t>
            </w:r>
          </w:hyperlink>
        </w:p>
        <w:p>
          <w:pPr>
            <w:pStyle w:val="Contents3"/>
            <w:tabs>
              <w:tab w:val="clear" w:pos="8459"/>
              <w:tab w:val="right" w:pos="9026" w:leader="dot"/>
            </w:tabs>
            <w:rPr/>
          </w:pPr>
          <w:hyperlink w:anchor="__RefHeading___Toc6543892_2870459653">
            <w:r>
              <w:rPr>
                <w:webHidden/>
                <w:rStyle w:val="IndexLink"/>
              </w:rPr>
              <w:t>12</w:t>
            </w:r>
            <w:r>
              <w:rPr>
                <w:rStyle w:val="IndexLink"/>
                <w:rtl w:val="true"/>
              </w:rPr>
              <w:t xml:space="preserve"> - </w:t>
            </w:r>
            <w:r>
              <w:rPr>
                <w:rStyle w:val="IndexLink"/>
                <w:rtl w:val="true"/>
              </w:rPr>
              <w:t>رفتن خون متعارف</w:t>
            </w:r>
            <w:r>
              <w:rPr>
                <w:rStyle w:val="IndexLink"/>
                <w:rtl w:val="true"/>
              </w:rPr>
              <w:tab/>
            </w:r>
            <w:r>
              <w:rPr>
                <w:rStyle w:val="IndexLink"/>
              </w:rPr>
              <w:t>60</w:t>
            </w:r>
          </w:hyperlink>
        </w:p>
        <w:p>
          <w:pPr>
            <w:pStyle w:val="Contents2"/>
            <w:tabs>
              <w:tab w:val="clear" w:pos="8743"/>
              <w:tab w:val="right" w:pos="9026" w:leader="dot"/>
            </w:tabs>
            <w:rPr/>
          </w:pPr>
          <w:hyperlink w:anchor="__RefHeading___Toc6543894_2870459653">
            <w:r>
              <w:rPr>
                <w:webHidden/>
                <w:rStyle w:val="IndexLink"/>
                <w:rtl w:val="true"/>
              </w:rPr>
              <w:t>احکام ظرفها</w:t>
            </w:r>
            <w:r>
              <w:rPr>
                <w:rStyle w:val="IndexLink"/>
                <w:rtl w:val="true"/>
              </w:rPr>
              <w:tab/>
            </w:r>
            <w:r>
              <w:rPr>
                <w:rStyle w:val="IndexLink"/>
              </w:rPr>
              <w:t>60</w:t>
            </w:r>
          </w:hyperlink>
        </w:p>
        <w:p>
          <w:pPr>
            <w:pStyle w:val="Contents2"/>
            <w:tabs>
              <w:tab w:val="clear" w:pos="8743"/>
              <w:tab w:val="right" w:pos="9026" w:leader="dot"/>
            </w:tabs>
            <w:rPr/>
          </w:pPr>
          <w:hyperlink w:anchor="__RefHeading___Toc6543896_2870459653">
            <w:r>
              <w:rPr>
                <w:webHidden/>
                <w:rStyle w:val="IndexLink"/>
                <w:rtl w:val="true"/>
              </w:rPr>
              <w:t>وضوء</w:t>
            </w:r>
            <w:r>
              <w:rPr>
                <w:rStyle w:val="IndexLink"/>
                <w:rtl w:val="true"/>
              </w:rPr>
              <w:tab/>
            </w:r>
            <w:r>
              <w:rPr>
                <w:rStyle w:val="IndexLink"/>
              </w:rPr>
              <w:t>62</w:t>
            </w:r>
          </w:hyperlink>
        </w:p>
        <w:p>
          <w:pPr>
            <w:pStyle w:val="Contents3"/>
            <w:tabs>
              <w:tab w:val="clear" w:pos="8459"/>
              <w:tab w:val="right" w:pos="9026" w:leader="dot"/>
            </w:tabs>
            <w:rPr/>
          </w:pPr>
          <w:hyperlink w:anchor="__RefHeading___Toc6543898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543900_2870459653">
            <w:r>
              <w:rPr>
                <w:webHidden/>
                <w:rStyle w:val="IndexLink"/>
                <w:rtl w:val="true"/>
              </w:rPr>
              <w:t>وضوی ارتماسی</w:t>
            </w:r>
            <w:r>
              <w:rPr>
                <w:rStyle w:val="IndexLink"/>
                <w:rtl w:val="true"/>
              </w:rPr>
              <w:tab/>
            </w:r>
            <w:r>
              <w:rPr>
                <w:rStyle w:val="IndexLink"/>
              </w:rPr>
              <w:t>66</w:t>
            </w:r>
          </w:hyperlink>
        </w:p>
        <w:p>
          <w:pPr>
            <w:pStyle w:val="Contents3"/>
            <w:tabs>
              <w:tab w:val="clear" w:pos="8459"/>
              <w:tab w:val="right" w:pos="9026" w:leader="dot"/>
            </w:tabs>
            <w:rPr/>
          </w:pPr>
          <w:hyperlink w:anchor="__RefHeading___Toc6543902_2870459653">
            <w:r>
              <w:rPr>
                <w:webHidden/>
                <w:rStyle w:val="IndexLink"/>
                <w:rtl w:val="true"/>
              </w:rPr>
              <w:t>دعائی که موقع وضو گرفتن مستحب است</w:t>
            </w:r>
            <w:r>
              <w:rPr>
                <w:rStyle w:val="IndexLink"/>
                <w:rtl w:val="true"/>
              </w:rPr>
              <w:tab/>
            </w:r>
            <w:r>
              <w:rPr>
                <w:rStyle w:val="IndexLink"/>
              </w:rPr>
              <w:t>66</w:t>
            </w:r>
          </w:hyperlink>
        </w:p>
        <w:p>
          <w:pPr>
            <w:pStyle w:val="Contents3"/>
            <w:tabs>
              <w:tab w:val="clear" w:pos="8459"/>
              <w:tab w:val="right" w:pos="9026" w:leader="dot"/>
            </w:tabs>
            <w:rPr/>
          </w:pPr>
          <w:hyperlink w:anchor="__RefHeading___Toc6543904_2870459653">
            <w:r>
              <w:rPr>
                <w:webHidden/>
                <w:rStyle w:val="IndexLink"/>
                <w:rtl w:val="true"/>
              </w:rPr>
              <w:t>شرائط صحّت وضو</w:t>
            </w:r>
            <w:r>
              <w:rPr>
                <w:rStyle w:val="IndexLink"/>
                <w:rtl w:val="true"/>
              </w:rPr>
              <w:tab/>
            </w:r>
            <w:r>
              <w:rPr>
                <w:rStyle w:val="IndexLink"/>
              </w:rPr>
              <w:t>67</w:t>
            </w:r>
          </w:hyperlink>
        </w:p>
        <w:p>
          <w:pPr>
            <w:pStyle w:val="Contents3"/>
            <w:tabs>
              <w:tab w:val="clear" w:pos="8459"/>
              <w:tab w:val="right" w:pos="9026" w:leader="dot"/>
            </w:tabs>
            <w:rPr/>
          </w:pPr>
          <w:hyperlink w:anchor="__RefHeading___Toc6543906_2870459653">
            <w:r>
              <w:rPr>
                <w:webHidden/>
                <w:rStyle w:val="IndexLink"/>
                <w:rtl w:val="true"/>
              </w:rPr>
              <w:t>احکام وضو</w:t>
            </w:r>
            <w:r>
              <w:rPr>
                <w:rStyle w:val="IndexLink"/>
                <w:rtl w:val="true"/>
              </w:rPr>
              <w:tab/>
            </w:r>
            <w:r>
              <w:rPr>
                <w:rStyle w:val="IndexLink"/>
              </w:rPr>
              <w:t>74</w:t>
            </w:r>
          </w:hyperlink>
        </w:p>
        <w:p>
          <w:pPr>
            <w:pStyle w:val="Contents3"/>
            <w:tabs>
              <w:tab w:val="clear" w:pos="8459"/>
              <w:tab w:val="right" w:pos="9026" w:leader="dot"/>
            </w:tabs>
            <w:rPr/>
          </w:pPr>
          <w:hyperlink w:anchor="__RefHeading___Toc6543908_2870459653">
            <w:r>
              <w:rPr>
                <w:webHidden/>
                <w:rStyle w:val="IndexLink"/>
                <w:rtl w:val="true"/>
              </w:rPr>
              <w:t>چیزهایی که باید برای آنها وضو گرفت</w:t>
            </w:r>
            <w:r>
              <w:rPr>
                <w:rStyle w:val="IndexLink"/>
                <w:rtl w:val="true"/>
              </w:rPr>
              <w:tab/>
            </w:r>
            <w:r>
              <w:rPr>
                <w:rStyle w:val="IndexLink"/>
              </w:rPr>
              <w:t>77</w:t>
            </w:r>
          </w:hyperlink>
        </w:p>
        <w:p>
          <w:pPr>
            <w:pStyle w:val="Contents3"/>
            <w:tabs>
              <w:tab w:val="clear" w:pos="8459"/>
              <w:tab w:val="right" w:pos="9026" w:leader="dot"/>
            </w:tabs>
            <w:rPr/>
          </w:pPr>
          <w:hyperlink w:anchor="__RefHeading___Toc6543910_2870459653">
            <w:r>
              <w:rPr>
                <w:webHidden/>
                <w:rStyle w:val="IndexLink"/>
                <w:rtl w:val="true"/>
              </w:rPr>
              <w:t>چیزهائی که وضو را باطل می کند</w:t>
            </w:r>
            <w:r>
              <w:rPr>
                <w:rStyle w:val="IndexLink"/>
                <w:rtl w:val="true"/>
              </w:rPr>
              <w:tab/>
            </w:r>
            <w:r>
              <w:rPr>
                <w:rStyle w:val="IndexLink"/>
              </w:rPr>
              <w:t>79</w:t>
            </w:r>
          </w:hyperlink>
        </w:p>
        <w:p>
          <w:pPr>
            <w:pStyle w:val="Contents3"/>
            <w:tabs>
              <w:tab w:val="clear" w:pos="8459"/>
              <w:tab w:val="right" w:pos="9026" w:leader="dot"/>
            </w:tabs>
            <w:rPr/>
          </w:pPr>
          <w:hyperlink w:anchor="__RefHeading___Toc6543912_2870459653">
            <w:r>
              <w:rPr>
                <w:webHidden/>
                <w:rStyle w:val="IndexLink"/>
                <w:rtl w:val="true"/>
              </w:rPr>
              <w:t>احکام وضوی جبیره</w:t>
            </w:r>
            <w:r>
              <w:rPr>
                <w:rStyle w:val="IndexLink"/>
                <w:rtl w:val="true"/>
              </w:rPr>
              <w:tab/>
            </w:r>
            <w:r>
              <w:rPr>
                <w:rStyle w:val="IndexLink"/>
              </w:rPr>
              <w:t>80</w:t>
            </w:r>
          </w:hyperlink>
        </w:p>
        <w:p>
          <w:pPr>
            <w:pStyle w:val="Contents2"/>
            <w:tabs>
              <w:tab w:val="clear" w:pos="8743"/>
              <w:tab w:val="right" w:pos="9026" w:leader="dot"/>
            </w:tabs>
            <w:rPr/>
          </w:pPr>
          <w:hyperlink w:anchor="__RefHeading___Toc6543914_2870459653">
            <w:r>
              <w:rPr>
                <w:webHidden/>
                <w:rStyle w:val="IndexLink"/>
                <w:rtl w:val="true"/>
              </w:rPr>
              <w:t>غسلهای واجب</w:t>
            </w:r>
            <w:r>
              <w:rPr>
                <w:rStyle w:val="IndexLink"/>
                <w:rtl w:val="true"/>
              </w:rPr>
              <w:tab/>
            </w:r>
            <w:r>
              <w:rPr>
                <w:rStyle w:val="IndexLink"/>
              </w:rPr>
              <w:t>83</w:t>
            </w:r>
          </w:hyperlink>
        </w:p>
        <w:p>
          <w:pPr>
            <w:pStyle w:val="Contents3"/>
            <w:tabs>
              <w:tab w:val="clear" w:pos="8459"/>
              <w:tab w:val="right" w:pos="9026" w:leader="dot"/>
            </w:tabs>
            <w:rPr/>
          </w:pPr>
          <w:hyperlink w:anchor="__RefHeading___Toc6543916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543918_2870459653">
            <w:r>
              <w:rPr>
                <w:webHidden/>
                <w:rStyle w:val="IndexLink"/>
                <w:rtl w:val="true"/>
              </w:rPr>
              <w:t>احکام جنابت</w:t>
            </w:r>
            <w:r>
              <w:rPr>
                <w:rStyle w:val="IndexLink"/>
                <w:rtl w:val="true"/>
              </w:rPr>
              <w:tab/>
            </w:r>
            <w:r>
              <w:rPr>
                <w:rStyle w:val="IndexLink"/>
              </w:rPr>
              <w:t>84</w:t>
            </w:r>
          </w:hyperlink>
        </w:p>
        <w:p>
          <w:pPr>
            <w:pStyle w:val="Contents3"/>
            <w:tabs>
              <w:tab w:val="clear" w:pos="8459"/>
              <w:tab w:val="right" w:pos="9026" w:leader="dot"/>
            </w:tabs>
            <w:rPr/>
          </w:pPr>
          <w:hyperlink w:anchor="__RefHeading___Toc6543920_2870459653">
            <w:r>
              <w:rPr>
                <w:webHidden/>
                <w:rStyle w:val="IndexLink"/>
                <w:rtl w:val="true"/>
              </w:rPr>
              <w:t>چیزهایی که بر جنب حرام است</w:t>
            </w:r>
            <w:r>
              <w:rPr>
                <w:rStyle w:val="IndexLink"/>
                <w:rtl w:val="true"/>
              </w:rPr>
              <w:tab/>
            </w:r>
            <w:r>
              <w:rPr>
                <w:rStyle w:val="IndexLink"/>
              </w:rPr>
              <w:t>86</w:t>
            </w:r>
          </w:hyperlink>
        </w:p>
        <w:p>
          <w:pPr>
            <w:pStyle w:val="Contents3"/>
            <w:tabs>
              <w:tab w:val="clear" w:pos="8459"/>
              <w:tab w:val="right" w:pos="9026" w:leader="dot"/>
            </w:tabs>
            <w:rPr/>
          </w:pPr>
          <w:hyperlink w:anchor="__RefHeading___Toc6543922_2870459653">
            <w:r>
              <w:rPr>
                <w:webHidden/>
                <w:rStyle w:val="IndexLink"/>
                <w:rtl w:val="true"/>
              </w:rPr>
              <w:t>چیزهائی که بر جنب مکروه است</w:t>
            </w:r>
            <w:r>
              <w:rPr>
                <w:rStyle w:val="IndexLink"/>
                <w:rtl w:val="true"/>
              </w:rPr>
              <w:tab/>
            </w:r>
            <w:r>
              <w:rPr>
                <w:rStyle w:val="IndexLink"/>
              </w:rPr>
              <w:t>86</w:t>
            </w:r>
          </w:hyperlink>
        </w:p>
        <w:p>
          <w:pPr>
            <w:pStyle w:val="Contents3"/>
            <w:tabs>
              <w:tab w:val="clear" w:pos="8459"/>
              <w:tab w:val="right" w:pos="9026" w:leader="dot"/>
            </w:tabs>
            <w:rPr/>
          </w:pPr>
          <w:hyperlink w:anchor="__RefHeading___Toc6543924_2870459653">
            <w:r>
              <w:rPr>
                <w:webHidden/>
                <w:rStyle w:val="IndexLink"/>
                <w:rtl w:val="true"/>
              </w:rPr>
              <w:t>غسل جنابت</w:t>
            </w:r>
            <w:r>
              <w:rPr>
                <w:rStyle w:val="IndexLink"/>
                <w:rtl w:val="true"/>
              </w:rPr>
              <w:tab/>
            </w:r>
            <w:r>
              <w:rPr>
                <w:rStyle w:val="IndexLink"/>
              </w:rPr>
              <w:t>87</w:t>
            </w:r>
          </w:hyperlink>
        </w:p>
        <w:p>
          <w:pPr>
            <w:pStyle w:val="Contents3"/>
            <w:tabs>
              <w:tab w:val="clear" w:pos="8459"/>
              <w:tab w:val="right" w:pos="9026" w:leader="dot"/>
            </w:tabs>
            <w:rPr/>
          </w:pPr>
          <w:hyperlink w:anchor="__RefHeading___Toc6543926_2870459653">
            <w:r>
              <w:rPr>
                <w:webHidden/>
                <w:rStyle w:val="IndexLink"/>
                <w:rtl w:val="true"/>
              </w:rPr>
              <w:t>غسل ترتیبی</w:t>
            </w:r>
            <w:r>
              <w:rPr>
                <w:rStyle w:val="IndexLink"/>
                <w:rtl w:val="true"/>
              </w:rPr>
              <w:tab/>
            </w:r>
            <w:r>
              <w:rPr>
                <w:rStyle w:val="IndexLink"/>
              </w:rPr>
              <w:t>88</w:t>
            </w:r>
          </w:hyperlink>
        </w:p>
        <w:p>
          <w:pPr>
            <w:pStyle w:val="Contents3"/>
            <w:tabs>
              <w:tab w:val="clear" w:pos="8459"/>
              <w:tab w:val="right" w:pos="9026" w:leader="dot"/>
            </w:tabs>
            <w:rPr/>
          </w:pPr>
          <w:hyperlink w:anchor="__RefHeading___Toc6543928_2870459653">
            <w:r>
              <w:rPr>
                <w:webHidden/>
                <w:rStyle w:val="IndexLink"/>
                <w:rtl w:val="true"/>
              </w:rPr>
              <w:t>غسل ارتماسی</w:t>
            </w:r>
            <w:r>
              <w:rPr>
                <w:rStyle w:val="IndexLink"/>
                <w:rtl w:val="true"/>
              </w:rPr>
              <w:tab/>
            </w:r>
            <w:r>
              <w:rPr>
                <w:rStyle w:val="IndexLink"/>
              </w:rPr>
              <w:t>89</w:t>
            </w:r>
          </w:hyperlink>
        </w:p>
        <w:p>
          <w:pPr>
            <w:pStyle w:val="Contents3"/>
            <w:tabs>
              <w:tab w:val="clear" w:pos="8459"/>
              <w:tab w:val="right" w:pos="9026" w:leader="dot"/>
            </w:tabs>
            <w:rPr/>
          </w:pPr>
          <w:hyperlink w:anchor="__RefHeading___Toc6543930_2870459653">
            <w:r>
              <w:rPr>
                <w:webHidden/>
                <w:rStyle w:val="IndexLink"/>
                <w:rtl w:val="true"/>
              </w:rPr>
              <w:t>احکام غسل کردن</w:t>
            </w:r>
            <w:r>
              <w:rPr>
                <w:rStyle w:val="IndexLink"/>
                <w:rtl w:val="true"/>
              </w:rPr>
              <w:tab/>
            </w:r>
            <w:r>
              <w:rPr>
                <w:rStyle w:val="IndexLink"/>
              </w:rPr>
              <w:t>90</w:t>
            </w:r>
          </w:hyperlink>
        </w:p>
        <w:p>
          <w:pPr>
            <w:pStyle w:val="Contents2"/>
            <w:tabs>
              <w:tab w:val="clear" w:pos="8743"/>
              <w:tab w:val="right" w:pos="9026" w:leader="dot"/>
            </w:tabs>
            <w:rPr/>
          </w:pPr>
          <w:hyperlink w:anchor="__RefHeading___Toc6543932_2870459653">
            <w:r>
              <w:rPr>
                <w:webHidden/>
                <w:rStyle w:val="IndexLink"/>
                <w:rtl w:val="true"/>
              </w:rPr>
              <w:t>استحاضه</w:t>
            </w:r>
            <w:r>
              <w:rPr>
                <w:rStyle w:val="IndexLink"/>
                <w:rtl w:val="true"/>
              </w:rPr>
              <w:tab/>
            </w:r>
            <w:r>
              <w:rPr>
                <w:rStyle w:val="IndexLink"/>
              </w:rPr>
              <w:t>93</w:t>
            </w:r>
          </w:hyperlink>
        </w:p>
        <w:p>
          <w:pPr>
            <w:pStyle w:val="Contents3"/>
            <w:tabs>
              <w:tab w:val="clear" w:pos="8459"/>
              <w:tab w:val="right" w:pos="9026" w:leader="dot"/>
            </w:tabs>
            <w:rPr/>
          </w:pPr>
          <w:hyperlink w:anchor="__RefHeading___Toc6543934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543936_2870459653">
            <w:r>
              <w:rPr>
                <w:webHidden/>
                <w:rStyle w:val="IndexLink"/>
                <w:rtl w:val="true"/>
              </w:rPr>
              <w:t>احکام استحاضه</w:t>
            </w:r>
            <w:r>
              <w:rPr>
                <w:rStyle w:val="IndexLink"/>
                <w:rtl w:val="true"/>
              </w:rPr>
              <w:tab/>
            </w:r>
            <w:r>
              <w:rPr>
                <w:rStyle w:val="IndexLink"/>
              </w:rPr>
              <w:t>94</w:t>
            </w:r>
          </w:hyperlink>
        </w:p>
        <w:p>
          <w:pPr>
            <w:pStyle w:val="Contents2"/>
            <w:tabs>
              <w:tab w:val="clear" w:pos="8743"/>
              <w:tab w:val="right" w:pos="9026" w:leader="dot"/>
            </w:tabs>
            <w:rPr/>
          </w:pPr>
          <w:hyperlink w:anchor="__RefHeading___Toc6543938_2870459653">
            <w:r>
              <w:rPr>
                <w:webHidden/>
                <w:rStyle w:val="IndexLink"/>
                <w:rtl w:val="true"/>
              </w:rPr>
              <w:t>حيض</w:t>
            </w:r>
            <w:r>
              <w:rPr>
                <w:rStyle w:val="IndexLink"/>
                <w:rtl w:val="true"/>
              </w:rPr>
              <w:tab/>
            </w:r>
            <w:r>
              <w:rPr>
                <w:rStyle w:val="IndexLink"/>
              </w:rPr>
              <w:t>101</w:t>
            </w:r>
          </w:hyperlink>
        </w:p>
        <w:p>
          <w:pPr>
            <w:pStyle w:val="Contents3"/>
            <w:tabs>
              <w:tab w:val="clear" w:pos="8459"/>
              <w:tab w:val="right" w:pos="9026" w:leader="dot"/>
            </w:tabs>
            <w:rPr/>
          </w:pPr>
          <w:hyperlink w:anchor="__RefHeading___Toc6543940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6543942_2870459653">
            <w:r>
              <w:rPr>
                <w:webHidden/>
                <w:rStyle w:val="IndexLink"/>
                <w:rtl w:val="true"/>
              </w:rPr>
              <w:t>احكام حائض</w:t>
            </w:r>
            <w:r>
              <w:rPr>
                <w:rStyle w:val="IndexLink"/>
                <w:rtl w:val="true"/>
              </w:rPr>
              <w:tab/>
            </w:r>
            <w:r>
              <w:rPr>
                <w:rStyle w:val="IndexLink"/>
              </w:rPr>
              <w:t>103</w:t>
            </w:r>
          </w:hyperlink>
        </w:p>
        <w:p>
          <w:pPr>
            <w:pStyle w:val="Contents3"/>
            <w:tabs>
              <w:tab w:val="clear" w:pos="8459"/>
              <w:tab w:val="right" w:pos="9026" w:leader="dot"/>
            </w:tabs>
            <w:rPr/>
          </w:pPr>
          <w:hyperlink w:anchor="__RefHeading___Toc6543944_2870459653">
            <w:r>
              <w:rPr>
                <w:webHidden/>
                <w:rStyle w:val="IndexLink"/>
                <w:rtl w:val="true"/>
              </w:rPr>
              <w:t>اقسام زنهای حائض</w:t>
            </w:r>
            <w:r>
              <w:rPr>
                <w:rStyle w:val="IndexLink"/>
                <w:rtl w:val="true"/>
              </w:rPr>
              <w:tab/>
            </w:r>
            <w:r>
              <w:rPr>
                <w:rStyle w:val="IndexLink"/>
              </w:rPr>
              <w:t>108</w:t>
            </w:r>
          </w:hyperlink>
        </w:p>
        <w:p>
          <w:pPr>
            <w:pStyle w:val="Contents3"/>
            <w:tabs>
              <w:tab w:val="clear" w:pos="8459"/>
              <w:tab w:val="right" w:pos="9026" w:leader="dot"/>
            </w:tabs>
            <w:rPr/>
          </w:pPr>
          <w:hyperlink w:anchor="__RefHeading___Toc6543946_2870459653">
            <w:r>
              <w:rPr>
                <w:webHidden/>
                <w:rStyle w:val="IndexLink"/>
              </w:rPr>
              <w:t>1</w:t>
            </w:r>
            <w:r>
              <w:rPr>
                <w:rStyle w:val="IndexLink"/>
                <w:rtl w:val="true"/>
              </w:rPr>
              <w:t xml:space="preserve"> - </w:t>
            </w:r>
            <w:r>
              <w:rPr>
                <w:rStyle w:val="IndexLink"/>
                <w:rtl w:val="true"/>
              </w:rPr>
              <w:t>صاحب عادت وقتيّه و عددیّه</w:t>
            </w:r>
            <w:r>
              <w:rPr>
                <w:rStyle w:val="IndexLink"/>
                <w:rtl w:val="true"/>
              </w:rPr>
              <w:tab/>
            </w:r>
            <w:r>
              <w:rPr>
                <w:rStyle w:val="IndexLink"/>
              </w:rPr>
              <w:t>109</w:t>
            </w:r>
          </w:hyperlink>
        </w:p>
        <w:p>
          <w:pPr>
            <w:pStyle w:val="Contents3"/>
            <w:tabs>
              <w:tab w:val="clear" w:pos="8459"/>
              <w:tab w:val="right" w:pos="9026" w:leader="dot"/>
            </w:tabs>
            <w:rPr/>
          </w:pPr>
          <w:hyperlink w:anchor="__RefHeading___Toc6543948_2870459653">
            <w:r>
              <w:rPr>
                <w:webHidden/>
                <w:rStyle w:val="IndexLink"/>
              </w:rPr>
              <w:t>2</w:t>
            </w:r>
            <w:r>
              <w:rPr>
                <w:rStyle w:val="IndexLink"/>
                <w:rtl w:val="true"/>
              </w:rPr>
              <w:t xml:space="preserve">- </w:t>
            </w:r>
            <w:r>
              <w:rPr>
                <w:rStyle w:val="IndexLink"/>
                <w:rtl w:val="true"/>
              </w:rPr>
              <w:t>صاحب عادت وقتيه</w:t>
            </w:r>
            <w:r>
              <w:rPr>
                <w:rStyle w:val="IndexLink"/>
                <w:rtl w:val="true"/>
              </w:rPr>
              <w:tab/>
            </w:r>
            <w:r>
              <w:rPr>
                <w:rStyle w:val="IndexLink"/>
              </w:rPr>
              <w:t>114</w:t>
            </w:r>
          </w:hyperlink>
        </w:p>
        <w:p>
          <w:pPr>
            <w:pStyle w:val="Contents3"/>
            <w:tabs>
              <w:tab w:val="clear" w:pos="8459"/>
              <w:tab w:val="right" w:pos="9026" w:leader="dot"/>
            </w:tabs>
            <w:rPr/>
          </w:pPr>
          <w:hyperlink w:anchor="__RefHeading___Toc6543950_2870459653">
            <w:r>
              <w:rPr>
                <w:webHidden/>
                <w:rStyle w:val="IndexLink"/>
              </w:rPr>
              <w:t>3</w:t>
            </w:r>
            <w:r>
              <w:rPr>
                <w:rStyle w:val="IndexLink"/>
                <w:rtl w:val="true"/>
              </w:rPr>
              <w:t>-</w:t>
            </w:r>
            <w:r>
              <w:rPr>
                <w:rStyle w:val="IndexLink"/>
                <w:rtl w:val="true"/>
              </w:rPr>
              <w:t>صاحب عادت عدديّه</w:t>
            </w:r>
            <w:r>
              <w:rPr>
                <w:rStyle w:val="IndexLink"/>
                <w:rtl w:val="true"/>
              </w:rPr>
              <w:tab/>
            </w:r>
            <w:r>
              <w:rPr>
                <w:rStyle w:val="IndexLink"/>
              </w:rPr>
              <w:t>116</w:t>
            </w:r>
          </w:hyperlink>
        </w:p>
        <w:p>
          <w:pPr>
            <w:pStyle w:val="Contents3"/>
            <w:tabs>
              <w:tab w:val="clear" w:pos="8459"/>
              <w:tab w:val="right" w:pos="9026" w:leader="dot"/>
            </w:tabs>
            <w:rPr/>
          </w:pPr>
          <w:hyperlink w:anchor="__RefHeading___Toc6543952_2870459653">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118</w:t>
            </w:r>
          </w:hyperlink>
        </w:p>
        <w:p>
          <w:pPr>
            <w:pStyle w:val="Contents3"/>
            <w:tabs>
              <w:tab w:val="clear" w:pos="8459"/>
              <w:tab w:val="right" w:pos="9026" w:leader="dot"/>
            </w:tabs>
            <w:rPr/>
          </w:pPr>
          <w:hyperlink w:anchor="__RefHeading___Toc6543954_2870459653">
            <w:r>
              <w:rPr>
                <w:webHidden/>
                <w:rStyle w:val="IndexLink"/>
              </w:rPr>
              <w:t>5</w:t>
            </w:r>
            <w:r>
              <w:rPr>
                <w:rStyle w:val="IndexLink"/>
                <w:rtl w:val="true"/>
              </w:rPr>
              <w:t>-</w:t>
            </w:r>
            <w:r>
              <w:rPr>
                <w:rStyle w:val="IndexLink"/>
                <w:rtl w:val="true"/>
              </w:rPr>
              <w:t>مبتدئه</w:t>
            </w:r>
            <w:r>
              <w:rPr>
                <w:rStyle w:val="IndexLink"/>
                <w:rtl w:val="true"/>
              </w:rPr>
              <w:tab/>
            </w:r>
            <w:r>
              <w:rPr>
                <w:rStyle w:val="IndexLink"/>
              </w:rPr>
              <w:t>119</w:t>
            </w:r>
          </w:hyperlink>
        </w:p>
        <w:p>
          <w:pPr>
            <w:pStyle w:val="Contents3"/>
            <w:tabs>
              <w:tab w:val="clear" w:pos="8459"/>
              <w:tab w:val="right" w:pos="9026" w:leader="dot"/>
            </w:tabs>
            <w:rPr/>
          </w:pPr>
          <w:hyperlink w:anchor="__RefHeading___Toc6543956_2870459653">
            <w:r>
              <w:rPr>
                <w:webHidden/>
                <w:rStyle w:val="IndexLink"/>
              </w:rPr>
              <w:t>6</w:t>
            </w:r>
            <w:r>
              <w:rPr>
                <w:rStyle w:val="IndexLink"/>
                <w:rtl w:val="true"/>
              </w:rPr>
              <w:t>-</w:t>
            </w:r>
            <w:r>
              <w:rPr>
                <w:rStyle w:val="IndexLink"/>
                <w:rtl w:val="true"/>
              </w:rPr>
              <w:t>ناسیه</w:t>
            </w:r>
            <w:r>
              <w:rPr>
                <w:rStyle w:val="IndexLink"/>
                <w:rtl w:val="true"/>
              </w:rPr>
              <w:tab/>
            </w:r>
            <w:r>
              <w:rPr>
                <w:rStyle w:val="IndexLink"/>
              </w:rPr>
              <w:t>120</w:t>
            </w:r>
          </w:hyperlink>
        </w:p>
        <w:p>
          <w:pPr>
            <w:pStyle w:val="Contents3"/>
            <w:tabs>
              <w:tab w:val="clear" w:pos="8459"/>
              <w:tab w:val="right" w:pos="9026" w:leader="dot"/>
            </w:tabs>
            <w:rPr/>
          </w:pPr>
          <w:hyperlink w:anchor="__RefHeading___Toc6543958_2870459653">
            <w:r>
              <w:rPr>
                <w:webHidden/>
                <w:rStyle w:val="IndexLink"/>
                <w:rtl w:val="true"/>
              </w:rPr>
              <w:t>مسائل متفرقه حیض</w:t>
            </w:r>
            <w:r>
              <w:rPr>
                <w:rStyle w:val="IndexLink"/>
                <w:rtl w:val="true"/>
              </w:rPr>
              <w:tab/>
            </w:r>
            <w:r>
              <w:rPr>
                <w:rStyle w:val="IndexLink"/>
              </w:rPr>
              <w:t>120</w:t>
            </w:r>
          </w:hyperlink>
        </w:p>
        <w:p>
          <w:pPr>
            <w:pStyle w:val="Contents2"/>
            <w:tabs>
              <w:tab w:val="clear" w:pos="8743"/>
              <w:tab w:val="right" w:pos="9026" w:leader="dot"/>
            </w:tabs>
            <w:rPr/>
          </w:pPr>
          <w:hyperlink w:anchor="__RefHeading___Toc6543960_2870459653">
            <w:r>
              <w:rPr>
                <w:webHidden/>
                <w:rStyle w:val="IndexLink"/>
                <w:rtl w:val="true"/>
              </w:rPr>
              <w:t>نفاس</w:t>
            </w:r>
            <w:r>
              <w:rPr>
                <w:rStyle w:val="IndexLink"/>
                <w:rtl w:val="true"/>
              </w:rPr>
              <w:tab/>
            </w:r>
            <w:r>
              <w:rPr>
                <w:rStyle w:val="IndexLink"/>
              </w:rPr>
              <w:t>122</w:t>
            </w:r>
          </w:hyperlink>
        </w:p>
        <w:p>
          <w:pPr>
            <w:pStyle w:val="Contents2"/>
            <w:tabs>
              <w:tab w:val="clear" w:pos="8743"/>
              <w:tab w:val="right" w:pos="9026" w:leader="dot"/>
            </w:tabs>
            <w:rPr/>
          </w:pPr>
          <w:hyperlink w:anchor="__RefHeading___Toc6543962_2870459653">
            <w:r>
              <w:rPr>
                <w:webHidden/>
                <w:rStyle w:val="IndexLink"/>
                <w:rtl w:val="true"/>
              </w:rPr>
              <w:t>غسل مسّ میّت</w:t>
            </w:r>
            <w:r>
              <w:rPr>
                <w:rStyle w:val="IndexLink"/>
                <w:rtl w:val="true"/>
              </w:rPr>
              <w:tab/>
            </w:r>
            <w:r>
              <w:rPr>
                <w:rStyle w:val="IndexLink"/>
              </w:rPr>
              <w:t>125</w:t>
            </w:r>
          </w:hyperlink>
        </w:p>
        <w:p>
          <w:pPr>
            <w:pStyle w:val="Contents2"/>
            <w:tabs>
              <w:tab w:val="clear" w:pos="8743"/>
              <w:tab w:val="right" w:pos="9026" w:leader="dot"/>
            </w:tabs>
            <w:rPr/>
          </w:pPr>
          <w:hyperlink w:anchor="__RefHeading___Toc6543964_2870459653">
            <w:r>
              <w:rPr>
                <w:webHidden/>
                <w:rStyle w:val="IndexLink"/>
                <w:rtl w:val="true"/>
              </w:rPr>
              <w:t>احکام محتضر</w:t>
            </w:r>
            <w:r>
              <w:rPr>
                <w:rStyle w:val="IndexLink"/>
                <w:rtl w:val="true"/>
              </w:rPr>
              <w:tab/>
            </w:r>
            <w:r>
              <w:rPr>
                <w:rStyle w:val="IndexLink"/>
              </w:rPr>
              <w:t>127</w:t>
            </w:r>
          </w:hyperlink>
        </w:p>
        <w:p>
          <w:pPr>
            <w:pStyle w:val="Contents2"/>
            <w:tabs>
              <w:tab w:val="clear" w:pos="8743"/>
              <w:tab w:val="right" w:pos="9026" w:leader="dot"/>
            </w:tabs>
            <w:rPr/>
          </w:pPr>
          <w:hyperlink w:anchor="__RefHeading___Toc6543966_2870459653">
            <w:r>
              <w:rPr>
                <w:webHidden/>
                <w:rStyle w:val="IndexLink"/>
                <w:rtl w:val="true"/>
              </w:rPr>
              <w:t>احکام بعد از مرگ</w:t>
            </w:r>
            <w:r>
              <w:rPr>
                <w:rStyle w:val="IndexLink"/>
                <w:rtl w:val="true"/>
              </w:rPr>
              <w:tab/>
            </w:r>
            <w:r>
              <w:rPr>
                <w:rStyle w:val="IndexLink"/>
              </w:rPr>
              <w:t>129</w:t>
            </w:r>
          </w:hyperlink>
        </w:p>
        <w:p>
          <w:pPr>
            <w:pStyle w:val="Contents2"/>
            <w:tabs>
              <w:tab w:val="clear" w:pos="8743"/>
              <w:tab w:val="right" w:pos="9026" w:leader="dot"/>
            </w:tabs>
            <w:rPr/>
          </w:pPr>
          <w:hyperlink w:anchor="__RefHeading___Toc6543968_2870459653">
            <w:r>
              <w:rPr>
                <w:webHidden/>
                <w:rStyle w:val="IndexLink"/>
                <w:rtl w:val="true"/>
              </w:rPr>
              <w:t>وجوب غسل و کفن و نماز و دفن میت</w:t>
            </w:r>
            <w:r>
              <w:rPr>
                <w:rStyle w:val="IndexLink"/>
                <w:rtl w:val="true"/>
              </w:rPr>
              <w:tab/>
            </w:r>
            <w:r>
              <w:rPr>
                <w:rStyle w:val="IndexLink"/>
              </w:rPr>
              <w:t>129</w:t>
            </w:r>
          </w:hyperlink>
        </w:p>
        <w:p>
          <w:pPr>
            <w:pStyle w:val="Contents2"/>
            <w:tabs>
              <w:tab w:val="clear" w:pos="8743"/>
              <w:tab w:val="right" w:pos="9026" w:leader="dot"/>
            </w:tabs>
            <w:rPr/>
          </w:pPr>
          <w:hyperlink w:anchor="__RefHeading___Toc6543970_2870459653">
            <w:r>
              <w:rPr>
                <w:webHidden/>
                <w:rStyle w:val="IndexLink"/>
                <w:rtl w:val="true"/>
              </w:rPr>
              <w:t>کیفیت غسل میت</w:t>
            </w:r>
            <w:r>
              <w:rPr>
                <w:rStyle w:val="IndexLink"/>
                <w:rtl w:val="true"/>
              </w:rPr>
              <w:tab/>
            </w:r>
            <w:r>
              <w:rPr>
                <w:rStyle w:val="IndexLink"/>
              </w:rPr>
              <w:t>131</w:t>
            </w:r>
          </w:hyperlink>
        </w:p>
        <w:p>
          <w:pPr>
            <w:pStyle w:val="Contents2"/>
            <w:tabs>
              <w:tab w:val="clear" w:pos="8743"/>
              <w:tab w:val="right" w:pos="9026" w:leader="dot"/>
            </w:tabs>
            <w:rPr/>
          </w:pPr>
          <w:hyperlink w:anchor="__RefHeading___Toc6543972_2870459653">
            <w:r>
              <w:rPr>
                <w:webHidden/>
                <w:rStyle w:val="IndexLink"/>
                <w:rtl w:val="true"/>
              </w:rPr>
              <w:t>احکام کفن میّت</w:t>
            </w:r>
            <w:r>
              <w:rPr>
                <w:rStyle w:val="IndexLink"/>
                <w:rtl w:val="true"/>
              </w:rPr>
              <w:tab/>
            </w:r>
            <w:r>
              <w:rPr>
                <w:rStyle w:val="IndexLink"/>
              </w:rPr>
              <w:t>134</w:t>
            </w:r>
          </w:hyperlink>
        </w:p>
        <w:p>
          <w:pPr>
            <w:pStyle w:val="Contents2"/>
            <w:tabs>
              <w:tab w:val="clear" w:pos="8743"/>
              <w:tab w:val="right" w:pos="9026" w:leader="dot"/>
            </w:tabs>
            <w:rPr/>
          </w:pPr>
          <w:hyperlink w:anchor="__RefHeading___Toc6543974_2870459653">
            <w:r>
              <w:rPr>
                <w:webHidden/>
                <w:rStyle w:val="IndexLink"/>
                <w:rtl w:val="true"/>
              </w:rPr>
              <w:t>احکام حنوط</w:t>
            </w:r>
            <w:r>
              <w:rPr>
                <w:rStyle w:val="IndexLink"/>
                <w:rtl w:val="true"/>
              </w:rPr>
              <w:tab/>
            </w:r>
            <w:r>
              <w:rPr>
                <w:rStyle w:val="IndexLink"/>
              </w:rPr>
              <w:t>137</w:t>
            </w:r>
          </w:hyperlink>
        </w:p>
        <w:p>
          <w:pPr>
            <w:pStyle w:val="Contents2"/>
            <w:tabs>
              <w:tab w:val="clear" w:pos="8743"/>
              <w:tab w:val="right" w:pos="9026" w:leader="dot"/>
            </w:tabs>
            <w:rPr/>
          </w:pPr>
          <w:hyperlink w:anchor="__RefHeading___Toc6543976_2870459653">
            <w:r>
              <w:rPr>
                <w:webHidden/>
                <w:rStyle w:val="IndexLink"/>
                <w:rtl w:val="true"/>
              </w:rPr>
              <w:t>احکام نماز میّت</w:t>
            </w:r>
            <w:r>
              <w:rPr>
                <w:rStyle w:val="IndexLink"/>
                <w:rtl w:val="true"/>
              </w:rPr>
              <w:tab/>
            </w:r>
            <w:r>
              <w:rPr>
                <w:rStyle w:val="IndexLink"/>
              </w:rPr>
              <w:t>138</w:t>
            </w:r>
          </w:hyperlink>
        </w:p>
        <w:p>
          <w:pPr>
            <w:pStyle w:val="Contents3"/>
            <w:tabs>
              <w:tab w:val="clear" w:pos="8459"/>
              <w:tab w:val="right" w:pos="9026" w:leader="dot"/>
            </w:tabs>
            <w:rPr/>
          </w:pPr>
          <w:hyperlink w:anchor="__RefHeading___Toc6543978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6543980_2870459653">
            <w:r>
              <w:rPr>
                <w:webHidden/>
                <w:rStyle w:val="IndexLink"/>
                <w:rtl w:val="true"/>
              </w:rPr>
              <w:t>دستور نماز میت</w:t>
            </w:r>
            <w:r>
              <w:rPr>
                <w:rStyle w:val="IndexLink"/>
                <w:rtl w:val="true"/>
              </w:rPr>
              <w:tab/>
            </w:r>
            <w:r>
              <w:rPr>
                <w:rStyle w:val="IndexLink"/>
              </w:rPr>
              <w:t>140</w:t>
            </w:r>
          </w:hyperlink>
        </w:p>
        <w:p>
          <w:pPr>
            <w:pStyle w:val="Contents3"/>
            <w:tabs>
              <w:tab w:val="clear" w:pos="8459"/>
              <w:tab w:val="right" w:pos="9026" w:leader="dot"/>
            </w:tabs>
            <w:rPr/>
          </w:pPr>
          <w:hyperlink w:anchor="__RefHeading___Toc6543982_2870459653">
            <w:r>
              <w:rPr>
                <w:webHidden/>
                <w:rStyle w:val="IndexLink"/>
                <w:rtl w:val="true"/>
              </w:rPr>
              <w:t>مستحبات نماز میت</w:t>
            </w:r>
            <w:r>
              <w:rPr>
                <w:rStyle w:val="IndexLink"/>
                <w:rtl w:val="true"/>
              </w:rPr>
              <w:tab/>
            </w:r>
            <w:r>
              <w:rPr>
                <w:rStyle w:val="IndexLink"/>
              </w:rPr>
              <w:t>141</w:t>
            </w:r>
          </w:hyperlink>
        </w:p>
        <w:p>
          <w:pPr>
            <w:pStyle w:val="Contents2"/>
            <w:tabs>
              <w:tab w:val="clear" w:pos="8743"/>
              <w:tab w:val="right" w:pos="9026" w:leader="dot"/>
            </w:tabs>
            <w:rPr/>
          </w:pPr>
          <w:hyperlink w:anchor="__RefHeading___Toc6543984_2870459653">
            <w:r>
              <w:rPr>
                <w:webHidden/>
                <w:rStyle w:val="IndexLink"/>
                <w:rtl w:val="true"/>
              </w:rPr>
              <w:t>احکام دفن</w:t>
            </w:r>
            <w:r>
              <w:rPr>
                <w:rStyle w:val="IndexLink"/>
                <w:rtl w:val="true"/>
              </w:rPr>
              <w:tab/>
            </w:r>
            <w:r>
              <w:rPr>
                <w:rStyle w:val="IndexLink"/>
              </w:rPr>
              <w:t>142</w:t>
            </w:r>
          </w:hyperlink>
        </w:p>
        <w:p>
          <w:pPr>
            <w:pStyle w:val="Contents3"/>
            <w:tabs>
              <w:tab w:val="clear" w:pos="8459"/>
              <w:tab w:val="right" w:pos="9026" w:leader="dot"/>
            </w:tabs>
            <w:rPr/>
          </w:pPr>
          <w:hyperlink w:anchor="__RefHeading___Toc6543986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543988_2870459653">
            <w:r>
              <w:rPr>
                <w:webHidden/>
                <w:rStyle w:val="IndexLink"/>
                <w:rtl w:val="true"/>
              </w:rPr>
              <w:t>مستحبّات دفن</w:t>
            </w:r>
            <w:r>
              <w:rPr>
                <w:rStyle w:val="IndexLink"/>
                <w:rtl w:val="true"/>
              </w:rPr>
              <w:tab/>
            </w:r>
            <w:r>
              <w:rPr>
                <w:rStyle w:val="IndexLink"/>
              </w:rPr>
              <w:t>145</w:t>
            </w:r>
          </w:hyperlink>
        </w:p>
        <w:p>
          <w:pPr>
            <w:pStyle w:val="Contents3"/>
            <w:tabs>
              <w:tab w:val="clear" w:pos="8459"/>
              <w:tab w:val="right" w:pos="9026" w:leader="dot"/>
            </w:tabs>
            <w:rPr/>
          </w:pPr>
          <w:hyperlink w:anchor="__RefHeading___Toc6543990_2870459653">
            <w:r>
              <w:rPr>
                <w:webHidden/>
                <w:rStyle w:val="IndexLink"/>
                <w:rtl w:val="true"/>
              </w:rPr>
              <w:t>نماز وحشت</w:t>
            </w:r>
            <w:r>
              <w:rPr>
                <w:rStyle w:val="IndexLink"/>
                <w:rtl w:val="true"/>
              </w:rPr>
              <w:tab/>
            </w:r>
            <w:r>
              <w:rPr>
                <w:rStyle w:val="IndexLink"/>
              </w:rPr>
              <w:t>148</w:t>
            </w:r>
          </w:hyperlink>
        </w:p>
        <w:p>
          <w:pPr>
            <w:pStyle w:val="Contents3"/>
            <w:tabs>
              <w:tab w:val="clear" w:pos="8459"/>
              <w:tab w:val="right" w:pos="9026" w:leader="dot"/>
            </w:tabs>
            <w:rPr/>
          </w:pPr>
          <w:hyperlink w:anchor="__RefHeading___Toc6543992_2870459653">
            <w:r>
              <w:rPr>
                <w:webHidden/>
                <w:rStyle w:val="IndexLink"/>
                <w:rtl w:val="true"/>
              </w:rPr>
              <w:t>نبش قبر</w:t>
            </w:r>
            <w:r>
              <w:rPr>
                <w:rStyle w:val="IndexLink"/>
                <w:rtl w:val="true"/>
              </w:rPr>
              <w:tab/>
            </w:r>
            <w:r>
              <w:rPr>
                <w:rStyle w:val="IndexLink"/>
              </w:rPr>
              <w:t>149</w:t>
            </w:r>
          </w:hyperlink>
        </w:p>
        <w:p>
          <w:pPr>
            <w:pStyle w:val="Contents2"/>
            <w:tabs>
              <w:tab w:val="clear" w:pos="8743"/>
              <w:tab w:val="right" w:pos="9026" w:leader="dot"/>
            </w:tabs>
            <w:rPr/>
          </w:pPr>
          <w:hyperlink w:anchor="__RefHeading___Toc6543994_2870459653">
            <w:r>
              <w:rPr>
                <w:webHidden/>
                <w:rStyle w:val="IndexLink"/>
                <w:rtl w:val="true"/>
              </w:rPr>
              <w:t>غسلهای مستحبّ</w:t>
            </w:r>
            <w:r>
              <w:rPr>
                <w:rStyle w:val="IndexLink"/>
                <w:rtl w:val="true"/>
              </w:rPr>
              <w:tab/>
            </w:r>
            <w:r>
              <w:rPr>
                <w:rStyle w:val="IndexLink"/>
              </w:rPr>
              <w:t>150</w:t>
            </w:r>
          </w:hyperlink>
        </w:p>
        <w:p>
          <w:pPr>
            <w:pStyle w:val="Contents2"/>
            <w:tabs>
              <w:tab w:val="clear" w:pos="8743"/>
              <w:tab w:val="right" w:pos="9026" w:leader="dot"/>
            </w:tabs>
            <w:rPr/>
          </w:pPr>
          <w:hyperlink w:anchor="__RefHeading___Toc6543996_2870459653">
            <w:r>
              <w:rPr>
                <w:webHidden/>
                <w:rStyle w:val="IndexLink"/>
                <w:rtl w:val="true"/>
              </w:rPr>
              <w:t>تيمّم</w:t>
            </w:r>
            <w:r>
              <w:rPr>
                <w:rStyle w:val="IndexLink"/>
                <w:rtl w:val="true"/>
              </w:rPr>
              <w:tab/>
            </w:r>
            <w:r>
              <w:rPr>
                <w:rStyle w:val="IndexLink"/>
              </w:rPr>
              <w:t>153</w:t>
            </w:r>
          </w:hyperlink>
        </w:p>
        <w:p>
          <w:pPr>
            <w:pStyle w:val="Contents3"/>
            <w:tabs>
              <w:tab w:val="clear" w:pos="8459"/>
              <w:tab w:val="right" w:pos="9026" w:leader="dot"/>
            </w:tabs>
            <w:rPr/>
          </w:pPr>
          <w:hyperlink w:anchor="__RefHeading___Toc6543998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544000_2870459653">
            <w:r>
              <w:rPr>
                <w:webHidden/>
                <w:rStyle w:val="IndexLink"/>
                <w:rtl w:val="true"/>
              </w:rPr>
              <w:t>دوم از موارد تیمم</w:t>
            </w:r>
            <w:r>
              <w:rPr>
                <w:rStyle w:val="IndexLink"/>
                <w:rtl w:val="true"/>
              </w:rPr>
              <w:tab/>
            </w:r>
            <w:r>
              <w:rPr>
                <w:rStyle w:val="IndexLink"/>
              </w:rPr>
              <w:t>156</w:t>
            </w:r>
          </w:hyperlink>
        </w:p>
        <w:p>
          <w:pPr>
            <w:pStyle w:val="Contents3"/>
            <w:tabs>
              <w:tab w:val="clear" w:pos="8459"/>
              <w:tab w:val="right" w:pos="9026" w:leader="dot"/>
            </w:tabs>
            <w:rPr/>
          </w:pPr>
          <w:hyperlink w:anchor="__RefHeading___Toc6544002_2870459653">
            <w:r>
              <w:rPr>
                <w:webHidden/>
                <w:rStyle w:val="IndexLink"/>
                <w:rtl w:val="true"/>
              </w:rPr>
              <w:t>سوم از موارد تیمم</w:t>
            </w:r>
            <w:r>
              <w:rPr>
                <w:rStyle w:val="IndexLink"/>
                <w:rtl w:val="true"/>
              </w:rPr>
              <w:tab/>
            </w:r>
            <w:r>
              <w:rPr>
                <w:rStyle w:val="IndexLink"/>
              </w:rPr>
              <w:t>157</w:t>
            </w:r>
          </w:hyperlink>
        </w:p>
        <w:p>
          <w:pPr>
            <w:pStyle w:val="Contents3"/>
            <w:tabs>
              <w:tab w:val="clear" w:pos="8459"/>
              <w:tab w:val="right" w:pos="9026" w:leader="dot"/>
            </w:tabs>
            <w:rPr/>
          </w:pPr>
          <w:hyperlink w:anchor="__RefHeading___Toc6544004_2870459653">
            <w:r>
              <w:rPr>
                <w:webHidden/>
                <w:rStyle w:val="IndexLink"/>
                <w:rtl w:val="true"/>
              </w:rPr>
              <w:t>چهارم از موارد تیمّم</w:t>
            </w:r>
            <w:r>
              <w:rPr>
                <w:rStyle w:val="IndexLink"/>
                <w:rtl w:val="true"/>
              </w:rPr>
              <w:tab/>
            </w:r>
            <w:r>
              <w:rPr>
                <w:rStyle w:val="IndexLink"/>
              </w:rPr>
              <w:t>158</w:t>
            </w:r>
          </w:hyperlink>
        </w:p>
        <w:p>
          <w:pPr>
            <w:pStyle w:val="Contents3"/>
            <w:tabs>
              <w:tab w:val="clear" w:pos="8459"/>
              <w:tab w:val="right" w:pos="9026" w:leader="dot"/>
            </w:tabs>
            <w:rPr/>
          </w:pPr>
          <w:hyperlink w:anchor="__RefHeading___Toc6544006_2870459653">
            <w:r>
              <w:rPr>
                <w:webHidden/>
                <w:rStyle w:val="IndexLink"/>
                <w:rtl w:val="true"/>
              </w:rPr>
              <w:t>پنجم از موارد تیمم</w:t>
            </w:r>
            <w:r>
              <w:rPr>
                <w:rStyle w:val="IndexLink"/>
                <w:rtl w:val="true"/>
              </w:rPr>
              <w:tab/>
            </w:r>
            <w:r>
              <w:rPr>
                <w:rStyle w:val="IndexLink"/>
              </w:rPr>
              <w:t>159</w:t>
            </w:r>
          </w:hyperlink>
        </w:p>
        <w:p>
          <w:pPr>
            <w:pStyle w:val="Contents3"/>
            <w:tabs>
              <w:tab w:val="clear" w:pos="8459"/>
              <w:tab w:val="right" w:pos="9026" w:leader="dot"/>
            </w:tabs>
            <w:rPr/>
          </w:pPr>
          <w:hyperlink w:anchor="__RefHeading___Toc6544008_2870459653">
            <w:r>
              <w:rPr>
                <w:webHidden/>
                <w:rStyle w:val="IndexLink"/>
                <w:rtl w:val="true"/>
              </w:rPr>
              <w:t>ششم از موارد تیمم</w:t>
            </w:r>
            <w:r>
              <w:rPr>
                <w:rStyle w:val="IndexLink"/>
                <w:rtl w:val="true"/>
              </w:rPr>
              <w:tab/>
            </w:r>
            <w:r>
              <w:rPr>
                <w:rStyle w:val="IndexLink"/>
              </w:rPr>
              <w:t>159</w:t>
            </w:r>
          </w:hyperlink>
        </w:p>
        <w:p>
          <w:pPr>
            <w:pStyle w:val="Contents3"/>
            <w:tabs>
              <w:tab w:val="clear" w:pos="8459"/>
              <w:tab w:val="right" w:pos="9026" w:leader="dot"/>
            </w:tabs>
            <w:rPr/>
          </w:pPr>
          <w:hyperlink w:anchor="__RefHeading___Toc6544010_2870459653">
            <w:r>
              <w:rPr>
                <w:webHidden/>
                <w:rStyle w:val="IndexLink"/>
                <w:rtl w:val="true"/>
              </w:rPr>
              <w:t>هفتم از موارد تیمم</w:t>
            </w:r>
            <w:r>
              <w:rPr>
                <w:rStyle w:val="IndexLink"/>
                <w:rtl w:val="true"/>
              </w:rPr>
              <w:tab/>
            </w:r>
            <w:r>
              <w:rPr>
                <w:rStyle w:val="IndexLink"/>
              </w:rPr>
              <w:t>160</w:t>
            </w:r>
          </w:hyperlink>
        </w:p>
        <w:p>
          <w:pPr>
            <w:pStyle w:val="Contents3"/>
            <w:tabs>
              <w:tab w:val="clear" w:pos="8459"/>
              <w:tab w:val="right" w:pos="9026" w:leader="dot"/>
            </w:tabs>
            <w:rPr/>
          </w:pPr>
          <w:hyperlink w:anchor="__RefHeading___Toc6544012_2870459653">
            <w:r>
              <w:rPr>
                <w:webHidden/>
                <w:rStyle w:val="IndexLink"/>
                <w:rtl w:val="true"/>
              </w:rPr>
              <w:t>چیزهائی که تیمّم به آنها صحیح است</w:t>
            </w:r>
            <w:r>
              <w:rPr>
                <w:rStyle w:val="IndexLink"/>
                <w:rtl w:val="true"/>
              </w:rPr>
              <w:tab/>
            </w:r>
            <w:r>
              <w:rPr>
                <w:rStyle w:val="IndexLink"/>
              </w:rPr>
              <w:t>161</w:t>
            </w:r>
          </w:hyperlink>
        </w:p>
        <w:p>
          <w:pPr>
            <w:pStyle w:val="Contents3"/>
            <w:tabs>
              <w:tab w:val="clear" w:pos="8459"/>
              <w:tab w:val="right" w:pos="9026" w:leader="dot"/>
            </w:tabs>
            <w:rPr/>
          </w:pPr>
          <w:hyperlink w:anchor="__RefHeading___Toc6544014_2870459653">
            <w:r>
              <w:rPr>
                <w:webHidden/>
                <w:rStyle w:val="IndexLink"/>
                <w:rtl w:val="true"/>
              </w:rPr>
              <w:t>دستور تیمّم بدل از وضو یا غسل</w:t>
            </w:r>
            <w:r>
              <w:rPr>
                <w:rStyle w:val="IndexLink"/>
                <w:rtl w:val="true"/>
              </w:rPr>
              <w:tab/>
            </w:r>
            <w:r>
              <w:rPr>
                <w:rStyle w:val="IndexLink"/>
              </w:rPr>
              <w:t>163</w:t>
            </w:r>
          </w:hyperlink>
        </w:p>
        <w:p>
          <w:pPr>
            <w:pStyle w:val="Contents3"/>
            <w:tabs>
              <w:tab w:val="clear" w:pos="8459"/>
              <w:tab w:val="right" w:pos="9026" w:leader="dot"/>
            </w:tabs>
            <w:rPr/>
          </w:pPr>
          <w:hyperlink w:anchor="__RefHeading___Toc6544016_2870459653">
            <w:r>
              <w:rPr>
                <w:webHidden/>
                <w:rStyle w:val="IndexLink"/>
                <w:rtl w:val="true"/>
              </w:rPr>
              <w:t>احکام تیمّم</w:t>
            </w:r>
            <w:r>
              <w:rPr>
                <w:rStyle w:val="IndexLink"/>
                <w:rtl w:val="true"/>
              </w:rPr>
              <w:tab/>
            </w:r>
            <w:r>
              <w:rPr>
                <w:rStyle w:val="IndexLink"/>
              </w:rPr>
              <w:t>164</w:t>
            </w:r>
          </w:hyperlink>
        </w:p>
        <w:p>
          <w:pPr>
            <w:pStyle w:val="Contents2"/>
            <w:tabs>
              <w:tab w:val="clear" w:pos="8743"/>
              <w:tab w:val="right" w:pos="9026" w:leader="dot"/>
            </w:tabs>
            <w:rPr/>
          </w:pPr>
          <w:hyperlink w:anchor="__RefHeading___Toc6544018_2870459653">
            <w:r>
              <w:rPr>
                <w:webHidden/>
                <w:rStyle w:val="IndexLink"/>
                <w:rtl w:val="true"/>
              </w:rPr>
              <w:t>احکام نماز</w:t>
            </w:r>
            <w:r>
              <w:rPr>
                <w:rStyle w:val="IndexLink"/>
                <w:rtl w:val="true"/>
              </w:rPr>
              <w:tab/>
            </w:r>
            <w:r>
              <w:rPr>
                <w:rStyle w:val="IndexLink"/>
              </w:rPr>
              <w:t>170</w:t>
            </w:r>
          </w:hyperlink>
        </w:p>
        <w:p>
          <w:pPr>
            <w:pStyle w:val="Contents3"/>
            <w:tabs>
              <w:tab w:val="clear" w:pos="8459"/>
              <w:tab w:val="right" w:pos="9026" w:leader="dot"/>
            </w:tabs>
            <w:rPr/>
          </w:pPr>
          <w:hyperlink w:anchor="__RefHeading___Toc6544020_2870459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6544022_2870459653">
            <w:r>
              <w:rPr>
                <w:webHidden/>
                <w:rStyle w:val="IndexLink"/>
                <w:rtl w:val="true"/>
              </w:rPr>
              <w:t>نمازهای واجب</w:t>
            </w:r>
            <w:r>
              <w:rPr>
                <w:rStyle w:val="IndexLink"/>
                <w:rtl w:val="true"/>
              </w:rPr>
              <w:tab/>
            </w:r>
            <w:r>
              <w:rPr>
                <w:rStyle w:val="IndexLink"/>
              </w:rPr>
              <w:t>171</w:t>
            </w:r>
          </w:hyperlink>
        </w:p>
        <w:p>
          <w:pPr>
            <w:pStyle w:val="Contents3"/>
            <w:tabs>
              <w:tab w:val="clear" w:pos="8459"/>
              <w:tab w:val="right" w:pos="9026" w:leader="dot"/>
            </w:tabs>
            <w:rPr/>
          </w:pPr>
          <w:hyperlink w:anchor="__RefHeading___Toc6544024_2870459653">
            <w:r>
              <w:rPr>
                <w:webHidden/>
                <w:rStyle w:val="IndexLink"/>
                <w:rtl w:val="true"/>
              </w:rPr>
              <w:t>نمازهای واجب روزانه</w:t>
            </w:r>
            <w:r>
              <w:rPr>
                <w:rStyle w:val="IndexLink"/>
                <w:rtl w:val="true"/>
              </w:rPr>
              <w:tab/>
            </w:r>
            <w:r>
              <w:rPr>
                <w:rStyle w:val="IndexLink"/>
              </w:rPr>
              <w:t>172</w:t>
            </w:r>
          </w:hyperlink>
        </w:p>
        <w:p>
          <w:pPr>
            <w:pStyle w:val="Contents3"/>
            <w:tabs>
              <w:tab w:val="clear" w:pos="8459"/>
              <w:tab w:val="right" w:pos="9026" w:leader="dot"/>
            </w:tabs>
            <w:rPr/>
          </w:pPr>
          <w:hyperlink w:anchor="__RefHeading___Toc6544026_2870459653">
            <w:r>
              <w:rPr>
                <w:webHidden/>
                <w:rStyle w:val="IndexLink"/>
                <w:rtl w:val="true"/>
              </w:rPr>
              <w:t>وقت نماز ظهر و عصر</w:t>
            </w:r>
            <w:r>
              <w:rPr>
                <w:rStyle w:val="IndexLink"/>
                <w:rtl w:val="true"/>
              </w:rPr>
              <w:tab/>
            </w:r>
            <w:r>
              <w:rPr>
                <w:rStyle w:val="IndexLink"/>
              </w:rPr>
              <w:t>172</w:t>
            </w:r>
          </w:hyperlink>
        </w:p>
        <w:p>
          <w:pPr>
            <w:pStyle w:val="Contents3"/>
            <w:tabs>
              <w:tab w:val="clear" w:pos="8459"/>
              <w:tab w:val="right" w:pos="9026" w:leader="dot"/>
            </w:tabs>
            <w:rPr/>
          </w:pPr>
          <w:hyperlink w:anchor="__RefHeading___Toc6544028_2870459653">
            <w:r>
              <w:rPr>
                <w:webHidden/>
                <w:rStyle w:val="IndexLink"/>
                <w:rtl w:val="true"/>
              </w:rPr>
              <w:t>نماز جمعه و احکام آن</w:t>
            </w:r>
            <w:r>
              <w:rPr>
                <w:rStyle w:val="IndexLink"/>
                <w:rtl w:val="true"/>
              </w:rPr>
              <w:tab/>
            </w:r>
            <w:r>
              <w:rPr>
                <w:rStyle w:val="IndexLink"/>
              </w:rPr>
              <w:t>173</w:t>
            </w:r>
          </w:hyperlink>
        </w:p>
        <w:p>
          <w:pPr>
            <w:pStyle w:val="Contents3"/>
            <w:tabs>
              <w:tab w:val="clear" w:pos="8459"/>
              <w:tab w:val="right" w:pos="9026" w:leader="dot"/>
            </w:tabs>
            <w:rPr/>
          </w:pPr>
          <w:hyperlink w:anchor="__RefHeading___Toc6544030_2870459653">
            <w:r>
              <w:rPr>
                <w:webHidden/>
                <w:rStyle w:val="IndexLink"/>
                <w:rtl w:val="true"/>
              </w:rPr>
              <w:t>وقت نماز مغرب و عشا</w:t>
            </w:r>
            <w:r>
              <w:rPr>
                <w:rStyle w:val="IndexLink"/>
                <w:rtl w:val="true"/>
              </w:rPr>
              <w:tab/>
            </w:r>
            <w:r>
              <w:rPr>
                <w:rStyle w:val="IndexLink"/>
              </w:rPr>
              <w:t>177</w:t>
            </w:r>
          </w:hyperlink>
        </w:p>
        <w:p>
          <w:pPr>
            <w:pStyle w:val="Contents3"/>
            <w:tabs>
              <w:tab w:val="clear" w:pos="8459"/>
              <w:tab w:val="right" w:pos="9026" w:leader="dot"/>
            </w:tabs>
            <w:rPr/>
          </w:pPr>
          <w:hyperlink w:anchor="__RefHeading___Toc6544032_2870459653">
            <w:r>
              <w:rPr>
                <w:webHidden/>
                <w:rStyle w:val="IndexLink"/>
                <w:rtl w:val="true"/>
              </w:rPr>
              <w:t>وقت نماز صبح</w:t>
            </w:r>
            <w:r>
              <w:rPr>
                <w:rStyle w:val="IndexLink"/>
                <w:rtl w:val="true"/>
              </w:rPr>
              <w:tab/>
            </w:r>
            <w:r>
              <w:rPr>
                <w:rStyle w:val="IndexLink"/>
              </w:rPr>
              <w:t>178</w:t>
            </w:r>
          </w:hyperlink>
        </w:p>
        <w:p>
          <w:pPr>
            <w:pStyle w:val="Contents3"/>
            <w:tabs>
              <w:tab w:val="clear" w:pos="8459"/>
              <w:tab w:val="right" w:pos="9026" w:leader="dot"/>
            </w:tabs>
            <w:rPr/>
          </w:pPr>
          <w:hyperlink w:anchor="__RefHeading___Toc6544034_2870459653">
            <w:r>
              <w:rPr>
                <w:webHidden/>
                <w:rStyle w:val="IndexLink"/>
                <w:rtl w:val="true"/>
              </w:rPr>
              <w:t>احکام وقت نماز</w:t>
            </w:r>
            <w:r>
              <w:rPr>
                <w:rStyle w:val="IndexLink"/>
                <w:rtl w:val="true"/>
              </w:rPr>
              <w:tab/>
            </w:r>
            <w:r>
              <w:rPr>
                <w:rStyle w:val="IndexLink"/>
              </w:rPr>
              <w:t>178</w:t>
            </w:r>
          </w:hyperlink>
        </w:p>
        <w:p>
          <w:pPr>
            <w:pStyle w:val="Contents3"/>
            <w:tabs>
              <w:tab w:val="clear" w:pos="8459"/>
              <w:tab w:val="right" w:pos="9026" w:leader="dot"/>
            </w:tabs>
            <w:rPr/>
          </w:pPr>
          <w:hyperlink w:anchor="__RefHeading___Toc6544036_2870459653">
            <w:r>
              <w:rPr>
                <w:webHidden/>
                <w:rStyle w:val="IndexLink"/>
                <w:rtl w:val="true"/>
              </w:rPr>
              <w:t>نمازهائی که باید به ترتیب خوانده شود</w:t>
            </w:r>
            <w:r>
              <w:rPr>
                <w:rStyle w:val="IndexLink"/>
                <w:rtl w:val="true"/>
              </w:rPr>
              <w:tab/>
            </w:r>
            <w:r>
              <w:rPr>
                <w:rStyle w:val="IndexLink"/>
              </w:rPr>
              <w:t>182</w:t>
            </w:r>
          </w:hyperlink>
        </w:p>
        <w:p>
          <w:pPr>
            <w:pStyle w:val="Contents3"/>
            <w:tabs>
              <w:tab w:val="clear" w:pos="8459"/>
              <w:tab w:val="right" w:pos="9026" w:leader="dot"/>
            </w:tabs>
            <w:rPr/>
          </w:pPr>
          <w:hyperlink w:anchor="__RefHeading___Toc6544038_2870459653">
            <w:r>
              <w:rPr>
                <w:webHidden/>
                <w:rStyle w:val="IndexLink"/>
                <w:rtl w:val="true"/>
              </w:rPr>
              <w:t>نمازهای مستحبّ</w:t>
            </w:r>
            <w:r>
              <w:rPr>
                <w:rStyle w:val="IndexLink"/>
                <w:rtl w:val="true"/>
              </w:rPr>
              <w:tab/>
            </w:r>
            <w:r>
              <w:rPr>
                <w:rStyle w:val="IndexLink"/>
              </w:rPr>
              <w:t>183</w:t>
            </w:r>
          </w:hyperlink>
        </w:p>
        <w:p>
          <w:pPr>
            <w:pStyle w:val="Contents3"/>
            <w:tabs>
              <w:tab w:val="clear" w:pos="8459"/>
              <w:tab w:val="right" w:pos="9026" w:leader="dot"/>
            </w:tabs>
            <w:rPr/>
          </w:pPr>
          <w:hyperlink w:anchor="__RefHeading___Toc6544040_2870459653">
            <w:r>
              <w:rPr>
                <w:webHidden/>
                <w:rStyle w:val="IndexLink"/>
                <w:rtl w:val="true"/>
              </w:rPr>
              <w:t>وقت نافله های یومیه</w:t>
            </w:r>
            <w:r>
              <w:rPr>
                <w:rStyle w:val="IndexLink"/>
                <w:rtl w:val="true"/>
              </w:rPr>
              <w:tab/>
            </w:r>
            <w:r>
              <w:rPr>
                <w:rStyle w:val="IndexLink"/>
              </w:rPr>
              <w:t>185</w:t>
            </w:r>
          </w:hyperlink>
        </w:p>
        <w:p>
          <w:pPr>
            <w:pStyle w:val="Contents3"/>
            <w:tabs>
              <w:tab w:val="clear" w:pos="8459"/>
              <w:tab w:val="right" w:pos="9026" w:leader="dot"/>
            </w:tabs>
            <w:rPr/>
          </w:pPr>
          <w:hyperlink w:anchor="__RefHeading___Toc6544042_2870459653">
            <w:r>
              <w:rPr>
                <w:webHidden/>
                <w:rStyle w:val="IndexLink"/>
                <w:rtl w:val="true"/>
              </w:rPr>
              <w:t>نماز غفیله</w:t>
            </w:r>
            <w:r>
              <w:rPr>
                <w:rStyle w:val="IndexLink"/>
                <w:rtl w:val="true"/>
              </w:rPr>
              <w:tab/>
            </w:r>
            <w:r>
              <w:rPr>
                <w:rStyle w:val="IndexLink"/>
              </w:rPr>
              <w:t>186</w:t>
            </w:r>
          </w:hyperlink>
        </w:p>
        <w:p>
          <w:pPr>
            <w:pStyle w:val="Contents3"/>
            <w:tabs>
              <w:tab w:val="clear" w:pos="8459"/>
              <w:tab w:val="right" w:pos="9026" w:leader="dot"/>
            </w:tabs>
            <w:rPr/>
          </w:pPr>
          <w:hyperlink w:anchor="__RefHeading___Toc6544044_2870459653">
            <w:r>
              <w:rPr>
                <w:webHidden/>
                <w:rStyle w:val="IndexLink"/>
                <w:rtl w:val="true"/>
              </w:rPr>
              <w:t>احکام قبله</w:t>
            </w:r>
            <w:r>
              <w:rPr>
                <w:rStyle w:val="IndexLink"/>
                <w:rtl w:val="true"/>
              </w:rPr>
              <w:tab/>
            </w:r>
            <w:r>
              <w:rPr>
                <w:rStyle w:val="IndexLink"/>
              </w:rPr>
              <w:t>187</w:t>
            </w:r>
          </w:hyperlink>
        </w:p>
        <w:p>
          <w:pPr>
            <w:pStyle w:val="Contents3"/>
            <w:tabs>
              <w:tab w:val="clear" w:pos="8459"/>
              <w:tab w:val="right" w:pos="9026" w:leader="dot"/>
            </w:tabs>
            <w:rPr/>
          </w:pPr>
          <w:hyperlink w:anchor="__RefHeading___Toc6544046_2870459653">
            <w:r>
              <w:rPr>
                <w:webHidden/>
                <w:rStyle w:val="IndexLink"/>
                <w:rtl w:val="true"/>
              </w:rPr>
              <w:t>پوشانیدن بدن در نماز</w:t>
            </w:r>
            <w:r>
              <w:rPr>
                <w:rStyle w:val="IndexLink"/>
                <w:rtl w:val="true"/>
              </w:rPr>
              <w:tab/>
            </w:r>
            <w:r>
              <w:rPr>
                <w:rStyle w:val="IndexLink"/>
              </w:rPr>
              <w:t>189</w:t>
            </w:r>
          </w:hyperlink>
        </w:p>
        <w:p>
          <w:pPr>
            <w:pStyle w:val="Contents3"/>
            <w:tabs>
              <w:tab w:val="clear" w:pos="8459"/>
              <w:tab w:val="right" w:pos="9026" w:leader="dot"/>
            </w:tabs>
            <w:rPr/>
          </w:pPr>
          <w:hyperlink w:anchor="__RefHeading___Toc6544048_2870459653">
            <w:r>
              <w:rPr>
                <w:webHidden/>
                <w:rStyle w:val="IndexLink"/>
                <w:rtl w:val="true"/>
              </w:rPr>
              <w:t>شرائط لباس نمازگزار</w:t>
            </w:r>
            <w:r>
              <w:rPr>
                <w:rStyle w:val="IndexLink"/>
                <w:rtl w:val="true"/>
              </w:rPr>
              <w:tab/>
            </w:r>
            <w:r>
              <w:rPr>
                <w:rStyle w:val="IndexLink"/>
              </w:rPr>
              <w:t>191</w:t>
            </w:r>
          </w:hyperlink>
        </w:p>
        <w:p>
          <w:pPr>
            <w:pStyle w:val="Contents3"/>
            <w:tabs>
              <w:tab w:val="clear" w:pos="8459"/>
              <w:tab w:val="right" w:pos="9026" w:leader="dot"/>
            </w:tabs>
            <w:rPr/>
          </w:pPr>
          <w:hyperlink w:anchor="__RefHeading___Toc6544050_2870459653">
            <w:r>
              <w:rPr>
                <w:webHidden/>
                <w:rStyle w:val="IndexLink"/>
                <w:rtl w:val="true"/>
              </w:rPr>
              <w:t>مواردی که لازم نیست بدن و لباس نمازگزار پاک باشد</w:t>
            </w:r>
            <w:r>
              <w:rPr>
                <w:rStyle w:val="IndexLink"/>
                <w:rtl w:val="true"/>
              </w:rPr>
              <w:tab/>
            </w:r>
            <w:r>
              <w:rPr>
                <w:rStyle w:val="IndexLink"/>
              </w:rPr>
              <w:t>199</w:t>
            </w:r>
          </w:hyperlink>
        </w:p>
        <w:p>
          <w:pPr>
            <w:pStyle w:val="Contents3"/>
            <w:tabs>
              <w:tab w:val="clear" w:pos="8459"/>
              <w:tab w:val="right" w:pos="9026" w:leader="dot"/>
            </w:tabs>
            <w:rPr/>
          </w:pPr>
          <w:hyperlink w:anchor="__RefHeading___Toc6544052_2870459653">
            <w:r>
              <w:rPr>
                <w:webHidden/>
                <w:rStyle w:val="IndexLink"/>
                <w:rtl w:val="true"/>
              </w:rPr>
              <w:t>چیزهائی که در لباس نمازگزار مستحبّ است</w:t>
            </w:r>
            <w:r>
              <w:rPr>
                <w:rStyle w:val="IndexLink"/>
                <w:rtl w:val="true"/>
              </w:rPr>
              <w:tab/>
            </w:r>
            <w:r>
              <w:rPr>
                <w:rStyle w:val="IndexLink"/>
              </w:rPr>
              <w:t>203</w:t>
            </w:r>
          </w:hyperlink>
        </w:p>
        <w:p>
          <w:pPr>
            <w:pStyle w:val="Contents3"/>
            <w:tabs>
              <w:tab w:val="clear" w:pos="8459"/>
              <w:tab w:val="right" w:pos="9026" w:leader="dot"/>
            </w:tabs>
            <w:rPr/>
          </w:pPr>
          <w:hyperlink w:anchor="__RefHeading___Toc6544054_2870459653">
            <w:r>
              <w:rPr>
                <w:webHidden/>
                <w:rStyle w:val="IndexLink"/>
                <w:rtl w:val="true"/>
              </w:rPr>
              <w:t>چیزهائی که در لباس نمازگزار مکروه است</w:t>
            </w:r>
            <w:r>
              <w:rPr>
                <w:rStyle w:val="IndexLink"/>
                <w:rtl w:val="true"/>
              </w:rPr>
              <w:tab/>
            </w:r>
            <w:r>
              <w:rPr>
                <w:rStyle w:val="IndexLink"/>
              </w:rPr>
              <w:t>203</w:t>
            </w:r>
          </w:hyperlink>
        </w:p>
        <w:p>
          <w:pPr>
            <w:pStyle w:val="Contents3"/>
            <w:tabs>
              <w:tab w:val="clear" w:pos="8459"/>
              <w:tab w:val="right" w:pos="9026" w:leader="dot"/>
            </w:tabs>
            <w:rPr/>
          </w:pPr>
          <w:hyperlink w:anchor="__RefHeading___Toc6544056_2870459653">
            <w:r>
              <w:rPr>
                <w:webHidden/>
                <w:rStyle w:val="IndexLink"/>
                <w:rtl w:val="true"/>
              </w:rPr>
              <w:t>مکان نمازگزار</w:t>
            </w:r>
            <w:r>
              <w:rPr>
                <w:rStyle w:val="IndexLink"/>
                <w:rtl w:val="true"/>
              </w:rPr>
              <w:tab/>
            </w:r>
            <w:r>
              <w:rPr>
                <w:rStyle w:val="IndexLink"/>
              </w:rPr>
              <w:t>203</w:t>
            </w:r>
          </w:hyperlink>
        </w:p>
        <w:p>
          <w:pPr>
            <w:pStyle w:val="Contents3"/>
            <w:tabs>
              <w:tab w:val="clear" w:pos="8459"/>
              <w:tab w:val="right" w:pos="9026" w:leader="dot"/>
            </w:tabs>
            <w:rPr/>
          </w:pPr>
          <w:hyperlink w:anchor="__RefHeading___Toc6544058_2870459653">
            <w:r>
              <w:rPr>
                <w:webHidden/>
                <w:rStyle w:val="IndexLink"/>
                <w:rtl w:val="true"/>
              </w:rPr>
              <w:t>جاهائی که نماز خواندن در آنها مستحبّ است</w:t>
            </w:r>
            <w:r>
              <w:rPr>
                <w:rStyle w:val="IndexLink"/>
                <w:rtl w:val="true"/>
              </w:rPr>
              <w:tab/>
            </w:r>
            <w:r>
              <w:rPr>
                <w:rStyle w:val="IndexLink"/>
              </w:rPr>
              <w:t>208</w:t>
            </w:r>
          </w:hyperlink>
        </w:p>
        <w:p>
          <w:pPr>
            <w:pStyle w:val="Contents3"/>
            <w:tabs>
              <w:tab w:val="clear" w:pos="8459"/>
              <w:tab w:val="right" w:pos="9026" w:leader="dot"/>
            </w:tabs>
            <w:rPr/>
          </w:pPr>
          <w:hyperlink w:anchor="__RefHeading___Toc6544060_2870459653">
            <w:r>
              <w:rPr>
                <w:webHidden/>
                <w:rStyle w:val="IndexLink"/>
                <w:rtl w:val="true"/>
              </w:rPr>
              <w:t>جاهائی که نماز خواندن در آنها مکروه است</w:t>
            </w:r>
            <w:r>
              <w:rPr>
                <w:rStyle w:val="IndexLink"/>
                <w:rtl w:val="true"/>
              </w:rPr>
              <w:tab/>
            </w:r>
            <w:r>
              <w:rPr>
                <w:rStyle w:val="IndexLink"/>
              </w:rPr>
              <w:t>209</w:t>
            </w:r>
          </w:hyperlink>
        </w:p>
        <w:p>
          <w:pPr>
            <w:pStyle w:val="Contents3"/>
            <w:tabs>
              <w:tab w:val="clear" w:pos="8459"/>
              <w:tab w:val="right" w:pos="9026" w:leader="dot"/>
            </w:tabs>
            <w:rPr/>
          </w:pPr>
          <w:hyperlink w:anchor="__RefHeading___Toc6544062_2870459653">
            <w:r>
              <w:rPr>
                <w:webHidden/>
                <w:rStyle w:val="IndexLink"/>
                <w:rtl w:val="true"/>
              </w:rPr>
              <w:t>احکام مسجد</w:t>
            </w:r>
            <w:r>
              <w:rPr>
                <w:rStyle w:val="IndexLink"/>
                <w:rtl w:val="true"/>
              </w:rPr>
              <w:tab/>
            </w:r>
            <w:r>
              <w:rPr>
                <w:rStyle w:val="IndexLink"/>
              </w:rPr>
              <w:t>209</w:t>
            </w:r>
          </w:hyperlink>
        </w:p>
        <w:p>
          <w:pPr>
            <w:pStyle w:val="Contents3"/>
            <w:tabs>
              <w:tab w:val="clear" w:pos="8459"/>
              <w:tab w:val="right" w:pos="9026" w:leader="dot"/>
            </w:tabs>
            <w:rPr/>
          </w:pPr>
          <w:hyperlink w:anchor="__RefHeading___Toc6544064_2870459653">
            <w:r>
              <w:rPr>
                <w:webHidden/>
                <w:rStyle w:val="IndexLink"/>
                <w:rtl w:val="true"/>
              </w:rPr>
              <w:t>اذان و اقامه</w:t>
            </w:r>
            <w:r>
              <w:rPr>
                <w:rStyle w:val="IndexLink"/>
                <w:rtl w:val="true"/>
              </w:rPr>
              <w:tab/>
            </w:r>
            <w:r>
              <w:rPr>
                <w:rStyle w:val="IndexLink"/>
              </w:rPr>
              <w:t>212</w:t>
            </w:r>
          </w:hyperlink>
        </w:p>
        <w:p>
          <w:pPr>
            <w:pStyle w:val="Contents3"/>
            <w:tabs>
              <w:tab w:val="clear" w:pos="8459"/>
              <w:tab w:val="right" w:pos="9026" w:leader="dot"/>
            </w:tabs>
            <w:rPr/>
          </w:pPr>
          <w:hyperlink w:anchor="__RefHeading___Toc6544066_2870459653">
            <w:r>
              <w:rPr>
                <w:webHidden/>
                <w:rStyle w:val="IndexLink"/>
                <w:rtl w:val="true"/>
              </w:rPr>
              <w:t>ترجمه اذان و اقامه</w:t>
            </w:r>
            <w:r>
              <w:rPr>
                <w:rStyle w:val="IndexLink"/>
                <w:rtl w:val="true"/>
              </w:rPr>
              <w:tab/>
            </w:r>
            <w:r>
              <w:rPr>
                <w:rStyle w:val="IndexLink"/>
              </w:rPr>
              <w:t>213</w:t>
            </w:r>
          </w:hyperlink>
        </w:p>
        <w:p>
          <w:pPr>
            <w:pStyle w:val="Contents2"/>
            <w:tabs>
              <w:tab w:val="clear" w:pos="8743"/>
              <w:tab w:val="right" w:pos="9026" w:leader="dot"/>
            </w:tabs>
            <w:rPr/>
          </w:pPr>
          <w:hyperlink w:anchor="__RefHeading___Toc6544068_2870459653">
            <w:r>
              <w:rPr>
                <w:webHidden/>
                <w:rStyle w:val="IndexLink"/>
                <w:rtl w:val="true"/>
              </w:rPr>
              <w:t>واجبات نماز</w:t>
            </w:r>
            <w:r>
              <w:rPr>
                <w:rStyle w:val="IndexLink"/>
                <w:rtl w:val="true"/>
              </w:rPr>
              <w:tab/>
            </w:r>
            <w:r>
              <w:rPr>
                <w:rStyle w:val="IndexLink"/>
              </w:rPr>
              <w:t>217</w:t>
            </w:r>
          </w:hyperlink>
        </w:p>
        <w:p>
          <w:pPr>
            <w:pStyle w:val="Contents3"/>
            <w:tabs>
              <w:tab w:val="clear" w:pos="8459"/>
              <w:tab w:val="right" w:pos="9026" w:leader="dot"/>
            </w:tabs>
            <w:rPr/>
          </w:pPr>
          <w:hyperlink w:anchor="__RefHeading___Toc6544070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6544072_2870459653">
            <w:r>
              <w:rPr>
                <w:webHidden/>
                <w:rStyle w:val="IndexLink"/>
                <w:rtl w:val="true"/>
              </w:rPr>
              <w:t>نیّت</w:t>
            </w:r>
            <w:r>
              <w:rPr>
                <w:rStyle w:val="IndexLink"/>
                <w:rtl w:val="true"/>
              </w:rPr>
              <w:tab/>
            </w:r>
            <w:r>
              <w:rPr>
                <w:rStyle w:val="IndexLink"/>
              </w:rPr>
              <w:t>219</w:t>
            </w:r>
          </w:hyperlink>
        </w:p>
        <w:p>
          <w:pPr>
            <w:pStyle w:val="Contents3"/>
            <w:tabs>
              <w:tab w:val="clear" w:pos="8459"/>
              <w:tab w:val="right" w:pos="9026" w:leader="dot"/>
            </w:tabs>
            <w:rPr/>
          </w:pPr>
          <w:hyperlink w:anchor="__RefHeading___Toc6544074_2870459653">
            <w:r>
              <w:rPr>
                <w:webHidden/>
                <w:rStyle w:val="IndexLink"/>
                <w:rtl w:val="true"/>
              </w:rPr>
              <w:t>تكبيرة الاحرام</w:t>
            </w:r>
            <w:r>
              <w:rPr>
                <w:rStyle w:val="IndexLink"/>
                <w:rtl w:val="true"/>
              </w:rPr>
              <w:tab/>
            </w:r>
            <w:r>
              <w:rPr>
                <w:rStyle w:val="IndexLink"/>
              </w:rPr>
              <w:t>220</w:t>
            </w:r>
          </w:hyperlink>
        </w:p>
        <w:p>
          <w:pPr>
            <w:pStyle w:val="Contents3"/>
            <w:tabs>
              <w:tab w:val="clear" w:pos="8459"/>
              <w:tab w:val="right" w:pos="9026" w:leader="dot"/>
            </w:tabs>
            <w:rPr/>
          </w:pPr>
          <w:hyperlink w:anchor="__RefHeading___Toc6544076_2870459653">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221</w:t>
            </w:r>
          </w:hyperlink>
        </w:p>
        <w:p>
          <w:pPr>
            <w:pStyle w:val="Contents3"/>
            <w:tabs>
              <w:tab w:val="clear" w:pos="8459"/>
              <w:tab w:val="right" w:pos="9026" w:leader="dot"/>
            </w:tabs>
            <w:rPr/>
          </w:pPr>
          <w:hyperlink w:anchor="__RefHeading___Toc6544078_2870459653">
            <w:r>
              <w:rPr>
                <w:webHidden/>
                <w:rStyle w:val="IndexLink"/>
                <w:rtl w:val="true"/>
              </w:rPr>
              <w:t>قرائت</w:t>
            </w:r>
            <w:r>
              <w:rPr>
                <w:rStyle w:val="IndexLink"/>
                <w:rtl w:val="true"/>
              </w:rPr>
              <w:tab/>
            </w:r>
            <w:r>
              <w:rPr>
                <w:rStyle w:val="IndexLink"/>
              </w:rPr>
              <w:t>225</w:t>
            </w:r>
          </w:hyperlink>
        </w:p>
        <w:p>
          <w:pPr>
            <w:pStyle w:val="Contents3"/>
            <w:tabs>
              <w:tab w:val="clear" w:pos="8459"/>
              <w:tab w:val="right" w:pos="9026" w:leader="dot"/>
            </w:tabs>
            <w:rPr/>
          </w:pPr>
          <w:hyperlink w:anchor="__RefHeading___Toc6544080_2870459653">
            <w:r>
              <w:rPr>
                <w:webHidden/>
                <w:rStyle w:val="IndexLink"/>
                <w:rtl w:val="true"/>
              </w:rPr>
              <w:t>ركوع</w:t>
            </w:r>
            <w:r>
              <w:rPr>
                <w:rStyle w:val="IndexLink"/>
                <w:rtl w:val="true"/>
              </w:rPr>
              <w:tab/>
            </w:r>
            <w:r>
              <w:rPr>
                <w:rStyle w:val="IndexLink"/>
              </w:rPr>
              <w:t>233</w:t>
            </w:r>
          </w:hyperlink>
        </w:p>
        <w:p>
          <w:pPr>
            <w:pStyle w:val="Contents3"/>
            <w:tabs>
              <w:tab w:val="clear" w:pos="8459"/>
              <w:tab w:val="right" w:pos="9026" w:leader="dot"/>
            </w:tabs>
            <w:rPr/>
          </w:pPr>
          <w:hyperlink w:anchor="__RefHeading___Toc6544082_2870459653">
            <w:r>
              <w:rPr>
                <w:webHidden/>
                <w:rStyle w:val="IndexLink"/>
                <w:rtl w:val="true"/>
              </w:rPr>
              <w:t>سجود</w:t>
            </w:r>
            <w:r>
              <w:rPr>
                <w:rStyle w:val="IndexLink"/>
                <w:rtl w:val="true"/>
              </w:rPr>
              <w:tab/>
            </w:r>
            <w:r>
              <w:rPr>
                <w:rStyle w:val="IndexLink"/>
              </w:rPr>
              <w:t>236</w:t>
            </w:r>
          </w:hyperlink>
        </w:p>
        <w:p>
          <w:pPr>
            <w:pStyle w:val="Contents3"/>
            <w:tabs>
              <w:tab w:val="clear" w:pos="8459"/>
              <w:tab w:val="right" w:pos="9026" w:leader="dot"/>
            </w:tabs>
            <w:rPr/>
          </w:pPr>
          <w:hyperlink w:anchor="__RefHeading___Toc6544084_2870459653">
            <w:r>
              <w:rPr>
                <w:webHidden/>
                <w:rStyle w:val="IndexLink"/>
                <w:rtl w:val="true"/>
              </w:rPr>
              <w:t>چیزهائی که سجده بر آنها صحیح است</w:t>
            </w:r>
            <w:r>
              <w:rPr>
                <w:rStyle w:val="IndexLink"/>
                <w:rtl w:val="true"/>
              </w:rPr>
              <w:tab/>
            </w:r>
            <w:r>
              <w:rPr>
                <w:rStyle w:val="IndexLink"/>
              </w:rPr>
              <w:t>242</w:t>
            </w:r>
          </w:hyperlink>
        </w:p>
        <w:p>
          <w:pPr>
            <w:pStyle w:val="Contents3"/>
            <w:tabs>
              <w:tab w:val="clear" w:pos="8459"/>
              <w:tab w:val="right" w:pos="9026" w:leader="dot"/>
            </w:tabs>
            <w:rPr/>
          </w:pPr>
          <w:hyperlink w:anchor="__RefHeading___Toc6544086_2870459653">
            <w:r>
              <w:rPr>
                <w:webHidden/>
                <w:rStyle w:val="IndexLink"/>
                <w:rtl w:val="true"/>
              </w:rPr>
              <w:t>مستحبات و مکروهات سجده</w:t>
            </w:r>
            <w:r>
              <w:rPr>
                <w:rStyle w:val="IndexLink"/>
                <w:rtl w:val="true"/>
              </w:rPr>
              <w:tab/>
            </w:r>
            <w:r>
              <w:rPr>
                <w:rStyle w:val="IndexLink"/>
              </w:rPr>
              <w:t>245</w:t>
            </w:r>
          </w:hyperlink>
        </w:p>
        <w:p>
          <w:pPr>
            <w:pStyle w:val="Contents3"/>
            <w:tabs>
              <w:tab w:val="clear" w:pos="8459"/>
              <w:tab w:val="right" w:pos="9026" w:leader="dot"/>
            </w:tabs>
            <w:rPr/>
          </w:pPr>
          <w:hyperlink w:anchor="__RefHeading___Toc6544088_2870459653">
            <w:r>
              <w:rPr>
                <w:webHidden/>
                <w:rStyle w:val="IndexLink"/>
                <w:rtl w:val="true"/>
              </w:rPr>
              <w:t>سجده های واجب قرآن</w:t>
            </w:r>
            <w:r>
              <w:rPr>
                <w:rStyle w:val="IndexLink"/>
                <w:rtl w:val="true"/>
              </w:rPr>
              <w:tab/>
            </w:r>
            <w:r>
              <w:rPr>
                <w:rStyle w:val="IndexLink"/>
              </w:rPr>
              <w:t>246</w:t>
            </w:r>
          </w:hyperlink>
        </w:p>
        <w:p>
          <w:pPr>
            <w:pStyle w:val="Contents3"/>
            <w:tabs>
              <w:tab w:val="clear" w:pos="8459"/>
              <w:tab w:val="right" w:pos="9026" w:leader="dot"/>
            </w:tabs>
            <w:rPr/>
          </w:pPr>
          <w:hyperlink w:anchor="__RefHeading___Toc6544090_2870459653">
            <w:r>
              <w:rPr>
                <w:webHidden/>
                <w:rStyle w:val="IndexLink"/>
                <w:rtl w:val="true"/>
              </w:rPr>
              <w:t>تشهّد</w:t>
            </w:r>
            <w:r>
              <w:rPr>
                <w:rStyle w:val="IndexLink"/>
                <w:rtl w:val="true"/>
              </w:rPr>
              <w:tab/>
            </w:r>
            <w:r>
              <w:rPr>
                <w:rStyle w:val="IndexLink"/>
              </w:rPr>
              <w:t>247</w:t>
            </w:r>
          </w:hyperlink>
        </w:p>
        <w:p>
          <w:pPr>
            <w:pStyle w:val="Contents3"/>
            <w:tabs>
              <w:tab w:val="clear" w:pos="8459"/>
              <w:tab w:val="right" w:pos="9026" w:leader="dot"/>
            </w:tabs>
            <w:rPr/>
          </w:pPr>
          <w:hyperlink w:anchor="__RefHeading___Toc6544092_2870459653">
            <w:r>
              <w:rPr>
                <w:webHidden/>
                <w:rStyle w:val="IndexLink"/>
                <w:rtl w:val="true"/>
              </w:rPr>
              <w:t>سلام نماز</w:t>
            </w:r>
            <w:r>
              <w:rPr>
                <w:rStyle w:val="IndexLink"/>
                <w:rtl w:val="true"/>
              </w:rPr>
              <w:tab/>
            </w:r>
            <w:r>
              <w:rPr>
                <w:rStyle w:val="IndexLink"/>
              </w:rPr>
              <w:t>249</w:t>
            </w:r>
          </w:hyperlink>
        </w:p>
        <w:p>
          <w:pPr>
            <w:pStyle w:val="Contents3"/>
            <w:tabs>
              <w:tab w:val="clear" w:pos="8459"/>
              <w:tab w:val="right" w:pos="9026" w:leader="dot"/>
            </w:tabs>
            <w:rPr/>
          </w:pPr>
          <w:hyperlink w:anchor="__RefHeading___Toc6544094_2870459653">
            <w:r>
              <w:rPr>
                <w:webHidden/>
                <w:rStyle w:val="IndexLink"/>
                <w:rtl w:val="true"/>
              </w:rPr>
              <w:t>ترتیب</w:t>
            </w:r>
            <w:r>
              <w:rPr>
                <w:rStyle w:val="IndexLink"/>
                <w:rtl w:val="true"/>
              </w:rPr>
              <w:tab/>
            </w:r>
            <w:r>
              <w:rPr>
                <w:rStyle w:val="IndexLink"/>
              </w:rPr>
              <w:t>249</w:t>
            </w:r>
          </w:hyperlink>
        </w:p>
        <w:p>
          <w:pPr>
            <w:pStyle w:val="Contents3"/>
            <w:tabs>
              <w:tab w:val="clear" w:pos="8459"/>
              <w:tab w:val="right" w:pos="9026" w:leader="dot"/>
            </w:tabs>
            <w:rPr/>
          </w:pPr>
          <w:hyperlink w:anchor="__RefHeading___Toc6544096_2870459653">
            <w:r>
              <w:rPr>
                <w:webHidden/>
                <w:rStyle w:val="IndexLink"/>
                <w:rtl w:val="true"/>
              </w:rPr>
              <w:t>موالات</w:t>
            </w:r>
            <w:r>
              <w:rPr>
                <w:rStyle w:val="IndexLink"/>
                <w:rtl w:val="true"/>
              </w:rPr>
              <w:tab/>
            </w:r>
            <w:r>
              <w:rPr>
                <w:rStyle w:val="IndexLink"/>
              </w:rPr>
              <w:t>250</w:t>
            </w:r>
          </w:hyperlink>
        </w:p>
        <w:p>
          <w:pPr>
            <w:pStyle w:val="Contents3"/>
            <w:tabs>
              <w:tab w:val="clear" w:pos="8459"/>
              <w:tab w:val="right" w:pos="9026" w:leader="dot"/>
            </w:tabs>
            <w:rPr/>
          </w:pPr>
          <w:hyperlink w:anchor="__RefHeading___Toc6544098_2870459653">
            <w:r>
              <w:rPr>
                <w:webHidden/>
                <w:rStyle w:val="IndexLink"/>
                <w:rtl w:val="true"/>
              </w:rPr>
              <w:t>قنوت</w:t>
            </w:r>
            <w:r>
              <w:rPr>
                <w:rStyle w:val="IndexLink"/>
                <w:rtl w:val="true"/>
              </w:rPr>
              <w:tab/>
            </w:r>
            <w:r>
              <w:rPr>
                <w:rStyle w:val="IndexLink"/>
              </w:rPr>
              <w:t>251</w:t>
            </w:r>
          </w:hyperlink>
        </w:p>
        <w:p>
          <w:pPr>
            <w:pStyle w:val="Contents2"/>
            <w:tabs>
              <w:tab w:val="clear" w:pos="8743"/>
              <w:tab w:val="right" w:pos="9026" w:leader="dot"/>
            </w:tabs>
            <w:rPr/>
          </w:pPr>
          <w:hyperlink w:anchor="__RefHeading___Toc6544100_2870459653">
            <w:r>
              <w:rPr>
                <w:webHidden/>
                <w:rStyle w:val="IndexLink"/>
                <w:rtl w:val="true"/>
              </w:rPr>
              <w:t>ترجمه نماز</w:t>
            </w:r>
            <w:r>
              <w:rPr>
                <w:rStyle w:val="IndexLink"/>
                <w:rtl w:val="true"/>
              </w:rPr>
              <w:tab/>
            </w:r>
            <w:r>
              <w:rPr>
                <w:rStyle w:val="IndexLink"/>
              </w:rPr>
              <w:t>252</w:t>
            </w:r>
          </w:hyperlink>
        </w:p>
        <w:p>
          <w:pPr>
            <w:pStyle w:val="Contents3"/>
            <w:tabs>
              <w:tab w:val="clear" w:pos="8459"/>
              <w:tab w:val="right" w:pos="9026" w:leader="dot"/>
            </w:tabs>
            <w:rPr/>
          </w:pPr>
          <w:hyperlink w:anchor="__RefHeading___Toc6544102_2870459653">
            <w:r>
              <w:rPr>
                <w:webHidden/>
                <w:rStyle w:val="IndexLink"/>
              </w:rPr>
              <w:t>1</w:t>
            </w:r>
            <w:r>
              <w:rPr>
                <w:rStyle w:val="IndexLink"/>
                <w:rtl w:val="true"/>
              </w:rPr>
              <w:t xml:space="preserve">- </w:t>
            </w:r>
            <w:r>
              <w:rPr>
                <w:rStyle w:val="IndexLink"/>
                <w:rtl w:val="true"/>
              </w:rPr>
              <w:t>ترجمه سوره حمد</w:t>
            </w:r>
            <w:r>
              <w:rPr>
                <w:rStyle w:val="IndexLink"/>
                <w:rtl w:val="true"/>
              </w:rPr>
              <w:tab/>
            </w:r>
            <w:r>
              <w:rPr>
                <w:rStyle w:val="IndexLink"/>
              </w:rPr>
              <w:t>252</w:t>
            </w:r>
          </w:hyperlink>
        </w:p>
        <w:p>
          <w:pPr>
            <w:pStyle w:val="Contents3"/>
            <w:tabs>
              <w:tab w:val="clear" w:pos="8459"/>
              <w:tab w:val="right" w:pos="9026" w:leader="dot"/>
            </w:tabs>
            <w:rPr/>
          </w:pPr>
          <w:hyperlink w:anchor="__RefHeading___Toc6544104_2870459653">
            <w:r>
              <w:rPr>
                <w:webHidden/>
                <w:rStyle w:val="IndexLink"/>
              </w:rPr>
              <w:t>2</w:t>
            </w:r>
            <w:r>
              <w:rPr>
                <w:rStyle w:val="IndexLink"/>
                <w:rtl w:val="true"/>
              </w:rPr>
              <w:t>-</w:t>
            </w:r>
            <w:r>
              <w:rPr>
                <w:rStyle w:val="IndexLink"/>
                <w:rtl w:val="true"/>
              </w:rPr>
              <w:t>ترجمه سوره قل هو الله أحد</w:t>
            </w:r>
            <w:r>
              <w:rPr>
                <w:rStyle w:val="IndexLink"/>
                <w:rtl w:val="true"/>
              </w:rPr>
              <w:tab/>
            </w:r>
            <w:r>
              <w:rPr>
                <w:rStyle w:val="IndexLink"/>
              </w:rPr>
              <w:t>253</w:t>
            </w:r>
          </w:hyperlink>
        </w:p>
        <w:p>
          <w:pPr>
            <w:pStyle w:val="Contents3"/>
            <w:tabs>
              <w:tab w:val="clear" w:pos="8459"/>
              <w:tab w:val="right" w:pos="9026" w:leader="dot"/>
            </w:tabs>
            <w:rPr/>
          </w:pPr>
          <w:hyperlink w:anchor="__RefHeading___Toc6544106_2870459653">
            <w:r>
              <w:rPr>
                <w:webHidden/>
                <w:rStyle w:val="IndexLink"/>
              </w:rPr>
              <w:t>3</w:t>
            </w:r>
            <w:r>
              <w:rPr>
                <w:rStyle w:val="IndexLink"/>
                <w:rtl w:val="true"/>
              </w:rPr>
              <w:t>-</w:t>
            </w:r>
            <w:r>
              <w:rPr>
                <w:rStyle w:val="IndexLink"/>
                <w:rtl w:val="true"/>
              </w:rPr>
              <w:t>ترجمه ذکر رکوع و سجود و ذکرهانی که بعد از آنها مستحبّ است</w:t>
            </w:r>
            <w:r>
              <w:rPr>
                <w:rStyle w:val="IndexLink"/>
                <w:rtl w:val="true"/>
              </w:rPr>
              <w:tab/>
            </w:r>
            <w:r>
              <w:rPr>
                <w:rStyle w:val="IndexLink"/>
              </w:rPr>
              <w:t>253</w:t>
            </w:r>
          </w:hyperlink>
        </w:p>
        <w:p>
          <w:pPr>
            <w:pStyle w:val="Contents3"/>
            <w:tabs>
              <w:tab w:val="clear" w:pos="8459"/>
              <w:tab w:val="right" w:pos="9026" w:leader="dot"/>
            </w:tabs>
            <w:rPr/>
          </w:pPr>
          <w:hyperlink w:anchor="__RefHeading___Toc6544108_2870459653">
            <w:r>
              <w:rPr>
                <w:webHidden/>
                <w:rStyle w:val="IndexLink"/>
              </w:rPr>
              <w:t>4</w:t>
            </w:r>
            <w:r>
              <w:rPr>
                <w:rStyle w:val="IndexLink"/>
                <w:rtl w:val="true"/>
              </w:rPr>
              <w:t>-</w:t>
            </w:r>
            <w:r>
              <w:rPr>
                <w:rStyle w:val="IndexLink"/>
                <w:rtl w:val="true"/>
              </w:rPr>
              <w:t>ترجمه قنوت</w:t>
            </w:r>
            <w:r>
              <w:rPr>
                <w:rStyle w:val="IndexLink"/>
                <w:rtl w:val="true"/>
              </w:rPr>
              <w:tab/>
            </w:r>
            <w:r>
              <w:rPr>
                <w:rStyle w:val="IndexLink"/>
              </w:rPr>
              <w:t>253</w:t>
            </w:r>
          </w:hyperlink>
        </w:p>
        <w:p>
          <w:pPr>
            <w:pStyle w:val="Contents3"/>
            <w:tabs>
              <w:tab w:val="clear" w:pos="8459"/>
              <w:tab w:val="right" w:pos="9026" w:leader="dot"/>
            </w:tabs>
            <w:rPr/>
          </w:pPr>
          <w:hyperlink w:anchor="__RefHeading___Toc6544110_2870459653">
            <w:r>
              <w:rPr>
                <w:webHidden/>
                <w:rStyle w:val="IndexLink"/>
              </w:rPr>
              <w:t>5</w:t>
            </w:r>
            <w:r>
              <w:rPr>
                <w:rStyle w:val="IndexLink"/>
                <w:rtl w:val="true"/>
              </w:rPr>
              <w:t xml:space="preserve">- </w:t>
            </w:r>
            <w:r>
              <w:rPr>
                <w:rStyle w:val="IndexLink"/>
                <w:rtl w:val="true"/>
              </w:rPr>
              <w:t>ترجمه تسبیحات اربعه</w:t>
            </w:r>
            <w:r>
              <w:rPr>
                <w:rStyle w:val="IndexLink"/>
                <w:rtl w:val="true"/>
              </w:rPr>
              <w:tab/>
            </w:r>
            <w:r>
              <w:rPr>
                <w:rStyle w:val="IndexLink"/>
              </w:rPr>
              <w:t>254</w:t>
            </w:r>
          </w:hyperlink>
        </w:p>
        <w:p>
          <w:pPr>
            <w:pStyle w:val="Contents3"/>
            <w:tabs>
              <w:tab w:val="clear" w:pos="8459"/>
              <w:tab w:val="right" w:pos="9026" w:leader="dot"/>
            </w:tabs>
            <w:rPr/>
          </w:pPr>
          <w:hyperlink w:anchor="__RefHeading___Toc6544112_2870459653">
            <w:r>
              <w:rPr>
                <w:webHidden/>
                <w:rStyle w:val="IndexLink"/>
              </w:rPr>
              <w:t>6</w:t>
            </w:r>
            <w:r>
              <w:rPr>
                <w:rStyle w:val="IndexLink"/>
                <w:rtl w:val="true"/>
              </w:rPr>
              <w:t>-</w:t>
            </w:r>
            <w:r>
              <w:rPr>
                <w:rStyle w:val="IndexLink"/>
                <w:rtl w:val="true"/>
              </w:rPr>
              <w:t>ترجمه تشهّد و سلام کامل</w:t>
            </w:r>
            <w:r>
              <w:rPr>
                <w:rStyle w:val="IndexLink"/>
                <w:rtl w:val="true"/>
              </w:rPr>
              <w:tab/>
            </w:r>
            <w:r>
              <w:rPr>
                <w:rStyle w:val="IndexLink"/>
              </w:rPr>
              <w:t>254</w:t>
            </w:r>
          </w:hyperlink>
        </w:p>
        <w:p>
          <w:pPr>
            <w:pStyle w:val="Contents3"/>
            <w:tabs>
              <w:tab w:val="clear" w:pos="8459"/>
              <w:tab w:val="right" w:pos="9026" w:leader="dot"/>
            </w:tabs>
            <w:rPr/>
          </w:pPr>
          <w:hyperlink w:anchor="__RefHeading___Toc6544114_2870459653">
            <w:r>
              <w:rPr>
                <w:webHidden/>
                <w:rStyle w:val="IndexLink"/>
                <w:rtl w:val="true"/>
              </w:rPr>
              <w:t>تعقیب نماز</w:t>
            </w:r>
            <w:r>
              <w:rPr>
                <w:rStyle w:val="IndexLink"/>
                <w:rtl w:val="true"/>
              </w:rPr>
              <w:tab/>
            </w:r>
            <w:r>
              <w:rPr>
                <w:rStyle w:val="IndexLink"/>
              </w:rPr>
              <w:t>255</w:t>
            </w:r>
          </w:hyperlink>
        </w:p>
        <w:p>
          <w:pPr>
            <w:pStyle w:val="Contents3"/>
            <w:tabs>
              <w:tab w:val="clear" w:pos="8459"/>
              <w:tab w:val="right" w:pos="9026" w:leader="dot"/>
            </w:tabs>
            <w:rPr/>
          </w:pPr>
          <w:hyperlink w:anchor="__RefHeading___Toc6544116_2870459653">
            <w:r>
              <w:rPr>
                <w:webHidden/>
                <w:rStyle w:val="IndexLink"/>
                <w:rtl w:val="true"/>
              </w:rPr>
              <w:t>صلوات بر پیغمبر</w:t>
            </w:r>
            <w:r>
              <w:rPr>
                <w:rStyle w:val="IndexLink"/>
                <w:rtl w:val="true"/>
              </w:rPr>
              <w:tab/>
            </w:r>
            <w:r>
              <w:rPr>
                <w:rStyle w:val="IndexLink"/>
              </w:rPr>
              <w:t>256</w:t>
            </w:r>
          </w:hyperlink>
        </w:p>
        <w:p>
          <w:pPr>
            <w:pStyle w:val="Contents3"/>
            <w:tabs>
              <w:tab w:val="clear" w:pos="8459"/>
              <w:tab w:val="right" w:pos="9026" w:leader="dot"/>
            </w:tabs>
            <w:rPr/>
          </w:pPr>
          <w:hyperlink w:anchor="__RefHeading___Toc6544118_2870459653">
            <w:r>
              <w:rPr>
                <w:webHidden/>
                <w:rStyle w:val="IndexLink"/>
                <w:rtl w:val="true"/>
              </w:rPr>
              <w:t>مبطلات نماز</w:t>
            </w:r>
            <w:r>
              <w:rPr>
                <w:rStyle w:val="IndexLink"/>
                <w:rtl w:val="true"/>
              </w:rPr>
              <w:tab/>
            </w:r>
            <w:r>
              <w:rPr>
                <w:rStyle w:val="IndexLink"/>
              </w:rPr>
              <w:t>256</w:t>
            </w:r>
          </w:hyperlink>
        </w:p>
        <w:p>
          <w:pPr>
            <w:pStyle w:val="Contents3"/>
            <w:tabs>
              <w:tab w:val="clear" w:pos="8459"/>
              <w:tab w:val="right" w:pos="9026" w:leader="dot"/>
            </w:tabs>
            <w:rPr/>
          </w:pPr>
          <w:hyperlink w:anchor="__RefHeading___Toc6544120_2870459653">
            <w:r>
              <w:rPr>
                <w:webHidden/>
                <w:rStyle w:val="IndexLink"/>
                <w:rtl w:val="true"/>
              </w:rPr>
              <w:t>چیزهائی که در نماز مکروه است</w:t>
            </w:r>
            <w:r>
              <w:rPr>
                <w:rStyle w:val="IndexLink"/>
                <w:rtl w:val="true"/>
              </w:rPr>
              <w:tab/>
            </w:r>
            <w:r>
              <w:rPr>
                <w:rStyle w:val="IndexLink"/>
              </w:rPr>
              <w:t>263</w:t>
            </w:r>
          </w:hyperlink>
        </w:p>
        <w:p>
          <w:pPr>
            <w:pStyle w:val="Contents3"/>
            <w:tabs>
              <w:tab w:val="clear" w:pos="8459"/>
              <w:tab w:val="right" w:pos="9026" w:leader="dot"/>
            </w:tabs>
            <w:rPr/>
          </w:pPr>
          <w:hyperlink w:anchor="__RefHeading___Toc6544122_2870459653">
            <w:r>
              <w:rPr>
                <w:webHidden/>
                <w:rStyle w:val="IndexLink"/>
                <w:rtl w:val="true"/>
              </w:rPr>
              <w:t>مواردی که می شود نماز واجب را شکست</w:t>
            </w:r>
            <w:r>
              <w:rPr>
                <w:rStyle w:val="IndexLink"/>
                <w:rtl w:val="true"/>
              </w:rPr>
              <w:tab/>
            </w:r>
            <w:r>
              <w:rPr>
                <w:rStyle w:val="IndexLink"/>
              </w:rPr>
              <w:t>264</w:t>
            </w:r>
          </w:hyperlink>
        </w:p>
        <w:p>
          <w:pPr>
            <w:pStyle w:val="Contents3"/>
            <w:tabs>
              <w:tab w:val="clear" w:pos="8459"/>
              <w:tab w:val="right" w:pos="9026" w:leader="dot"/>
            </w:tabs>
            <w:rPr/>
          </w:pPr>
          <w:hyperlink w:anchor="__RefHeading___Toc6544124_2870459653">
            <w:r>
              <w:rPr>
                <w:webHidden/>
                <w:rStyle w:val="IndexLink"/>
                <w:rtl w:val="true"/>
              </w:rPr>
              <w:t>شكيّات</w:t>
            </w:r>
            <w:r>
              <w:rPr>
                <w:rStyle w:val="IndexLink"/>
                <w:rtl w:val="true"/>
              </w:rPr>
              <w:tab/>
            </w:r>
            <w:r>
              <w:rPr>
                <w:rStyle w:val="IndexLink"/>
              </w:rPr>
              <w:t>265</w:t>
            </w:r>
          </w:hyperlink>
        </w:p>
        <w:p>
          <w:pPr>
            <w:pStyle w:val="Contents3"/>
            <w:tabs>
              <w:tab w:val="clear" w:pos="8459"/>
              <w:tab w:val="right" w:pos="9026" w:leader="dot"/>
            </w:tabs>
            <w:rPr/>
          </w:pPr>
          <w:hyperlink w:anchor="__RefHeading___Toc6544126_2870459653">
            <w:r>
              <w:rPr>
                <w:webHidden/>
                <w:rStyle w:val="IndexLink"/>
                <w:rtl w:val="true"/>
              </w:rPr>
              <w:t>شکهای باطل کننده</w:t>
            </w:r>
            <w:r>
              <w:rPr>
                <w:rStyle w:val="IndexLink"/>
                <w:rtl w:val="true"/>
              </w:rPr>
              <w:tab/>
            </w:r>
            <w:r>
              <w:rPr>
                <w:rStyle w:val="IndexLink"/>
              </w:rPr>
              <w:t>265</w:t>
            </w:r>
          </w:hyperlink>
        </w:p>
        <w:p>
          <w:pPr>
            <w:pStyle w:val="Contents3"/>
            <w:tabs>
              <w:tab w:val="clear" w:pos="8459"/>
              <w:tab w:val="right" w:pos="9026" w:leader="dot"/>
            </w:tabs>
            <w:rPr/>
          </w:pPr>
          <w:hyperlink w:anchor="__RefHeading___Toc6544128_2870459653">
            <w:r>
              <w:rPr>
                <w:webHidden/>
                <w:rStyle w:val="IndexLink"/>
                <w:rtl w:val="true"/>
              </w:rPr>
              <w:t>شکهائی که نباید به آنها اعتنا کرد</w:t>
            </w:r>
            <w:r>
              <w:rPr>
                <w:rStyle w:val="IndexLink"/>
                <w:rtl w:val="true"/>
              </w:rPr>
              <w:tab/>
            </w:r>
            <w:r>
              <w:rPr>
                <w:rStyle w:val="IndexLink"/>
              </w:rPr>
              <w:t>266</w:t>
            </w:r>
          </w:hyperlink>
        </w:p>
        <w:p>
          <w:pPr>
            <w:pStyle w:val="Contents3"/>
            <w:tabs>
              <w:tab w:val="clear" w:pos="8459"/>
              <w:tab w:val="right" w:pos="9026" w:leader="dot"/>
            </w:tabs>
            <w:rPr/>
          </w:pPr>
          <w:hyperlink w:anchor="__RefHeading___Toc6544130_2870459653">
            <w:r>
              <w:rPr>
                <w:webHidden/>
                <w:rStyle w:val="IndexLink"/>
              </w:rPr>
              <w:t>1</w:t>
            </w:r>
            <w:r>
              <w:rPr>
                <w:rStyle w:val="IndexLink"/>
                <w:rtl w:val="true"/>
              </w:rPr>
              <w:t xml:space="preserve">- </w:t>
            </w:r>
            <w:r>
              <w:rPr>
                <w:rStyle w:val="IndexLink"/>
                <w:rtl w:val="true"/>
              </w:rPr>
              <w:t>شک در چیزی که محل آن گذشته است</w:t>
            </w:r>
            <w:r>
              <w:rPr>
                <w:rStyle w:val="IndexLink"/>
                <w:rtl w:val="true"/>
              </w:rPr>
              <w:tab/>
            </w:r>
            <w:r>
              <w:rPr>
                <w:rStyle w:val="IndexLink"/>
              </w:rPr>
              <w:t>267</w:t>
            </w:r>
          </w:hyperlink>
        </w:p>
        <w:p>
          <w:pPr>
            <w:pStyle w:val="Contents3"/>
            <w:tabs>
              <w:tab w:val="clear" w:pos="8459"/>
              <w:tab w:val="right" w:pos="9026" w:leader="dot"/>
            </w:tabs>
            <w:rPr/>
          </w:pPr>
          <w:hyperlink w:anchor="__RefHeading___Toc6544132_2870459653">
            <w:r>
              <w:rPr>
                <w:webHidden/>
                <w:rStyle w:val="IndexLink"/>
              </w:rPr>
              <w:t>2</w:t>
            </w:r>
            <w:r>
              <w:rPr>
                <w:rStyle w:val="IndexLink"/>
                <w:rtl w:val="true"/>
              </w:rPr>
              <w:t>-</w:t>
            </w:r>
            <w:r>
              <w:rPr>
                <w:rStyle w:val="IndexLink"/>
                <w:rtl w:val="true"/>
              </w:rPr>
              <w:t>شکّ بعد از سلام</w:t>
            </w:r>
            <w:r>
              <w:rPr>
                <w:rStyle w:val="IndexLink"/>
                <w:rtl w:val="true"/>
              </w:rPr>
              <w:tab/>
            </w:r>
            <w:r>
              <w:rPr>
                <w:rStyle w:val="IndexLink"/>
              </w:rPr>
              <w:t>269</w:t>
            </w:r>
          </w:hyperlink>
        </w:p>
        <w:p>
          <w:pPr>
            <w:pStyle w:val="Contents3"/>
            <w:tabs>
              <w:tab w:val="clear" w:pos="8459"/>
              <w:tab w:val="right" w:pos="9026" w:leader="dot"/>
            </w:tabs>
            <w:rPr/>
          </w:pPr>
          <w:hyperlink w:anchor="__RefHeading___Toc6544134_2870459653">
            <w:r>
              <w:rPr>
                <w:webHidden/>
                <w:rStyle w:val="IndexLink"/>
              </w:rPr>
              <w:t>3</w:t>
            </w:r>
            <w:r>
              <w:rPr>
                <w:rStyle w:val="IndexLink"/>
                <w:rtl w:val="true"/>
              </w:rPr>
              <w:t>-</w:t>
            </w:r>
            <w:r>
              <w:rPr>
                <w:rStyle w:val="IndexLink"/>
                <w:rtl w:val="true"/>
              </w:rPr>
              <w:t>شکّ بعد از وقت</w:t>
            </w:r>
            <w:r>
              <w:rPr>
                <w:rStyle w:val="IndexLink"/>
                <w:rtl w:val="true"/>
              </w:rPr>
              <w:tab/>
            </w:r>
            <w:r>
              <w:rPr>
                <w:rStyle w:val="IndexLink"/>
              </w:rPr>
              <w:t>270</w:t>
            </w:r>
          </w:hyperlink>
        </w:p>
        <w:p>
          <w:pPr>
            <w:pStyle w:val="Contents3"/>
            <w:tabs>
              <w:tab w:val="clear" w:pos="8459"/>
              <w:tab w:val="right" w:pos="9026" w:leader="dot"/>
            </w:tabs>
            <w:rPr/>
          </w:pPr>
          <w:hyperlink w:anchor="__RefHeading___Toc6544136_2870459653">
            <w:r>
              <w:rPr>
                <w:webHidden/>
                <w:rStyle w:val="IndexLink"/>
              </w:rPr>
              <w:t>4</w:t>
            </w:r>
            <w:r>
              <w:rPr>
                <w:rStyle w:val="IndexLink"/>
                <w:rtl w:val="true"/>
              </w:rPr>
              <w:t>-</w:t>
            </w:r>
            <w:r>
              <w:rPr>
                <w:rStyle w:val="IndexLink"/>
                <w:rtl w:val="true"/>
              </w:rPr>
              <w:t xml:space="preserve">کثیر الشکّ </w:t>
            </w:r>
            <w:r>
              <w:rPr>
                <w:rStyle w:val="IndexLink"/>
                <w:rtl w:val="true"/>
              </w:rPr>
              <w:t>(</w:t>
            </w:r>
            <w:r>
              <w:rPr>
                <w:rStyle w:val="IndexLink"/>
                <w:rtl w:val="true"/>
              </w:rPr>
              <w:t>کسی که زیاد شک می کند</w:t>
            </w:r>
            <w:r>
              <w:rPr>
                <w:rStyle w:val="IndexLink"/>
                <w:rtl w:val="true"/>
              </w:rPr>
              <w:t>)</w:t>
              <w:tab/>
            </w:r>
            <w:r>
              <w:rPr>
                <w:rStyle w:val="IndexLink"/>
              </w:rPr>
              <w:t>270</w:t>
            </w:r>
          </w:hyperlink>
        </w:p>
        <w:p>
          <w:pPr>
            <w:pStyle w:val="Contents3"/>
            <w:tabs>
              <w:tab w:val="clear" w:pos="8459"/>
              <w:tab w:val="right" w:pos="9026" w:leader="dot"/>
            </w:tabs>
            <w:rPr/>
          </w:pPr>
          <w:hyperlink w:anchor="__RefHeading___Toc6544138_2870459653">
            <w:r>
              <w:rPr>
                <w:webHidden/>
                <w:rStyle w:val="IndexLink"/>
              </w:rPr>
              <w:t>5</w:t>
            </w:r>
            <w:r>
              <w:rPr>
                <w:rStyle w:val="IndexLink"/>
                <w:rtl w:val="true"/>
              </w:rPr>
              <w:t>-</w:t>
            </w:r>
            <w:r>
              <w:rPr>
                <w:rStyle w:val="IndexLink"/>
                <w:rtl w:val="true"/>
              </w:rPr>
              <w:t>شک امام و مأموم</w:t>
            </w:r>
            <w:r>
              <w:rPr>
                <w:rStyle w:val="IndexLink"/>
                <w:rtl w:val="true"/>
              </w:rPr>
              <w:tab/>
            </w:r>
            <w:r>
              <w:rPr>
                <w:rStyle w:val="IndexLink"/>
              </w:rPr>
              <w:t>272</w:t>
            </w:r>
          </w:hyperlink>
        </w:p>
        <w:p>
          <w:pPr>
            <w:pStyle w:val="Contents3"/>
            <w:tabs>
              <w:tab w:val="clear" w:pos="8459"/>
              <w:tab w:val="right" w:pos="9026" w:leader="dot"/>
            </w:tabs>
            <w:rPr/>
          </w:pPr>
          <w:hyperlink w:anchor="__RefHeading___Toc6544140_2870459653">
            <w:r>
              <w:rPr>
                <w:webHidden/>
                <w:rStyle w:val="IndexLink"/>
              </w:rPr>
              <w:t>6</w:t>
            </w:r>
            <w:r>
              <w:rPr>
                <w:rStyle w:val="IndexLink"/>
                <w:rtl w:val="true"/>
              </w:rPr>
              <w:t>-</w:t>
            </w:r>
            <w:r>
              <w:rPr>
                <w:rStyle w:val="IndexLink"/>
                <w:rtl w:val="true"/>
              </w:rPr>
              <w:t>شک در نماز مستحبّی</w:t>
            </w:r>
            <w:r>
              <w:rPr>
                <w:rStyle w:val="IndexLink"/>
                <w:rtl w:val="true"/>
              </w:rPr>
              <w:tab/>
            </w:r>
            <w:r>
              <w:rPr>
                <w:rStyle w:val="IndexLink"/>
              </w:rPr>
              <w:t>272</w:t>
            </w:r>
          </w:hyperlink>
        </w:p>
        <w:p>
          <w:pPr>
            <w:pStyle w:val="Contents3"/>
            <w:tabs>
              <w:tab w:val="clear" w:pos="8459"/>
              <w:tab w:val="right" w:pos="9026" w:leader="dot"/>
            </w:tabs>
            <w:rPr/>
          </w:pPr>
          <w:hyperlink w:anchor="__RefHeading___Toc6544142_2870459653">
            <w:r>
              <w:rPr>
                <w:webHidden/>
                <w:rStyle w:val="IndexLink"/>
                <w:rtl w:val="true"/>
              </w:rPr>
              <w:t>شکهای صحیح</w:t>
            </w:r>
            <w:r>
              <w:rPr>
                <w:rStyle w:val="IndexLink"/>
                <w:rtl w:val="true"/>
              </w:rPr>
              <w:tab/>
            </w:r>
            <w:r>
              <w:rPr>
                <w:rStyle w:val="IndexLink"/>
              </w:rPr>
              <w:t>274</w:t>
            </w:r>
          </w:hyperlink>
        </w:p>
        <w:p>
          <w:pPr>
            <w:pStyle w:val="Contents3"/>
            <w:tabs>
              <w:tab w:val="clear" w:pos="8459"/>
              <w:tab w:val="right" w:pos="9026" w:leader="dot"/>
            </w:tabs>
            <w:rPr/>
          </w:pPr>
          <w:hyperlink w:anchor="__RefHeading___Toc6544144_2870459653">
            <w:r>
              <w:rPr>
                <w:webHidden/>
                <w:rStyle w:val="IndexLink"/>
                <w:rtl w:val="true"/>
              </w:rPr>
              <w:t>دستور نماز احتیاط</w:t>
            </w:r>
            <w:r>
              <w:rPr>
                <w:rStyle w:val="IndexLink"/>
                <w:rtl w:val="true"/>
              </w:rPr>
              <w:tab/>
            </w:r>
            <w:r>
              <w:rPr>
                <w:rStyle w:val="IndexLink"/>
              </w:rPr>
              <w:t>278</w:t>
            </w:r>
          </w:hyperlink>
        </w:p>
        <w:p>
          <w:pPr>
            <w:pStyle w:val="Contents3"/>
            <w:tabs>
              <w:tab w:val="clear" w:pos="8459"/>
              <w:tab w:val="right" w:pos="9026" w:leader="dot"/>
            </w:tabs>
            <w:rPr/>
          </w:pPr>
          <w:hyperlink w:anchor="__RefHeading___Toc6544146_2870459653">
            <w:r>
              <w:rPr>
                <w:webHidden/>
                <w:rStyle w:val="IndexLink"/>
                <w:rtl w:val="true"/>
              </w:rPr>
              <w:t>سجده سهو</w:t>
            </w:r>
            <w:r>
              <w:rPr>
                <w:rStyle w:val="IndexLink"/>
                <w:rtl w:val="true"/>
              </w:rPr>
              <w:tab/>
            </w:r>
            <w:r>
              <w:rPr>
                <w:rStyle w:val="IndexLink"/>
              </w:rPr>
              <w:t>282</w:t>
            </w:r>
          </w:hyperlink>
        </w:p>
        <w:p>
          <w:pPr>
            <w:pStyle w:val="Contents3"/>
            <w:tabs>
              <w:tab w:val="clear" w:pos="8459"/>
              <w:tab w:val="right" w:pos="9026" w:leader="dot"/>
            </w:tabs>
            <w:rPr/>
          </w:pPr>
          <w:hyperlink w:anchor="__RefHeading___Toc6544148_2870459653">
            <w:r>
              <w:rPr>
                <w:webHidden/>
                <w:rStyle w:val="IndexLink"/>
                <w:rtl w:val="true"/>
              </w:rPr>
              <w:t>دستور سجده سهو</w:t>
            </w:r>
            <w:r>
              <w:rPr>
                <w:rStyle w:val="IndexLink"/>
                <w:rtl w:val="true"/>
              </w:rPr>
              <w:tab/>
            </w:r>
            <w:r>
              <w:rPr>
                <w:rStyle w:val="IndexLink"/>
              </w:rPr>
              <w:t>285</w:t>
            </w:r>
          </w:hyperlink>
        </w:p>
        <w:p>
          <w:pPr>
            <w:pStyle w:val="Contents3"/>
            <w:tabs>
              <w:tab w:val="clear" w:pos="8459"/>
              <w:tab w:val="right" w:pos="9026" w:leader="dot"/>
            </w:tabs>
            <w:rPr/>
          </w:pPr>
          <w:hyperlink w:anchor="__RefHeading___Toc6544150_2870459653">
            <w:r>
              <w:rPr>
                <w:webHidden/>
                <w:rStyle w:val="IndexLink"/>
                <w:rtl w:val="true"/>
              </w:rPr>
              <w:t>قضای سجده و تشهد فراموش شده</w:t>
            </w:r>
            <w:r>
              <w:rPr>
                <w:rStyle w:val="IndexLink"/>
                <w:rtl w:val="true"/>
              </w:rPr>
              <w:tab/>
            </w:r>
            <w:r>
              <w:rPr>
                <w:rStyle w:val="IndexLink"/>
              </w:rPr>
              <w:t>285</w:t>
            </w:r>
          </w:hyperlink>
        </w:p>
        <w:p>
          <w:pPr>
            <w:pStyle w:val="Contents3"/>
            <w:tabs>
              <w:tab w:val="clear" w:pos="8459"/>
              <w:tab w:val="right" w:pos="9026" w:leader="dot"/>
            </w:tabs>
            <w:rPr/>
          </w:pPr>
          <w:hyperlink w:anchor="__RefHeading___Toc6544152_2870459653">
            <w:r>
              <w:rPr>
                <w:webHidden/>
                <w:rStyle w:val="IndexLink"/>
                <w:rtl w:val="true"/>
              </w:rPr>
              <w:t>کم و زیاد کردن اجزاء و شرائط نماز</w:t>
            </w:r>
            <w:r>
              <w:rPr>
                <w:rStyle w:val="IndexLink"/>
                <w:rtl w:val="true"/>
              </w:rPr>
              <w:tab/>
            </w:r>
            <w:r>
              <w:rPr>
                <w:rStyle w:val="IndexLink"/>
              </w:rPr>
              <w:t>287</w:t>
            </w:r>
          </w:hyperlink>
        </w:p>
        <w:p>
          <w:pPr>
            <w:pStyle w:val="Contents3"/>
            <w:tabs>
              <w:tab w:val="clear" w:pos="8459"/>
              <w:tab w:val="right" w:pos="9026" w:leader="dot"/>
            </w:tabs>
            <w:rPr/>
          </w:pPr>
          <w:hyperlink w:anchor="__RefHeading___Toc6544154_2870459653">
            <w:r>
              <w:rPr>
                <w:webHidden/>
                <w:rStyle w:val="IndexLink"/>
                <w:rtl w:val="true"/>
              </w:rPr>
              <w:t>نماز مسافر</w:t>
            </w:r>
            <w:r>
              <w:rPr>
                <w:rStyle w:val="IndexLink"/>
                <w:rtl w:val="true"/>
              </w:rPr>
              <w:tab/>
            </w:r>
            <w:r>
              <w:rPr>
                <w:rStyle w:val="IndexLink"/>
              </w:rPr>
              <w:t>289</w:t>
            </w:r>
          </w:hyperlink>
        </w:p>
        <w:p>
          <w:pPr>
            <w:pStyle w:val="Contents3"/>
            <w:tabs>
              <w:tab w:val="clear" w:pos="8459"/>
              <w:tab w:val="right" w:pos="9026" w:leader="dot"/>
            </w:tabs>
            <w:rPr/>
          </w:pPr>
          <w:hyperlink w:anchor="__RefHeading___Toc6544156_2870459653">
            <w:r>
              <w:rPr>
                <w:webHidden/>
                <w:rStyle w:val="IndexLink"/>
                <w:rtl w:val="true"/>
              </w:rPr>
              <w:t>مسائل متفرقه</w:t>
            </w:r>
            <w:r>
              <w:rPr>
                <w:rStyle w:val="IndexLink"/>
                <w:rtl w:val="true"/>
              </w:rPr>
              <w:tab/>
            </w:r>
            <w:r>
              <w:rPr>
                <w:rStyle w:val="IndexLink"/>
              </w:rPr>
              <w:t>305</w:t>
            </w:r>
          </w:hyperlink>
        </w:p>
        <w:p>
          <w:pPr>
            <w:pStyle w:val="Contents3"/>
            <w:tabs>
              <w:tab w:val="clear" w:pos="8459"/>
              <w:tab w:val="right" w:pos="9026" w:leader="dot"/>
            </w:tabs>
            <w:rPr/>
          </w:pPr>
          <w:hyperlink w:anchor="__RefHeading___Toc6544158_2870459653">
            <w:r>
              <w:rPr>
                <w:webHidden/>
                <w:rStyle w:val="IndexLink"/>
                <w:rtl w:val="true"/>
              </w:rPr>
              <w:t>نماز قضا</w:t>
            </w:r>
            <w:r>
              <w:rPr>
                <w:rStyle w:val="IndexLink"/>
                <w:rtl w:val="true"/>
              </w:rPr>
              <w:tab/>
            </w:r>
            <w:r>
              <w:rPr>
                <w:rStyle w:val="IndexLink"/>
              </w:rPr>
              <w:t>308</w:t>
            </w:r>
          </w:hyperlink>
        </w:p>
        <w:p>
          <w:pPr>
            <w:pStyle w:val="Contents3"/>
            <w:tabs>
              <w:tab w:val="clear" w:pos="8459"/>
              <w:tab w:val="right" w:pos="9026" w:leader="dot"/>
            </w:tabs>
            <w:rPr/>
          </w:pPr>
          <w:hyperlink w:anchor="__RefHeading___Toc6544160_2870459653">
            <w:r>
              <w:rPr>
                <w:webHidden/>
                <w:rStyle w:val="IndexLink"/>
                <w:rtl w:val="true"/>
              </w:rPr>
              <w:t>نماز قضای پدر که بر پسر بزرگتر واجب است</w:t>
            </w:r>
            <w:r>
              <w:rPr>
                <w:rStyle w:val="IndexLink"/>
                <w:rtl w:val="true"/>
              </w:rPr>
              <w:tab/>
            </w:r>
            <w:r>
              <w:rPr>
                <w:rStyle w:val="IndexLink"/>
              </w:rPr>
              <w:t>312</w:t>
            </w:r>
          </w:hyperlink>
        </w:p>
        <w:p>
          <w:pPr>
            <w:pStyle w:val="Contents3"/>
            <w:tabs>
              <w:tab w:val="clear" w:pos="8459"/>
              <w:tab w:val="right" w:pos="9026" w:leader="dot"/>
            </w:tabs>
            <w:rPr/>
          </w:pPr>
          <w:hyperlink w:anchor="__RefHeading___Toc6544162_2870459653">
            <w:r>
              <w:rPr>
                <w:webHidden/>
                <w:rStyle w:val="IndexLink"/>
                <w:rtl w:val="true"/>
              </w:rPr>
              <w:t>نماز جماعت</w:t>
            </w:r>
            <w:r>
              <w:rPr>
                <w:rStyle w:val="IndexLink"/>
                <w:rtl w:val="true"/>
              </w:rPr>
              <w:tab/>
            </w:r>
            <w:r>
              <w:rPr>
                <w:rStyle w:val="IndexLink"/>
              </w:rPr>
              <w:t>313</w:t>
            </w:r>
          </w:hyperlink>
        </w:p>
        <w:p>
          <w:pPr>
            <w:pStyle w:val="Contents3"/>
            <w:tabs>
              <w:tab w:val="clear" w:pos="8459"/>
              <w:tab w:val="right" w:pos="9026" w:leader="dot"/>
            </w:tabs>
            <w:rPr/>
          </w:pPr>
          <w:hyperlink w:anchor="__RefHeading___Toc6544164_2870459653">
            <w:r>
              <w:rPr>
                <w:webHidden/>
                <w:rStyle w:val="IndexLink"/>
                <w:rtl w:val="true"/>
              </w:rPr>
              <w:t>شرائط امام جماعت</w:t>
            </w:r>
            <w:r>
              <w:rPr>
                <w:rStyle w:val="IndexLink"/>
                <w:rtl w:val="true"/>
              </w:rPr>
              <w:tab/>
            </w:r>
            <w:r>
              <w:rPr>
                <w:rStyle w:val="IndexLink"/>
              </w:rPr>
              <w:t>322</w:t>
            </w:r>
          </w:hyperlink>
        </w:p>
        <w:p>
          <w:pPr>
            <w:pStyle w:val="Contents2"/>
            <w:tabs>
              <w:tab w:val="clear" w:pos="8743"/>
              <w:tab w:val="right" w:pos="9026" w:leader="dot"/>
            </w:tabs>
            <w:rPr/>
          </w:pPr>
          <w:hyperlink w:anchor="__RefHeading___Toc6544166_2870459653">
            <w:r>
              <w:rPr>
                <w:webHidden/>
                <w:rStyle w:val="IndexLink"/>
                <w:rtl w:val="true"/>
              </w:rPr>
              <w:t>احکام جماعت</w:t>
            </w:r>
            <w:r>
              <w:rPr>
                <w:rStyle w:val="IndexLink"/>
                <w:rtl w:val="true"/>
              </w:rPr>
              <w:tab/>
            </w:r>
            <w:r>
              <w:rPr>
                <w:rStyle w:val="IndexLink"/>
              </w:rPr>
              <w:t>323</w:t>
            </w:r>
          </w:hyperlink>
        </w:p>
        <w:p>
          <w:pPr>
            <w:pStyle w:val="Contents3"/>
            <w:tabs>
              <w:tab w:val="clear" w:pos="8459"/>
              <w:tab w:val="right" w:pos="9026" w:leader="dot"/>
            </w:tabs>
            <w:rPr/>
          </w:pPr>
          <w:hyperlink w:anchor="__RefHeading___Toc6544168_2870459653">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6544170_2870459653">
            <w:r>
              <w:rPr>
                <w:webHidden/>
                <w:rStyle w:val="IndexLink"/>
                <w:rtl w:val="true"/>
              </w:rPr>
              <w:t>وظیفه امام و مأموم در نماز جماعت</w:t>
            </w:r>
            <w:r>
              <w:rPr>
                <w:rStyle w:val="IndexLink"/>
                <w:rtl w:val="true"/>
              </w:rPr>
              <w:tab/>
            </w:r>
            <w:r>
              <w:rPr>
                <w:rStyle w:val="IndexLink"/>
              </w:rPr>
              <w:t>326</w:t>
            </w:r>
          </w:hyperlink>
        </w:p>
        <w:p>
          <w:pPr>
            <w:pStyle w:val="Contents3"/>
            <w:tabs>
              <w:tab w:val="clear" w:pos="8459"/>
              <w:tab w:val="right" w:pos="9026" w:leader="dot"/>
            </w:tabs>
            <w:rPr/>
          </w:pPr>
          <w:hyperlink w:anchor="__RefHeading___Toc6544172_2870459653">
            <w:r>
              <w:rPr>
                <w:webHidden/>
                <w:rStyle w:val="IndexLink"/>
                <w:rtl w:val="true"/>
              </w:rPr>
              <w:t>چیزهائیکه در نماز جماعت مکروه است</w:t>
            </w:r>
            <w:r>
              <w:rPr>
                <w:rStyle w:val="IndexLink"/>
                <w:rtl w:val="true"/>
              </w:rPr>
              <w:tab/>
            </w:r>
            <w:r>
              <w:rPr>
                <w:rStyle w:val="IndexLink"/>
              </w:rPr>
              <w:t>327</w:t>
            </w:r>
          </w:hyperlink>
        </w:p>
        <w:p>
          <w:pPr>
            <w:pStyle w:val="Contents3"/>
            <w:tabs>
              <w:tab w:val="clear" w:pos="8459"/>
              <w:tab w:val="right" w:pos="9026" w:leader="dot"/>
            </w:tabs>
            <w:rPr/>
          </w:pPr>
          <w:hyperlink w:anchor="__RefHeading___Toc6544174_2870459653">
            <w:r>
              <w:rPr>
                <w:webHidden/>
                <w:rStyle w:val="IndexLink"/>
                <w:rtl w:val="true"/>
              </w:rPr>
              <w:t>نماز آیات</w:t>
            </w:r>
            <w:r>
              <w:rPr>
                <w:rStyle w:val="IndexLink"/>
                <w:rtl w:val="true"/>
              </w:rPr>
              <w:tab/>
            </w:r>
            <w:r>
              <w:rPr>
                <w:rStyle w:val="IndexLink"/>
              </w:rPr>
              <w:t>328</w:t>
            </w:r>
          </w:hyperlink>
        </w:p>
        <w:p>
          <w:pPr>
            <w:pStyle w:val="Contents3"/>
            <w:tabs>
              <w:tab w:val="clear" w:pos="8459"/>
              <w:tab w:val="right" w:pos="9026" w:leader="dot"/>
            </w:tabs>
            <w:rPr/>
          </w:pPr>
          <w:hyperlink w:anchor="__RefHeading___Toc6544176_2870459653">
            <w:r>
              <w:rPr>
                <w:webHidden/>
                <w:rStyle w:val="IndexLink"/>
                <w:rtl w:val="true"/>
              </w:rPr>
              <w:t>دستور نماز آیات</w:t>
            </w:r>
            <w:r>
              <w:rPr>
                <w:rStyle w:val="IndexLink"/>
                <w:rtl w:val="true"/>
              </w:rPr>
              <w:tab/>
            </w:r>
            <w:r>
              <w:rPr>
                <w:rStyle w:val="IndexLink"/>
              </w:rPr>
              <w:t>331</w:t>
            </w:r>
          </w:hyperlink>
        </w:p>
        <w:p>
          <w:pPr>
            <w:pStyle w:val="Contents3"/>
            <w:tabs>
              <w:tab w:val="clear" w:pos="8459"/>
              <w:tab w:val="right" w:pos="9026" w:leader="dot"/>
            </w:tabs>
            <w:rPr/>
          </w:pPr>
          <w:hyperlink w:anchor="__RefHeading___Toc6544178_2870459653">
            <w:r>
              <w:rPr>
                <w:webHidden/>
                <w:rStyle w:val="IndexLink"/>
                <w:rtl w:val="true"/>
              </w:rPr>
              <w:t>نماز عید فطر و قربان</w:t>
            </w:r>
            <w:r>
              <w:rPr>
                <w:rStyle w:val="IndexLink"/>
                <w:rtl w:val="true"/>
              </w:rPr>
              <w:tab/>
            </w:r>
            <w:r>
              <w:rPr>
                <w:rStyle w:val="IndexLink"/>
              </w:rPr>
              <w:t>333</w:t>
            </w:r>
          </w:hyperlink>
        </w:p>
        <w:p>
          <w:pPr>
            <w:pStyle w:val="Contents3"/>
            <w:tabs>
              <w:tab w:val="clear" w:pos="8459"/>
              <w:tab w:val="right" w:pos="9026" w:leader="dot"/>
            </w:tabs>
            <w:rPr/>
          </w:pPr>
          <w:hyperlink w:anchor="__RefHeading___Toc6544180_2870459653">
            <w:r>
              <w:rPr>
                <w:webHidden/>
                <w:rStyle w:val="IndexLink"/>
                <w:rtl w:val="true"/>
              </w:rPr>
              <w:t>أجیر گرفتن برای نماز</w:t>
            </w:r>
            <w:r>
              <w:rPr>
                <w:rStyle w:val="IndexLink"/>
                <w:rtl w:val="true"/>
              </w:rPr>
              <w:tab/>
            </w:r>
            <w:r>
              <w:rPr>
                <w:rStyle w:val="IndexLink"/>
              </w:rPr>
              <w:t>336</w:t>
            </w:r>
          </w:hyperlink>
        </w:p>
        <w:p>
          <w:pPr>
            <w:pStyle w:val="Contents2"/>
            <w:tabs>
              <w:tab w:val="clear" w:pos="8743"/>
              <w:tab w:val="right" w:pos="9026" w:leader="dot"/>
            </w:tabs>
            <w:rPr/>
          </w:pPr>
          <w:hyperlink w:anchor="__RefHeading___Toc6544182_2870459653">
            <w:r>
              <w:rPr>
                <w:webHidden/>
                <w:rStyle w:val="IndexLink"/>
                <w:rtl w:val="true"/>
              </w:rPr>
              <w:t>احکام روزه</w:t>
            </w:r>
            <w:r>
              <w:rPr>
                <w:rStyle w:val="IndexLink"/>
                <w:rtl w:val="true"/>
              </w:rPr>
              <w:tab/>
            </w:r>
            <w:r>
              <w:rPr>
                <w:rStyle w:val="IndexLink"/>
              </w:rPr>
              <w:t>339</w:t>
            </w:r>
          </w:hyperlink>
        </w:p>
        <w:p>
          <w:pPr>
            <w:pStyle w:val="Contents3"/>
            <w:tabs>
              <w:tab w:val="clear" w:pos="8459"/>
              <w:tab w:val="right" w:pos="9026" w:leader="dot"/>
            </w:tabs>
            <w:rPr/>
          </w:pPr>
          <w:hyperlink w:anchor="__RefHeading___Toc6544184_2870459653">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6544186_2870459653">
            <w:r>
              <w:rPr>
                <w:webHidden/>
                <w:rStyle w:val="IndexLink"/>
                <w:rtl w:val="true"/>
              </w:rPr>
              <w:t>نیّت</w:t>
            </w:r>
            <w:r>
              <w:rPr>
                <w:rStyle w:val="IndexLink"/>
                <w:rtl w:val="true"/>
              </w:rPr>
              <w:tab/>
            </w:r>
            <w:r>
              <w:rPr>
                <w:rStyle w:val="IndexLink"/>
              </w:rPr>
              <w:t>339</w:t>
            </w:r>
          </w:hyperlink>
        </w:p>
        <w:p>
          <w:pPr>
            <w:pStyle w:val="Contents3"/>
            <w:tabs>
              <w:tab w:val="clear" w:pos="8459"/>
              <w:tab w:val="right" w:pos="9026" w:leader="dot"/>
            </w:tabs>
            <w:rPr/>
          </w:pPr>
          <w:hyperlink w:anchor="__RefHeading___Toc6544188_2870459653">
            <w:r>
              <w:rPr>
                <w:webHidden/>
                <w:rStyle w:val="IndexLink"/>
                <w:rtl w:val="true"/>
              </w:rPr>
              <w:t>چیزهائیکه روزه را باطل می کند</w:t>
            </w:r>
            <w:r>
              <w:rPr>
                <w:rStyle w:val="IndexLink"/>
                <w:rtl w:val="true"/>
              </w:rPr>
              <w:tab/>
            </w:r>
            <w:r>
              <w:rPr>
                <w:rStyle w:val="IndexLink"/>
              </w:rPr>
              <w:t>343</w:t>
            </w:r>
          </w:hyperlink>
        </w:p>
        <w:p>
          <w:pPr>
            <w:pStyle w:val="Contents3"/>
            <w:tabs>
              <w:tab w:val="clear" w:pos="8459"/>
              <w:tab w:val="right" w:pos="9026" w:leader="dot"/>
            </w:tabs>
            <w:rPr/>
          </w:pPr>
          <w:hyperlink w:anchor="__RefHeading___Toc6544190_2870459653">
            <w:r>
              <w:rPr>
                <w:webHidden/>
                <w:rStyle w:val="IndexLink"/>
              </w:rPr>
              <w:t>1</w:t>
            </w:r>
            <w:r>
              <w:rPr>
                <w:rStyle w:val="IndexLink"/>
                <w:rtl w:val="true"/>
              </w:rPr>
              <w:t xml:space="preserve"> - </w:t>
            </w:r>
            <w:r>
              <w:rPr>
                <w:rStyle w:val="IndexLink"/>
                <w:rtl w:val="true"/>
              </w:rPr>
              <w:t>خوردن و آشامیدن</w:t>
            </w:r>
            <w:r>
              <w:rPr>
                <w:rStyle w:val="IndexLink"/>
                <w:rtl w:val="true"/>
              </w:rPr>
              <w:tab/>
            </w:r>
            <w:r>
              <w:rPr>
                <w:rStyle w:val="IndexLink"/>
              </w:rPr>
              <w:t>344</w:t>
            </w:r>
          </w:hyperlink>
        </w:p>
        <w:p>
          <w:pPr>
            <w:pStyle w:val="Contents3"/>
            <w:tabs>
              <w:tab w:val="clear" w:pos="8459"/>
              <w:tab w:val="right" w:pos="9026" w:leader="dot"/>
            </w:tabs>
            <w:rPr/>
          </w:pPr>
          <w:hyperlink w:anchor="__RefHeading___Toc6544192_2870459653">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346</w:t>
            </w:r>
          </w:hyperlink>
        </w:p>
        <w:p>
          <w:pPr>
            <w:pStyle w:val="Contents3"/>
            <w:tabs>
              <w:tab w:val="clear" w:pos="8459"/>
              <w:tab w:val="right" w:pos="9026" w:leader="dot"/>
            </w:tabs>
            <w:rPr/>
          </w:pPr>
          <w:hyperlink w:anchor="__RefHeading___Toc6544194_2870459653">
            <w:r>
              <w:rPr>
                <w:webHidden/>
                <w:rStyle w:val="IndexLink"/>
              </w:rPr>
              <w:t>3</w:t>
            </w:r>
            <w:r>
              <w:rPr>
                <w:rStyle w:val="IndexLink"/>
                <w:rtl w:val="true"/>
              </w:rPr>
              <w:t xml:space="preserve">- </w:t>
            </w:r>
            <w:r>
              <w:rPr>
                <w:rStyle w:val="IndexLink"/>
                <w:rtl w:val="true"/>
              </w:rPr>
              <w:t>استمناء</w:t>
            </w:r>
            <w:r>
              <w:rPr>
                <w:rStyle w:val="IndexLink"/>
                <w:rtl w:val="true"/>
              </w:rPr>
              <w:tab/>
            </w:r>
            <w:r>
              <w:rPr>
                <w:rStyle w:val="IndexLink"/>
              </w:rPr>
              <w:t>347</w:t>
            </w:r>
          </w:hyperlink>
        </w:p>
        <w:p>
          <w:pPr>
            <w:pStyle w:val="Contents3"/>
            <w:tabs>
              <w:tab w:val="clear" w:pos="8459"/>
              <w:tab w:val="right" w:pos="9026" w:leader="dot"/>
            </w:tabs>
            <w:rPr/>
          </w:pPr>
          <w:hyperlink w:anchor="__RefHeading___Toc6544196_2870459653">
            <w:r>
              <w:rPr>
                <w:webHidden/>
                <w:rStyle w:val="IndexLink"/>
              </w:rPr>
              <w:t>4</w:t>
            </w:r>
            <w:r>
              <w:rPr>
                <w:rStyle w:val="IndexLink"/>
                <w:rtl w:val="true"/>
              </w:rPr>
              <w:t xml:space="preserve"> - </w:t>
            </w:r>
            <w:r>
              <w:rPr>
                <w:rStyle w:val="IndexLink"/>
                <w:rtl w:val="true"/>
              </w:rPr>
              <w:t>دروغ بستن به خدا و پیغمبر</w:t>
            </w:r>
            <w:r>
              <w:rPr>
                <w:rStyle w:val="IndexLink"/>
                <w:rtl w:val="true"/>
              </w:rPr>
              <w:tab/>
            </w:r>
            <w:r>
              <w:rPr>
                <w:rStyle w:val="IndexLink"/>
              </w:rPr>
              <w:t>348</w:t>
            </w:r>
          </w:hyperlink>
        </w:p>
        <w:p>
          <w:pPr>
            <w:pStyle w:val="Contents3"/>
            <w:tabs>
              <w:tab w:val="clear" w:pos="8459"/>
              <w:tab w:val="right" w:pos="9026" w:leader="dot"/>
            </w:tabs>
            <w:rPr/>
          </w:pPr>
          <w:hyperlink w:anchor="__RefHeading___Toc6544198_2870459653">
            <w:r>
              <w:rPr>
                <w:webHidden/>
                <w:rStyle w:val="IndexLink"/>
              </w:rPr>
              <w:t>5</w:t>
            </w:r>
            <w:r>
              <w:rPr>
                <w:rStyle w:val="IndexLink"/>
                <w:rtl w:val="true"/>
              </w:rPr>
              <w:t>-</w:t>
            </w:r>
            <w:r>
              <w:rPr>
                <w:rStyle w:val="IndexLink"/>
                <w:rtl w:val="true"/>
              </w:rPr>
              <w:t>رساندن غبار به حلق</w:t>
            </w:r>
            <w:r>
              <w:rPr>
                <w:rStyle w:val="IndexLink"/>
                <w:rtl w:val="true"/>
              </w:rPr>
              <w:tab/>
            </w:r>
            <w:r>
              <w:rPr>
                <w:rStyle w:val="IndexLink"/>
              </w:rPr>
              <w:t>349</w:t>
            </w:r>
          </w:hyperlink>
        </w:p>
        <w:p>
          <w:pPr>
            <w:pStyle w:val="Contents3"/>
            <w:tabs>
              <w:tab w:val="clear" w:pos="8459"/>
              <w:tab w:val="right" w:pos="9026" w:leader="dot"/>
            </w:tabs>
            <w:rPr/>
          </w:pPr>
          <w:hyperlink w:anchor="__RefHeading___Toc6544200_2870459653">
            <w:r>
              <w:rPr>
                <w:webHidden/>
                <w:rStyle w:val="IndexLink"/>
              </w:rPr>
              <w:t>6</w:t>
            </w:r>
            <w:r>
              <w:rPr>
                <w:rStyle w:val="IndexLink"/>
                <w:rtl w:val="true"/>
              </w:rPr>
              <w:t>-</w:t>
            </w:r>
            <w:r>
              <w:rPr>
                <w:rStyle w:val="IndexLink"/>
                <w:rtl w:val="true"/>
              </w:rPr>
              <w:t>فرو بردن سر در آب</w:t>
            </w:r>
            <w:r>
              <w:rPr>
                <w:rStyle w:val="IndexLink"/>
                <w:rtl w:val="true"/>
              </w:rPr>
              <w:tab/>
            </w:r>
            <w:r>
              <w:rPr>
                <w:rStyle w:val="IndexLink"/>
              </w:rPr>
              <w:t>350</w:t>
            </w:r>
          </w:hyperlink>
        </w:p>
        <w:p>
          <w:pPr>
            <w:pStyle w:val="Contents3"/>
            <w:tabs>
              <w:tab w:val="clear" w:pos="8459"/>
              <w:tab w:val="right" w:pos="9026" w:leader="dot"/>
            </w:tabs>
            <w:rPr/>
          </w:pPr>
          <w:hyperlink w:anchor="__RefHeading___Toc6544202_2870459653">
            <w:r>
              <w:rPr>
                <w:webHidden/>
                <w:rStyle w:val="IndexLink"/>
              </w:rPr>
              <w:t>7</w:t>
            </w:r>
            <w:r>
              <w:rPr>
                <w:rStyle w:val="IndexLink"/>
                <w:rtl w:val="true"/>
              </w:rPr>
              <w:t>-</w:t>
            </w:r>
            <w:r>
              <w:rPr>
                <w:rStyle w:val="IndexLink"/>
                <w:rtl w:val="true"/>
              </w:rPr>
              <w:t>باقیماندن بر جنابت و حیض و نفاس تا اذان صبح</w:t>
            </w:r>
            <w:r>
              <w:rPr>
                <w:rStyle w:val="IndexLink"/>
                <w:rtl w:val="true"/>
              </w:rPr>
              <w:tab/>
            </w:r>
            <w:r>
              <w:rPr>
                <w:rStyle w:val="IndexLink"/>
              </w:rPr>
              <w:t>351</w:t>
            </w:r>
          </w:hyperlink>
        </w:p>
        <w:p>
          <w:pPr>
            <w:pStyle w:val="Contents3"/>
            <w:tabs>
              <w:tab w:val="clear" w:pos="8459"/>
              <w:tab w:val="right" w:pos="9026" w:leader="dot"/>
            </w:tabs>
            <w:rPr/>
          </w:pPr>
          <w:hyperlink w:anchor="__RefHeading___Toc6544204_2870459653">
            <w:r>
              <w:rPr>
                <w:webHidden/>
                <w:rStyle w:val="IndexLink"/>
              </w:rPr>
              <w:t>8</w:t>
            </w:r>
            <w:r>
              <w:rPr>
                <w:rStyle w:val="IndexLink"/>
                <w:rtl w:val="true"/>
              </w:rPr>
              <w:t>-</w:t>
            </w:r>
            <w:r>
              <w:rPr>
                <w:rStyle w:val="IndexLink"/>
                <w:rtl w:val="true"/>
              </w:rPr>
              <w:t>إماله کردن</w:t>
            </w:r>
            <w:r>
              <w:rPr>
                <w:rStyle w:val="IndexLink"/>
                <w:rtl w:val="true"/>
              </w:rPr>
              <w:tab/>
            </w:r>
            <w:r>
              <w:rPr>
                <w:rStyle w:val="IndexLink"/>
              </w:rPr>
              <w:t>356</w:t>
            </w:r>
          </w:hyperlink>
        </w:p>
        <w:p>
          <w:pPr>
            <w:pStyle w:val="Contents3"/>
            <w:tabs>
              <w:tab w:val="clear" w:pos="8459"/>
              <w:tab w:val="right" w:pos="9026" w:leader="dot"/>
            </w:tabs>
            <w:rPr/>
          </w:pPr>
          <w:hyperlink w:anchor="__RefHeading___Toc6544206_2870459653">
            <w:r>
              <w:rPr>
                <w:webHidden/>
                <w:rStyle w:val="IndexLink"/>
              </w:rPr>
              <w:t>9</w:t>
            </w:r>
            <w:r>
              <w:rPr>
                <w:rStyle w:val="IndexLink"/>
                <w:rtl w:val="true"/>
              </w:rPr>
              <w:t>-</w:t>
            </w:r>
            <w:r>
              <w:rPr>
                <w:rStyle w:val="IndexLink"/>
                <w:rtl w:val="true"/>
              </w:rPr>
              <w:t>قی کردن</w:t>
            </w:r>
            <w:r>
              <w:rPr>
                <w:rStyle w:val="IndexLink"/>
                <w:rtl w:val="true"/>
              </w:rPr>
              <w:tab/>
            </w:r>
            <w:r>
              <w:rPr>
                <w:rStyle w:val="IndexLink"/>
              </w:rPr>
              <w:t>356</w:t>
            </w:r>
          </w:hyperlink>
        </w:p>
        <w:p>
          <w:pPr>
            <w:pStyle w:val="Contents3"/>
            <w:tabs>
              <w:tab w:val="clear" w:pos="8459"/>
              <w:tab w:val="right" w:pos="9026" w:leader="dot"/>
            </w:tabs>
            <w:rPr/>
          </w:pPr>
          <w:hyperlink w:anchor="__RefHeading___Toc6544208_2870459653">
            <w:r>
              <w:rPr>
                <w:webHidden/>
                <w:rStyle w:val="IndexLink"/>
                <w:rtl w:val="true"/>
              </w:rPr>
              <w:t>احکام چیزهائی که روزه را باطل میکند</w:t>
            </w:r>
            <w:r>
              <w:rPr>
                <w:rStyle w:val="IndexLink"/>
                <w:rtl w:val="true"/>
              </w:rPr>
              <w:tab/>
            </w:r>
            <w:r>
              <w:rPr>
                <w:rStyle w:val="IndexLink"/>
              </w:rPr>
              <w:t>357</w:t>
            </w:r>
          </w:hyperlink>
        </w:p>
        <w:p>
          <w:pPr>
            <w:pStyle w:val="Contents3"/>
            <w:tabs>
              <w:tab w:val="clear" w:pos="8459"/>
              <w:tab w:val="right" w:pos="9026" w:leader="dot"/>
            </w:tabs>
            <w:rPr/>
          </w:pPr>
          <w:hyperlink w:anchor="__RefHeading___Toc6544210_2870459653">
            <w:r>
              <w:rPr>
                <w:webHidden/>
                <w:rStyle w:val="IndexLink"/>
                <w:rtl w:val="true"/>
              </w:rPr>
              <w:t>آنچه برای روزه دار مکروه است</w:t>
            </w:r>
            <w:r>
              <w:rPr>
                <w:rStyle w:val="IndexLink"/>
                <w:rtl w:val="true"/>
              </w:rPr>
              <w:tab/>
            </w:r>
            <w:r>
              <w:rPr>
                <w:rStyle w:val="IndexLink"/>
              </w:rPr>
              <w:t>358</w:t>
            </w:r>
          </w:hyperlink>
        </w:p>
        <w:p>
          <w:pPr>
            <w:pStyle w:val="Contents3"/>
            <w:tabs>
              <w:tab w:val="clear" w:pos="8459"/>
              <w:tab w:val="right" w:pos="9026" w:leader="dot"/>
            </w:tabs>
            <w:rPr/>
          </w:pPr>
          <w:hyperlink w:anchor="__RefHeading___Toc6544212_2870459653">
            <w:r>
              <w:rPr>
                <w:webHidden/>
                <w:rStyle w:val="IndexLink"/>
                <w:rtl w:val="true"/>
              </w:rPr>
              <w:t>جاهائیکه قضا و کفّاره واجب است</w:t>
            </w:r>
            <w:r>
              <w:rPr>
                <w:rStyle w:val="IndexLink"/>
                <w:rtl w:val="true"/>
              </w:rPr>
              <w:tab/>
            </w:r>
            <w:r>
              <w:rPr>
                <w:rStyle w:val="IndexLink"/>
              </w:rPr>
              <w:t>359</w:t>
            </w:r>
          </w:hyperlink>
        </w:p>
        <w:p>
          <w:pPr>
            <w:pStyle w:val="Contents3"/>
            <w:tabs>
              <w:tab w:val="clear" w:pos="8459"/>
              <w:tab w:val="right" w:pos="9026" w:leader="dot"/>
            </w:tabs>
            <w:rPr/>
          </w:pPr>
          <w:hyperlink w:anchor="__RefHeading___Toc6544214_2870459653">
            <w:r>
              <w:rPr>
                <w:webHidden/>
                <w:rStyle w:val="IndexLink"/>
                <w:rtl w:val="true"/>
              </w:rPr>
              <w:t>جاهائیکه فقط قضای روزه واجب است</w:t>
            </w:r>
            <w:r>
              <w:rPr>
                <w:rStyle w:val="IndexLink"/>
                <w:rtl w:val="true"/>
              </w:rPr>
              <w:t>.</w:t>
              <w:tab/>
            </w:r>
            <w:r>
              <w:rPr>
                <w:rStyle w:val="IndexLink"/>
              </w:rPr>
              <w:t>364</w:t>
            </w:r>
          </w:hyperlink>
        </w:p>
        <w:p>
          <w:pPr>
            <w:pStyle w:val="Contents3"/>
            <w:tabs>
              <w:tab w:val="clear" w:pos="8459"/>
              <w:tab w:val="right" w:pos="9026" w:leader="dot"/>
            </w:tabs>
            <w:rPr/>
          </w:pPr>
          <w:hyperlink w:anchor="__RefHeading___Toc6544216_2870459653">
            <w:r>
              <w:rPr>
                <w:webHidden/>
                <w:rStyle w:val="IndexLink"/>
                <w:rtl w:val="true"/>
              </w:rPr>
              <w:t>احکام روزه قضا</w:t>
            </w:r>
            <w:r>
              <w:rPr>
                <w:rStyle w:val="IndexLink"/>
                <w:rtl w:val="true"/>
              </w:rPr>
              <w:tab/>
            </w:r>
            <w:r>
              <w:rPr>
                <w:rStyle w:val="IndexLink"/>
              </w:rPr>
              <w:t>366</w:t>
            </w:r>
          </w:hyperlink>
        </w:p>
        <w:p>
          <w:pPr>
            <w:pStyle w:val="Contents3"/>
            <w:tabs>
              <w:tab w:val="clear" w:pos="8459"/>
              <w:tab w:val="right" w:pos="9026" w:leader="dot"/>
            </w:tabs>
            <w:rPr/>
          </w:pPr>
          <w:hyperlink w:anchor="__RefHeading___Toc6544218_2870459653">
            <w:r>
              <w:rPr>
                <w:webHidden/>
                <w:rStyle w:val="IndexLink"/>
                <w:rtl w:val="true"/>
              </w:rPr>
              <w:t>(</w:t>
            </w:r>
            <w:r>
              <w:rPr>
                <w:rStyle w:val="IndexLink"/>
                <w:rtl w:val="true"/>
              </w:rPr>
              <w:t>احکام روزه مسافر</w:t>
            </w:r>
            <w:r>
              <w:rPr>
                <w:rStyle w:val="IndexLink"/>
                <w:rtl w:val="true"/>
              </w:rPr>
              <w:t>)</w:t>
              <w:tab/>
            </w:r>
            <w:r>
              <w:rPr>
                <w:rStyle w:val="IndexLink"/>
              </w:rPr>
              <w:t>369</w:t>
            </w:r>
          </w:hyperlink>
        </w:p>
        <w:p>
          <w:pPr>
            <w:pStyle w:val="Contents3"/>
            <w:tabs>
              <w:tab w:val="clear" w:pos="8459"/>
              <w:tab w:val="right" w:pos="9026" w:leader="dot"/>
            </w:tabs>
            <w:rPr/>
          </w:pPr>
          <w:hyperlink w:anchor="__RefHeading___Toc6544220_2870459653">
            <w:r>
              <w:rPr>
                <w:webHidden/>
                <w:rStyle w:val="IndexLink"/>
                <w:rtl w:val="true"/>
              </w:rPr>
              <w:t>کسانیکه روزه بر آنها واجب نیست</w:t>
            </w:r>
            <w:r>
              <w:rPr>
                <w:rStyle w:val="IndexLink"/>
                <w:rtl w:val="true"/>
              </w:rPr>
              <w:tab/>
            </w:r>
            <w:r>
              <w:rPr>
                <w:rStyle w:val="IndexLink"/>
              </w:rPr>
              <w:t>371</w:t>
            </w:r>
          </w:hyperlink>
        </w:p>
        <w:p>
          <w:pPr>
            <w:pStyle w:val="Contents3"/>
            <w:tabs>
              <w:tab w:val="clear" w:pos="8459"/>
              <w:tab w:val="right" w:pos="9026" w:leader="dot"/>
            </w:tabs>
            <w:rPr/>
          </w:pPr>
          <w:hyperlink w:anchor="__RefHeading___Toc6544222_2870459653">
            <w:r>
              <w:rPr>
                <w:webHidden/>
                <w:rStyle w:val="IndexLink"/>
                <w:rtl w:val="true"/>
              </w:rPr>
              <w:t>راه ثابت شدن اوّل ماه</w:t>
            </w:r>
            <w:r>
              <w:rPr>
                <w:rStyle w:val="IndexLink"/>
                <w:rtl w:val="true"/>
              </w:rPr>
              <w:tab/>
            </w:r>
            <w:r>
              <w:rPr>
                <w:rStyle w:val="IndexLink"/>
              </w:rPr>
              <w:t>373</w:t>
            </w:r>
          </w:hyperlink>
        </w:p>
        <w:p>
          <w:pPr>
            <w:pStyle w:val="Contents3"/>
            <w:tabs>
              <w:tab w:val="clear" w:pos="8459"/>
              <w:tab w:val="right" w:pos="9026" w:leader="dot"/>
            </w:tabs>
            <w:rPr/>
          </w:pPr>
          <w:hyperlink w:anchor="__RefHeading___Toc6544224_2870459653">
            <w:r>
              <w:rPr>
                <w:webHidden/>
                <w:rStyle w:val="IndexLink"/>
                <w:rtl w:val="true"/>
              </w:rPr>
              <w:t>روزه های حرام و مکروه</w:t>
            </w:r>
            <w:r>
              <w:rPr>
                <w:rStyle w:val="IndexLink"/>
                <w:rtl w:val="true"/>
              </w:rPr>
              <w:tab/>
            </w:r>
            <w:r>
              <w:rPr>
                <w:rStyle w:val="IndexLink"/>
              </w:rPr>
              <w:t>375</w:t>
            </w:r>
          </w:hyperlink>
        </w:p>
        <w:p>
          <w:pPr>
            <w:pStyle w:val="Contents3"/>
            <w:tabs>
              <w:tab w:val="clear" w:pos="8459"/>
              <w:tab w:val="right" w:pos="9026" w:leader="dot"/>
            </w:tabs>
            <w:rPr/>
          </w:pPr>
          <w:hyperlink w:anchor="__RefHeading___Toc6544226_2870459653">
            <w:r>
              <w:rPr>
                <w:webHidden/>
                <w:rStyle w:val="IndexLink"/>
                <w:rtl w:val="true"/>
              </w:rPr>
              <w:t>روزه های مستحبّ</w:t>
            </w:r>
            <w:r>
              <w:rPr>
                <w:rStyle w:val="IndexLink"/>
                <w:rtl w:val="true"/>
              </w:rPr>
              <w:tab/>
            </w:r>
            <w:r>
              <w:rPr>
                <w:rStyle w:val="IndexLink"/>
              </w:rPr>
              <w:t>376</w:t>
            </w:r>
          </w:hyperlink>
        </w:p>
        <w:p>
          <w:pPr>
            <w:pStyle w:val="Contents3"/>
            <w:tabs>
              <w:tab w:val="clear" w:pos="8459"/>
              <w:tab w:val="right" w:pos="9026" w:leader="dot"/>
            </w:tabs>
            <w:rPr/>
          </w:pPr>
          <w:hyperlink w:anchor="__RefHeading___Toc6544228_2870459653">
            <w:r>
              <w:rPr>
                <w:webHidden/>
                <w:rStyle w:val="IndexLink"/>
                <w:rtl w:val="true"/>
              </w:rPr>
              <w:t>مواردی که مستحبّ است انسان از کارهائی که روزه را باطل می کند خودداری نماید</w:t>
            </w:r>
            <w:r>
              <w:rPr>
                <w:rStyle w:val="IndexLink"/>
                <w:rtl w:val="true"/>
              </w:rPr>
              <w:tab/>
            </w:r>
            <w:r>
              <w:rPr>
                <w:rStyle w:val="IndexLink"/>
              </w:rPr>
              <w:t>377</w:t>
            </w:r>
          </w:hyperlink>
        </w:p>
        <w:p>
          <w:pPr>
            <w:pStyle w:val="Contents2"/>
            <w:tabs>
              <w:tab w:val="clear" w:pos="8743"/>
              <w:tab w:val="right" w:pos="9026" w:leader="dot"/>
            </w:tabs>
            <w:rPr/>
          </w:pPr>
          <w:hyperlink w:anchor="__RefHeading___Toc6544230_2870459653">
            <w:r>
              <w:rPr>
                <w:webHidden/>
                <w:rStyle w:val="IndexLink"/>
                <w:rtl w:val="true"/>
              </w:rPr>
              <w:t>احکام خمس</w:t>
            </w:r>
            <w:r>
              <w:rPr>
                <w:rStyle w:val="IndexLink"/>
                <w:rtl w:val="true"/>
              </w:rPr>
              <w:tab/>
            </w:r>
            <w:r>
              <w:rPr>
                <w:rStyle w:val="IndexLink"/>
              </w:rPr>
              <w:t>379</w:t>
            </w:r>
          </w:hyperlink>
        </w:p>
        <w:p>
          <w:pPr>
            <w:pStyle w:val="Contents3"/>
            <w:tabs>
              <w:tab w:val="clear" w:pos="8459"/>
              <w:tab w:val="right" w:pos="9026" w:leader="dot"/>
            </w:tabs>
            <w:rPr/>
          </w:pPr>
          <w:hyperlink w:anchor="__RefHeading___Toc6544232_2870459653">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6544234_2870459653">
            <w:r>
              <w:rPr>
                <w:webHidden/>
                <w:rStyle w:val="IndexLink"/>
              </w:rPr>
              <w:t>1</w:t>
            </w:r>
            <w:r>
              <w:rPr>
                <w:rStyle w:val="IndexLink"/>
                <w:rtl w:val="true"/>
              </w:rPr>
              <w:t xml:space="preserve"> - </w:t>
            </w:r>
            <w:r>
              <w:rPr>
                <w:rStyle w:val="IndexLink"/>
                <w:rtl w:val="true"/>
              </w:rPr>
              <w:t>مفعت كسب</w:t>
            </w:r>
            <w:r>
              <w:rPr>
                <w:rStyle w:val="IndexLink"/>
                <w:rtl w:val="true"/>
              </w:rPr>
              <w:tab/>
            </w:r>
            <w:r>
              <w:rPr>
                <w:rStyle w:val="IndexLink"/>
              </w:rPr>
              <w:t>379</w:t>
            </w:r>
          </w:hyperlink>
        </w:p>
        <w:p>
          <w:pPr>
            <w:pStyle w:val="Contents3"/>
            <w:tabs>
              <w:tab w:val="clear" w:pos="8459"/>
              <w:tab w:val="right" w:pos="9026" w:leader="dot"/>
            </w:tabs>
            <w:rPr/>
          </w:pPr>
          <w:hyperlink w:anchor="__RefHeading___Toc6544236_2870459653">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388</w:t>
            </w:r>
          </w:hyperlink>
        </w:p>
        <w:p>
          <w:pPr>
            <w:pStyle w:val="Contents3"/>
            <w:tabs>
              <w:tab w:val="clear" w:pos="8459"/>
              <w:tab w:val="right" w:pos="9026" w:leader="dot"/>
            </w:tabs>
            <w:rPr/>
          </w:pPr>
          <w:hyperlink w:anchor="__RefHeading___Toc6544238_2870459653">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389</w:t>
            </w:r>
          </w:hyperlink>
        </w:p>
        <w:p>
          <w:pPr>
            <w:pStyle w:val="Contents3"/>
            <w:tabs>
              <w:tab w:val="clear" w:pos="8459"/>
              <w:tab w:val="right" w:pos="9026" w:leader="dot"/>
            </w:tabs>
            <w:rPr/>
          </w:pPr>
          <w:hyperlink w:anchor="__RefHeading___Toc6544240_2870459653">
            <w:r>
              <w:rPr>
                <w:webHidden/>
                <w:rStyle w:val="IndexLink"/>
              </w:rPr>
              <w:t>4</w:t>
            </w:r>
            <w:r>
              <w:rPr>
                <w:rStyle w:val="IndexLink"/>
                <w:rtl w:val="true"/>
              </w:rPr>
              <w:t>-</w:t>
            </w:r>
            <w:r>
              <w:rPr>
                <w:rStyle w:val="IndexLink"/>
                <w:rtl w:val="true"/>
              </w:rPr>
              <w:t>مال حلال مخلوط به حرام</w:t>
            </w:r>
            <w:r>
              <w:rPr>
                <w:rStyle w:val="IndexLink"/>
                <w:rtl w:val="true"/>
              </w:rPr>
              <w:tab/>
            </w:r>
            <w:r>
              <w:rPr>
                <w:rStyle w:val="IndexLink"/>
              </w:rPr>
              <w:t>391</w:t>
            </w:r>
          </w:hyperlink>
        </w:p>
        <w:p>
          <w:pPr>
            <w:pStyle w:val="Contents3"/>
            <w:tabs>
              <w:tab w:val="clear" w:pos="8459"/>
              <w:tab w:val="right" w:pos="9026" w:leader="dot"/>
            </w:tabs>
            <w:rPr/>
          </w:pPr>
          <w:hyperlink w:anchor="__RefHeading___Toc6544242_2870459653">
            <w:r>
              <w:rPr>
                <w:webHidden/>
                <w:rStyle w:val="IndexLink"/>
              </w:rPr>
              <w:t>5</w:t>
            </w:r>
            <w:r>
              <w:rPr>
                <w:rStyle w:val="IndexLink"/>
                <w:rtl w:val="true"/>
              </w:rPr>
              <w:t>-</w:t>
            </w:r>
            <w:r>
              <w:rPr>
                <w:rStyle w:val="IndexLink"/>
                <w:rtl w:val="true"/>
              </w:rPr>
              <w:t>جواهری که بواسطه فرو رفتن در دریا به دست می آید</w:t>
            </w:r>
            <w:r>
              <w:rPr>
                <w:rStyle w:val="IndexLink"/>
                <w:rtl w:val="true"/>
              </w:rPr>
              <w:tab/>
            </w:r>
            <w:r>
              <w:rPr>
                <w:rStyle w:val="IndexLink"/>
              </w:rPr>
              <w:t>392</w:t>
            </w:r>
          </w:hyperlink>
        </w:p>
        <w:p>
          <w:pPr>
            <w:pStyle w:val="Contents3"/>
            <w:tabs>
              <w:tab w:val="clear" w:pos="8459"/>
              <w:tab w:val="right" w:pos="9026" w:leader="dot"/>
            </w:tabs>
            <w:rPr/>
          </w:pPr>
          <w:hyperlink w:anchor="__RefHeading___Toc6544244_2870459653">
            <w:r>
              <w:rPr>
                <w:webHidden/>
                <w:rStyle w:val="IndexLink"/>
              </w:rPr>
              <w:t>6</w:t>
            </w:r>
            <w:r>
              <w:rPr>
                <w:rStyle w:val="IndexLink"/>
                <w:rtl w:val="true"/>
              </w:rPr>
              <w:t>-</w:t>
            </w:r>
            <w:r>
              <w:rPr>
                <w:rStyle w:val="IndexLink"/>
                <w:rtl w:val="true"/>
              </w:rPr>
              <w:t>غنیمت</w:t>
            </w:r>
            <w:r>
              <w:rPr>
                <w:rStyle w:val="IndexLink"/>
                <w:rtl w:val="true"/>
              </w:rPr>
              <w:tab/>
            </w:r>
            <w:r>
              <w:rPr>
                <w:rStyle w:val="IndexLink"/>
              </w:rPr>
              <w:t>394</w:t>
            </w:r>
          </w:hyperlink>
        </w:p>
        <w:p>
          <w:pPr>
            <w:pStyle w:val="Contents3"/>
            <w:tabs>
              <w:tab w:val="clear" w:pos="8459"/>
              <w:tab w:val="right" w:pos="9026" w:leader="dot"/>
            </w:tabs>
            <w:rPr/>
          </w:pPr>
          <w:hyperlink w:anchor="__RefHeading___Toc6544246_2870459653">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395</w:t>
            </w:r>
          </w:hyperlink>
        </w:p>
        <w:p>
          <w:pPr>
            <w:pStyle w:val="Contents3"/>
            <w:tabs>
              <w:tab w:val="clear" w:pos="8459"/>
              <w:tab w:val="right" w:pos="9026" w:leader="dot"/>
            </w:tabs>
            <w:rPr/>
          </w:pPr>
          <w:hyperlink w:anchor="__RefHeading___Toc6544248_2870459653">
            <w:r>
              <w:rPr>
                <w:webHidden/>
                <w:rStyle w:val="IndexLink"/>
                <w:rtl w:val="true"/>
              </w:rPr>
              <w:t>مصرف خمس</w:t>
            </w:r>
            <w:r>
              <w:rPr>
                <w:rStyle w:val="IndexLink"/>
                <w:rtl w:val="true"/>
              </w:rPr>
              <w:tab/>
            </w:r>
            <w:r>
              <w:rPr>
                <w:rStyle w:val="IndexLink"/>
              </w:rPr>
              <w:t>395</w:t>
            </w:r>
          </w:hyperlink>
        </w:p>
        <w:p>
          <w:pPr>
            <w:pStyle w:val="Contents2"/>
            <w:tabs>
              <w:tab w:val="clear" w:pos="8743"/>
              <w:tab w:val="right" w:pos="9026" w:leader="dot"/>
            </w:tabs>
            <w:rPr/>
          </w:pPr>
          <w:hyperlink w:anchor="__RefHeading___Toc6544250_2870459653">
            <w:r>
              <w:rPr>
                <w:webHidden/>
                <w:rStyle w:val="IndexLink"/>
                <w:rtl w:val="true"/>
              </w:rPr>
              <w:t>احكام زكاة</w:t>
            </w:r>
            <w:r>
              <w:rPr>
                <w:rStyle w:val="IndexLink"/>
                <w:rtl w:val="true"/>
              </w:rPr>
              <w:tab/>
            </w:r>
            <w:r>
              <w:rPr>
                <w:rStyle w:val="IndexLink"/>
              </w:rPr>
              <w:t>399</w:t>
            </w:r>
          </w:hyperlink>
        </w:p>
        <w:p>
          <w:pPr>
            <w:pStyle w:val="Contents3"/>
            <w:tabs>
              <w:tab w:val="clear" w:pos="8459"/>
              <w:tab w:val="right" w:pos="9026" w:leader="dot"/>
            </w:tabs>
            <w:rPr/>
          </w:pPr>
          <w:hyperlink w:anchor="__RefHeading___Toc6544252_2870459653">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6544254_2870459653">
            <w:r>
              <w:rPr>
                <w:webHidden/>
                <w:rStyle w:val="IndexLink"/>
                <w:rtl w:val="true"/>
              </w:rPr>
              <w:t>شرایط واجب شدن زكاة</w:t>
            </w:r>
            <w:r>
              <w:rPr>
                <w:rStyle w:val="IndexLink"/>
                <w:rtl w:val="true"/>
              </w:rPr>
              <w:tab/>
            </w:r>
            <w:r>
              <w:rPr>
                <w:rStyle w:val="IndexLink"/>
              </w:rPr>
              <w:t>400</w:t>
            </w:r>
          </w:hyperlink>
        </w:p>
        <w:p>
          <w:pPr>
            <w:pStyle w:val="Contents3"/>
            <w:tabs>
              <w:tab w:val="clear" w:pos="8459"/>
              <w:tab w:val="right" w:pos="9026" w:leader="dot"/>
            </w:tabs>
            <w:rPr/>
          </w:pPr>
          <w:hyperlink w:anchor="__RefHeading___Toc6544256_2870459653">
            <w:r>
              <w:rPr>
                <w:webHidden/>
                <w:rStyle w:val="IndexLink"/>
                <w:rtl w:val="true"/>
              </w:rPr>
              <w:t>زکاه گندم و جو و خرما و کشمش</w:t>
            </w:r>
            <w:r>
              <w:rPr>
                <w:rStyle w:val="IndexLink"/>
                <w:rtl w:val="true"/>
              </w:rPr>
              <w:tab/>
            </w:r>
            <w:r>
              <w:rPr>
                <w:rStyle w:val="IndexLink"/>
              </w:rPr>
              <w:t>401</w:t>
            </w:r>
          </w:hyperlink>
        </w:p>
        <w:p>
          <w:pPr>
            <w:pStyle w:val="Contents3"/>
            <w:tabs>
              <w:tab w:val="clear" w:pos="8459"/>
              <w:tab w:val="right" w:pos="9026" w:leader="dot"/>
            </w:tabs>
            <w:rPr/>
          </w:pPr>
          <w:hyperlink w:anchor="__RefHeading___Toc6544258_2870459653">
            <w:r>
              <w:rPr>
                <w:webHidden/>
                <w:rStyle w:val="IndexLink"/>
                <w:rtl w:val="true"/>
              </w:rPr>
              <w:t>نصاب طلا و نقره</w:t>
            </w:r>
            <w:r>
              <w:rPr>
                <w:rStyle w:val="IndexLink"/>
                <w:rtl w:val="true"/>
              </w:rPr>
              <w:tab/>
            </w:r>
            <w:r>
              <w:rPr>
                <w:rStyle w:val="IndexLink"/>
              </w:rPr>
              <w:t>407</w:t>
            </w:r>
          </w:hyperlink>
        </w:p>
        <w:p>
          <w:pPr>
            <w:pStyle w:val="Contents3"/>
            <w:tabs>
              <w:tab w:val="clear" w:pos="8459"/>
              <w:tab w:val="right" w:pos="9026" w:leader="dot"/>
            </w:tabs>
            <w:rPr/>
          </w:pPr>
          <w:hyperlink w:anchor="__RefHeading___Toc6544260_2870459653">
            <w:r>
              <w:rPr>
                <w:webHidden/>
                <w:rStyle w:val="IndexLink"/>
                <w:rtl w:val="true"/>
              </w:rPr>
              <w:t>زكاة شتر و گاو و گوسفند</w:t>
            </w:r>
            <w:r>
              <w:rPr>
                <w:rStyle w:val="IndexLink"/>
                <w:rtl w:val="true"/>
              </w:rPr>
              <w:tab/>
            </w:r>
            <w:r>
              <w:rPr>
                <w:rStyle w:val="IndexLink"/>
              </w:rPr>
              <w:t>410</w:t>
            </w:r>
          </w:hyperlink>
        </w:p>
        <w:p>
          <w:pPr>
            <w:pStyle w:val="Contents3"/>
            <w:tabs>
              <w:tab w:val="clear" w:pos="8459"/>
              <w:tab w:val="right" w:pos="9026" w:leader="dot"/>
            </w:tabs>
            <w:rPr/>
          </w:pPr>
          <w:hyperlink w:anchor="__RefHeading___Toc6544262_2870459653">
            <w:r>
              <w:rPr>
                <w:webHidden/>
                <w:rStyle w:val="IndexLink"/>
                <w:rtl w:val="true"/>
              </w:rPr>
              <w:t>نصاب شتر</w:t>
            </w:r>
            <w:r>
              <w:rPr>
                <w:rStyle w:val="IndexLink"/>
                <w:rtl w:val="true"/>
              </w:rPr>
              <w:tab/>
            </w:r>
            <w:r>
              <w:rPr>
                <w:rStyle w:val="IndexLink"/>
              </w:rPr>
              <w:t>410</w:t>
            </w:r>
          </w:hyperlink>
        </w:p>
        <w:p>
          <w:pPr>
            <w:pStyle w:val="Contents3"/>
            <w:tabs>
              <w:tab w:val="clear" w:pos="8459"/>
              <w:tab w:val="right" w:pos="9026" w:leader="dot"/>
            </w:tabs>
            <w:rPr/>
          </w:pPr>
          <w:hyperlink w:anchor="__RefHeading___Toc6544264_2870459653">
            <w:r>
              <w:rPr>
                <w:webHidden/>
                <w:rStyle w:val="IndexLink"/>
                <w:rtl w:val="true"/>
              </w:rPr>
              <w:t>نصاب گاو</w:t>
            </w:r>
            <w:r>
              <w:rPr>
                <w:rStyle w:val="IndexLink"/>
                <w:rtl w:val="true"/>
              </w:rPr>
              <w:tab/>
            </w:r>
            <w:r>
              <w:rPr>
                <w:rStyle w:val="IndexLink"/>
              </w:rPr>
              <w:t>412</w:t>
            </w:r>
          </w:hyperlink>
        </w:p>
        <w:p>
          <w:pPr>
            <w:pStyle w:val="Contents3"/>
            <w:tabs>
              <w:tab w:val="clear" w:pos="8459"/>
              <w:tab w:val="right" w:pos="9026" w:leader="dot"/>
            </w:tabs>
            <w:rPr/>
          </w:pPr>
          <w:hyperlink w:anchor="__RefHeading___Toc6544266_2870459653">
            <w:r>
              <w:rPr>
                <w:webHidden/>
                <w:rStyle w:val="IndexLink"/>
                <w:rtl w:val="true"/>
              </w:rPr>
              <w:t>نصاب گوسفند</w:t>
            </w:r>
            <w:r>
              <w:rPr>
                <w:rStyle w:val="IndexLink"/>
                <w:rtl w:val="true"/>
              </w:rPr>
              <w:tab/>
            </w:r>
            <w:r>
              <w:rPr>
                <w:rStyle w:val="IndexLink"/>
              </w:rPr>
              <w:t>413</w:t>
            </w:r>
          </w:hyperlink>
        </w:p>
        <w:p>
          <w:pPr>
            <w:pStyle w:val="Contents3"/>
            <w:tabs>
              <w:tab w:val="clear" w:pos="8459"/>
              <w:tab w:val="right" w:pos="9026" w:leader="dot"/>
            </w:tabs>
            <w:rPr/>
          </w:pPr>
          <w:hyperlink w:anchor="__RefHeading___Toc6544268_2870459653">
            <w:r>
              <w:rPr>
                <w:webHidden/>
                <w:rStyle w:val="IndexLink"/>
                <w:rtl w:val="true"/>
              </w:rPr>
              <w:t>مصرف زكاة</w:t>
            </w:r>
            <w:r>
              <w:rPr>
                <w:rStyle w:val="IndexLink"/>
                <w:rtl w:val="true"/>
              </w:rPr>
              <w:tab/>
            </w:r>
            <w:r>
              <w:rPr>
                <w:rStyle w:val="IndexLink"/>
              </w:rPr>
              <w:t>415</w:t>
            </w:r>
          </w:hyperlink>
        </w:p>
        <w:p>
          <w:pPr>
            <w:pStyle w:val="Contents3"/>
            <w:tabs>
              <w:tab w:val="clear" w:pos="8459"/>
              <w:tab w:val="right" w:pos="9026" w:leader="dot"/>
            </w:tabs>
            <w:rPr/>
          </w:pPr>
          <w:hyperlink w:anchor="__RefHeading___Toc6544270_2870459653">
            <w:r>
              <w:rPr>
                <w:webHidden/>
                <w:rStyle w:val="IndexLink"/>
                <w:rtl w:val="true"/>
              </w:rPr>
              <w:t>شرائط کسانی که مستحق زکاتند</w:t>
            </w:r>
            <w:r>
              <w:rPr>
                <w:rStyle w:val="IndexLink"/>
                <w:rtl w:val="true"/>
              </w:rPr>
              <w:tab/>
            </w:r>
            <w:r>
              <w:rPr>
                <w:rStyle w:val="IndexLink"/>
              </w:rPr>
              <w:t>419</w:t>
            </w:r>
          </w:hyperlink>
        </w:p>
        <w:p>
          <w:pPr>
            <w:pStyle w:val="Contents3"/>
            <w:tabs>
              <w:tab w:val="clear" w:pos="8459"/>
              <w:tab w:val="right" w:pos="9026" w:leader="dot"/>
            </w:tabs>
            <w:rPr/>
          </w:pPr>
          <w:hyperlink w:anchor="__RefHeading___Toc6544272_2870459653">
            <w:r>
              <w:rPr>
                <w:webHidden/>
                <w:rStyle w:val="IndexLink"/>
                <w:rtl w:val="true"/>
              </w:rPr>
              <w:t>نيت زكاة</w:t>
            </w:r>
            <w:r>
              <w:rPr>
                <w:rStyle w:val="IndexLink"/>
                <w:rtl w:val="true"/>
              </w:rPr>
              <w:tab/>
            </w:r>
            <w:r>
              <w:rPr>
                <w:rStyle w:val="IndexLink"/>
              </w:rPr>
              <w:t>421</w:t>
            </w:r>
          </w:hyperlink>
        </w:p>
        <w:p>
          <w:pPr>
            <w:pStyle w:val="Contents3"/>
            <w:tabs>
              <w:tab w:val="clear" w:pos="8459"/>
              <w:tab w:val="right" w:pos="9026" w:leader="dot"/>
            </w:tabs>
            <w:rPr/>
          </w:pPr>
          <w:hyperlink w:anchor="__RefHeading___Toc6544274_2870459653">
            <w:r>
              <w:rPr>
                <w:webHidden/>
                <w:rStyle w:val="IndexLink"/>
                <w:rtl w:val="true"/>
              </w:rPr>
              <w:t>مسائل متفرقه زكاة</w:t>
            </w:r>
            <w:r>
              <w:rPr>
                <w:rStyle w:val="IndexLink"/>
                <w:rtl w:val="true"/>
              </w:rPr>
              <w:tab/>
            </w:r>
            <w:r>
              <w:rPr>
                <w:rStyle w:val="IndexLink"/>
              </w:rPr>
              <w:t>422</w:t>
            </w:r>
          </w:hyperlink>
        </w:p>
        <w:p>
          <w:pPr>
            <w:pStyle w:val="Contents3"/>
            <w:tabs>
              <w:tab w:val="clear" w:pos="8459"/>
              <w:tab w:val="right" w:pos="9026" w:leader="dot"/>
            </w:tabs>
            <w:rPr/>
          </w:pPr>
          <w:hyperlink w:anchor="__RefHeading___Toc6544276_2870459653">
            <w:r>
              <w:rPr>
                <w:webHidden/>
                <w:rStyle w:val="IndexLink"/>
                <w:rtl w:val="true"/>
              </w:rPr>
              <w:t>زكاة فطره</w:t>
            </w:r>
            <w:r>
              <w:rPr>
                <w:rStyle w:val="IndexLink"/>
                <w:rtl w:val="true"/>
              </w:rPr>
              <w:tab/>
            </w:r>
            <w:r>
              <w:rPr>
                <w:rStyle w:val="IndexLink"/>
              </w:rPr>
              <w:t>427</w:t>
            </w:r>
          </w:hyperlink>
        </w:p>
        <w:p>
          <w:pPr>
            <w:pStyle w:val="Contents3"/>
            <w:tabs>
              <w:tab w:val="clear" w:pos="8459"/>
              <w:tab w:val="right" w:pos="9026" w:leader="dot"/>
            </w:tabs>
            <w:rPr/>
          </w:pPr>
          <w:hyperlink w:anchor="__RefHeading___Toc6544278_2870459653">
            <w:r>
              <w:rPr>
                <w:webHidden/>
                <w:rStyle w:val="IndexLink"/>
                <w:rtl w:val="true"/>
              </w:rPr>
              <w:t>مصرف زكاة فطره</w:t>
            </w:r>
            <w:r>
              <w:rPr>
                <w:rStyle w:val="IndexLink"/>
                <w:rtl w:val="true"/>
              </w:rPr>
              <w:tab/>
            </w:r>
            <w:r>
              <w:rPr>
                <w:rStyle w:val="IndexLink"/>
              </w:rPr>
              <w:t>431</w:t>
            </w:r>
          </w:hyperlink>
        </w:p>
        <w:p>
          <w:pPr>
            <w:pStyle w:val="Contents3"/>
            <w:tabs>
              <w:tab w:val="clear" w:pos="8459"/>
              <w:tab w:val="right" w:pos="9026" w:leader="dot"/>
            </w:tabs>
            <w:rPr/>
          </w:pPr>
          <w:hyperlink w:anchor="__RefHeading___Toc6544280_2870459653">
            <w:r>
              <w:rPr>
                <w:webHidden/>
                <w:rStyle w:val="IndexLink"/>
                <w:rtl w:val="true"/>
              </w:rPr>
              <w:t>مسائل متفرقة زكاة فطره</w:t>
            </w:r>
            <w:r>
              <w:rPr>
                <w:rStyle w:val="IndexLink"/>
                <w:rtl w:val="true"/>
              </w:rPr>
              <w:tab/>
            </w:r>
            <w:r>
              <w:rPr>
                <w:rStyle w:val="IndexLink"/>
              </w:rPr>
              <w:t>433</w:t>
            </w:r>
          </w:hyperlink>
        </w:p>
        <w:p>
          <w:pPr>
            <w:pStyle w:val="Contents2"/>
            <w:tabs>
              <w:tab w:val="clear" w:pos="8743"/>
              <w:tab w:val="right" w:pos="9026" w:leader="dot"/>
            </w:tabs>
            <w:rPr/>
          </w:pPr>
          <w:hyperlink w:anchor="__RefHeading___Toc6544282_2870459653">
            <w:r>
              <w:rPr>
                <w:webHidden/>
                <w:rStyle w:val="IndexLink"/>
                <w:rtl w:val="true"/>
              </w:rPr>
              <w:t>احکام حج</w:t>
            </w:r>
            <w:r>
              <w:rPr>
                <w:rStyle w:val="IndexLink"/>
                <w:rtl w:val="true"/>
              </w:rPr>
              <w:tab/>
            </w:r>
            <w:r>
              <w:rPr>
                <w:rStyle w:val="IndexLink"/>
              </w:rPr>
              <w:t>435</w:t>
            </w:r>
          </w:hyperlink>
        </w:p>
        <w:p>
          <w:pPr>
            <w:pStyle w:val="Contents2"/>
            <w:tabs>
              <w:tab w:val="clear" w:pos="8743"/>
              <w:tab w:val="right" w:pos="9026" w:leader="dot"/>
            </w:tabs>
            <w:rPr/>
          </w:pPr>
          <w:hyperlink w:anchor="__RefHeading___Toc6544284_2870459653">
            <w:r>
              <w:rPr>
                <w:webHidden/>
                <w:rStyle w:val="IndexLink"/>
                <w:rtl w:val="true"/>
              </w:rPr>
              <w:t>احکام خرید وفروش</w:t>
            </w:r>
            <w:r>
              <w:rPr>
                <w:rStyle w:val="IndexLink"/>
                <w:rtl w:val="true"/>
              </w:rPr>
              <w:tab/>
            </w:r>
            <w:r>
              <w:rPr>
                <w:rStyle w:val="IndexLink"/>
              </w:rPr>
              <w:t>439</w:t>
            </w:r>
          </w:hyperlink>
        </w:p>
        <w:p>
          <w:pPr>
            <w:pStyle w:val="Contents3"/>
            <w:tabs>
              <w:tab w:val="clear" w:pos="8459"/>
              <w:tab w:val="right" w:pos="9026" w:leader="dot"/>
            </w:tabs>
            <w:rPr/>
          </w:pPr>
          <w:hyperlink w:anchor="__RefHeading___Toc6544286_2870459653">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6544288_2870459653">
            <w:r>
              <w:rPr>
                <w:webHidden/>
                <w:rStyle w:val="IndexLink"/>
                <w:rtl w:val="true"/>
              </w:rPr>
              <w:t>مستحبِّات خرید و فروش</w:t>
            </w:r>
            <w:r>
              <w:rPr>
                <w:rStyle w:val="IndexLink"/>
                <w:rtl w:val="true"/>
              </w:rPr>
              <w:tab/>
            </w:r>
            <w:r>
              <w:rPr>
                <w:rStyle w:val="IndexLink"/>
              </w:rPr>
              <w:t>439</w:t>
            </w:r>
          </w:hyperlink>
        </w:p>
        <w:p>
          <w:pPr>
            <w:pStyle w:val="Contents3"/>
            <w:tabs>
              <w:tab w:val="clear" w:pos="8459"/>
              <w:tab w:val="right" w:pos="9026" w:leader="dot"/>
            </w:tabs>
            <w:rPr/>
          </w:pPr>
          <w:hyperlink w:anchor="__RefHeading___Toc6544290_2870459653">
            <w:r>
              <w:rPr>
                <w:webHidden/>
                <w:rStyle w:val="IndexLink"/>
                <w:rtl w:val="true"/>
              </w:rPr>
              <w:t>معاملات مکروه</w:t>
            </w:r>
            <w:r>
              <w:rPr>
                <w:rStyle w:val="IndexLink"/>
                <w:rtl w:val="true"/>
              </w:rPr>
              <w:tab/>
            </w:r>
            <w:r>
              <w:rPr>
                <w:rStyle w:val="IndexLink"/>
              </w:rPr>
              <w:t>440</w:t>
            </w:r>
          </w:hyperlink>
        </w:p>
        <w:p>
          <w:pPr>
            <w:pStyle w:val="Contents3"/>
            <w:tabs>
              <w:tab w:val="clear" w:pos="8459"/>
              <w:tab w:val="right" w:pos="9026" w:leader="dot"/>
            </w:tabs>
            <w:rPr/>
          </w:pPr>
          <w:hyperlink w:anchor="__RefHeading___Toc6544292_2870459653">
            <w:r>
              <w:rPr>
                <w:webHidden/>
                <w:rStyle w:val="IndexLink"/>
                <w:rtl w:val="true"/>
              </w:rPr>
              <w:t>معاملات حرام</w:t>
            </w:r>
            <w:r>
              <w:rPr>
                <w:rStyle w:val="IndexLink"/>
                <w:rtl w:val="true"/>
              </w:rPr>
              <w:tab/>
            </w:r>
            <w:r>
              <w:rPr>
                <w:rStyle w:val="IndexLink"/>
              </w:rPr>
              <w:t>441</w:t>
            </w:r>
          </w:hyperlink>
        </w:p>
        <w:p>
          <w:pPr>
            <w:pStyle w:val="Contents3"/>
            <w:tabs>
              <w:tab w:val="clear" w:pos="8459"/>
              <w:tab w:val="right" w:pos="9026" w:leader="dot"/>
            </w:tabs>
            <w:rPr/>
          </w:pPr>
          <w:hyperlink w:anchor="__RefHeading___Toc6544294_2870459653">
            <w:r>
              <w:rPr>
                <w:webHidden/>
                <w:rStyle w:val="IndexLink"/>
                <w:rtl w:val="true"/>
              </w:rPr>
              <w:t>شرائط فروشنده و خریدار</w:t>
            </w:r>
            <w:r>
              <w:rPr>
                <w:rStyle w:val="IndexLink"/>
                <w:rtl w:val="true"/>
              </w:rPr>
              <w:tab/>
            </w:r>
            <w:r>
              <w:rPr>
                <w:rStyle w:val="IndexLink"/>
              </w:rPr>
              <w:t>447</w:t>
            </w:r>
          </w:hyperlink>
        </w:p>
        <w:p>
          <w:pPr>
            <w:pStyle w:val="Contents3"/>
            <w:tabs>
              <w:tab w:val="clear" w:pos="8459"/>
              <w:tab w:val="right" w:pos="9026" w:leader="dot"/>
            </w:tabs>
            <w:rPr/>
          </w:pPr>
          <w:hyperlink w:anchor="__RefHeading___Toc6544296_2870459653">
            <w:r>
              <w:rPr>
                <w:webHidden/>
                <w:rStyle w:val="IndexLink"/>
                <w:rtl w:val="true"/>
              </w:rPr>
              <w:t>شرائط جنس و عوض آن</w:t>
            </w:r>
            <w:r>
              <w:rPr>
                <w:rStyle w:val="IndexLink"/>
                <w:rtl w:val="true"/>
              </w:rPr>
              <w:tab/>
            </w:r>
            <w:r>
              <w:rPr>
                <w:rStyle w:val="IndexLink"/>
              </w:rPr>
              <w:t>449</w:t>
            </w:r>
          </w:hyperlink>
        </w:p>
        <w:p>
          <w:pPr>
            <w:pStyle w:val="Contents3"/>
            <w:tabs>
              <w:tab w:val="clear" w:pos="8459"/>
              <w:tab w:val="right" w:pos="9026" w:leader="dot"/>
            </w:tabs>
            <w:rPr/>
          </w:pPr>
          <w:hyperlink w:anchor="__RefHeading___Toc6544298_2870459653">
            <w:r>
              <w:rPr>
                <w:webHidden/>
                <w:rStyle w:val="IndexLink"/>
                <w:rtl w:val="true"/>
              </w:rPr>
              <w:t>صیغه خرید و فروش</w:t>
            </w:r>
            <w:r>
              <w:rPr>
                <w:rStyle w:val="IndexLink"/>
                <w:rtl w:val="true"/>
              </w:rPr>
              <w:tab/>
            </w:r>
            <w:r>
              <w:rPr>
                <w:rStyle w:val="IndexLink"/>
              </w:rPr>
              <w:t>451</w:t>
            </w:r>
          </w:hyperlink>
        </w:p>
        <w:p>
          <w:pPr>
            <w:pStyle w:val="Contents3"/>
            <w:tabs>
              <w:tab w:val="clear" w:pos="8459"/>
              <w:tab w:val="right" w:pos="9026" w:leader="dot"/>
            </w:tabs>
            <w:rPr/>
          </w:pPr>
          <w:hyperlink w:anchor="__RefHeading___Toc6544300_2870459653">
            <w:r>
              <w:rPr>
                <w:webHidden/>
                <w:rStyle w:val="IndexLink"/>
                <w:rtl w:val="true"/>
              </w:rPr>
              <w:t>خرید و فروش میوه ها</w:t>
            </w:r>
            <w:r>
              <w:rPr>
                <w:rStyle w:val="IndexLink"/>
                <w:rtl w:val="true"/>
              </w:rPr>
              <w:tab/>
            </w:r>
            <w:r>
              <w:rPr>
                <w:rStyle w:val="IndexLink"/>
              </w:rPr>
              <w:t>451</w:t>
            </w:r>
          </w:hyperlink>
        </w:p>
        <w:p>
          <w:pPr>
            <w:pStyle w:val="Contents3"/>
            <w:tabs>
              <w:tab w:val="clear" w:pos="8459"/>
              <w:tab w:val="right" w:pos="9026" w:leader="dot"/>
            </w:tabs>
            <w:rPr/>
          </w:pPr>
          <w:hyperlink w:anchor="__RefHeading___Toc6544302_2870459653">
            <w:r>
              <w:rPr>
                <w:webHidden/>
                <w:rStyle w:val="IndexLink"/>
                <w:rtl w:val="true"/>
              </w:rPr>
              <w:t>نقد و نسیه</w:t>
            </w:r>
            <w:r>
              <w:rPr>
                <w:rStyle w:val="IndexLink"/>
                <w:rtl w:val="true"/>
              </w:rPr>
              <w:tab/>
            </w:r>
            <w:r>
              <w:rPr>
                <w:rStyle w:val="IndexLink"/>
              </w:rPr>
              <w:t>452</w:t>
            </w:r>
          </w:hyperlink>
        </w:p>
        <w:p>
          <w:pPr>
            <w:pStyle w:val="Contents3"/>
            <w:tabs>
              <w:tab w:val="clear" w:pos="8459"/>
              <w:tab w:val="right" w:pos="9026" w:leader="dot"/>
            </w:tabs>
            <w:rPr/>
          </w:pPr>
          <w:hyperlink w:anchor="__RefHeading___Toc6544304_2870459653">
            <w:r>
              <w:rPr>
                <w:webHidden/>
                <w:rStyle w:val="IndexLink"/>
                <w:rtl w:val="true"/>
              </w:rPr>
              <w:t>معامله سلف و شرائط آن</w:t>
            </w:r>
            <w:r>
              <w:rPr>
                <w:rStyle w:val="IndexLink"/>
                <w:rtl w:val="true"/>
              </w:rPr>
              <w:tab/>
            </w:r>
            <w:r>
              <w:rPr>
                <w:rStyle w:val="IndexLink"/>
              </w:rPr>
              <w:t>453</w:t>
            </w:r>
          </w:hyperlink>
        </w:p>
        <w:p>
          <w:pPr>
            <w:pStyle w:val="Contents3"/>
            <w:tabs>
              <w:tab w:val="clear" w:pos="8459"/>
              <w:tab w:val="right" w:pos="9026" w:leader="dot"/>
            </w:tabs>
            <w:rPr/>
          </w:pPr>
          <w:hyperlink w:anchor="__RefHeading___Toc6544306_2870459653">
            <w:r>
              <w:rPr>
                <w:webHidden/>
                <w:rStyle w:val="IndexLink"/>
                <w:rtl w:val="true"/>
              </w:rPr>
              <w:t>احکام معامله سلف</w:t>
            </w:r>
            <w:r>
              <w:rPr>
                <w:rStyle w:val="IndexLink"/>
                <w:rtl w:val="true"/>
              </w:rPr>
              <w:tab/>
            </w:r>
            <w:r>
              <w:rPr>
                <w:rStyle w:val="IndexLink"/>
              </w:rPr>
              <w:t>455</w:t>
            </w:r>
          </w:hyperlink>
        </w:p>
        <w:p>
          <w:pPr>
            <w:pStyle w:val="Contents3"/>
            <w:tabs>
              <w:tab w:val="clear" w:pos="8459"/>
              <w:tab w:val="right" w:pos="9026" w:leader="dot"/>
            </w:tabs>
            <w:rPr/>
          </w:pPr>
          <w:hyperlink w:anchor="__RefHeading___Toc6544308_2870459653">
            <w:r>
              <w:rPr>
                <w:webHidden/>
                <w:rStyle w:val="IndexLink"/>
                <w:rtl w:val="true"/>
              </w:rPr>
              <w:t>فروش طلا و نقره به طلا و نقره</w:t>
            </w:r>
            <w:r>
              <w:rPr>
                <w:rStyle w:val="IndexLink"/>
                <w:rtl w:val="true"/>
              </w:rPr>
              <w:tab/>
            </w:r>
            <w:r>
              <w:rPr>
                <w:rStyle w:val="IndexLink"/>
              </w:rPr>
              <w:t>456</w:t>
            </w:r>
          </w:hyperlink>
        </w:p>
        <w:p>
          <w:pPr>
            <w:pStyle w:val="Contents3"/>
            <w:tabs>
              <w:tab w:val="clear" w:pos="8459"/>
              <w:tab w:val="right" w:pos="9026" w:leader="dot"/>
            </w:tabs>
            <w:rPr/>
          </w:pPr>
          <w:hyperlink w:anchor="__RefHeading___Toc6544310_2870459653">
            <w:r>
              <w:rPr>
                <w:webHidden/>
                <w:rStyle w:val="IndexLink"/>
                <w:rtl w:val="true"/>
              </w:rPr>
              <w:t>مواردیکه انسان می تواند معامله را بهم بزند</w:t>
            </w:r>
            <w:r>
              <w:rPr>
                <w:rStyle w:val="IndexLink"/>
                <w:rtl w:val="true"/>
              </w:rPr>
              <w:tab/>
            </w:r>
            <w:r>
              <w:rPr>
                <w:rStyle w:val="IndexLink"/>
              </w:rPr>
              <w:t>457</w:t>
            </w:r>
          </w:hyperlink>
        </w:p>
        <w:p>
          <w:pPr>
            <w:pStyle w:val="Contents3"/>
            <w:tabs>
              <w:tab w:val="clear" w:pos="8459"/>
              <w:tab w:val="right" w:pos="9026" w:leader="dot"/>
            </w:tabs>
            <w:rPr/>
          </w:pPr>
          <w:hyperlink w:anchor="__RefHeading___Toc6544312_2870459653">
            <w:r>
              <w:rPr>
                <w:webHidden/>
                <w:rStyle w:val="IndexLink"/>
                <w:rtl w:val="true"/>
              </w:rPr>
              <w:t>احکام شرکت</w:t>
            </w:r>
            <w:r>
              <w:rPr>
                <w:rStyle w:val="IndexLink"/>
                <w:rtl w:val="true"/>
              </w:rPr>
              <w:tab/>
            </w:r>
            <w:r>
              <w:rPr>
                <w:rStyle w:val="IndexLink"/>
              </w:rPr>
              <w:t>463</w:t>
            </w:r>
          </w:hyperlink>
        </w:p>
        <w:p>
          <w:pPr>
            <w:pStyle w:val="Contents2"/>
            <w:tabs>
              <w:tab w:val="clear" w:pos="8743"/>
              <w:tab w:val="right" w:pos="9026" w:leader="dot"/>
            </w:tabs>
            <w:rPr/>
          </w:pPr>
          <w:hyperlink w:anchor="__RefHeading___Toc6544314_2870459653">
            <w:r>
              <w:rPr>
                <w:webHidden/>
                <w:rStyle w:val="IndexLink"/>
                <w:rtl w:val="true"/>
              </w:rPr>
              <w:t>احکام صلح</w:t>
            </w:r>
            <w:r>
              <w:rPr>
                <w:rStyle w:val="IndexLink"/>
                <w:rtl w:val="true"/>
              </w:rPr>
              <w:tab/>
            </w:r>
            <w:r>
              <w:rPr>
                <w:rStyle w:val="IndexLink"/>
              </w:rPr>
              <w:t>467</w:t>
            </w:r>
          </w:hyperlink>
        </w:p>
        <w:p>
          <w:pPr>
            <w:pStyle w:val="Contents3"/>
            <w:tabs>
              <w:tab w:val="clear" w:pos="8459"/>
              <w:tab w:val="right" w:pos="9026" w:leader="dot"/>
            </w:tabs>
            <w:rPr/>
          </w:pPr>
          <w:hyperlink w:anchor="__RefHeading___Toc6544316_2870459653">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6544318_2870459653">
            <w:r>
              <w:rPr>
                <w:webHidden/>
                <w:rStyle w:val="IndexLink"/>
                <w:rtl w:val="true"/>
              </w:rPr>
              <w:t>احکام صلح</w:t>
            </w:r>
            <w:r>
              <w:rPr>
                <w:rStyle w:val="IndexLink"/>
                <w:rtl w:val="true"/>
              </w:rPr>
              <w:tab/>
            </w:r>
            <w:r>
              <w:rPr>
                <w:rStyle w:val="IndexLink"/>
              </w:rPr>
              <w:t>468</w:t>
            </w:r>
          </w:hyperlink>
        </w:p>
        <w:p>
          <w:pPr>
            <w:pStyle w:val="Contents3"/>
            <w:tabs>
              <w:tab w:val="clear" w:pos="8459"/>
              <w:tab w:val="right" w:pos="9026" w:leader="dot"/>
            </w:tabs>
            <w:rPr/>
          </w:pPr>
          <w:hyperlink w:anchor="__RefHeading___Toc6544320_2870459653">
            <w:r>
              <w:rPr>
                <w:webHidden/>
                <w:rStyle w:val="IndexLink"/>
                <w:rtl w:val="true"/>
              </w:rPr>
              <w:t>احکام اجاره</w:t>
            </w:r>
            <w:r>
              <w:rPr>
                <w:rStyle w:val="IndexLink"/>
                <w:rtl w:val="true"/>
              </w:rPr>
              <w:tab/>
            </w:r>
            <w:r>
              <w:rPr>
                <w:rStyle w:val="IndexLink"/>
              </w:rPr>
              <w:t>470</w:t>
            </w:r>
          </w:hyperlink>
        </w:p>
        <w:p>
          <w:pPr>
            <w:pStyle w:val="Contents3"/>
            <w:tabs>
              <w:tab w:val="clear" w:pos="8459"/>
              <w:tab w:val="right" w:pos="9026" w:leader="dot"/>
            </w:tabs>
            <w:rPr/>
          </w:pPr>
          <w:hyperlink w:anchor="__RefHeading___Toc6544322_2870459653">
            <w:r>
              <w:rPr>
                <w:webHidden/>
                <w:rStyle w:val="IndexLink"/>
                <w:rtl w:val="true"/>
              </w:rPr>
              <w:t>شرائط مالی که آن را اجاره می دهند</w:t>
            </w:r>
            <w:r>
              <w:rPr>
                <w:rStyle w:val="IndexLink"/>
                <w:rtl w:val="true"/>
              </w:rPr>
              <w:tab/>
            </w:r>
            <w:r>
              <w:rPr>
                <w:rStyle w:val="IndexLink"/>
              </w:rPr>
              <w:t>473</w:t>
            </w:r>
          </w:hyperlink>
        </w:p>
        <w:p>
          <w:pPr>
            <w:pStyle w:val="Contents3"/>
            <w:tabs>
              <w:tab w:val="clear" w:pos="8459"/>
              <w:tab w:val="right" w:pos="9026" w:leader="dot"/>
            </w:tabs>
            <w:rPr/>
          </w:pPr>
          <w:hyperlink w:anchor="__RefHeading___Toc6544324_2870459653">
            <w:r>
              <w:rPr>
                <w:webHidden/>
                <w:rStyle w:val="IndexLink"/>
                <w:rtl w:val="true"/>
              </w:rPr>
              <w:t>شرائط استفاده ای که مال را برای آن اجاره می دهند</w:t>
            </w:r>
            <w:r>
              <w:rPr>
                <w:rStyle w:val="IndexLink"/>
                <w:rtl w:val="true"/>
              </w:rPr>
              <w:tab/>
            </w:r>
            <w:r>
              <w:rPr>
                <w:rStyle w:val="IndexLink"/>
              </w:rPr>
              <w:t>474</w:t>
            </w:r>
          </w:hyperlink>
        </w:p>
        <w:p>
          <w:pPr>
            <w:pStyle w:val="Contents3"/>
            <w:tabs>
              <w:tab w:val="clear" w:pos="8459"/>
              <w:tab w:val="right" w:pos="9026" w:leader="dot"/>
            </w:tabs>
            <w:rPr/>
          </w:pPr>
          <w:hyperlink w:anchor="__RefHeading___Toc6544326_2870459653">
            <w:r>
              <w:rPr>
                <w:webHidden/>
                <w:rStyle w:val="IndexLink"/>
                <w:rtl w:val="true"/>
              </w:rPr>
              <w:t>مسائل متفرّقه اجاره</w:t>
            </w:r>
            <w:r>
              <w:rPr>
                <w:rStyle w:val="IndexLink"/>
                <w:rtl w:val="true"/>
              </w:rPr>
              <w:tab/>
            </w:r>
            <w:r>
              <w:rPr>
                <w:rStyle w:val="IndexLink"/>
              </w:rPr>
              <w:t>475</w:t>
            </w:r>
          </w:hyperlink>
        </w:p>
        <w:p>
          <w:pPr>
            <w:pStyle w:val="Contents2"/>
            <w:tabs>
              <w:tab w:val="clear" w:pos="8743"/>
              <w:tab w:val="right" w:pos="9026" w:leader="dot"/>
            </w:tabs>
            <w:rPr/>
          </w:pPr>
          <w:hyperlink w:anchor="__RefHeading___Toc6544328_2870459653">
            <w:r>
              <w:rPr>
                <w:webHidden/>
                <w:rStyle w:val="IndexLink"/>
                <w:rtl w:val="true"/>
              </w:rPr>
              <w:t>احکام جُعاله</w:t>
            </w:r>
            <w:r>
              <w:rPr>
                <w:rStyle w:val="IndexLink"/>
                <w:rtl w:val="true"/>
              </w:rPr>
              <w:tab/>
            </w:r>
            <w:r>
              <w:rPr>
                <w:rStyle w:val="IndexLink"/>
              </w:rPr>
              <w:t>481</w:t>
            </w:r>
          </w:hyperlink>
        </w:p>
        <w:p>
          <w:pPr>
            <w:pStyle w:val="Contents2"/>
            <w:tabs>
              <w:tab w:val="clear" w:pos="8743"/>
              <w:tab w:val="right" w:pos="9026" w:leader="dot"/>
            </w:tabs>
            <w:rPr/>
          </w:pPr>
          <w:hyperlink w:anchor="__RefHeading___Toc6544330_2870459653">
            <w:r>
              <w:rPr>
                <w:webHidden/>
                <w:rStyle w:val="IndexLink"/>
                <w:rtl w:val="true"/>
              </w:rPr>
              <w:t>احکام مزارعه</w:t>
            </w:r>
            <w:r>
              <w:rPr>
                <w:rStyle w:val="IndexLink"/>
                <w:rtl w:val="true"/>
              </w:rPr>
              <w:tab/>
            </w:r>
            <w:r>
              <w:rPr>
                <w:rStyle w:val="IndexLink"/>
              </w:rPr>
              <w:t>483</w:t>
            </w:r>
          </w:hyperlink>
        </w:p>
        <w:p>
          <w:pPr>
            <w:pStyle w:val="Contents2"/>
            <w:tabs>
              <w:tab w:val="clear" w:pos="8743"/>
              <w:tab w:val="right" w:pos="9026" w:leader="dot"/>
            </w:tabs>
            <w:rPr/>
          </w:pPr>
          <w:hyperlink w:anchor="__RefHeading___Toc6544332_2870459653">
            <w:r>
              <w:rPr>
                <w:webHidden/>
                <w:rStyle w:val="IndexLink"/>
                <w:rtl w:val="true"/>
              </w:rPr>
              <w:t>احکام مساقات و مغارسه</w:t>
            </w:r>
            <w:r>
              <w:rPr>
                <w:rStyle w:val="IndexLink"/>
                <w:rtl w:val="true"/>
              </w:rPr>
              <w:tab/>
            </w:r>
            <w:r>
              <w:rPr>
                <w:rStyle w:val="IndexLink"/>
              </w:rPr>
              <w:t>487</w:t>
            </w:r>
          </w:hyperlink>
        </w:p>
        <w:p>
          <w:pPr>
            <w:pStyle w:val="Contents3"/>
            <w:tabs>
              <w:tab w:val="clear" w:pos="8459"/>
              <w:tab w:val="right" w:pos="9026" w:leader="dot"/>
            </w:tabs>
            <w:rPr/>
          </w:pPr>
          <w:hyperlink w:anchor="__RefHeading___Toc6544334_2870459653">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6544336_2870459653">
            <w:r>
              <w:rPr>
                <w:webHidden/>
                <w:rStyle w:val="IndexLink"/>
                <w:rtl w:val="true"/>
              </w:rPr>
              <w:t>کسانی که از تصرف در مال خود ممنوعند</w:t>
            </w:r>
            <w:r>
              <w:rPr>
                <w:rStyle w:val="IndexLink"/>
                <w:rtl w:val="true"/>
              </w:rPr>
              <w:tab/>
            </w:r>
            <w:r>
              <w:rPr>
                <w:rStyle w:val="IndexLink"/>
              </w:rPr>
              <w:t>490</w:t>
            </w:r>
          </w:hyperlink>
        </w:p>
        <w:p>
          <w:pPr>
            <w:pStyle w:val="Contents2"/>
            <w:tabs>
              <w:tab w:val="clear" w:pos="8743"/>
              <w:tab w:val="right" w:pos="9026" w:leader="dot"/>
            </w:tabs>
            <w:rPr/>
          </w:pPr>
          <w:hyperlink w:anchor="__RefHeading___Toc6544338_2870459653">
            <w:r>
              <w:rPr>
                <w:webHidden/>
                <w:rStyle w:val="IndexLink"/>
                <w:rtl w:val="true"/>
              </w:rPr>
              <w:t>احکام وکالت</w:t>
            </w:r>
            <w:r>
              <w:rPr>
                <w:rStyle w:val="IndexLink"/>
                <w:rtl w:val="true"/>
              </w:rPr>
              <w:tab/>
            </w:r>
            <w:r>
              <w:rPr>
                <w:rStyle w:val="IndexLink"/>
              </w:rPr>
              <w:t>492</w:t>
            </w:r>
          </w:hyperlink>
        </w:p>
        <w:p>
          <w:pPr>
            <w:pStyle w:val="Contents2"/>
            <w:tabs>
              <w:tab w:val="clear" w:pos="8743"/>
              <w:tab w:val="right" w:pos="9026" w:leader="dot"/>
            </w:tabs>
            <w:rPr/>
          </w:pPr>
          <w:hyperlink w:anchor="__RefHeading___Toc6544340_2870459653">
            <w:r>
              <w:rPr>
                <w:webHidden/>
                <w:rStyle w:val="IndexLink"/>
                <w:rtl w:val="true"/>
              </w:rPr>
              <w:t>احکام قرض</w:t>
            </w:r>
            <w:r>
              <w:rPr>
                <w:rStyle w:val="IndexLink"/>
                <w:rtl w:val="true"/>
              </w:rPr>
              <w:tab/>
            </w:r>
            <w:r>
              <w:rPr>
                <w:rStyle w:val="IndexLink"/>
              </w:rPr>
              <w:t>495</w:t>
            </w:r>
          </w:hyperlink>
        </w:p>
        <w:p>
          <w:pPr>
            <w:pStyle w:val="Contents2"/>
            <w:tabs>
              <w:tab w:val="clear" w:pos="8743"/>
              <w:tab w:val="right" w:pos="9026" w:leader="dot"/>
            </w:tabs>
            <w:rPr/>
          </w:pPr>
          <w:hyperlink w:anchor="__RefHeading___Toc6544342_2870459653">
            <w:r>
              <w:rPr>
                <w:webHidden/>
                <w:rStyle w:val="IndexLink"/>
                <w:rtl w:val="true"/>
              </w:rPr>
              <w:t>احکام حواله دادن</w:t>
            </w:r>
            <w:r>
              <w:rPr>
                <w:rStyle w:val="IndexLink"/>
                <w:rtl w:val="true"/>
              </w:rPr>
              <w:tab/>
            </w:r>
            <w:r>
              <w:rPr>
                <w:rStyle w:val="IndexLink"/>
              </w:rPr>
              <w:t>499</w:t>
            </w:r>
          </w:hyperlink>
        </w:p>
        <w:p>
          <w:pPr>
            <w:pStyle w:val="Contents2"/>
            <w:tabs>
              <w:tab w:val="clear" w:pos="8743"/>
              <w:tab w:val="right" w:pos="9026" w:leader="dot"/>
            </w:tabs>
            <w:rPr/>
          </w:pPr>
          <w:hyperlink w:anchor="__RefHeading___Toc6544344_2870459653">
            <w:r>
              <w:rPr>
                <w:webHidden/>
                <w:rStyle w:val="IndexLink"/>
                <w:rtl w:val="true"/>
              </w:rPr>
              <w:t>احکام رهن</w:t>
            </w:r>
            <w:r>
              <w:rPr>
                <w:rStyle w:val="IndexLink"/>
                <w:rtl w:val="true"/>
              </w:rPr>
              <w:tab/>
            </w:r>
            <w:r>
              <w:rPr>
                <w:rStyle w:val="IndexLink"/>
              </w:rPr>
              <w:t>501</w:t>
            </w:r>
          </w:hyperlink>
        </w:p>
        <w:p>
          <w:pPr>
            <w:pStyle w:val="Contents2"/>
            <w:tabs>
              <w:tab w:val="clear" w:pos="8743"/>
              <w:tab w:val="right" w:pos="9026" w:leader="dot"/>
            </w:tabs>
            <w:rPr/>
          </w:pPr>
          <w:hyperlink w:anchor="__RefHeading___Toc6544346_2870459653">
            <w:r>
              <w:rPr>
                <w:webHidden/>
                <w:rStyle w:val="IndexLink"/>
                <w:rtl w:val="true"/>
              </w:rPr>
              <w:t>احکام ضامن شدن</w:t>
            </w:r>
            <w:r>
              <w:rPr>
                <w:rStyle w:val="IndexLink"/>
                <w:rtl w:val="true"/>
              </w:rPr>
              <w:tab/>
            </w:r>
            <w:r>
              <w:rPr>
                <w:rStyle w:val="IndexLink"/>
              </w:rPr>
              <w:t>503</w:t>
            </w:r>
          </w:hyperlink>
        </w:p>
        <w:p>
          <w:pPr>
            <w:pStyle w:val="Contents2"/>
            <w:tabs>
              <w:tab w:val="clear" w:pos="8743"/>
              <w:tab w:val="right" w:pos="9026" w:leader="dot"/>
            </w:tabs>
            <w:rPr/>
          </w:pPr>
          <w:hyperlink w:anchor="__RefHeading___Toc6544348_2870459653">
            <w:r>
              <w:rPr>
                <w:webHidden/>
                <w:rStyle w:val="IndexLink"/>
                <w:rtl w:val="true"/>
              </w:rPr>
              <w:t>احکام کفالت</w:t>
            </w:r>
            <w:r>
              <w:rPr>
                <w:rStyle w:val="IndexLink"/>
                <w:rtl w:val="true"/>
              </w:rPr>
              <w:tab/>
            </w:r>
            <w:r>
              <w:rPr>
                <w:rStyle w:val="IndexLink"/>
              </w:rPr>
              <w:t>505</w:t>
            </w:r>
          </w:hyperlink>
        </w:p>
        <w:p>
          <w:pPr>
            <w:pStyle w:val="Contents3"/>
            <w:tabs>
              <w:tab w:val="clear" w:pos="8459"/>
              <w:tab w:val="right" w:pos="9026" w:leader="dot"/>
            </w:tabs>
            <w:rPr/>
          </w:pPr>
          <w:hyperlink w:anchor="__RefHeading___Toc6544350_2870459653">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6544352_2870459653">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506</w:t>
            </w:r>
          </w:hyperlink>
        </w:p>
        <w:p>
          <w:pPr>
            <w:pStyle w:val="Contents2"/>
            <w:tabs>
              <w:tab w:val="clear" w:pos="8743"/>
              <w:tab w:val="right" w:pos="9026" w:leader="dot"/>
            </w:tabs>
            <w:rPr/>
          </w:pPr>
          <w:hyperlink w:anchor="__RefHeading___Toc6544354_2870459653">
            <w:r>
              <w:rPr>
                <w:webHidden/>
                <w:rStyle w:val="IndexLink"/>
                <w:rtl w:val="true"/>
              </w:rPr>
              <w:t>احكام عاريه</w:t>
            </w:r>
            <w:r>
              <w:rPr>
                <w:rStyle w:val="IndexLink"/>
                <w:rtl w:val="true"/>
              </w:rPr>
              <w:tab/>
            </w:r>
            <w:r>
              <w:rPr>
                <w:rStyle w:val="IndexLink"/>
              </w:rPr>
              <w:t>510</w:t>
            </w:r>
          </w:hyperlink>
        </w:p>
        <w:p>
          <w:pPr>
            <w:pStyle w:val="Contents2"/>
            <w:tabs>
              <w:tab w:val="clear" w:pos="8743"/>
              <w:tab w:val="right" w:pos="9026" w:leader="dot"/>
            </w:tabs>
            <w:rPr/>
          </w:pPr>
          <w:hyperlink w:anchor="__RefHeading___Toc6544356_2870459653">
            <w:r>
              <w:rPr>
                <w:webHidden/>
                <w:rStyle w:val="IndexLink"/>
                <w:rtl w:val="true"/>
              </w:rPr>
              <w:t xml:space="preserve">احکام نکاح </w:t>
            </w:r>
            <w:r>
              <w:rPr>
                <w:rStyle w:val="IndexLink"/>
                <w:rtl w:val="true"/>
              </w:rPr>
              <w:t>(</w:t>
            </w:r>
            <w:r>
              <w:rPr>
                <w:rStyle w:val="IndexLink"/>
                <w:rtl w:val="true"/>
              </w:rPr>
              <w:t>ازدواج</w:t>
            </w:r>
            <w:r>
              <w:rPr>
                <w:rStyle w:val="IndexLink"/>
                <w:rtl w:val="true"/>
              </w:rPr>
              <w:t>)</w:t>
              <w:tab/>
            </w:r>
            <w:r>
              <w:rPr>
                <w:rStyle w:val="IndexLink"/>
              </w:rPr>
              <w:t>514</w:t>
            </w:r>
          </w:hyperlink>
        </w:p>
        <w:p>
          <w:pPr>
            <w:pStyle w:val="Contents2"/>
            <w:tabs>
              <w:tab w:val="clear" w:pos="8743"/>
              <w:tab w:val="right" w:pos="9026" w:leader="dot"/>
            </w:tabs>
            <w:rPr/>
          </w:pPr>
          <w:hyperlink w:anchor="__RefHeading___Toc6544358_2870459653">
            <w:r>
              <w:rPr>
                <w:webHidden/>
                <w:rStyle w:val="IndexLink"/>
                <w:rtl w:val="true"/>
              </w:rPr>
              <w:t>احکام عقد</w:t>
            </w:r>
            <w:r>
              <w:rPr>
                <w:rStyle w:val="IndexLink"/>
                <w:rtl w:val="true"/>
              </w:rPr>
              <w:tab/>
            </w:r>
            <w:r>
              <w:rPr>
                <w:rStyle w:val="IndexLink"/>
              </w:rPr>
              <w:t>514</w:t>
            </w:r>
          </w:hyperlink>
        </w:p>
        <w:p>
          <w:pPr>
            <w:pStyle w:val="Contents3"/>
            <w:tabs>
              <w:tab w:val="clear" w:pos="8459"/>
              <w:tab w:val="right" w:pos="9026" w:leader="dot"/>
            </w:tabs>
            <w:rPr/>
          </w:pPr>
          <w:hyperlink w:anchor="__RefHeading___Toc6544360_2870459653">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6544362_2870459653">
            <w:r>
              <w:rPr>
                <w:webHidden/>
                <w:rStyle w:val="IndexLink"/>
                <w:rtl w:val="true"/>
              </w:rPr>
              <w:t>دستور خواندن عقد</w:t>
            </w:r>
            <w:r>
              <w:rPr>
                <w:rStyle w:val="IndexLink"/>
                <w:rtl w:val="true"/>
              </w:rPr>
              <w:tab/>
            </w:r>
            <w:r>
              <w:rPr>
                <w:rStyle w:val="IndexLink"/>
              </w:rPr>
              <w:t>515</w:t>
            </w:r>
          </w:hyperlink>
        </w:p>
        <w:p>
          <w:pPr>
            <w:pStyle w:val="Contents3"/>
            <w:tabs>
              <w:tab w:val="clear" w:pos="8459"/>
              <w:tab w:val="right" w:pos="9026" w:leader="dot"/>
            </w:tabs>
            <w:rPr/>
          </w:pPr>
          <w:hyperlink w:anchor="__RefHeading___Toc6544364_2870459653">
            <w:r>
              <w:rPr>
                <w:webHidden/>
                <w:rStyle w:val="IndexLink"/>
                <w:rtl w:val="true"/>
              </w:rPr>
              <w:t>شرائط عقد</w:t>
            </w:r>
            <w:r>
              <w:rPr>
                <w:rStyle w:val="IndexLink"/>
                <w:rtl w:val="true"/>
              </w:rPr>
              <w:tab/>
            </w:r>
            <w:r>
              <w:rPr>
                <w:rStyle w:val="IndexLink"/>
              </w:rPr>
              <w:t>516</w:t>
            </w:r>
          </w:hyperlink>
        </w:p>
        <w:p>
          <w:pPr>
            <w:pStyle w:val="Contents3"/>
            <w:tabs>
              <w:tab w:val="clear" w:pos="8459"/>
              <w:tab w:val="right" w:pos="9026" w:leader="dot"/>
            </w:tabs>
            <w:rPr/>
          </w:pPr>
          <w:hyperlink w:anchor="__RefHeading___Toc6544366_2870459653">
            <w:r>
              <w:rPr>
                <w:webHidden/>
                <w:rStyle w:val="IndexLink"/>
                <w:rtl w:val="true"/>
              </w:rPr>
              <w:t>مواردی که زن یا شوهر میتواند عقد را به هم بزند</w:t>
            </w:r>
            <w:r>
              <w:rPr>
                <w:rStyle w:val="IndexLink"/>
                <w:rtl w:val="true"/>
              </w:rPr>
              <w:tab/>
            </w:r>
            <w:r>
              <w:rPr>
                <w:rStyle w:val="IndexLink"/>
              </w:rPr>
              <w:t>519</w:t>
            </w:r>
          </w:hyperlink>
        </w:p>
        <w:p>
          <w:pPr>
            <w:pStyle w:val="Contents3"/>
            <w:tabs>
              <w:tab w:val="clear" w:pos="8459"/>
              <w:tab w:val="right" w:pos="9026" w:leader="dot"/>
            </w:tabs>
            <w:rPr/>
          </w:pPr>
          <w:hyperlink w:anchor="__RefHeading___Toc6544368_2870459653">
            <w:r>
              <w:rPr>
                <w:webHidden/>
                <w:rStyle w:val="IndexLink"/>
                <w:rtl w:val="true"/>
              </w:rPr>
              <w:t>عدّه ای از زنها که ازدواج با آنان حرام است</w:t>
            </w:r>
            <w:r>
              <w:rPr>
                <w:rStyle w:val="IndexLink"/>
                <w:rtl w:val="true"/>
              </w:rPr>
              <w:tab/>
            </w:r>
            <w:r>
              <w:rPr>
                <w:rStyle w:val="IndexLink"/>
              </w:rPr>
              <w:t>521</w:t>
            </w:r>
          </w:hyperlink>
        </w:p>
        <w:p>
          <w:pPr>
            <w:pStyle w:val="Contents3"/>
            <w:tabs>
              <w:tab w:val="clear" w:pos="8459"/>
              <w:tab w:val="right" w:pos="9026" w:leader="dot"/>
            </w:tabs>
            <w:rPr/>
          </w:pPr>
          <w:hyperlink w:anchor="__RefHeading___Toc6544370_2870459653">
            <w:r>
              <w:rPr>
                <w:webHidden/>
                <w:rStyle w:val="IndexLink"/>
                <w:rtl w:val="true"/>
              </w:rPr>
              <w:t>احکام عقد دائم</w:t>
            </w:r>
            <w:r>
              <w:rPr>
                <w:rStyle w:val="IndexLink"/>
                <w:rtl w:val="true"/>
              </w:rPr>
              <w:tab/>
            </w:r>
            <w:r>
              <w:rPr>
                <w:rStyle w:val="IndexLink"/>
              </w:rPr>
              <w:t>525</w:t>
            </w:r>
          </w:hyperlink>
        </w:p>
        <w:p>
          <w:pPr>
            <w:pStyle w:val="Contents3"/>
            <w:tabs>
              <w:tab w:val="clear" w:pos="8459"/>
              <w:tab w:val="right" w:pos="9026" w:leader="dot"/>
            </w:tabs>
            <w:rPr/>
          </w:pPr>
          <w:hyperlink w:anchor="__RefHeading___Toc6544372_2870459653">
            <w:r>
              <w:rPr>
                <w:webHidden/>
                <w:rStyle w:val="IndexLink"/>
                <w:rtl w:val="true"/>
              </w:rPr>
              <w:t>عقد موقت</w:t>
            </w:r>
            <w:r>
              <w:rPr>
                <w:rStyle w:val="IndexLink"/>
                <w:rtl w:val="true"/>
              </w:rPr>
              <w:tab/>
            </w:r>
            <w:r>
              <w:rPr>
                <w:rStyle w:val="IndexLink"/>
              </w:rPr>
              <w:t>527</w:t>
            </w:r>
          </w:hyperlink>
        </w:p>
        <w:p>
          <w:pPr>
            <w:pStyle w:val="Contents2"/>
            <w:tabs>
              <w:tab w:val="clear" w:pos="8743"/>
              <w:tab w:val="right" w:pos="9026" w:leader="dot"/>
            </w:tabs>
            <w:rPr/>
          </w:pPr>
          <w:hyperlink w:anchor="__RefHeading___Toc6544374_2870459653">
            <w:r>
              <w:rPr>
                <w:webHidden/>
                <w:rStyle w:val="IndexLink"/>
                <w:rtl w:val="true"/>
              </w:rPr>
              <w:t>احکام نگاه کردن</w:t>
            </w:r>
            <w:r>
              <w:rPr>
                <w:rStyle w:val="IndexLink"/>
                <w:rtl w:val="true"/>
              </w:rPr>
              <w:tab/>
            </w:r>
            <w:r>
              <w:rPr>
                <w:rStyle w:val="IndexLink"/>
              </w:rPr>
              <w:t>529</w:t>
            </w:r>
          </w:hyperlink>
        </w:p>
        <w:p>
          <w:pPr>
            <w:pStyle w:val="Contents3"/>
            <w:tabs>
              <w:tab w:val="clear" w:pos="8459"/>
              <w:tab w:val="right" w:pos="9026" w:leader="dot"/>
            </w:tabs>
            <w:rPr/>
          </w:pPr>
          <w:hyperlink w:anchor="__RefHeading___Toc6544376_2870459653">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6544378_2870459653">
            <w:r>
              <w:rPr>
                <w:webHidden/>
                <w:rStyle w:val="IndexLink"/>
                <w:rtl w:val="true"/>
              </w:rPr>
              <w:t>مسائل متفرقه زناشوئی</w:t>
            </w:r>
            <w:r>
              <w:rPr>
                <w:rStyle w:val="IndexLink"/>
                <w:rtl w:val="true"/>
              </w:rPr>
              <w:tab/>
            </w:r>
            <w:r>
              <w:rPr>
                <w:rStyle w:val="IndexLink"/>
              </w:rPr>
              <w:t>531</w:t>
            </w:r>
          </w:hyperlink>
        </w:p>
        <w:p>
          <w:pPr>
            <w:pStyle w:val="Contents2"/>
            <w:tabs>
              <w:tab w:val="clear" w:pos="8743"/>
              <w:tab w:val="right" w:pos="9026" w:leader="dot"/>
            </w:tabs>
            <w:rPr/>
          </w:pPr>
          <w:hyperlink w:anchor="__RefHeading___Toc6544380_2870459653">
            <w:r>
              <w:rPr>
                <w:webHidden/>
                <w:rStyle w:val="IndexLink"/>
                <w:rtl w:val="true"/>
              </w:rPr>
              <w:t>احکام شیر دادن</w:t>
            </w:r>
            <w:r>
              <w:rPr>
                <w:rStyle w:val="IndexLink"/>
                <w:rtl w:val="true"/>
              </w:rPr>
              <w:tab/>
            </w:r>
            <w:r>
              <w:rPr>
                <w:rStyle w:val="IndexLink"/>
              </w:rPr>
              <w:t>535</w:t>
            </w:r>
          </w:hyperlink>
        </w:p>
        <w:p>
          <w:pPr>
            <w:pStyle w:val="Contents3"/>
            <w:tabs>
              <w:tab w:val="clear" w:pos="8459"/>
              <w:tab w:val="right" w:pos="9026" w:leader="dot"/>
            </w:tabs>
            <w:rPr/>
          </w:pPr>
          <w:hyperlink w:anchor="__RefHeading___Toc6544382_2870459653">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6544384_2870459653">
            <w:r>
              <w:rPr>
                <w:webHidden/>
                <w:rStyle w:val="IndexLink"/>
                <w:rtl w:val="true"/>
              </w:rPr>
              <w:t>شرائط شیر دادنی که علّت محرم شدن است</w:t>
            </w:r>
            <w:r>
              <w:rPr>
                <w:rStyle w:val="IndexLink"/>
                <w:rtl w:val="true"/>
              </w:rPr>
              <w:tab/>
            </w:r>
            <w:r>
              <w:rPr>
                <w:rStyle w:val="IndexLink"/>
              </w:rPr>
              <w:t>538</w:t>
            </w:r>
          </w:hyperlink>
        </w:p>
        <w:p>
          <w:pPr>
            <w:pStyle w:val="Contents3"/>
            <w:tabs>
              <w:tab w:val="clear" w:pos="8459"/>
              <w:tab w:val="right" w:pos="9026" w:leader="dot"/>
            </w:tabs>
            <w:rPr/>
          </w:pPr>
          <w:hyperlink w:anchor="__RefHeading___Toc6544386_2870459653">
            <w:r>
              <w:rPr>
                <w:webHidden/>
                <w:rStyle w:val="IndexLink"/>
                <w:rtl w:val="true"/>
              </w:rPr>
              <w:t>آداب شیر دادن</w:t>
            </w:r>
            <w:r>
              <w:rPr>
                <w:rStyle w:val="IndexLink"/>
                <w:rtl w:val="true"/>
              </w:rPr>
              <w:tab/>
            </w:r>
            <w:r>
              <w:rPr>
                <w:rStyle w:val="IndexLink"/>
              </w:rPr>
              <w:t>541</w:t>
            </w:r>
          </w:hyperlink>
        </w:p>
        <w:p>
          <w:pPr>
            <w:pStyle w:val="Contents3"/>
            <w:tabs>
              <w:tab w:val="clear" w:pos="8459"/>
              <w:tab w:val="right" w:pos="9026" w:leader="dot"/>
            </w:tabs>
            <w:rPr/>
          </w:pPr>
          <w:hyperlink w:anchor="__RefHeading___Toc6544388_2870459653">
            <w:r>
              <w:rPr>
                <w:webHidden/>
                <w:rStyle w:val="IndexLink"/>
                <w:rtl w:val="true"/>
              </w:rPr>
              <w:t>مسائل متفرقه شیر دادن</w:t>
            </w:r>
            <w:r>
              <w:rPr>
                <w:rStyle w:val="IndexLink"/>
                <w:rtl w:val="true"/>
              </w:rPr>
              <w:tab/>
            </w:r>
            <w:r>
              <w:rPr>
                <w:rStyle w:val="IndexLink"/>
              </w:rPr>
              <w:t>542</w:t>
            </w:r>
          </w:hyperlink>
        </w:p>
        <w:p>
          <w:pPr>
            <w:pStyle w:val="Contents2"/>
            <w:tabs>
              <w:tab w:val="clear" w:pos="8743"/>
              <w:tab w:val="right" w:pos="9026" w:leader="dot"/>
            </w:tabs>
            <w:rPr/>
          </w:pPr>
          <w:hyperlink w:anchor="__RefHeading___Toc6544390_2870459653">
            <w:r>
              <w:rPr>
                <w:webHidden/>
                <w:rStyle w:val="IndexLink"/>
                <w:rtl w:val="true"/>
              </w:rPr>
              <w:t>احکام طلاق</w:t>
            </w:r>
            <w:r>
              <w:rPr>
                <w:rStyle w:val="IndexLink"/>
                <w:rtl w:val="true"/>
              </w:rPr>
              <w:tab/>
            </w:r>
            <w:r>
              <w:rPr>
                <w:rStyle w:val="IndexLink"/>
              </w:rPr>
              <w:t>544</w:t>
            </w:r>
          </w:hyperlink>
        </w:p>
        <w:p>
          <w:pPr>
            <w:pStyle w:val="Contents3"/>
            <w:tabs>
              <w:tab w:val="clear" w:pos="8459"/>
              <w:tab w:val="right" w:pos="9026" w:leader="dot"/>
            </w:tabs>
            <w:rPr/>
          </w:pPr>
          <w:hyperlink w:anchor="__RefHeading___Toc6544392_2870459653">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6544394_2870459653">
            <w:r>
              <w:rPr>
                <w:webHidden/>
                <w:rStyle w:val="IndexLink"/>
                <w:rtl w:val="true"/>
              </w:rPr>
              <w:t>عدّه طلاق</w:t>
            </w:r>
            <w:r>
              <w:rPr>
                <w:rStyle w:val="IndexLink"/>
                <w:rtl w:val="true"/>
              </w:rPr>
              <w:tab/>
            </w:r>
            <w:r>
              <w:rPr>
                <w:rStyle w:val="IndexLink"/>
              </w:rPr>
              <w:t>547</w:t>
            </w:r>
          </w:hyperlink>
        </w:p>
        <w:p>
          <w:pPr>
            <w:pStyle w:val="Contents3"/>
            <w:tabs>
              <w:tab w:val="clear" w:pos="8459"/>
              <w:tab w:val="right" w:pos="9026" w:leader="dot"/>
            </w:tabs>
            <w:rPr/>
          </w:pPr>
          <w:hyperlink w:anchor="__RefHeading___Toc6544396_2870459653">
            <w:r>
              <w:rPr>
                <w:webHidden/>
                <w:rStyle w:val="IndexLink"/>
                <w:rtl w:val="true"/>
              </w:rPr>
              <w:t>عدّه زنی که شوهرش مرده</w:t>
            </w:r>
            <w:r>
              <w:rPr>
                <w:rStyle w:val="IndexLink"/>
                <w:rtl w:val="true"/>
              </w:rPr>
              <w:tab/>
            </w:r>
            <w:r>
              <w:rPr>
                <w:rStyle w:val="IndexLink"/>
              </w:rPr>
              <w:t>548</w:t>
            </w:r>
          </w:hyperlink>
        </w:p>
        <w:p>
          <w:pPr>
            <w:pStyle w:val="Contents3"/>
            <w:tabs>
              <w:tab w:val="clear" w:pos="8459"/>
              <w:tab w:val="right" w:pos="9026" w:leader="dot"/>
            </w:tabs>
            <w:rPr/>
          </w:pPr>
          <w:hyperlink w:anchor="__RefHeading___Toc6544398_2870459653">
            <w:r>
              <w:rPr>
                <w:webHidden/>
                <w:rStyle w:val="IndexLink"/>
                <w:rtl w:val="true"/>
              </w:rPr>
              <w:t>طلاق بائن و طلاق رجعی</w:t>
            </w:r>
            <w:r>
              <w:rPr>
                <w:rStyle w:val="IndexLink"/>
                <w:rtl w:val="true"/>
              </w:rPr>
              <w:tab/>
            </w:r>
            <w:r>
              <w:rPr>
                <w:rStyle w:val="IndexLink"/>
              </w:rPr>
              <w:t>550</w:t>
            </w:r>
          </w:hyperlink>
        </w:p>
        <w:p>
          <w:pPr>
            <w:pStyle w:val="Contents2"/>
            <w:tabs>
              <w:tab w:val="clear" w:pos="8743"/>
              <w:tab w:val="right" w:pos="9026" w:leader="dot"/>
            </w:tabs>
            <w:rPr/>
          </w:pPr>
          <w:hyperlink w:anchor="__RefHeading___Toc6544400_2870459653">
            <w:r>
              <w:rPr>
                <w:webHidden/>
                <w:rStyle w:val="IndexLink"/>
                <w:rtl w:val="true"/>
              </w:rPr>
              <w:t>احکام رجوع کردن</w:t>
            </w:r>
            <w:r>
              <w:rPr>
                <w:rStyle w:val="IndexLink"/>
                <w:rtl w:val="true"/>
              </w:rPr>
              <w:tab/>
            </w:r>
            <w:r>
              <w:rPr>
                <w:rStyle w:val="IndexLink"/>
              </w:rPr>
              <w:t>550</w:t>
            </w:r>
          </w:hyperlink>
        </w:p>
        <w:p>
          <w:pPr>
            <w:pStyle w:val="Contents3"/>
            <w:tabs>
              <w:tab w:val="clear" w:pos="8459"/>
              <w:tab w:val="right" w:pos="9026" w:leader="dot"/>
            </w:tabs>
            <w:rPr/>
          </w:pPr>
          <w:hyperlink w:anchor="__RefHeading___Toc6544402_2870459653">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6544404_2870459653">
            <w:r>
              <w:rPr>
                <w:webHidden/>
                <w:rStyle w:val="IndexLink"/>
                <w:rtl w:val="true"/>
              </w:rPr>
              <w:t>طلاق خُلع</w:t>
            </w:r>
            <w:r>
              <w:rPr>
                <w:rStyle w:val="IndexLink"/>
                <w:rtl w:val="true"/>
              </w:rPr>
              <w:tab/>
            </w:r>
            <w:r>
              <w:rPr>
                <w:rStyle w:val="IndexLink"/>
              </w:rPr>
              <w:t>552</w:t>
            </w:r>
          </w:hyperlink>
        </w:p>
        <w:p>
          <w:pPr>
            <w:pStyle w:val="Contents3"/>
            <w:tabs>
              <w:tab w:val="clear" w:pos="8459"/>
              <w:tab w:val="right" w:pos="9026" w:leader="dot"/>
            </w:tabs>
            <w:rPr/>
          </w:pPr>
          <w:hyperlink w:anchor="__RefHeading___Toc6544406_2870459653">
            <w:r>
              <w:rPr>
                <w:webHidden/>
                <w:rStyle w:val="IndexLink"/>
                <w:rtl w:val="true"/>
              </w:rPr>
              <w:t>طلاق مبارات</w:t>
            </w:r>
            <w:r>
              <w:rPr>
                <w:rStyle w:val="IndexLink"/>
                <w:rtl w:val="true"/>
              </w:rPr>
              <w:tab/>
            </w:r>
            <w:r>
              <w:rPr>
                <w:rStyle w:val="IndexLink"/>
              </w:rPr>
              <w:t>553</w:t>
            </w:r>
          </w:hyperlink>
        </w:p>
        <w:p>
          <w:pPr>
            <w:pStyle w:val="Contents3"/>
            <w:tabs>
              <w:tab w:val="clear" w:pos="8459"/>
              <w:tab w:val="right" w:pos="9026" w:leader="dot"/>
            </w:tabs>
            <w:rPr/>
          </w:pPr>
          <w:hyperlink w:anchor="__RefHeading___Toc6544408_2870459653">
            <w:r>
              <w:rPr>
                <w:webHidden/>
                <w:rStyle w:val="IndexLink"/>
                <w:rtl w:val="true"/>
              </w:rPr>
              <w:t>احکام متفرقه طلاق</w:t>
            </w:r>
            <w:r>
              <w:rPr>
                <w:rStyle w:val="IndexLink"/>
                <w:rtl w:val="true"/>
              </w:rPr>
              <w:tab/>
            </w:r>
            <w:r>
              <w:rPr>
                <w:rStyle w:val="IndexLink"/>
              </w:rPr>
              <w:t>554</w:t>
            </w:r>
          </w:hyperlink>
        </w:p>
        <w:p>
          <w:pPr>
            <w:pStyle w:val="Contents2"/>
            <w:tabs>
              <w:tab w:val="clear" w:pos="8743"/>
              <w:tab w:val="right" w:pos="9026" w:leader="dot"/>
            </w:tabs>
            <w:rPr/>
          </w:pPr>
          <w:hyperlink w:anchor="__RefHeading___Toc6544410_2870459653">
            <w:r>
              <w:rPr>
                <w:webHidden/>
                <w:rStyle w:val="IndexLink"/>
                <w:rtl w:val="true"/>
              </w:rPr>
              <w:t>احکام غصب</w:t>
            </w:r>
            <w:r>
              <w:rPr>
                <w:rStyle w:val="IndexLink"/>
                <w:rtl w:val="true"/>
              </w:rPr>
              <w:tab/>
            </w:r>
            <w:r>
              <w:rPr>
                <w:rStyle w:val="IndexLink"/>
              </w:rPr>
              <w:t>556</w:t>
            </w:r>
          </w:hyperlink>
        </w:p>
        <w:p>
          <w:pPr>
            <w:pStyle w:val="Contents2"/>
            <w:tabs>
              <w:tab w:val="clear" w:pos="8743"/>
              <w:tab w:val="right" w:pos="9026" w:leader="dot"/>
            </w:tabs>
            <w:rPr/>
          </w:pPr>
          <w:hyperlink w:anchor="__RefHeading___Toc6544412_2870459653">
            <w:r>
              <w:rPr>
                <w:webHidden/>
                <w:rStyle w:val="IndexLink"/>
                <w:rtl w:val="true"/>
              </w:rPr>
              <w:t>احکام مالی که انسان آن را پیدا میکند</w:t>
            </w:r>
            <w:r>
              <w:rPr>
                <w:rStyle w:val="IndexLink"/>
                <w:rtl w:val="true"/>
              </w:rPr>
              <w:tab/>
            </w:r>
            <w:r>
              <w:rPr>
                <w:rStyle w:val="IndexLink"/>
              </w:rPr>
              <w:t>560</w:t>
            </w:r>
          </w:hyperlink>
        </w:p>
        <w:p>
          <w:pPr>
            <w:pStyle w:val="Contents3"/>
            <w:tabs>
              <w:tab w:val="clear" w:pos="8459"/>
              <w:tab w:val="right" w:pos="9026" w:leader="dot"/>
            </w:tabs>
            <w:rPr/>
          </w:pPr>
          <w:hyperlink w:anchor="__RefHeading___Toc6544414_2870459653">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6544416_2870459653">
            <w:r>
              <w:rPr>
                <w:webHidden/>
                <w:rStyle w:val="IndexLink"/>
                <w:rtl w:val="true"/>
              </w:rPr>
              <w:t>احکام سر بُریدن و شکار کردن حیوانات</w:t>
            </w:r>
            <w:r>
              <w:rPr>
                <w:rStyle w:val="IndexLink"/>
                <w:rtl w:val="true"/>
              </w:rPr>
              <w:tab/>
            </w:r>
            <w:r>
              <w:rPr>
                <w:rStyle w:val="IndexLink"/>
              </w:rPr>
              <w:t>565</w:t>
            </w:r>
          </w:hyperlink>
        </w:p>
        <w:p>
          <w:pPr>
            <w:pStyle w:val="Contents3"/>
            <w:tabs>
              <w:tab w:val="clear" w:pos="8459"/>
              <w:tab w:val="right" w:pos="9026" w:leader="dot"/>
            </w:tabs>
            <w:rPr/>
          </w:pPr>
          <w:hyperlink w:anchor="__RefHeading___Toc6544418_2870459653">
            <w:r>
              <w:rPr>
                <w:webHidden/>
                <w:rStyle w:val="IndexLink"/>
                <w:rtl w:val="true"/>
              </w:rPr>
              <w:t>دستور سر بریدن حیوانات</w:t>
            </w:r>
            <w:r>
              <w:rPr>
                <w:rStyle w:val="IndexLink"/>
                <w:rtl w:val="true"/>
              </w:rPr>
              <w:tab/>
            </w:r>
            <w:r>
              <w:rPr>
                <w:rStyle w:val="IndexLink"/>
              </w:rPr>
              <w:t>566</w:t>
            </w:r>
          </w:hyperlink>
        </w:p>
        <w:p>
          <w:pPr>
            <w:pStyle w:val="Contents3"/>
            <w:tabs>
              <w:tab w:val="clear" w:pos="8459"/>
              <w:tab w:val="right" w:pos="9026" w:leader="dot"/>
            </w:tabs>
            <w:rPr/>
          </w:pPr>
          <w:hyperlink w:anchor="__RefHeading___Toc6544420_2870459653">
            <w:r>
              <w:rPr>
                <w:webHidden/>
                <w:rStyle w:val="IndexLink"/>
                <w:rtl w:val="true"/>
              </w:rPr>
              <w:t>شرائط سر بریدن</w:t>
            </w:r>
            <w:r>
              <w:rPr>
                <w:rStyle w:val="IndexLink"/>
                <w:rtl w:val="true"/>
              </w:rPr>
              <w:tab/>
            </w:r>
            <w:r>
              <w:rPr>
                <w:rStyle w:val="IndexLink"/>
              </w:rPr>
              <w:t>567</w:t>
            </w:r>
          </w:hyperlink>
        </w:p>
        <w:p>
          <w:pPr>
            <w:pStyle w:val="Contents3"/>
            <w:tabs>
              <w:tab w:val="clear" w:pos="8459"/>
              <w:tab w:val="right" w:pos="9026" w:leader="dot"/>
            </w:tabs>
            <w:rPr/>
          </w:pPr>
          <w:hyperlink w:anchor="__RefHeading___Toc6544422_2870459653">
            <w:r>
              <w:rPr>
                <w:webHidden/>
                <w:rStyle w:val="IndexLink"/>
                <w:rtl w:val="true"/>
              </w:rPr>
              <w:t>دستور کشتن شتر</w:t>
            </w:r>
            <w:r>
              <w:rPr>
                <w:rStyle w:val="IndexLink"/>
                <w:rtl w:val="true"/>
              </w:rPr>
              <w:tab/>
            </w:r>
            <w:r>
              <w:rPr>
                <w:rStyle w:val="IndexLink"/>
              </w:rPr>
              <w:t>569</w:t>
            </w:r>
          </w:hyperlink>
        </w:p>
        <w:p>
          <w:pPr>
            <w:pStyle w:val="Contents3"/>
            <w:tabs>
              <w:tab w:val="clear" w:pos="8459"/>
              <w:tab w:val="right" w:pos="9026" w:leader="dot"/>
            </w:tabs>
            <w:rPr/>
          </w:pPr>
          <w:hyperlink w:anchor="__RefHeading___Toc6544424_2870459653">
            <w:r>
              <w:rPr>
                <w:webHidden/>
                <w:rStyle w:val="IndexLink"/>
                <w:rtl w:val="true"/>
              </w:rPr>
              <w:t>چیزهائی که موقع سر بریدن حیوانات مستحبّ است</w:t>
            </w:r>
            <w:r>
              <w:rPr>
                <w:rStyle w:val="IndexLink"/>
                <w:rtl w:val="true"/>
              </w:rPr>
              <w:tab/>
            </w:r>
            <w:r>
              <w:rPr>
                <w:rStyle w:val="IndexLink"/>
              </w:rPr>
              <w:t>570</w:t>
            </w:r>
          </w:hyperlink>
        </w:p>
        <w:p>
          <w:pPr>
            <w:pStyle w:val="Contents3"/>
            <w:tabs>
              <w:tab w:val="clear" w:pos="8459"/>
              <w:tab w:val="right" w:pos="9026" w:leader="dot"/>
            </w:tabs>
            <w:rPr/>
          </w:pPr>
          <w:hyperlink w:anchor="__RefHeading___Toc6544426_2870459653">
            <w:r>
              <w:rPr>
                <w:webHidden/>
                <w:rStyle w:val="IndexLink"/>
                <w:rtl w:val="true"/>
              </w:rPr>
              <w:t>چیزهائی که در کشتن حیوانات مکروه است</w:t>
            </w:r>
            <w:r>
              <w:rPr>
                <w:rStyle w:val="IndexLink"/>
                <w:rtl w:val="true"/>
              </w:rPr>
              <w:tab/>
            </w:r>
            <w:r>
              <w:rPr>
                <w:rStyle w:val="IndexLink"/>
              </w:rPr>
              <w:t>571</w:t>
            </w:r>
          </w:hyperlink>
        </w:p>
        <w:p>
          <w:pPr>
            <w:pStyle w:val="Contents2"/>
            <w:tabs>
              <w:tab w:val="clear" w:pos="8743"/>
              <w:tab w:val="right" w:pos="9026" w:leader="dot"/>
            </w:tabs>
            <w:rPr/>
          </w:pPr>
          <w:hyperlink w:anchor="__RefHeading___Toc6544428_2870459653">
            <w:r>
              <w:rPr>
                <w:webHidden/>
                <w:rStyle w:val="IndexLink"/>
                <w:rtl w:val="true"/>
              </w:rPr>
              <w:t>احکام شکار کردن با اسلحه</w:t>
            </w:r>
            <w:r>
              <w:rPr>
                <w:rStyle w:val="IndexLink"/>
                <w:rtl w:val="true"/>
              </w:rPr>
              <w:tab/>
            </w:r>
            <w:r>
              <w:rPr>
                <w:rStyle w:val="IndexLink"/>
              </w:rPr>
              <w:t>571</w:t>
            </w:r>
          </w:hyperlink>
        </w:p>
        <w:p>
          <w:pPr>
            <w:pStyle w:val="Contents3"/>
            <w:tabs>
              <w:tab w:val="clear" w:pos="8459"/>
              <w:tab w:val="right" w:pos="9026" w:leader="dot"/>
            </w:tabs>
            <w:rPr/>
          </w:pPr>
          <w:hyperlink w:anchor="__RefHeading___Toc6544430_2870459653">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6544432_2870459653">
            <w:r>
              <w:rPr>
                <w:webHidden/>
                <w:rStyle w:val="IndexLink"/>
                <w:rtl w:val="true"/>
              </w:rPr>
              <w:t>شکار کردن با سگ شکاری</w:t>
            </w:r>
            <w:r>
              <w:rPr>
                <w:rStyle w:val="IndexLink"/>
                <w:rtl w:val="true"/>
              </w:rPr>
              <w:tab/>
            </w:r>
            <w:r>
              <w:rPr>
                <w:rStyle w:val="IndexLink"/>
              </w:rPr>
              <w:t>574</w:t>
            </w:r>
          </w:hyperlink>
        </w:p>
        <w:p>
          <w:pPr>
            <w:pStyle w:val="Contents3"/>
            <w:tabs>
              <w:tab w:val="clear" w:pos="8459"/>
              <w:tab w:val="right" w:pos="9026" w:leader="dot"/>
            </w:tabs>
            <w:rPr/>
          </w:pPr>
          <w:hyperlink w:anchor="__RefHeading___Toc6544434_2870459653">
            <w:r>
              <w:rPr>
                <w:webHidden/>
                <w:rStyle w:val="IndexLink"/>
                <w:rtl w:val="true"/>
              </w:rPr>
              <w:t>صید ماهی و ملخ</w:t>
            </w:r>
            <w:r>
              <w:rPr>
                <w:rStyle w:val="IndexLink"/>
                <w:rtl w:val="true"/>
              </w:rPr>
              <w:tab/>
            </w:r>
            <w:r>
              <w:rPr>
                <w:rStyle w:val="IndexLink"/>
              </w:rPr>
              <w:t>576</w:t>
            </w:r>
          </w:hyperlink>
        </w:p>
        <w:p>
          <w:pPr>
            <w:pStyle w:val="Contents3"/>
            <w:tabs>
              <w:tab w:val="clear" w:pos="8459"/>
              <w:tab w:val="right" w:pos="9026" w:leader="dot"/>
            </w:tabs>
            <w:rPr/>
          </w:pPr>
          <w:hyperlink w:anchor="__RefHeading___Toc6544436_2870459653">
            <w:r>
              <w:rPr>
                <w:webHidden/>
                <w:rStyle w:val="IndexLink"/>
                <w:rtl w:val="true"/>
              </w:rPr>
              <w:t>آداب غذا خوردن</w:t>
            </w:r>
            <w:r>
              <w:rPr>
                <w:rStyle w:val="IndexLink"/>
                <w:rtl w:val="true"/>
              </w:rPr>
              <w:tab/>
            </w:r>
            <w:r>
              <w:rPr>
                <w:rStyle w:val="IndexLink"/>
              </w:rPr>
              <w:t>581</w:t>
            </w:r>
          </w:hyperlink>
        </w:p>
        <w:p>
          <w:pPr>
            <w:pStyle w:val="Contents3"/>
            <w:tabs>
              <w:tab w:val="clear" w:pos="8459"/>
              <w:tab w:val="right" w:pos="9026" w:leader="dot"/>
            </w:tabs>
            <w:rPr/>
          </w:pPr>
          <w:hyperlink w:anchor="__RefHeading___Toc6544438_2870459653">
            <w:r>
              <w:rPr>
                <w:webHidden/>
                <w:rStyle w:val="IndexLink"/>
                <w:rtl w:val="true"/>
              </w:rPr>
              <w:t>چیزهائیکه در غذا خوردن مذموم است</w:t>
            </w:r>
            <w:r>
              <w:rPr>
                <w:rStyle w:val="IndexLink"/>
                <w:rtl w:val="true"/>
              </w:rPr>
              <w:tab/>
            </w:r>
            <w:r>
              <w:rPr>
                <w:rStyle w:val="IndexLink"/>
              </w:rPr>
              <w:t>583</w:t>
            </w:r>
          </w:hyperlink>
        </w:p>
        <w:p>
          <w:pPr>
            <w:pStyle w:val="Contents3"/>
            <w:tabs>
              <w:tab w:val="clear" w:pos="8459"/>
              <w:tab w:val="right" w:pos="9026" w:leader="dot"/>
            </w:tabs>
            <w:rPr/>
          </w:pPr>
          <w:hyperlink w:anchor="__RefHeading___Toc6544440_2870459653">
            <w:r>
              <w:rPr>
                <w:webHidden/>
                <w:rStyle w:val="IndexLink"/>
                <w:rtl w:val="true"/>
              </w:rPr>
              <w:t>آداب آشامیدن</w:t>
            </w:r>
            <w:r>
              <w:rPr>
                <w:rStyle w:val="IndexLink"/>
                <w:rtl w:val="true"/>
              </w:rPr>
              <w:tab/>
            </w:r>
            <w:r>
              <w:rPr>
                <w:rStyle w:val="IndexLink"/>
              </w:rPr>
              <w:t>583</w:t>
            </w:r>
          </w:hyperlink>
        </w:p>
        <w:p>
          <w:pPr>
            <w:pStyle w:val="Contents3"/>
            <w:tabs>
              <w:tab w:val="clear" w:pos="8459"/>
              <w:tab w:val="right" w:pos="9026" w:leader="dot"/>
            </w:tabs>
            <w:rPr/>
          </w:pPr>
          <w:hyperlink w:anchor="__RefHeading___Toc6544442_2870459653">
            <w:r>
              <w:rPr>
                <w:webHidden/>
                <w:rStyle w:val="IndexLink"/>
                <w:rtl w:val="true"/>
              </w:rPr>
              <w:t>چیزهائی که در آشامیدن مذموم است</w:t>
            </w:r>
            <w:r>
              <w:rPr>
                <w:rStyle w:val="IndexLink"/>
                <w:rtl w:val="true"/>
              </w:rPr>
              <w:tab/>
            </w:r>
            <w:r>
              <w:rPr>
                <w:rStyle w:val="IndexLink"/>
              </w:rPr>
              <w:t>584</w:t>
            </w:r>
          </w:hyperlink>
        </w:p>
        <w:p>
          <w:pPr>
            <w:pStyle w:val="Contents2"/>
            <w:tabs>
              <w:tab w:val="clear" w:pos="8743"/>
              <w:tab w:val="right" w:pos="9026" w:leader="dot"/>
            </w:tabs>
            <w:rPr/>
          </w:pPr>
          <w:hyperlink w:anchor="__RefHeading___Toc6544444_2870459653">
            <w:r>
              <w:rPr>
                <w:webHidden/>
                <w:rStyle w:val="IndexLink"/>
                <w:rtl w:val="true"/>
              </w:rPr>
              <w:t>احکام نذر و عهد و قسم</w:t>
            </w:r>
            <w:r>
              <w:rPr>
                <w:rStyle w:val="IndexLink"/>
                <w:rtl w:val="true"/>
              </w:rPr>
              <w:tab/>
            </w:r>
            <w:r>
              <w:rPr>
                <w:rStyle w:val="IndexLink"/>
              </w:rPr>
              <w:t>585</w:t>
            </w:r>
          </w:hyperlink>
        </w:p>
        <w:p>
          <w:pPr>
            <w:pStyle w:val="Contents3"/>
            <w:tabs>
              <w:tab w:val="clear" w:pos="8459"/>
              <w:tab w:val="right" w:pos="9026" w:leader="dot"/>
            </w:tabs>
            <w:rPr/>
          </w:pPr>
          <w:hyperlink w:anchor="__RefHeading___Toc6544446_2870459653">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6544448_2870459653">
            <w:r>
              <w:rPr>
                <w:webHidden/>
                <w:rStyle w:val="IndexLink"/>
                <w:rtl w:val="true"/>
              </w:rPr>
              <w:t>احکام قسم خوردن</w:t>
            </w:r>
            <w:r>
              <w:rPr>
                <w:rStyle w:val="IndexLink"/>
                <w:rtl w:val="true"/>
              </w:rPr>
              <w:tab/>
            </w:r>
            <w:r>
              <w:rPr>
                <w:rStyle w:val="IndexLink"/>
              </w:rPr>
              <w:t>590</w:t>
            </w:r>
          </w:hyperlink>
        </w:p>
        <w:p>
          <w:pPr>
            <w:pStyle w:val="Contents2"/>
            <w:tabs>
              <w:tab w:val="clear" w:pos="8743"/>
              <w:tab w:val="right" w:pos="9026" w:leader="dot"/>
            </w:tabs>
            <w:rPr/>
          </w:pPr>
          <w:hyperlink w:anchor="__RefHeading___Toc6544450_2870459653">
            <w:r>
              <w:rPr>
                <w:webHidden/>
                <w:rStyle w:val="IndexLink"/>
                <w:rtl w:val="true"/>
              </w:rPr>
              <w:t>احکام وقف</w:t>
            </w:r>
            <w:r>
              <w:rPr>
                <w:rStyle w:val="IndexLink"/>
                <w:rtl w:val="true"/>
              </w:rPr>
              <w:tab/>
            </w:r>
            <w:r>
              <w:rPr>
                <w:rStyle w:val="IndexLink"/>
              </w:rPr>
              <w:t>593</w:t>
            </w:r>
          </w:hyperlink>
        </w:p>
        <w:p>
          <w:pPr>
            <w:pStyle w:val="Contents2"/>
            <w:tabs>
              <w:tab w:val="clear" w:pos="8743"/>
              <w:tab w:val="right" w:pos="9026" w:leader="dot"/>
            </w:tabs>
            <w:rPr/>
          </w:pPr>
          <w:hyperlink w:anchor="__RefHeading___Toc6544452_2870459653">
            <w:r>
              <w:rPr>
                <w:webHidden/>
                <w:rStyle w:val="IndexLink"/>
                <w:rtl w:val="true"/>
              </w:rPr>
              <w:t>احکام وصیّت</w:t>
            </w:r>
            <w:r>
              <w:rPr>
                <w:rStyle w:val="IndexLink"/>
                <w:rtl w:val="true"/>
              </w:rPr>
              <w:tab/>
            </w:r>
            <w:r>
              <w:rPr>
                <w:rStyle w:val="IndexLink"/>
              </w:rPr>
              <w:t>598</w:t>
            </w:r>
          </w:hyperlink>
        </w:p>
        <w:p>
          <w:pPr>
            <w:pStyle w:val="Contents2"/>
            <w:tabs>
              <w:tab w:val="clear" w:pos="8743"/>
              <w:tab w:val="right" w:pos="9026" w:leader="dot"/>
            </w:tabs>
            <w:rPr/>
          </w:pPr>
          <w:hyperlink w:anchor="__RefHeading___Toc6544454_2870459653">
            <w:r>
              <w:rPr>
                <w:webHidden/>
                <w:rStyle w:val="IndexLink"/>
                <w:rtl w:val="true"/>
              </w:rPr>
              <w:t>احکام ارث</w:t>
            </w:r>
            <w:r>
              <w:rPr>
                <w:rStyle w:val="IndexLink"/>
                <w:rtl w:val="true"/>
              </w:rPr>
              <w:tab/>
            </w:r>
            <w:r>
              <w:rPr>
                <w:rStyle w:val="IndexLink"/>
              </w:rPr>
              <w:t>606</w:t>
            </w:r>
          </w:hyperlink>
        </w:p>
        <w:p>
          <w:pPr>
            <w:pStyle w:val="Contents3"/>
            <w:tabs>
              <w:tab w:val="clear" w:pos="8459"/>
              <w:tab w:val="right" w:pos="9026" w:leader="dot"/>
            </w:tabs>
            <w:rPr/>
          </w:pPr>
          <w:hyperlink w:anchor="__RefHeading___Toc6544456_2870459653">
            <w:r>
              <w:rPr>
                <w:webHidden/>
                <w:rStyle w:val="IndexLink"/>
                <w:rtl w:val="true"/>
              </w:rPr>
              <w:t>اشاره</w:t>
            </w:r>
            <w:r>
              <w:rPr>
                <w:rStyle w:val="IndexLink"/>
                <w:rtl w:val="true"/>
              </w:rPr>
              <w:tab/>
            </w:r>
            <w:r>
              <w:rPr>
                <w:rStyle w:val="IndexLink"/>
              </w:rPr>
              <w:t>606</w:t>
            </w:r>
          </w:hyperlink>
        </w:p>
        <w:p>
          <w:pPr>
            <w:pStyle w:val="Contents3"/>
            <w:tabs>
              <w:tab w:val="clear" w:pos="8459"/>
              <w:tab w:val="right" w:pos="9026" w:leader="dot"/>
            </w:tabs>
            <w:rPr/>
          </w:pPr>
          <w:hyperlink w:anchor="__RefHeading___Toc6544458_2870459653">
            <w:r>
              <w:rPr>
                <w:webHidden/>
                <w:rStyle w:val="IndexLink"/>
                <w:rtl w:val="true"/>
              </w:rPr>
              <w:t>ارث دسته اول</w:t>
            </w:r>
            <w:r>
              <w:rPr>
                <w:rStyle w:val="IndexLink"/>
                <w:rtl w:val="true"/>
              </w:rPr>
              <w:tab/>
            </w:r>
            <w:r>
              <w:rPr>
                <w:rStyle w:val="IndexLink"/>
              </w:rPr>
              <w:t>607</w:t>
            </w:r>
          </w:hyperlink>
        </w:p>
        <w:p>
          <w:pPr>
            <w:pStyle w:val="Contents3"/>
            <w:tabs>
              <w:tab w:val="clear" w:pos="8459"/>
              <w:tab w:val="right" w:pos="9026" w:leader="dot"/>
            </w:tabs>
            <w:rPr/>
          </w:pPr>
          <w:hyperlink w:anchor="__RefHeading___Toc6544460_2870459653">
            <w:r>
              <w:rPr>
                <w:webHidden/>
                <w:rStyle w:val="IndexLink"/>
                <w:rtl w:val="true"/>
              </w:rPr>
              <w:t>ارث دسته دوم</w:t>
            </w:r>
            <w:r>
              <w:rPr>
                <w:rStyle w:val="IndexLink"/>
                <w:rtl w:val="true"/>
              </w:rPr>
              <w:tab/>
            </w:r>
            <w:r>
              <w:rPr>
                <w:rStyle w:val="IndexLink"/>
              </w:rPr>
              <w:t>609</w:t>
            </w:r>
          </w:hyperlink>
        </w:p>
        <w:p>
          <w:pPr>
            <w:pStyle w:val="Contents3"/>
            <w:tabs>
              <w:tab w:val="clear" w:pos="8459"/>
              <w:tab w:val="right" w:pos="9026" w:leader="dot"/>
            </w:tabs>
            <w:rPr/>
          </w:pPr>
          <w:hyperlink w:anchor="__RefHeading___Toc6544462_2870459653">
            <w:r>
              <w:rPr>
                <w:webHidden/>
                <w:rStyle w:val="IndexLink"/>
                <w:rtl w:val="true"/>
              </w:rPr>
              <w:t>ارث دسته سوم</w:t>
            </w:r>
            <w:r>
              <w:rPr>
                <w:rStyle w:val="IndexLink"/>
                <w:rtl w:val="true"/>
              </w:rPr>
              <w:tab/>
            </w:r>
            <w:r>
              <w:rPr>
                <w:rStyle w:val="IndexLink"/>
              </w:rPr>
              <w:t>614</w:t>
            </w:r>
          </w:hyperlink>
        </w:p>
        <w:p>
          <w:pPr>
            <w:pStyle w:val="Contents3"/>
            <w:tabs>
              <w:tab w:val="clear" w:pos="8459"/>
              <w:tab w:val="right" w:pos="9026" w:leader="dot"/>
            </w:tabs>
            <w:rPr/>
          </w:pPr>
          <w:hyperlink w:anchor="__RefHeading___Toc6544464_2870459653">
            <w:r>
              <w:rPr>
                <w:webHidden/>
                <w:rStyle w:val="IndexLink"/>
                <w:rtl w:val="true"/>
              </w:rPr>
              <w:t>ارث زن و شوهر</w:t>
            </w:r>
            <w:r>
              <w:rPr>
                <w:rStyle w:val="IndexLink"/>
                <w:rtl w:val="true"/>
              </w:rPr>
              <w:tab/>
            </w:r>
            <w:r>
              <w:rPr>
                <w:rStyle w:val="IndexLink"/>
              </w:rPr>
              <w:t>617</w:t>
            </w:r>
          </w:hyperlink>
        </w:p>
        <w:p>
          <w:pPr>
            <w:pStyle w:val="Contents3"/>
            <w:tabs>
              <w:tab w:val="clear" w:pos="8459"/>
              <w:tab w:val="right" w:pos="9026" w:leader="dot"/>
            </w:tabs>
            <w:rPr/>
          </w:pPr>
          <w:hyperlink w:anchor="__RefHeading___Toc6544466_2870459653">
            <w:r>
              <w:rPr>
                <w:webHidden/>
                <w:rStyle w:val="IndexLink"/>
                <w:rtl w:val="true"/>
              </w:rPr>
              <w:t>مسائل متفرقه ارث</w:t>
            </w:r>
            <w:r>
              <w:rPr>
                <w:rStyle w:val="IndexLink"/>
                <w:rtl w:val="true"/>
              </w:rPr>
              <w:tab/>
            </w:r>
            <w:r>
              <w:rPr>
                <w:rStyle w:val="IndexLink"/>
              </w:rPr>
              <w:t>619</w:t>
            </w:r>
          </w:hyperlink>
        </w:p>
        <w:p>
          <w:pPr>
            <w:pStyle w:val="Contents2"/>
            <w:tabs>
              <w:tab w:val="clear" w:pos="8743"/>
              <w:tab w:val="right" w:pos="9026" w:leader="dot"/>
            </w:tabs>
            <w:rPr/>
          </w:pPr>
          <w:hyperlink w:anchor="__RefHeading___Toc6544468_2870459653">
            <w:r>
              <w:rPr>
                <w:webHidden/>
                <w:rStyle w:val="IndexLink"/>
                <w:rtl w:val="true"/>
              </w:rPr>
              <w:t>احکام حدود</w:t>
            </w:r>
            <w:r>
              <w:rPr>
                <w:rStyle w:val="IndexLink"/>
                <w:rtl w:val="true"/>
              </w:rPr>
              <w:tab/>
            </w:r>
            <w:r>
              <w:rPr>
                <w:rStyle w:val="IndexLink"/>
              </w:rPr>
              <w:t>622</w:t>
            </w:r>
          </w:hyperlink>
        </w:p>
        <w:p>
          <w:pPr>
            <w:pStyle w:val="Contents2"/>
            <w:tabs>
              <w:tab w:val="clear" w:pos="8743"/>
              <w:tab w:val="right" w:pos="9026" w:leader="dot"/>
            </w:tabs>
            <w:rPr/>
          </w:pPr>
          <w:hyperlink w:anchor="__RefHeading___Toc6544470_2870459653">
            <w:r>
              <w:rPr>
                <w:webHidden/>
                <w:rStyle w:val="IndexLink"/>
                <w:rtl w:val="true"/>
              </w:rPr>
              <w:t>احکام دیات</w:t>
            </w:r>
            <w:r>
              <w:rPr>
                <w:rStyle w:val="IndexLink"/>
                <w:rtl w:val="true"/>
              </w:rPr>
              <w:tab/>
            </w:r>
            <w:r>
              <w:rPr>
                <w:rStyle w:val="IndexLink"/>
              </w:rPr>
              <w:t>624</w:t>
            </w:r>
          </w:hyperlink>
        </w:p>
        <w:p>
          <w:pPr>
            <w:pStyle w:val="Contents2"/>
            <w:tabs>
              <w:tab w:val="clear" w:pos="8743"/>
              <w:tab w:val="right" w:pos="9026" w:leader="dot"/>
            </w:tabs>
            <w:rPr/>
          </w:pPr>
          <w:hyperlink w:anchor="__RefHeading___Toc6544472_2870459653">
            <w:r>
              <w:rPr>
                <w:webHidden/>
                <w:rStyle w:val="IndexLink"/>
                <w:rtl w:val="true"/>
              </w:rPr>
              <w:t>فهرست مندرجات</w:t>
            </w:r>
            <w:r>
              <w:rPr>
                <w:rStyle w:val="IndexLink"/>
                <w:rtl w:val="true"/>
              </w:rPr>
              <w:tab/>
            </w:r>
            <w:r>
              <w:rPr>
                <w:rStyle w:val="IndexLink"/>
              </w:rPr>
              <w:t>637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7_100508"/>
      <w:bookmarkStart w:id="1" w:name="pg9507_100508"/>
      <w:bookmarkEnd w:id="1"/>
    </w:p>
    <w:p>
      <w:pPr>
        <w:pStyle w:val="Heading2"/>
        <w:numPr>
          <w:ilvl w:val="1"/>
          <w:numId w:val="1"/>
        </w:numPr>
        <w:rPr/>
      </w:pPr>
      <w:bookmarkStart w:id="2" w:name="pg9507_100508"/>
      <w:bookmarkStart w:id="3" w:name="__RefHeading___Toc654381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العضمی آقای حاج میرزا محمدتقی مجلسی اصفهانی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الحج</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زمین</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3816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اللّهم کُنْ لِوَلیّک الحجّه بن الحسن</w:t>
      </w:r>
    </w:p>
    <w:p>
      <w:pPr>
        <w:pStyle w:val="BookText"/>
        <w:rPr/>
      </w:pPr>
      <w:r>
        <w:rPr>
          <w:rFonts w:ascii="IRNazanin" w:hAnsi="IRNazanin" w:eastAsia="IRNazanin"/>
          <w:color w:val="111111"/>
          <w:sz w:val="28"/>
          <w:sz w:val="28"/>
          <w:szCs w:val="28"/>
          <w:rtl w:val="true"/>
          <w:lang w:bidi="fa-IR"/>
        </w:rPr>
        <w:t>صَلَواتک علیه وعلی آبائه فی هذه</w:t>
      </w:r>
    </w:p>
    <w:p>
      <w:pPr>
        <w:pStyle w:val="BookText"/>
        <w:rPr/>
      </w:pPr>
      <w:r>
        <w:rPr>
          <w:rFonts w:ascii="Amiri" w:hAnsi="Amiri" w:eastAsia="Amiri" w:cs="Amiri"/>
          <w:color w:val="111111"/>
          <w:sz w:val="28"/>
          <w:sz w:val="28"/>
          <w:szCs w:val="28"/>
          <w:rtl w:val="true"/>
          <w:lang w:bidi="ar-SA"/>
        </w:rPr>
        <w:t>الساعه وفی کلّ ساعه ولیّاً وحافظاً</w:t>
      </w:r>
    </w:p>
    <w:p>
      <w:pPr>
        <w:pStyle w:val="BookText"/>
        <w:rPr/>
      </w:pPr>
      <w:r>
        <w:rPr>
          <w:rFonts w:ascii="Amiri" w:hAnsi="Amiri" w:eastAsia="Amiri" w:cs="Amiri"/>
          <w:color w:val="111111"/>
          <w:sz w:val="28"/>
          <w:sz w:val="28"/>
          <w:szCs w:val="28"/>
          <w:rtl w:val="true"/>
          <w:lang w:bidi="ar-SA"/>
        </w:rPr>
        <w:t>وقائداً وناصراً ودَلیلاً وعَیناً</w:t>
      </w:r>
    </w:p>
    <w:p>
      <w:pPr>
        <w:pStyle w:val="BookText"/>
        <w:rPr/>
      </w:pPr>
      <w:r>
        <w:rPr>
          <w:rFonts w:ascii="Amiri" w:hAnsi="Amiri" w:eastAsia="Amiri" w:cs="Amiri"/>
          <w:color w:val="111111"/>
          <w:sz w:val="28"/>
          <w:sz w:val="28"/>
          <w:szCs w:val="28"/>
          <w:rtl w:val="true"/>
          <w:lang w:bidi="ar-SA"/>
        </w:rPr>
        <w:t>حَتّی تُسکنه اَرضک طوعاً وتمتّعه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طویلاً </w:t>
      </w:r>
    </w:p>
    <w:p>
      <w:pPr>
        <w:pStyle w:val="BookText"/>
        <w:rPr/>
      </w:pPr>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مطابق فتاوی</w:t>
      </w:r>
    </w:p>
    <w:p>
      <w:pPr>
        <w:pStyle w:val="BookText"/>
        <w:rPr/>
      </w:pPr>
      <w:r>
        <w:rPr>
          <w:rFonts w:ascii="Amiri" w:hAnsi="Amiri" w:eastAsia="Amiri" w:cs="Amiri"/>
          <w:color w:val="111111"/>
          <w:sz w:val="28"/>
          <w:sz w:val="28"/>
          <w:szCs w:val="28"/>
          <w:rtl w:val="true"/>
          <w:lang w:bidi="ar-SA"/>
        </w:rPr>
        <w:t>فقيه اهل بيت العغمة</w:t>
      </w:r>
    </w:p>
    <w:p>
      <w:pPr>
        <w:pStyle w:val="BookText"/>
        <w:rPr/>
      </w:pPr>
      <w:r>
        <w:rPr>
          <w:rFonts w:ascii="IRNazanin" w:hAnsi="IRNazanin" w:eastAsia="IRNazanin"/>
          <w:color w:val="111111"/>
          <w:sz w:val="28"/>
          <w:sz w:val="28"/>
          <w:szCs w:val="28"/>
          <w:rtl w:val="true"/>
          <w:lang w:bidi="fa-IR"/>
        </w:rPr>
        <w:t>حضرت آیه الله العضمی</w:t>
      </w:r>
    </w:p>
    <w:p>
      <w:pPr>
        <w:pStyle w:val="BookText"/>
        <w:rPr/>
      </w:pPr>
      <w:r>
        <w:rPr>
          <w:rFonts w:ascii="IRNazanin" w:hAnsi="IRNazanin" w:eastAsia="IRNazanin"/>
          <w:color w:val="111111"/>
          <w:sz w:val="28"/>
          <w:sz w:val="28"/>
          <w:szCs w:val="28"/>
          <w:rtl w:val="true"/>
          <w:lang w:bidi="fa-IR"/>
        </w:rPr>
        <w:t>آقای حاج میرزا محمدتقی</w:t>
      </w:r>
    </w:p>
    <w:p>
      <w:pPr>
        <w:pStyle w:val="BookText"/>
        <w:rPr/>
      </w:pPr>
      <w:r>
        <w:rPr>
          <w:rFonts w:ascii="IRNazanin" w:hAnsi="IRNazanin" w:eastAsia="IRNazanin"/>
          <w:color w:val="111111"/>
          <w:sz w:val="28"/>
          <w:sz w:val="28"/>
          <w:szCs w:val="28"/>
          <w:rtl w:val="true"/>
          <w:lang w:bidi="fa-IR"/>
        </w:rPr>
        <w:t>مجلسی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مدظله العالی </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العظمی مجلسی اصفهانی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الحج</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زمین</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طبع مخصوص مؤلف است </w:t>
      </w:r>
      <w:r>
        <w:rPr>
          <w:rFonts w:eastAsia="IRNazanin" w:cs="IRNazanin"/>
          <w:color w:val="111111"/>
          <w:sz w:val="28"/>
          <w:szCs w:val="28"/>
          <w:rtl w:val="true"/>
          <w:lang w:bidi="fa-IR"/>
        </w:rPr>
        <w:t>*</w:t>
      </w:r>
      <w:bookmarkStart w:id="7" w:name="pg9513_100512"/>
    </w:p>
    <w:p>
      <w:pPr>
        <w:pStyle w:val="BookText"/>
        <w:rPr/>
      </w:pPr>
      <w:bookmarkEnd w:id="7"/>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 السلام على أشرف الأنبياء و المُرسَلين مُحمّد و آله الطيبين الطاهرين، واللعنة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543818_2870459653"/>
      <w:bookmarkStart w:id="9" w:name="_Toc3"/>
      <w:bookmarkEnd w:id="8"/>
      <w:r>
        <w:rPr>
          <w:rtl w:val="true"/>
        </w:rPr>
        <w:t>احکام تقلید</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باید عقیده اش به اصول دین از روی بصیرت باشد و نمی تواند در اصول دین تقلید نماید یعنی گفته کسی را که علم به آنها دارد بصرف این که او گفته است قبول ،کند ولی چنانچه شخص به عقاید حقه اسلام یقین داشته باشد و آنها را اظهار نماید هر چند از روی بصیرت نباشد آن شخص مسلمان و مؤمن است و همۀ احکام اسلام و ایمان بر او جاری می شود، و اما در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ضروریات و قطعیات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یا مجتهد باشد که بتواند احکام را از روی دلیل بدست آورد یا از مجتهد تقلید کند یا از راه احتیاط طوری به وظیفه خود عمل ،نماید که یقین کند تکلیف خود را انجام داده است مثلاً اگر </w:t>
      </w:r>
    </w:p>
    <w:p>
      <w:pPr>
        <w:pStyle w:val="BookText"/>
        <w:rPr/>
      </w:pPr>
      <w:r>
        <w:rPr>
          <w:rFonts w:ascii="IRNazanin" w:hAnsi="IRNazanin" w:eastAsia="IRNazanin"/>
          <w:color w:val="111111"/>
          <w:sz w:val="28"/>
          <w:sz w:val="28"/>
          <w:szCs w:val="28"/>
          <w:rtl w:val="true"/>
          <w:lang w:bidi="fa-IR"/>
        </w:rPr>
        <w:t>عدّه ای از مجتهدین عملی را حرام میدانند و عدّه دیگر می گویند حرام نیست، آن عمل را انجام ندهد و اگر عملی را بعضی واجب و بعضی مستحب میدانند،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مجتهد نیستند و نمیتوانند به احتیاط عمل کنند، واجب است از مجتهد تقلید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احکام عمل کردن به دستور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مجتهدی میتوان تقلید کرد که ،مرد بالغ عاقل شیعه دوازده امامی، حلال زاده زنده و عادل باشد و عادل کسی است که کارهایی را که بر او واجب است بجا آورد و کارهایی را که بر او حرام است ترک کند و نشانه عدالت این است که در ظاهر شخص خوبی باشد که اگر از اهل محلّ یا همسایگان او یا کسانی که با او معاشرت دارند حال او را بپرسند خوبی او را تصدیق نمایند و در صورتی که اختلاف فتوی بين مجتهدین در مسائل محل ابتلاء و لو اجمالاً معلوم باشد لازم است مجتهدی که انسان از او تقلید میکند أعلم باشد یعنی در فهمیدن حکم خدا از تمام مجتهدهای زمان خود تواناتر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أعلم را از سه راه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 أعلم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و عادل که میتوانند مجتهد اعلم را تشخیص دهند مجتهد بودن يا أعلم بودن کسی را تصدیق کنند به شرط آنکه دو نفر عالم و عادل دیگر با گفته آنان مخالفت ننمایند و ظاهر این است که اجتهاد یا اعلمیّت کسی به گفته یک نفر از اهل خبره که مورد وثوق انسان باشد نیز ثابت می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عدّه ای از اهل علم که میتوانند مجتهد و أعلم را تشخیص دهند و از گفته آنان اطمینان پیدا میشود مجتهد بودن یا اعلم بودن کسی را </w:t>
      </w:r>
    </w:p>
    <w:p>
      <w:pPr>
        <w:pStyle w:val="BookText"/>
        <w:rPr/>
      </w:pPr>
      <w:r>
        <w:rPr>
          <w:rFonts w:ascii="IRNazanin" w:hAnsi="IRNazanin" w:eastAsia="IRNazanin"/>
          <w:color w:val="111111"/>
          <w:sz w:val="28"/>
          <w:sz w:val="28"/>
          <w:szCs w:val="28"/>
          <w:rtl w:val="true"/>
          <w:lang w:bidi="fa-IR"/>
        </w:rPr>
        <w:t>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بین دو مجتهد یا بیشتر در مسائل محل ابتلاء و لو اجمالاً معلوم و أعلم بودن بعضی از بعض دیگر نیز معلوم باشد، ولی شناختن شخص أعلم میسر نباشد احوط آن است که شخص در همۀ مسائل، میان فتاوای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کند و در صورتی که احتیاط ممکن نباشد باید عمل او مطابق فتوای کسی باشد که احتمال أعلم بودن آن بیش از دیگری است و اگر احتمال اعلمیت هر دو یکسان است مخیّر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فتوی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 او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 که انسان به درستی آن رساله اطمینان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او نوشته شده است عمل ،نماید و اگر احتمال دهد که فتوای او عوض شده جستجو لازم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اعلم در مسأله ای فتوا دهد مقلد آن مجتهد یعنی کسی که از او تقلید میکند نمیتواند در آن مسأله به فتوای مجتهد دیگر عمل کند، ولی اگر فتوا ندهد و بفرماید احتیاط آن است که فلان طور عمل شود، مثلاً بفرماید احتیاط آن است که در رکعت اوّل و دوم نماز بعد از سوره حمد یک سوره تمام بخواند مقلّد باید یا به این احتیاط که احتیاط واجبش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و یا به فتوای مجتهد دیگری که تقلیدش جایز است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فقط سورهٔ </w:t>
      </w:r>
    </w:p>
    <w:p>
      <w:pPr>
        <w:pStyle w:val="BookText"/>
        <w:rPr/>
      </w:pPr>
      <w:r>
        <w:rPr>
          <w:rFonts w:ascii="IRNazanin" w:hAnsi="IRNazanin" w:eastAsia="IRNazanin"/>
          <w:color w:val="111111"/>
          <w:sz w:val="28"/>
          <w:sz w:val="28"/>
          <w:szCs w:val="28"/>
          <w:rtl w:val="true"/>
          <w:lang w:bidi="fa-IR"/>
        </w:rPr>
        <w:t>حمد را کافی بداند میتواند سوره را ترک کند و همچنین است اگر مجتهد أعلم بفرماید مسأله محل تأمل یا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بعد از آنکه در مسأله ای فتوا داده یا پیش از آن احتیاط ،کند مثلاً بفرماید ظرف نجس را که یک مرتبه در آب گر بشویند پاک می شود اگر چه احتیاط آن است که سه مرتبه بشویند مقلد او می تواند عمل به احتیاط را ترک نماید و این را احتیاط مستحب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که انسان از او تقلید میکند از دنیا برود حکم بعد فوت او حکم زنده بودنش است بنابراین اگر او أعلم از مجتهد زنده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اختلاف در مسائل محل ابتلا و 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تقلید او باقی بماند، و چنانچه مجتهد زنده أعلم از او باشد باید به مجتهد زنده رجوع کند، و مراد از تقلید در صدر این مسأله صرف التزام به متابعت از فتوای مجتهد معین است نه عمل کردن به دستور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ای به فتوای مجتهدی عمل کند، و بعد از مردن او در همان مسأله بر حسب وظیفه اش به فتوای مجتهد زنده رفتار نماید دوباره نمی تواند آن را مطابق فتوای مجتهدی که از دنیا رفته 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انسان مسأله ای پیش آید که حکم آن را نمی داند لازم است احتیاط ،کند یا این که با شرایطی که ذکر شد تقلید نماید ولی چنانچه به فتواى أعلم در آن مسأله نداشته باشد باید بنا بر احتیاط صبر کند تا فتوای مجتهد اعلم را به دست آورد و یا چنانچه ممکن بود عمل به احتیاط نماید و در غیر این صورت میتواند از غیر أعلم تقلید نماید هر چند مخالفت غیر أعلم با </w:t>
      </w:r>
    </w:p>
    <w:p>
      <w:pPr>
        <w:pStyle w:val="BookText"/>
        <w:rPr/>
      </w:pPr>
      <w:r>
        <w:rPr>
          <w:rFonts w:ascii="IRNazanin" w:hAnsi="IRNazanin" w:eastAsia="IRNazanin"/>
          <w:color w:val="111111"/>
          <w:sz w:val="28"/>
          <w:sz w:val="28"/>
          <w:szCs w:val="28"/>
          <w:rtl w:val="true"/>
          <w:lang w:bidi="fa-IR"/>
        </w:rPr>
        <w:t>أعلم را اجمالاً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 مجتهدی را به شخص دیگری بگوید چنانچه فتوای آن مجتهد عوض شود، لازم نیست به او خبر دهد که فتوای آن مجتهد عوض شده ولی اگر بعد از گفتن فتوا بفهمد اشتباه کرده و گفته او موجب آن می شود که آن شخص بر خلاف وظیفه شرعیش عمل کند باید بنا بر احتیاط لازم اشتباه را در صورت امکان بر طرف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مدّتی اعمال خود را بدون تقلید انجام دهد، سپس از مجتهدی تقلید نماید، در صورتی که آن مجتهد به صحت اعمال گذشته حکم نماید آن اعمال صحیح است و الّا محکوم به بطلان است</w:t>
      </w:r>
      <w:r>
        <w:rPr>
          <w:rFonts w:eastAsia="IRNazanin" w:cs="IRNazanin"/>
          <w:color w:val="111111"/>
          <w:sz w:val="28"/>
          <w:szCs w:val="28"/>
          <w:rtl w:val="true"/>
          <w:lang w:bidi="fa-IR"/>
        </w:rPr>
        <w:t xml:space="preserve">. </w:t>
      </w:r>
      <w:bookmarkStart w:id="10" w:name="pg9513_100517"/>
    </w:p>
    <w:p>
      <w:pPr>
        <w:pStyle w:val="Heading2"/>
        <w:numPr>
          <w:ilvl w:val="1"/>
          <w:numId w:val="1"/>
        </w:numPr>
        <w:rPr/>
      </w:pPr>
      <w:bookmarkStart w:id="11" w:name="__RefHeading___Toc6543820_2870459653"/>
      <w:bookmarkStart w:id="12" w:name="_Toc4"/>
      <w:bookmarkEnd w:id="10"/>
      <w:bookmarkEnd w:id="11"/>
      <w:r>
        <w:rPr>
          <w:rtl w:val="true"/>
        </w:rPr>
        <w:t>احکام طهارت</w:t>
      </w:r>
      <w:bookmarkEnd w:id="12"/>
    </w:p>
    <w:p>
      <w:pPr>
        <w:pStyle w:val="Heading3"/>
        <w:numPr>
          <w:ilvl w:val="2"/>
          <w:numId w:val="1"/>
        </w:numPr>
        <w:rPr/>
      </w:pPr>
      <w:bookmarkStart w:id="13" w:name="__RefHeading___Toc6543822_2870459653"/>
      <w:bookmarkStart w:id="14" w:name="_Toc5"/>
      <w:bookmarkEnd w:id="13"/>
      <w:r>
        <w:rPr>
          <w:rtl w:val="true"/>
        </w:rPr>
        <w:t>آب مطلق و مضاف</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مضاف آبی است که آن را از چیزی بگیرند مثل آب هندوانه و گلاب یا با چیزی مخلوط باشد مثل آبی که به قدری با گل و مانند آن مخلوط شود که دیگر به آن آب نگویند و غیر اینها آب مطلق است و آن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كُر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w:t>
      </w:r>
    </w:p>
    <w:p>
      <w:pPr>
        <w:pStyle w:val="BookText"/>
        <w:rPr/>
      </w:pPr>
      <w:r>
        <w:rPr>
          <w:rFonts w:ascii="IRNazanin" w:hAnsi="IRNazanin" w:eastAsia="IRNazanin"/>
          <w:color w:val="111111"/>
          <w:sz w:val="28"/>
          <w:sz w:val="28"/>
          <w:szCs w:val="28"/>
          <w:rtl w:val="true"/>
          <w:lang w:bidi="fa-IR"/>
        </w:rPr>
        <w:t>چهارم آب باران</w:t>
      </w:r>
    </w:p>
    <w:p>
      <w:pPr>
        <w:pStyle w:val="BookText"/>
        <w:rPr/>
      </w:pPr>
      <w:r>
        <w:rPr>
          <w:rFonts w:ascii="IRNazanin" w:hAnsi="IRNazanin" w:eastAsia="IRNazanin"/>
          <w:color w:val="111111"/>
          <w:sz w:val="28"/>
          <w:sz w:val="28"/>
          <w:szCs w:val="28"/>
          <w:rtl w:val="true"/>
          <w:lang w:bidi="fa-IR"/>
        </w:rPr>
        <w:t>پنجم آب چاه</w:t>
      </w:r>
    </w:p>
    <w:p>
      <w:pPr>
        <w:pStyle w:val="Heading3"/>
        <w:numPr>
          <w:ilvl w:val="2"/>
          <w:numId w:val="1"/>
        </w:numPr>
        <w:rPr/>
      </w:pPr>
      <w:bookmarkStart w:id="15" w:name="__RefHeading___Toc6543824_2870459653"/>
      <w:bookmarkStart w:id="16" w:name="_Toc6"/>
      <w:bookmarkEnd w:id="15"/>
      <w:r>
        <w:rPr/>
        <w:t>1</w:t>
      </w:r>
      <w:r>
        <w:rPr>
          <w:rtl w:val="true"/>
        </w:rPr>
        <w:t>-</w:t>
      </w:r>
      <w:r>
        <w:rPr>
          <w:rtl w:val="true"/>
        </w:rPr>
        <w:t>آب كُر</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بنا بر مشهور مقدار آبی است که اگر در ظرفی که در ازا و پهنا و گودی آن هر یک سه وجب و نیم است بریزند آن ظرف را پر کند، بنابر </w:t>
      </w:r>
    </w:p>
    <w:p>
      <w:pPr>
        <w:pStyle w:val="BookText"/>
        <w:rPr/>
      </w:pPr>
      <w:r>
        <w:rPr>
          <w:rFonts w:ascii="IRNazanin" w:hAnsi="IRNazanin" w:eastAsia="IRNazanin"/>
          <w:color w:val="111111"/>
          <w:sz w:val="28"/>
          <w:sz w:val="28"/>
          <w:szCs w:val="28"/>
          <w:rtl w:val="true"/>
          <w:lang w:bidi="fa-IR"/>
        </w:rPr>
        <w:t xml:space="preserve">این باید مجموع مکسّر آن چهل و دو وجب و هفت هشتم وجب باشد، ولی ظاهر این است که اگر سی و شش وجب باشد نیز کفایت میکند و اما مقدار آب گر به حسب وزن چنانچه گفته میشود از صد و بیست و هشت من تبریز بیست مثقال کمتر است که تقریباً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بول و خون یا چیزی که نجس شده است مانند لباس ،نجس بآب گر برسد چنانچه آن ،آب بو یا رنگ یا مزه نجاست را ،بگیرد نجس می شود و اگر تغییر نکند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 یا رنگ یا مزه آب گر بواسطه غیر نجاست تغییر کند،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خون به آبی که بیشتر از گر است برسد و بو یا رنگ یا مزهٔ قسمتی از آنرا تغییر دهد چنانچه مقداری که تغییر نکرده کمتر از گر باشد تمام آب نجس می شود و اگر به اندازه کُر یا بیشتر باشد، فقط مقداری که بو یا رنگ یا مزه آن تغییر کرده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اگر متصل به کُر باشد، آب نجس را پاک میکند، ولی اگر قطره قطره روی آب نجس بریزد آن را پاک نمی کند مگر آنکه چیزی روی فواره بگیرند تا آب آن قبل از قطره قطره شدن به آب نجس متصل شود و أحوط این است که آب فواره با آب نجس مخلوط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زیر شیری که متصل به گر است بشویند آبی که از آن چیز می ریزد اگر متصل به کُر باشد و بو یا رنگ یا مزه نجاست نگرفته باشد و عین نجاست هم در آن نباشد پاک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آب کُریخ ببندد و باقی آن بقدر گر نباشد چنانچه نجاست به آن برسد نجس می شود و هر مقدار از یخ هم آب شود، نجس </w:t>
      </w:r>
      <w:bookmarkStart w:id="17" w:name="pg9513_100519"/>
    </w:p>
    <w:p>
      <w:pPr>
        <w:pStyle w:val="BookText"/>
        <w:rPr/>
      </w:pPr>
      <w:bookmarkEnd w:id="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اندازه گر بوده اگر انسان شک کند از کُر کمتر شده ،یا نه مثل آب کُر است یعنی نجاست را پاک میکند و اگر نجاستی هم به آن برسد نجس نمی شود و آبی که کمتر از گر بوده و انسان شک دارد به مقدار گر شده یا نه حکم آب کمتر از کُر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،آب، به دو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اطمینان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آنکه دو مرد عادل خبر دهند، و بعید نیست که قول کسی که مورد وثوق و اطمینان بوده نیز کافی باشد</w:t>
      </w:r>
      <w:r>
        <w:rPr>
          <w:rFonts w:eastAsia="IRNazanin" w:cs="IRNazanin"/>
          <w:color w:val="111111"/>
          <w:sz w:val="28"/>
          <w:szCs w:val="28"/>
          <w:rtl w:val="true"/>
          <w:lang w:bidi="fa-IR"/>
        </w:rPr>
        <w:t>.</w:t>
      </w:r>
    </w:p>
    <w:p>
      <w:pPr>
        <w:pStyle w:val="Heading3"/>
        <w:numPr>
          <w:ilvl w:val="2"/>
          <w:numId w:val="1"/>
        </w:numPr>
        <w:rPr/>
      </w:pPr>
      <w:bookmarkStart w:id="18" w:name="__RefHeading___Toc6543826_2870459653"/>
      <w:bookmarkStart w:id="19" w:name="_Toc7"/>
      <w:bookmarkEnd w:id="18"/>
      <w:r>
        <w:rPr/>
        <w:t>2</w:t>
      </w:r>
      <w:r>
        <w:rPr>
          <w:rtl w:val="true"/>
        </w:rPr>
        <w:t xml:space="preserve"> - </w:t>
      </w:r>
      <w:r>
        <w:rPr>
          <w:rtl w:val="true"/>
        </w:rPr>
        <w:t>آب قليل</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آبی است که از زمین نجوشد و از کُر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روی چیز نجس بریزد، یا چیز نجس به آن برسد نجس می شود ولی اگر با فشار روی چیز نجس بریزد، مقداری که به آن چیز میرسد نجس است و مقداری که به آن چیز نرسیده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قلیلی که برای برطرف کردن عین نجاست روی چیز نجس ریخته شود و از آن جدا گردد نجس است و همچنین آب قلیلی که بعد از بر طرف شدن عین نجاست برای آب کشیدن چیز نجس روی آن میریزند و از آن جدا میشود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که با آن مخرج بول و غائط را می شویند با پنج شرط چیزی را که با آن ملاقات کند نجس نمی کند</w:t>
      </w:r>
      <w:r>
        <w:rPr>
          <w:rFonts w:eastAsia="IRNazanin" w:cs="IRNazanin"/>
          <w:color w:val="111111"/>
          <w:sz w:val="28"/>
          <w:szCs w:val="28"/>
          <w:rtl w:val="true"/>
          <w:lang w:bidi="fa-IR"/>
        </w:rPr>
        <w:t xml:space="preserve">. </w:t>
      </w:r>
      <w:bookmarkStart w:id="20" w:name="pg9513_100520"/>
    </w:p>
    <w:p>
      <w:pPr>
        <w:pStyle w:val="BookText"/>
        <w:rPr/>
      </w:pPr>
      <w:bookmarkEnd w:id="20"/>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 یا رنگ یا مزه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نجاست دیگری مثل خون یا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3"/>
        <w:numPr>
          <w:ilvl w:val="2"/>
          <w:numId w:val="1"/>
        </w:numPr>
        <w:rPr/>
      </w:pPr>
      <w:bookmarkStart w:id="21" w:name="__RefHeading___Toc6543828_2870459653"/>
      <w:bookmarkStart w:id="22" w:name="_Toc8"/>
      <w:bookmarkEnd w:id="21"/>
      <w:r>
        <w:rPr/>
        <w:t>3</w:t>
      </w:r>
      <w:r>
        <w:rPr>
          <w:rtl w:val="true"/>
        </w:rPr>
        <w:t xml:space="preserve"> - </w:t>
      </w:r>
      <w:r>
        <w:rPr>
          <w:rtl w:val="true"/>
        </w:rPr>
        <w:t>آب جاری</w:t>
      </w:r>
      <w:bookmarkEnd w:id="22"/>
    </w:p>
    <w:p>
      <w:pPr>
        <w:pStyle w:val="BookText"/>
        <w:rPr/>
      </w:pPr>
      <w:r>
        <w:rPr>
          <w:rFonts w:ascii="IRNazanin" w:hAnsi="IRNazanin" w:eastAsia="IRNazanin"/>
          <w:color w:val="111111"/>
          <w:sz w:val="28"/>
          <w:sz w:val="28"/>
          <w:szCs w:val="28"/>
          <w:rtl w:val="true"/>
          <w:lang w:bidi="fa-IR"/>
        </w:rPr>
        <w:t>آب جاری آبیست که از زمین بجوشد و جریان داشته باشد مانند آب چشمه و قنات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اگر چه کمتر از کُر باشد، چنانچه نجاست به آن برسد تا وقتی که بو یا رنگ یا مزه آن بواسطۀ نجاست تغییر نکرده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به آب جاری ،برسد مقداری از آنکه بو یا رنگ یا مزه اش بواسطة نجاست تغییر کرده نجس است و طرفی که متصل به چشمه است اگر چه کمتر از کُر باشد پاک است و آب های طرف دیگر نهر اگر به اندازه گر باشد یا بواسطهٔ آبی که تغییر نکرده به آب طرف چشمه متصل باشد ،پاک وگرنه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ای که جاری نیست ولی طوری است که اگر از آن بردارند باز میجوشد حکم آب جاری را ندارد، یعنی اگر نجاست به آن برسد و کمتر از گر باشد نجس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کنار نهر ایستاده و متصل به آب جاری است حکم آب جاری را دارد یعنی به ملاقات ،نجس نجس نمی شود مگر آنکه رنگ یا بو یا </w:t>
      </w:r>
      <w:bookmarkStart w:id="23" w:name="pg9513_100521"/>
    </w:p>
    <w:p>
      <w:pPr>
        <w:pStyle w:val="BookText"/>
        <w:rPr/>
      </w:pPr>
      <w:bookmarkEnd w:id="23"/>
      <w:r>
        <w:rPr>
          <w:rFonts w:ascii="IRNazanin" w:hAnsi="IRNazanin" w:eastAsia="IRNazanin"/>
          <w:color w:val="111111"/>
          <w:sz w:val="28"/>
          <w:sz w:val="28"/>
          <w:szCs w:val="28"/>
          <w:rtl w:val="true"/>
          <w:lang w:bidi="fa-IR"/>
        </w:rPr>
        <w:t>مزّه آن بواسطه نجاست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مثلاً در زمستان می جوشد و در تابستان از جوشش می افتد فقط وقتی که میجوشد حکم آب جاری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حوضچه حمام اگر کمتر از کُر باشد چنانچه بخزینه ای که آبش بضمیمه آب حوض باندازه گر است متصل باشد و به ملاقات نجس بو یا رنگ یا مزه آن تغییر نکند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های حمام و عمارات که از شیرها و دوشها میریزد اگر به ضمیمه حوضی که متصل به آن است بقدر کرّ باشد حکم کُر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روی زمین جریان دارد ولی از زمین نمی جوشد چنانچه کمتر از گر باشد و نجاست به آن برسد نجس می شود، اما اگر با فشار جاری باشد و نجاست به پائین آن برسد طرف بالای آن نجس نمی شود</w:t>
      </w:r>
      <w:r>
        <w:rPr>
          <w:rFonts w:eastAsia="IRNazanin" w:cs="IRNazanin"/>
          <w:color w:val="111111"/>
          <w:sz w:val="28"/>
          <w:szCs w:val="28"/>
          <w:rtl w:val="true"/>
          <w:lang w:bidi="fa-IR"/>
        </w:rPr>
        <w:t>.</w:t>
      </w:r>
    </w:p>
    <w:p>
      <w:pPr>
        <w:pStyle w:val="Heading3"/>
        <w:numPr>
          <w:ilvl w:val="2"/>
          <w:numId w:val="1"/>
        </w:numPr>
        <w:rPr/>
      </w:pPr>
      <w:bookmarkStart w:id="24" w:name="__RefHeading___Toc6543830_2870459653"/>
      <w:bookmarkStart w:id="25" w:name="_Toc9"/>
      <w:bookmarkEnd w:id="24"/>
      <w:r>
        <w:rPr/>
        <w:t>4</w:t>
      </w:r>
      <w:r>
        <w:rPr>
          <w:rtl w:val="true"/>
        </w:rPr>
        <w:t xml:space="preserve">- </w:t>
      </w:r>
      <w:r>
        <w:rPr>
          <w:rtl w:val="true"/>
        </w:rPr>
        <w:t>آب باران</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نجس است و عین نجاست در آن نیست جای مهر آن یکمرتبه باران برسد پاک میشود مگر بدن و لباسی که به بول نجس شده باشد که در این دو بنابر احتیاط دو مرتبه لازم است و در فرش و لباس و مانند اینها فشار لازم نیست البته باریدن دو سه قطره فائده ندارد بلکه باید طوری باشد که بگویند باران می آید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 بر عین نجس ببارد و بجای دیگر ترشح کند چنانچه عین نجاست همراه آن نباشد و بو یا رنگ یا مزۀ نجاست نگرفته باشد پاک است، </w:t>
      </w:r>
      <w:bookmarkStart w:id="26" w:name="pg9513_100522"/>
    </w:p>
    <w:p>
      <w:pPr>
        <w:pStyle w:val="BookText"/>
        <w:rPr/>
      </w:pPr>
      <w:bookmarkEnd w:id="26"/>
      <w:r>
        <w:rPr>
          <w:rFonts w:ascii="IRNazanin" w:hAnsi="IRNazanin" w:eastAsia="IRNazanin"/>
          <w:color w:val="111111"/>
          <w:sz w:val="28"/>
          <w:sz w:val="28"/>
          <w:szCs w:val="28"/>
          <w:rtl w:val="true"/>
          <w:lang w:bidi="fa-IR"/>
        </w:rPr>
        <w:t>پس اگر باران بر خون ببارد و ترشح کند چنانچه ذرّه ای خون در آن باشد، یا آنکه بو یا رنگ یا مزه خون گرفته باشد نجس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سقف عمارت یا روی بام آن عین نجاست باشد، تا وقتی باران به بام میبارد آبی که به چیز نجس رسیده و از سقف یا ناودان میریزد پاک است ولی بعد از قطع شدن باران اگر معلوم باشد آبی که می ریزد به چیز نجس رسیده است نجس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نجسی که باران بر آن ببارد پاک میشود، و اگر باران بر زمین جاری شود و در حال باریدن بجای نجسی که زیر سقف است برسد آن را نیز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نجسی که آب باران بوصف اطلاق همه اجزای آن را فرا بگیرد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باران در جانی جمع شود، اگرچه کمتر از کُر باشد در موقعیکه باران میآید حکم آب گر را دارد و چنانچه چیز نجس را در آن بشویند و آب بو یا رنگ یا مزه نجاست نگیرد آن چیز نجس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پاکی که روی زمین نجس است باران ببارد و در حال باریدن از فرش به زمین برسد فرش نجس نمی شود و زمین هم پاک می گردد</w:t>
      </w:r>
      <w:r>
        <w:rPr>
          <w:rFonts w:eastAsia="IRNazanin" w:cs="IRNazanin"/>
          <w:color w:val="111111"/>
          <w:sz w:val="28"/>
          <w:szCs w:val="28"/>
          <w:rtl w:val="true"/>
          <w:lang w:bidi="fa-IR"/>
        </w:rPr>
        <w:t>.</w:t>
      </w:r>
    </w:p>
    <w:p>
      <w:pPr>
        <w:pStyle w:val="Heading3"/>
        <w:numPr>
          <w:ilvl w:val="2"/>
          <w:numId w:val="1"/>
        </w:numPr>
        <w:rPr/>
      </w:pPr>
      <w:bookmarkStart w:id="27" w:name="__RefHeading___Toc6543832_2870459653"/>
      <w:bookmarkStart w:id="28" w:name="_Toc10"/>
      <w:bookmarkEnd w:id="27"/>
      <w:r>
        <w:rPr/>
        <w:t>5</w:t>
      </w:r>
      <w:r>
        <w:rPr>
          <w:rtl w:val="true"/>
        </w:rPr>
        <w:t>-</w:t>
      </w:r>
      <w:r>
        <w:rPr>
          <w:rtl w:val="true"/>
        </w:rPr>
        <w:t>آب چاه</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چاهی که از زمین میجوشد، اگرچه کمتر از کُر باشد چنانچه نجاست به آن برسد تا وقتی که بو یا رنگ یا مزه آن بواسطه نجاست تغییر </w:t>
      </w:r>
      <w:bookmarkStart w:id="29" w:name="pg9513_100523"/>
    </w:p>
    <w:p>
      <w:pPr>
        <w:pStyle w:val="BookText"/>
        <w:rPr/>
      </w:pPr>
      <w:bookmarkEnd w:id="29"/>
      <w:r>
        <w:rPr>
          <w:rFonts w:ascii="IRNazanin" w:hAnsi="IRNazanin" w:eastAsia="IRNazanin"/>
          <w:color w:val="111111"/>
          <w:sz w:val="28"/>
          <w:sz w:val="28"/>
          <w:szCs w:val="28"/>
          <w:rtl w:val="true"/>
          <w:lang w:bidi="fa-IR"/>
        </w:rPr>
        <w:t>نکرده پاک است ولی مستحبّ است پس از رسیدن بعضی از نجاستها، مقداری که در کتابهای مفصل گفته شده از آب آن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در چاه بریزد و بو یا رنگ یا مزه آب آنرا تغییر دهد چنانچه تغییر آب چاه از بین برود پاک میشود، و احوط این است که با آبی که از چاه میجوشد مخلوط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در گودالی جمع شود و کمتر از گر باشد، پس از ایستادن باران برسیدن نجاست به آن نجس می شود</w:t>
      </w:r>
      <w:r>
        <w:rPr>
          <w:rFonts w:eastAsia="IRNazanin" w:cs="IRNazanin"/>
          <w:color w:val="111111"/>
          <w:sz w:val="28"/>
          <w:szCs w:val="28"/>
          <w:rtl w:val="true"/>
          <w:lang w:bidi="fa-IR"/>
        </w:rPr>
        <w:t>.</w:t>
      </w:r>
    </w:p>
    <w:p>
      <w:pPr>
        <w:pStyle w:val="Heading2"/>
        <w:numPr>
          <w:ilvl w:val="1"/>
          <w:numId w:val="1"/>
        </w:numPr>
        <w:rPr/>
      </w:pPr>
      <w:bookmarkStart w:id="30" w:name="__RefHeading___Toc6543834_2870459653"/>
      <w:bookmarkStart w:id="31" w:name="_Toc11"/>
      <w:bookmarkEnd w:id="30"/>
      <w:r>
        <w:rPr>
          <w:rtl w:val="true"/>
        </w:rPr>
        <w:t>احکام آبها</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که معنی آن در مساله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چیز نجس را پاک نمیکند و وضو و غسل هم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اگرچه به مقدار گر باشد اگر ذره ای نجاست به آن برسد نجس میشود ولی چنانچه با فشار روی چیز نجس بریزد، مقداری که به چیز نجس رسیده نجس است و مقداری که نرسیده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بدست رسیده نجس و آنچه بدست نرسیده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نجس طوری با آب کُر یا جاری مخلوط شود که دیگر آب مضاف به آن نگویند پاک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مطلق بوده و معلوم نیست که به حد مضاف شدن رسیده یا نه مثل آب مطلق است یعنی چیز نجس را پاک میکند، و وضو و غسل هم با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آبی که مضاف بوده و معلوم نیست مطلق شده یا نه مثل </w:t>
      </w:r>
    </w:p>
    <w:p>
      <w:pPr>
        <w:pStyle w:val="BookText"/>
        <w:rPr/>
      </w:pPr>
      <w:r>
        <w:rPr>
          <w:rFonts w:ascii="IRNazanin" w:hAnsi="IRNazanin" w:eastAsia="IRNazanin"/>
          <w:color w:val="111111"/>
          <w:sz w:val="28"/>
          <w:sz w:val="28"/>
          <w:szCs w:val="28"/>
          <w:rtl w:val="true"/>
          <w:lang w:bidi="fa-IR"/>
        </w:rPr>
        <w:t>آب مضاف است،یعنی چیز نجس را پاک نمی کند و وضو و غسل هم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معلوم نیست مطلق است یا مضاف، و معلوم نیست که قبلاً مطلق یا مضاف بوده نجاست را پاک نمی کند و وضو و غسل هم با آن باطل است و چنانچه نجاستی به آن برسد نجس می شود مگر آنکه به اندازه گر باشد که در این صورت حکم به نجاست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مثل خون و بول به آن برسد و بو یا رنگ یا مزه آنرا تغییر دهد، اگرچه گر یا جاری باشد نجس می شود، بلکه اگر بو یا رنگ یا مزه ،آب بواسطهٔ نجاستی که بیرون آنست عوض شود، مثلاً مرداری که پهلوی آبست بوی آنرا تغییر دهد بنابر احتیاط لازم نجس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مثل خون و بول در آن ریخته و بو یا رنگ یا مزه آنرا تغییر داده چنانچه به کُر یا جاری متصل شود، یا باران بر آن ببارد یا باد باران را در آن بریزد یا آب باران از ناودان هنگام باریدن در آن جاری شود و در تمام این صور چنانچه تغییر آن از بین برود پاک میشود ولی بنابر احتیاط باید آب باران یا گر یا جاری با آن مخلوط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را در کُر یا جاری تطهیر نمایند در شستنی که با آن پاک میگردد آبی که بعد از بیرون آوردن از آن می ریزد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پاک بوده و معلوم نیست نجس شده یا نه، پاک است و آبی که نجس بوده و معلوم نیست پاک شده یا نه نجس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نیمخورده سگ و خوک و کافر غیر کتابی بلکه کتابی نیز بنابر احتیاط نجس، و خوردن آن حرام است و نیمخورده حیوانات حرام گوشت ،پاک و خوردن آن نسبت به غیر گربه مکروه می باشد</w:t>
      </w:r>
      <w:r>
        <w:rPr>
          <w:rFonts w:eastAsia="IRNazanin" w:cs="IRNazanin"/>
          <w:color w:val="111111"/>
          <w:sz w:val="28"/>
          <w:szCs w:val="28"/>
          <w:rtl w:val="true"/>
          <w:lang w:bidi="fa-IR"/>
        </w:rPr>
        <w:t xml:space="preserve">. </w:t>
      </w:r>
      <w:bookmarkStart w:id="32" w:name="pg9513_100525"/>
    </w:p>
    <w:p>
      <w:pPr>
        <w:pStyle w:val="Heading2"/>
        <w:numPr>
          <w:ilvl w:val="1"/>
          <w:numId w:val="1"/>
        </w:numPr>
        <w:rPr/>
      </w:pPr>
      <w:bookmarkStart w:id="33" w:name="__RefHeading___Toc6543836_2870459653"/>
      <w:bookmarkStart w:id="34" w:name="_Toc12"/>
      <w:bookmarkEnd w:id="32"/>
      <w:bookmarkEnd w:id="33"/>
      <w:r>
        <w:rPr>
          <w:rtl w:val="true"/>
        </w:rPr>
        <w:t>احکام تخلّى</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وقت تخلّی و مواقع دیگر عورت خود را از کسانی که مکلفند اگرچه مثل خواهر و مادر با او محرم باشند، و همچنین از دیوانه و بچه اگر ممیز باشد یعنی خوب و بد را بفهمد، بپوشاند 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چیز مخصوصی عورت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با دست هم آنرا بپوشاند،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تخلّی باید بنابر احتیاط لازم طرف جلوی بدن یعنی شکم و سینه رو به قبله و پشت به قبله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تخلّی طرف جلوی بدن کسی رو به قبله یا پشت به قبله ،باشد و عورت خود را از قبله بگرداند کفایت نمی کند و اگر جلوی بدن او رو به قبله یا پشت به قبله نباشد احتیاط آنست که عورت را رو به قبله یا پشت به قبله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آنست که طرف جلوی بدن در موقع استبراء که احکام آن بعداً گفته میشود و موقع تطهیر مخرج بول و غائط، رو به قبله و پشت به قبله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آنکه نامحرم او را نبیند مجبور شود رو به قبله یا پشت به قبله ،بنشیند بنابر احتیاط لازم باید پشت به قبله بنشیند و اگر ممکن نباشد باید رو به قبله بنشیند و همچنین است اگر از جهت دیگر ناچار باشد که رو به قبله یا</w:t>
      </w:r>
    </w:p>
    <w:p>
      <w:pPr>
        <w:pStyle w:val="BookText"/>
        <w:rPr/>
      </w:pPr>
      <w:r>
        <w:rPr>
          <w:rFonts w:ascii="IRNazanin" w:hAnsi="IRNazanin" w:eastAsia="IRNazanin"/>
          <w:color w:val="111111"/>
          <w:sz w:val="28"/>
          <w:sz w:val="28"/>
          <w:szCs w:val="28"/>
          <w:rtl w:val="true"/>
          <w:lang w:bidi="fa-IR"/>
        </w:rPr>
        <w:t>یاپشت به قبله بنشیند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آنست که بچه را در وقت تخلی رو به قبله یا پشت به </w:t>
      </w:r>
    </w:p>
    <w:p>
      <w:pPr>
        <w:pStyle w:val="BookText"/>
        <w:rPr/>
      </w:pPr>
      <w:r>
        <w:rPr>
          <w:rFonts w:ascii="IRNazanin" w:hAnsi="IRNazanin" w:eastAsia="IRNazanin"/>
          <w:color w:val="111111"/>
          <w:sz w:val="28"/>
          <w:sz w:val="28"/>
          <w:szCs w:val="28"/>
          <w:rtl w:val="true"/>
          <w:lang w:bidi="fa-IR"/>
        </w:rPr>
        <w:t>قبله ننشانند ولی اگر خود بچه بنشیند جلوگیری از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تخلّی حرام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بن بست در صورتی که صاحبانش اجازه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جائیکه برای عده مخصوصی وقف شده است مثل بعضی از مدرسه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مؤمنین در صورتیکه بی احترامی به آنان باشد و همچنین هر جائی که تخلّی موجب هتک حرمت یکی از مقدسات دین یا مذهب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مخرج غائط فقط با آب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آنکه نجاستی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اطراف مخرج بیشتر از مقدار معمول آلوده شده باشد، و در غیر این سه صورت میتوان مخرج را با آب شست و یا به دستوری که بعداً گفته می شود با پارچه و سنگ و مانند اینها پاک کرد اگرچه شستن با آب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غیر آب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 و جاری اگر بعد از برطرف شدن بول یکمرتبه بشویند کافیست ولی با آب قلیل احتیاط مستحب آنست که دو مرتبه شسته شود و سه مرتبه شستن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با آب بشویند باید چیزی از غائط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باقی ماندن رنگ و بوی آن مانعی ندارد و اگر در دفعه اول طوری شسته شود که ذره ای از غائط در آن نماند،دوباره شستن لازم نیست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و کلوخ و پارچه و مانند اینها اگر خشک و پاک </w:t>
      </w:r>
      <w:bookmarkStart w:id="35" w:name="pg9513_100527"/>
    </w:p>
    <w:p>
      <w:pPr>
        <w:pStyle w:val="BookText"/>
        <w:rPr/>
      </w:pPr>
      <w:bookmarkEnd w:id="35"/>
      <w:r>
        <w:rPr>
          <w:rFonts w:ascii="IRNazanin" w:hAnsi="IRNazanin" w:eastAsia="IRNazanin"/>
          <w:color w:val="111111"/>
          <w:sz w:val="28"/>
          <w:sz w:val="28"/>
          <w:szCs w:val="28"/>
          <w:rtl w:val="true"/>
          <w:lang w:bidi="fa-IR"/>
        </w:rPr>
        <w:t>باشند می شود مخرج غائط را تطهیر کرد و چنانچه رطوبت کمی داشته باشند که به مخرج ،نرسد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غائط را اگر سه مرتبه با سنگ یا کلوخ یا پارچه کاملاً پاکیزه نماید کفایت میکند و احتیاط آنست که با سه قطعه هم باشد و اگر با سه مرتبه پاکیزه نشود باید بقدری اضافه نماید تا مخرج کاملاً پاکیزه شود، ولی باقی ماندن ذره های کوچکی که دیده نمیشود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مخرج غائط با چیزهائیکه احترام آنها لازم است مانند کاغذی که اسم خدا و پیغمبران بر آن نوشته شده حرام است و پاک شدن مخرج با استخوان و سرگین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مخرج را تطهیر کرده یا نه، لازم است تطهیر نماید، اگرچه عادتاً همیشه بعد از بول یا غائط فوراً تطهیر می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بعدی باید تطهیر کند</w:t>
      </w:r>
      <w:r>
        <w:rPr>
          <w:rFonts w:eastAsia="IRNazanin" w:cs="IRNazanin"/>
          <w:color w:val="111111"/>
          <w:sz w:val="28"/>
          <w:szCs w:val="28"/>
          <w:rtl w:val="true"/>
          <w:lang w:bidi="fa-IR"/>
        </w:rPr>
        <w:t>.</w:t>
      </w:r>
    </w:p>
    <w:p>
      <w:pPr>
        <w:pStyle w:val="Heading2"/>
        <w:numPr>
          <w:ilvl w:val="1"/>
          <w:numId w:val="1"/>
        </w:numPr>
        <w:rPr/>
      </w:pPr>
      <w:bookmarkStart w:id="36" w:name="__RefHeading___Toc6543838_2870459653"/>
      <w:bookmarkStart w:id="37" w:name="_Toc13"/>
      <w:bookmarkEnd w:id="36"/>
      <w:r>
        <w:rPr>
          <w:rtl w:val="true"/>
        </w:rPr>
        <w:t>استبراء</w:t>
      </w:r>
      <w:bookmarkEnd w:id="37"/>
    </w:p>
    <w:p>
      <w:pPr>
        <w:pStyle w:val="Heading3"/>
        <w:numPr>
          <w:ilvl w:val="2"/>
          <w:numId w:val="1"/>
        </w:numPr>
        <w:rPr/>
      </w:pPr>
      <w:bookmarkStart w:id="38" w:name="__RefHeading___Toc6543840_2870459653"/>
      <w:bookmarkStart w:id="39" w:name="_Toc14"/>
      <w:bookmarkEnd w:id="38"/>
      <w:r>
        <w:rPr>
          <w:rtl w:val="true"/>
        </w:rPr>
        <w:t>اشاره</w:t>
      </w:r>
      <w:bookmarkEnd w:id="3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عمل مستحبی است که مردها بعد از بیرون آمدن بول انجام میدهند برای آنکه اطمینان کنند بول در مجری نمانده است و آن دارای اقسامی است و بهترین آنها اینست که بعد از قطع شدن بول، اگر مخرج غائط نجس شده اوّل آن را تطهیر کنند، بعد سه دفعه با انگشت میانه دست چپ از مخرج غائط تا بیخ آلت بکشند و بعد انگشت شست را روی آلت و انگشت پهلوی شست را زیر آن بگذارند و سه مرتبه تا ختنه گاه بکشند و پس از آن سه مرتبه سر آلت را </w:t>
      </w:r>
    </w:p>
    <w:p>
      <w:pPr>
        <w:pStyle w:val="BookText"/>
        <w:rPr/>
      </w:pPr>
      <w:r>
        <w:rPr>
          <w:rFonts w:ascii="IRNazanin" w:hAnsi="IRNazanin" w:eastAsia="IRNazanin"/>
          <w:color w:val="111111"/>
          <w:sz w:val="28"/>
          <w:sz w:val="28"/>
          <w:szCs w:val="28"/>
          <w:rtl w:val="true"/>
          <w:lang w:bidi="fa-IR"/>
        </w:rPr>
        <w:t>فشار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گاهی بعد از ملاعبه و بازی کردن با زن از انسان خارج می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پاک است و نیز آبی که گاهی بعد از منی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آبی که گاهی بعد از بول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بول به آن نرسیده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کند و بعد آبی از او خارج شود، و شک کند که بول است یا یکی از این سه آب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استبراء کرده یا نه و رطوبتی از او بیرون آید که نداند پاک است یا نه نجس میباشد و چنانچه وضو گرفته باشد باطل میشود ولی اگر شک کند استبرائی که کرده درست بوده یا نه و رطوبتی از او بیرون آید که نداند پاک است یا نه پاک می باشد و وضو را هم باطل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استبراء نکرده اگر بواسطهٔ آنکه مدتی از بول کردن او گذشته اطمینان کند بول در مجری نمانده است و رطوبتی به بیند و شک کند که پاک است یا نه آن رطوبت پاک میباشد و وضو را هم باطل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بداند یا بول است یا منی واجب است احتیاطاً غسل کند و وضو هم بگیرد ولی اگر وضو نگرفته باشد فقط گرفتن وضو کافیست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استبراء از بول نیست و اگر رطوبتی ببیند و شک کند که بول است یا نه پاک میباشد و وضو و غسل او را هم باطل نمی کند</w:t>
      </w:r>
      <w:r>
        <w:rPr>
          <w:rFonts w:eastAsia="IRNazanin" w:cs="IRNazanin"/>
          <w:color w:val="111111"/>
          <w:sz w:val="28"/>
          <w:szCs w:val="28"/>
          <w:rtl w:val="true"/>
          <w:lang w:bidi="fa-IR"/>
        </w:rPr>
        <w:t xml:space="preserve">. </w:t>
      </w:r>
      <w:bookmarkStart w:id="40" w:name="pg9513_100529"/>
    </w:p>
    <w:p>
      <w:pPr>
        <w:pStyle w:val="Heading3"/>
        <w:numPr>
          <w:ilvl w:val="2"/>
          <w:numId w:val="1"/>
        </w:numPr>
        <w:rPr/>
      </w:pPr>
      <w:bookmarkStart w:id="41" w:name="__RefHeading___Toc6543842_2870459653"/>
      <w:bookmarkStart w:id="42" w:name="_Toc15"/>
      <w:bookmarkEnd w:id="40"/>
      <w:bookmarkEnd w:id="41"/>
      <w:r>
        <w:rPr>
          <w:rtl w:val="true"/>
        </w:rPr>
        <w:t>مستحبات و مکروهات تخلی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تخلّی جائی بنشیند که کسی او را نبیند و موقع وارد شدن بجای تخلّی اوّل پای چپ و موقع بیرون آمدن، اول پای راست را بگذارد و همچنین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روبروی خورشید و ماه در موقع تخلی مکروه است ولی اگر عورت خود را بوسیله ای بپوشاند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موقع تخلی نشستن روبروی باد و در جاده و خیابان و کوچه و در خانه و زیر درختی که میوه میدهد و چیز خوردن و توقف زیاد و تطهیر کردن با دست راست مکروه می باشد و همچنین است حرف زدن در 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کردن و بول کردن در زمین سخت و سوراخ ،جانوران و در آب خصوصاً آب ایستاده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از بول و غائط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بدن ضرر کلّی داشته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پیش از نماز و پیش از خواب و پیش از جماع و بعد از بیرون آمدن منی بول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بول، دوم غائط، سوم منی چهارم </w:t>
      </w:r>
      <w:bookmarkStart w:id="43" w:name="pg9513_100530"/>
    </w:p>
    <w:p>
      <w:pPr>
        <w:pStyle w:val="BookText"/>
        <w:rPr/>
      </w:pPr>
      <w:bookmarkEnd w:id="43"/>
      <w:r>
        <w:rPr>
          <w:rFonts w:ascii="IRNazanin" w:hAnsi="IRNazanin" w:eastAsia="IRNazanin"/>
          <w:color w:val="111111"/>
          <w:sz w:val="28"/>
          <w:sz w:val="28"/>
          <w:szCs w:val="28"/>
          <w:rtl w:val="true"/>
          <w:lang w:bidi="fa-IR"/>
        </w:rPr>
        <w:t>مردار، پنجم خون، ششم و هفتم سگ و خوک، هشتم کافر، نهم شراب، دهم عرق حیوان نجاستخوار</w:t>
      </w:r>
      <w:r>
        <w:rPr>
          <w:rFonts w:eastAsia="IRNazanin" w:cs="IRNazanin"/>
          <w:color w:val="111111"/>
          <w:sz w:val="28"/>
          <w:szCs w:val="28"/>
          <w:rtl w:val="true"/>
          <w:lang w:bidi="fa-IR"/>
        </w:rPr>
        <w:t>.</w:t>
      </w:r>
    </w:p>
    <w:p>
      <w:pPr>
        <w:pStyle w:val="Heading3"/>
        <w:numPr>
          <w:ilvl w:val="2"/>
          <w:numId w:val="1"/>
        </w:numPr>
        <w:rPr/>
      </w:pPr>
      <w:bookmarkStart w:id="44" w:name="__RefHeading___Toc6543844_2870459653"/>
      <w:bookmarkStart w:id="45" w:name="_Toc16"/>
      <w:bookmarkEnd w:id="44"/>
      <w:r>
        <w:rPr/>
        <w:t>1</w:t>
      </w:r>
      <w:r>
        <w:rPr>
          <w:rtl w:val="true"/>
        </w:rPr>
        <w:t>و</w:t>
      </w:r>
      <w:r>
        <w:rPr/>
        <w:t>2</w:t>
      </w:r>
      <w:r>
        <w:rPr>
          <w:rtl w:val="true"/>
        </w:rPr>
        <w:t xml:space="preserve">- </w:t>
      </w:r>
      <w:r>
        <w:rPr>
          <w:rtl w:val="true"/>
        </w:rPr>
        <w:t>بول و غائط</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انسان و هر حیوان حرام گوشتی که خون جهنده دارد یعنی اگر رگ آنرا ببرند خون از آن جستن میکند، نجس است و فضله حیوانات کوچک مثل پشه و مگس که گوشت ندارند پاک است ولی از بول و فضله حیوان حرام گوشت که خون جهنده ندارد باید بنابر احتیاط لازم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وفضله پرندگان حرام گوشت پاک و بهتر اجتناب از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 نجاستخوار نجس است و همچنین است بول و غائط بچه بزی که شیر خوک خورده به تفصیلی که خواهد آمد یا حیوان چهارپائی که انسان با آن نزدیکی نموده است</w:t>
      </w:r>
      <w:r>
        <w:rPr>
          <w:rFonts w:eastAsia="IRNazanin" w:cs="IRNazanin"/>
          <w:color w:val="111111"/>
          <w:sz w:val="28"/>
          <w:szCs w:val="28"/>
          <w:rtl w:val="true"/>
          <w:lang w:bidi="fa-IR"/>
        </w:rPr>
        <w:t>.</w:t>
      </w:r>
    </w:p>
    <w:p>
      <w:pPr>
        <w:pStyle w:val="Heading3"/>
        <w:numPr>
          <w:ilvl w:val="2"/>
          <w:numId w:val="1"/>
        </w:numPr>
        <w:rPr/>
      </w:pPr>
      <w:bookmarkStart w:id="46" w:name="__RefHeading___Toc6543846_2870459653"/>
      <w:bookmarkStart w:id="47" w:name="_Toc17"/>
      <w:bookmarkEnd w:id="46"/>
      <w:r>
        <w:rPr/>
        <w:t>3</w:t>
      </w:r>
      <w:r>
        <w:rPr>
          <w:rtl w:val="true"/>
        </w:rPr>
        <w:t xml:space="preserve"> - </w:t>
      </w:r>
      <w:r>
        <w:rPr>
          <w:rtl w:val="true"/>
        </w:rPr>
        <w:t>منی</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انسان و هر حیوانی که خون جهنده دارد نجس است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باشد و احتیاط آنستکه از منی حیوان حرام گوشت اگر چه دارای خون جهنده نباشد نیز اجتناب شود</w:t>
      </w:r>
      <w:r>
        <w:rPr>
          <w:rFonts w:eastAsia="IRNazanin" w:cs="IRNazanin"/>
          <w:color w:val="111111"/>
          <w:sz w:val="28"/>
          <w:szCs w:val="28"/>
          <w:rtl w:val="true"/>
          <w:lang w:bidi="fa-IR"/>
        </w:rPr>
        <w:t xml:space="preserve">. </w:t>
      </w:r>
      <w:bookmarkStart w:id="48" w:name="pg9513_100531"/>
    </w:p>
    <w:p>
      <w:pPr>
        <w:pStyle w:val="Heading3"/>
        <w:numPr>
          <w:ilvl w:val="2"/>
          <w:numId w:val="1"/>
        </w:numPr>
        <w:rPr/>
      </w:pPr>
      <w:bookmarkStart w:id="49" w:name="__RefHeading___Toc6543848_2870459653"/>
      <w:bookmarkStart w:id="50" w:name="_Toc18"/>
      <w:bookmarkEnd w:id="48"/>
      <w:bookmarkEnd w:id="49"/>
      <w:r>
        <w:rPr/>
        <w:t>4</w:t>
      </w:r>
      <w:r>
        <w:rPr>
          <w:rtl w:val="true"/>
        </w:rPr>
        <w:t>-</w:t>
      </w:r>
      <w:r>
        <w:rPr>
          <w:rtl w:val="true"/>
        </w:rPr>
        <w:t>مردار</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و هر حیوانی که خون جهنده دارد نجس است چه خودش مرده باشد، یا بغیر دستوری که در شرع معین شده آنرا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چون خون جهنده ندارد اگرچه در آب بمیرد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از مردار مثل پشم و مو و کرک و استخوان و دندان که روح ندارند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پوستهای مختصر لب و جاهای دیگر بدن را بکنند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که از شکم مرغ مرده بیرون می آید پاک است، ولی ظاهر آنرا باید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پیش از آنکه علفخوار شوند بمیرند، پنیر مایه ای که در شیردان آنها می باشد پاک است ولی ظاهر آن را باید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روان عطر ،روغن واکس و صابون که از خارجه میآورند اگر انسان یقین به نجاست آنها نداشته باشد پاک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پیه و چرمی که احتمال آن برود که از حیوانی است که بدستور شرع کشته شده پاک است ولی اگر از دست کافر گرفته شود یا اینکه دست مسلمانی باشد که از کافر گرفته و رسیدگی نکرده که از حیوانیست که به دستور شرع کشته شده یا نه خوردن آن گوشت و پیه حرام است ولی نماز در آن چرم جائز است، و اما آنچه از بازار مسلمانها یا از مسلمانی گرفته شود و معلوم </w:t>
      </w:r>
      <w:bookmarkStart w:id="51" w:name="pg9513_100532"/>
    </w:p>
    <w:p>
      <w:pPr>
        <w:pStyle w:val="BookText"/>
        <w:rPr/>
      </w:pPr>
      <w:bookmarkEnd w:id="51"/>
      <w:r>
        <w:rPr>
          <w:rFonts w:ascii="IRNazanin" w:hAnsi="IRNazanin" w:eastAsia="IRNazanin"/>
          <w:color w:val="111111"/>
          <w:sz w:val="28"/>
          <w:sz w:val="28"/>
          <w:szCs w:val="28"/>
          <w:rtl w:val="true"/>
          <w:lang w:bidi="fa-IR"/>
        </w:rPr>
        <w:t>نباشد که از کافر گرفته شده یا اینکه احتمال آن برود که تحقیق کرده اگرچه از کافر گرفته باشد خوردن آن گوشت و پیه نیز جائز است</w:t>
      </w:r>
      <w:r>
        <w:rPr>
          <w:rFonts w:eastAsia="IRNazanin" w:cs="IRNazanin"/>
          <w:color w:val="111111"/>
          <w:sz w:val="28"/>
          <w:szCs w:val="28"/>
          <w:rtl w:val="true"/>
          <w:lang w:bidi="fa-IR"/>
        </w:rPr>
        <w:t>.</w:t>
      </w:r>
    </w:p>
    <w:p>
      <w:pPr>
        <w:pStyle w:val="Heading3"/>
        <w:numPr>
          <w:ilvl w:val="2"/>
          <w:numId w:val="1"/>
        </w:numPr>
        <w:rPr/>
      </w:pPr>
      <w:bookmarkStart w:id="52" w:name="__RefHeading___Toc6543850_2870459653"/>
      <w:bookmarkStart w:id="53" w:name="_Toc19"/>
      <w:bookmarkEnd w:id="52"/>
      <w:r>
        <w:rPr/>
        <w:t>5</w:t>
      </w:r>
      <w:r>
        <w:rPr>
          <w:rtl w:val="true"/>
        </w:rPr>
        <w:t xml:space="preserve"> - </w:t>
      </w:r>
      <w:r>
        <w:rPr>
          <w:rtl w:val="true"/>
        </w:rPr>
        <w:t>خون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 یعنی حیوانی که اگر رگ آنرا ببرند خون از آن جستن میکند نجس است، پس خون حیوانی که مانند ماهی و پشه خون جهنده ندارد پاک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دستوری که در شرع معین شده بکشند و خون آن به مقدار لازم بیرون آید خونی که در بدنش میماند پاک است ولی اگر به علت نفس کشیدن یا بواسطه اینکه سر حیوان در جای بلند بوده خون به بدن حیوان برگردد، آن خون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آنست که از تخم مرغی که ذره ای خون در آن میباشد اجتناب شود و اگر خون در زرده باشد تا پوست نازک روی آن پاره نشده سفیده بدون اشکال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گاهی موقع دوشیدن شیر دیده میشود نجس است و شیر را نجس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از لای دندانها می آید به واسطه مخلوط شدن با آب دهان از بین برود، اجتناب از آب دهان لازم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واسطه کوبیده شدن زیر ناخن یا زیر پوست می میرد،اگر طوری شود که دیگر به آن خون نگویند پاک و اگر به آن خون بگویند و ظاهر 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ناخن یا پوست سوراخ شود اگر </w:t>
      </w:r>
      <w:bookmarkStart w:id="54" w:name="pg9513_100533"/>
    </w:p>
    <w:p>
      <w:pPr>
        <w:pStyle w:val="BookText"/>
        <w:rPr/>
      </w:pPr>
      <w:bookmarkEnd w:id="54"/>
      <w:r>
        <w:rPr>
          <w:rFonts w:ascii="IRNazanin" w:hAnsi="IRNazanin" w:eastAsia="IRNazanin"/>
          <w:color w:val="111111"/>
          <w:sz w:val="28"/>
          <w:sz w:val="28"/>
          <w:szCs w:val="28"/>
          <w:rtl w:val="true"/>
          <w:lang w:bidi="fa-IR"/>
        </w:rPr>
        <w:t>بيرون آوردن خون و تطهیر محلّ جهت وضو یا غسل مشقت زیاد دارد باید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خون زیر پوست مرده یا گوشت به واسطهٔ کوبیده شدن به آن حالت درآمده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جوشیدن غذا ذرّه ای خون در آن بیفتد، تمام غذا و ظرف آن بنابر احتیاط لازم نجس می شود و جوشیدن و حرارت و آتش پاک 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 به ای که در حال بهبودی زخم در اطراف آن پیدا می شود اگر معلوم نباشد که با خون مخلوط است، پاک می باشد</w:t>
      </w:r>
      <w:r>
        <w:rPr>
          <w:rFonts w:eastAsia="IRNazanin" w:cs="IRNazanin"/>
          <w:color w:val="111111"/>
          <w:sz w:val="28"/>
          <w:szCs w:val="28"/>
          <w:rtl w:val="true"/>
          <w:lang w:bidi="fa-IR"/>
        </w:rPr>
        <w:t>.</w:t>
      </w:r>
    </w:p>
    <w:p>
      <w:pPr>
        <w:pStyle w:val="Heading3"/>
        <w:numPr>
          <w:ilvl w:val="2"/>
          <w:numId w:val="1"/>
        </w:numPr>
        <w:rPr/>
      </w:pPr>
      <w:bookmarkStart w:id="55" w:name="__RefHeading___Toc6543852_2870459653"/>
      <w:bookmarkStart w:id="56" w:name="_Toc20"/>
      <w:bookmarkEnd w:id="55"/>
      <w:r>
        <w:rPr/>
        <w:t>6</w:t>
      </w:r>
      <w:r>
        <w:rPr>
          <w:rtl w:val="true"/>
        </w:rPr>
        <w:t xml:space="preserve"> </w:t>
      </w:r>
      <w:r>
        <w:rPr>
          <w:rtl w:val="true"/>
        </w:rPr>
        <w:t xml:space="preserve">و </w:t>
      </w:r>
      <w:r>
        <w:rPr/>
        <w:t>7</w:t>
      </w:r>
      <w:r>
        <w:rPr>
          <w:rtl w:val="true"/>
        </w:rPr>
        <w:t xml:space="preserve"> - </w:t>
      </w:r>
      <w:r>
        <w:rPr>
          <w:rtl w:val="true"/>
        </w:rPr>
        <w:t>سگ و خوک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رطوبتهای آنها نجس است ولی سگ و خوک دریائی پاک است</w:t>
      </w:r>
      <w:r>
        <w:rPr>
          <w:rFonts w:eastAsia="IRNazanin" w:cs="IRNazanin"/>
          <w:color w:val="111111"/>
          <w:sz w:val="28"/>
          <w:szCs w:val="28"/>
          <w:rtl w:val="true"/>
          <w:lang w:bidi="fa-IR"/>
        </w:rPr>
        <w:t>.</w:t>
      </w:r>
    </w:p>
    <w:p>
      <w:pPr>
        <w:pStyle w:val="Heading3"/>
        <w:numPr>
          <w:ilvl w:val="2"/>
          <w:numId w:val="1"/>
        </w:numPr>
        <w:rPr/>
      </w:pPr>
      <w:bookmarkStart w:id="57" w:name="__RefHeading___Toc6543854_2870459653"/>
      <w:bookmarkStart w:id="58" w:name="_Toc21"/>
      <w:bookmarkEnd w:id="57"/>
      <w:r>
        <w:rPr/>
        <w:t>8</w:t>
      </w:r>
      <w:r>
        <w:rPr>
          <w:rtl w:val="true"/>
        </w:rPr>
        <w:t xml:space="preserve">- </w:t>
      </w:r>
      <w:r>
        <w:rPr>
          <w:rtl w:val="true"/>
        </w:rPr>
        <w:t>کافر</w:t>
      </w:r>
      <w:bookmarkEnd w:id="5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یعنی کسی که معترف به خدا یا بیگانگی او نباشد و همچنین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آنهائی که یکی از ائمه علیهم السلام را خدا خوانده یا بگویند 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آنهائی که باائمه علیهم السلام اظهار دشمنی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نجسند، و همچنین است کسی که نبوّت یا یکی از ضروری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59" w:name="pg9513_100534"/>
    </w:p>
    <w:p>
      <w:pPr>
        <w:pStyle w:val="BookText"/>
        <w:rPr/>
      </w:pPr>
      <w:bookmarkEnd w:id="59"/>
      <w:r>
        <w:rPr>
          <w:rFonts w:ascii="IRNazanin" w:hAnsi="IRNazanin" w:eastAsia="IRNazanin"/>
          <w:color w:val="111111"/>
          <w:sz w:val="28"/>
          <w:sz w:val="28"/>
          <w:szCs w:val="28"/>
          <w:rtl w:val="true"/>
          <w:lang w:bidi="fa-IR"/>
        </w:rPr>
        <w:t>چیزی را که مثل نماز و روزه مسلمانان جزء دین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آن چیز ضروری دین است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پیغمبری حضرت خاتم الانبیاء محمد ابن عبدالله صلی الله علیه وآله وسلم را قبول ندارند نیز بنابر مشهور نجس می باشند و احوط اجتناب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کافر حتی مو و ناخن و رطوبتهای او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و جد و جده بچه نابالغ کافر باشند آن بچه هم نجس است مگر در صورتی که ممیز و مظهر اسلام ،باشد و اگر یکی از اینها مسلمان باشد بتفصیلی که در مسالهٔ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بچه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 نیست مسلمان است یا نه و نشانه ای هم بر اسلامش ،نباشد پاک میباشد ولی احکام دیگر مسلمان را ندارد، مثلا نمی تواند زن مسلمان بگیرد و باید در قبرستان مسلمانان دفن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یکی از دوازده امام علیهم السلام از روی دشمنی دشنام دهد، نجس است</w:t>
      </w:r>
      <w:r>
        <w:rPr>
          <w:rFonts w:eastAsia="IRNazanin" w:cs="IRNazanin"/>
          <w:color w:val="111111"/>
          <w:sz w:val="28"/>
          <w:szCs w:val="28"/>
          <w:rtl w:val="true"/>
          <w:lang w:bidi="fa-IR"/>
        </w:rPr>
        <w:t>.</w:t>
      </w:r>
    </w:p>
    <w:p>
      <w:pPr>
        <w:pStyle w:val="Heading3"/>
        <w:numPr>
          <w:ilvl w:val="2"/>
          <w:numId w:val="1"/>
        </w:numPr>
        <w:rPr/>
      </w:pPr>
      <w:bookmarkStart w:id="60" w:name="__RefHeading___Toc6543856_2870459653"/>
      <w:bookmarkStart w:id="61" w:name="_Toc22"/>
      <w:bookmarkEnd w:id="60"/>
      <w:r>
        <w:rPr/>
        <w:t>9</w:t>
      </w:r>
      <w:r>
        <w:rPr>
          <w:rtl w:val="true"/>
        </w:rPr>
        <w:t>-</w:t>
      </w:r>
      <w:r>
        <w:rPr>
          <w:rtl w:val="true"/>
        </w:rPr>
        <w:t>شراب</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نجس است،و بنابر احتیاط هر چیزی که انسان را مست می کند، چنانچه بخودی خود روان باشد نیز نجس است، و اگر مثل بنگ و حشيش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نباشد پاک است اگرچه چیزی در آن بریزند که روان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صنعتی که برای رنگ کردن درب و پنجره و میز و </w:t>
      </w:r>
      <w:bookmarkStart w:id="62" w:name="pg9513_100535"/>
    </w:p>
    <w:p>
      <w:pPr>
        <w:pStyle w:val="BookText"/>
        <w:rPr/>
      </w:pPr>
      <w:bookmarkEnd w:id="62"/>
      <w:r>
        <w:rPr>
          <w:rFonts w:ascii="IRNazanin" w:hAnsi="IRNazanin" w:eastAsia="IRNazanin"/>
          <w:color w:val="111111"/>
          <w:sz w:val="28"/>
          <w:sz w:val="28"/>
          <w:szCs w:val="28"/>
          <w:rtl w:val="true"/>
          <w:lang w:bidi="fa-IR"/>
        </w:rPr>
        <w:t>صندلی و مانند اینها بکار میبرند تمام اقسامش پاک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آب انگور بخودی خود یا به واسطهٔ پختن جوش بیاید ،پاک، ولی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مویز و کشمش و آب آنها اگر چه جوش بیایند پاک و خوردن آنها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از جو گرفته می شود و به آن آبجو می گویند حرام و احوط نجاست آن است و غیر فقّاع مانند آبی که به دستور طبیب از جو می گیرند، و به آن ماء الشعیر می گویند پاک می باشد</w:t>
      </w:r>
      <w:r>
        <w:rPr>
          <w:rFonts w:eastAsia="IRNazanin" w:cs="IRNazanin"/>
          <w:color w:val="111111"/>
          <w:sz w:val="28"/>
          <w:szCs w:val="28"/>
          <w:rtl w:val="true"/>
          <w:lang w:bidi="fa-IR"/>
        </w:rPr>
        <w:t>.</w:t>
      </w:r>
    </w:p>
    <w:p>
      <w:pPr>
        <w:pStyle w:val="Heading3"/>
        <w:numPr>
          <w:ilvl w:val="2"/>
          <w:numId w:val="1"/>
        </w:numPr>
        <w:rPr/>
      </w:pPr>
      <w:bookmarkStart w:id="63" w:name="__RefHeading___Toc6543858_2870459653"/>
      <w:bookmarkStart w:id="64" w:name="_Toc23"/>
      <w:bookmarkEnd w:id="63"/>
      <w:r>
        <w:rPr/>
        <w:t>10</w:t>
      </w:r>
      <w:r>
        <w:rPr>
          <w:rtl w:val="true"/>
        </w:rPr>
        <w:t xml:space="preserve"> - </w:t>
      </w:r>
      <w:r>
        <w:rPr>
          <w:rtl w:val="true"/>
        </w:rPr>
        <w:t>عرق حیوان نجاستخوار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 و هر حیوانی که بخوردن نجاست انسان عادت کرده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پاک است و بنابر احتیاط نماز با آن نخوانند و نزدیکی با زن در حال حیض با علم به حال او حکم جنابت از حرام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اوقاتی که نزدیکی با زن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ماه رمضان با زن خود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او حکم عرق جنابت از حرام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حرام عوض غسل تیمّم نماید و بعد از تیمم عرق کند، حکم آن عرق، حکم عرق قبل از تیمم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حرام جنب شود و بعد با حلال خود نزدیکی ،کند احتیاط آن است که در نماز از عرق خود اجتناب نماید، و چنانچه اوّل با </w:t>
      </w:r>
      <w:bookmarkStart w:id="65" w:name="pg9513_100536"/>
    </w:p>
    <w:p>
      <w:pPr>
        <w:pStyle w:val="BookText"/>
        <w:rPr/>
      </w:pPr>
      <w:bookmarkEnd w:id="65"/>
      <w:r>
        <w:rPr>
          <w:rFonts w:ascii="IRNazanin" w:hAnsi="IRNazanin" w:eastAsia="IRNazanin"/>
          <w:color w:val="111111"/>
          <w:sz w:val="28"/>
          <w:sz w:val="28"/>
          <w:szCs w:val="28"/>
          <w:rtl w:val="true"/>
          <w:lang w:bidi="fa-IR"/>
        </w:rPr>
        <w:t>حلال خود نزدیکی کند و بعد مرتكب حرام شود عرق او حکم عرق جنب از حرام را ندارد</w:t>
      </w:r>
    </w:p>
    <w:p>
      <w:pPr>
        <w:pStyle w:val="Heading2"/>
        <w:numPr>
          <w:ilvl w:val="1"/>
          <w:numId w:val="1"/>
        </w:numPr>
        <w:rPr/>
      </w:pPr>
      <w:bookmarkStart w:id="66" w:name="__RefHeading___Toc6543860_2870459653"/>
      <w:bookmarkStart w:id="67" w:name="_Toc24"/>
      <w:bookmarkEnd w:id="66"/>
      <w:r>
        <w:rPr>
          <w:rtl w:val="true"/>
        </w:rPr>
        <w:t>راه ثابت شدن نجاست</w:t>
      </w:r>
      <w:bookmarkEnd w:id="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چیزی از سه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اطمینان کند که آن چیز نجس است، و اگر گمان داشته باشد چیزی نجس است لازم نیست از آن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 خوردن در قهوه خانه ها و میهمانخانه هایی که مردمان بی مبالات و کسانی که پاکی و نجسی را مراعات نمیکنند در آنها غذا میخورند اگر انسان اطمینان نداشته باشد غذائی را که برای او آورده 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چیزی در اختیار اوست بگوید آن چیز نجس است و متهم ،نباشد مثلاً همسر یا نوکر یا کلفت انسان نسبت به ظرف یا چیز دیگری که در اختیار او است بگوید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آنکه دو مرد عادل بگویند چیزی نجس است، به شرط آنکه مورد شهادت آنان سبب نجاست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نجس بودن و پاک بودن چیزی را نداند مثلاً نداند فضله موش پاک است یا نه باید مسأله را بپرسد ولی اگر با اینکه مسأله را میداند در چیزی شک کند که پاک است یا نه مثلاً شک کند آن چیز خون است یا نه یا نداند که خون پشه است یا خون انسان پاک می باشد و بررسی کردن یا پرسیدن لازم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نجسی که انسان شک دارد پاک شده یا نه، نجس است، و </w:t>
      </w:r>
      <w:bookmarkStart w:id="68" w:name="pg9513_100537"/>
    </w:p>
    <w:p>
      <w:pPr>
        <w:pStyle w:val="BookText"/>
        <w:rPr/>
      </w:pPr>
      <w:bookmarkEnd w:id="68"/>
      <w:r>
        <w:rPr>
          <w:rFonts w:ascii="IRNazanin" w:hAnsi="IRNazanin" w:eastAsia="IRNazanin"/>
          <w:color w:val="111111"/>
          <w:sz w:val="28"/>
          <w:sz w:val="28"/>
          <w:szCs w:val="28"/>
          <w:rtl w:val="true"/>
          <w:lang w:bidi="fa-IR"/>
        </w:rPr>
        <w:t>چیز پاک را اگر شک کند نجس شده یا نه، پاک است و اگر هم بتواند نجس بودن یا پاک بودن آنرا بفهمد لازم نیست بررسی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اجتناب کند ولی اگر مثلاً نمی داند لباس خودش نجس شده یا لباسی که از تصرف او خارج بوده و مال دیگری میباشد لازم نیست از لباس خودش اجتناب نماید</w:t>
      </w:r>
      <w:r>
        <w:rPr>
          <w:rFonts w:eastAsia="IRNazanin" w:cs="IRNazanin"/>
          <w:color w:val="111111"/>
          <w:sz w:val="28"/>
          <w:szCs w:val="28"/>
          <w:rtl w:val="true"/>
          <w:lang w:bidi="fa-IR"/>
        </w:rPr>
        <w:t>.</w:t>
      </w:r>
    </w:p>
    <w:p>
      <w:pPr>
        <w:pStyle w:val="Heading2"/>
        <w:numPr>
          <w:ilvl w:val="1"/>
          <w:numId w:val="1"/>
        </w:numPr>
        <w:rPr/>
      </w:pPr>
      <w:bookmarkStart w:id="69" w:name="__RefHeading___Toc6543862_2870459653"/>
      <w:bookmarkStart w:id="70" w:name="_Toc25"/>
      <w:bookmarkEnd w:id="69"/>
      <w:r>
        <w:rPr>
          <w:rtl w:val="true"/>
        </w:rPr>
        <w:t>چیز پاک چگونه نجس می شود</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پاک به چیز نجس برسد و هر دو یا یکی از آنها به طوری تر باشد که تری یکی به دیگری برسد چیز پاک نیز نجس می شود، و همچنین اگر به چیز سومی با همان رطوبت برسد نجسش میکند و مشهور فرموده اند که متنجس به طور مطلق منجس ،است ولی این حکم با تعدد واسطه محل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راست ببول متنجس شود، آنگاه آن دست با رطوبت با دست چپ ملاقات کند این ملاقات موجب نجاست دست چپ خواهد بود و اگر دست چپ بعد از خشکیدن با لباس مرطوب مثلاً ملاقات کند لباس نیز نجس میشود ولی اگر آن لباس با چیز دیگری با رطوبت ملاقات کند حکم به نجاست آن چیز مشکل است و اگر تری بقدری کم باشد که به دیگری نرسد چیزی که پاک بوده نجس نمی شود اگر چه به عین نجس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به چیز نجس برسد و انسان شک کند که هر دو یا یکی از آنها تر بوده یا نه آن چیز پاک نجس نمی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چیزی که انسان نمیداند کدام پاک و کدام نجس است اگر </w:t>
      </w:r>
    </w:p>
    <w:p>
      <w:pPr>
        <w:pStyle w:val="BookText"/>
        <w:rPr/>
      </w:pPr>
      <w:r>
        <w:rPr>
          <w:rFonts w:ascii="IRNazanin" w:hAnsi="IRNazanin" w:eastAsia="IRNazanin"/>
          <w:color w:val="111111"/>
          <w:sz w:val="28"/>
          <w:sz w:val="28"/>
          <w:szCs w:val="28"/>
          <w:rtl w:val="true"/>
          <w:lang w:bidi="fa-IR"/>
        </w:rPr>
        <w:t>چیز پاکی با رطوبت بعداً به یکی از آنها برسد اجتناب از آن لازم نیست مگر در بعضی از موارد مثل آنکه حالت سابقه در هر دو نجاست باشد و یا آنکه با طرف دیگر هم چیز پاک دیگری با رطوبت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پارچه و مانند اینها اگر رطوبت داشته باشد، هر قسمتی که نجاست به آن برسد نجس می شود و جاهای دیگر آن پاک است و همچنین است خیار و خربزه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شیره و روغن و مانند اینها طوری باشد که اگر مقداری از آنرا بردارند جای آن خالی نمی ماند، همینکه یک نقطه از آن نجس شد تمام آن نجس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اگر طوری باشد که جای آن در موقع برداشتن خالی بماند، اگرچه بعد پر شود، فقط جایی که نجاست به آن رسیده نجس میباشد پس اگر فضله موش در آن بیفتد جانی که فضله افتاده نجس و بقیه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یا حیوانی مانند آن روی چیز نجسی که تر است بنشیند،و بعد روی چیز پاکی که آنهم تر است بنشیند، چنانچه انسان بداند نجاست همراه آن حیوان بوده، چیز پاک نجس می شود و اگر نداند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که عرق دارد نجس شود، و عرق از آنجا به جای دیگر ،برود هرجا که عرق به آن برسد نجس می شود، و اگر عرق به جای دیگر نرود جاهای دیگر بدن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غلیظی که از بینی یا گلو می آید، اگر خون داشته باشد جائی که خون دارد نجس و بقیه آن پاک است پس اگر به بیرون دهان یا بینی برسد مقداری که انسان یقین دارد جای نجس اخلاط به آن رسیده نجس است و محلی را که شک دارد جای نجس به آن رسیده یا نه پاک می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آفتابه ای را که ته آن سوراخ است روی زمین نجس </w:t>
      </w:r>
      <w:bookmarkStart w:id="71" w:name="pg9513_100539"/>
    </w:p>
    <w:p>
      <w:pPr>
        <w:pStyle w:val="BookText"/>
        <w:rPr/>
      </w:pPr>
      <w:bookmarkEnd w:id="71"/>
      <w:r>
        <w:rPr>
          <w:rFonts w:ascii="IRNazanin" w:hAnsi="IRNazanin" w:eastAsia="IRNazanin"/>
          <w:color w:val="111111"/>
          <w:sz w:val="28"/>
          <w:sz w:val="28"/>
          <w:szCs w:val="28"/>
          <w:rtl w:val="true"/>
          <w:lang w:bidi="fa-IR"/>
        </w:rPr>
        <w:t>بگذارند، چنانچه از جریان بیفتد و آب زیر آن جمع گردد که با آب آفتابه یکی حساب شود آب آفتابه نجس می شود ولی اگر آب آفتابه با فشار جریان داشته باشد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 پس اگر اسباب اماله یا آب آن در مخرج غائط وارد شود یا سوزن و چاقو و مانند اینها در بدن فرو رود و بعد از بیرون آمدن به نجاست آلوده نباشد نجس نیست و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p>
    <w:p>
      <w:pPr>
        <w:pStyle w:val="Heading2"/>
        <w:numPr>
          <w:ilvl w:val="1"/>
          <w:numId w:val="1"/>
        </w:numPr>
        <w:rPr/>
      </w:pPr>
      <w:bookmarkStart w:id="72" w:name="__RefHeading___Toc6543864_2870459653"/>
      <w:bookmarkStart w:id="73" w:name="_Toc26"/>
      <w:bookmarkEnd w:id="72"/>
      <w:r>
        <w:rPr>
          <w:rtl w:val="true"/>
        </w:rPr>
        <w:t>احکام نجاسات</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خط و ورق قرآن در صورتی که مستلزم هتک باشد بی اشکال حرام است، و اگر نجس شود باید فوراً آنرا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واجب در غیر فرض هتک نیز نجس کردن آن حرام و آب کشیدن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در صورتی که بی احترامی به قرآن باشد باید آنرا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روی عین نجس مانند خون و مردار اگر چه آن عین نجس خشک باشد در صورتی که بی احترامی به قرآن باشد حرام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مرکّب نجس اگرچه یک حرف آن باشد حکم نجس کردن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باید آنرا آب بکشند، یا به واسطه تراشیدن و مانند آن کاری کنند که از بین برود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دادن قرآن به کافر مستلزم هتک باشد حرام و گرفتن قرآن از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با چیزی که احترام آن لازم است، مثل کاغذی که اسم خدا یا پیغمبر یا امام بر آن نوشته شده، در مستراح بیفتد، بیرون آوردن و آب کشیدن آن اگر چه خرج داشته باشد واجب است و اگر بیرون آوردن آن ممکن نباشد، باید به آن مستراح نروند تا یقین کنند آن ورق پوسیده است و نیز اگر تربت در مستراح بیفتد و بیرون آوردن آن ممکن نباشد، باید تا وقتی که یقین نکرده اند که بکلّی از بین رفته به آن مستراح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متنجس حرام است و همچنین است خوراندن آن به دیگری ولی خوراندن آن به طفل یا دیوانه ظاهراً جائز است و اگر خود طفل یا دیوانه غذای نجس را بخورد یا با دست نجس غذا را نجس کند و بخورد لازم نیست از او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عاریه دادن چیز نجسی که قابل پاک شدن است اشکال ندارد ولی لازم است که نجس بودن آن را به طرف بگوید،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طرف در معرض آن باشد که در مخالفت حكم الزامی واقع شود مثل اینکه او را در خوردن یا آشامیدن استعمال نماید و اگر این چنین نباشد لازم نیست بگوید، مثلاً نجس بودن لباسی را که طرف با آن نماز میخواند لازم نیست به او بگوید زیرا پاک بودن لباس شرط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احتمال بدهد که طرف به گفته او ترتیب اثر دهد و امّا اگر بداند که ترتیب اثر نمی دهد گفتن لازم نیست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ببیند کسی چیز نجسی را می خورد یا با لباس نجس نماز میخواند لازم نیست به او بگوید</w:t>
      </w:r>
      <w:r>
        <w:rPr>
          <w:rFonts w:eastAsia="IRNazanin" w:cs="IRNazanin"/>
          <w:color w:val="111111"/>
          <w:sz w:val="28"/>
          <w:szCs w:val="28"/>
          <w:rtl w:val="true"/>
          <w:lang w:bidi="fa-IR"/>
        </w:rPr>
        <w:t xml:space="preserve">. </w:t>
      </w:r>
      <w:bookmarkStart w:id="74" w:name="pg9513_100541"/>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از خانه یا فرش کسی نجس باشد و ببیند بدن یا لباس یا چیز دیگر کسانی که وارد خانه او میشوند با رطوبت بجای نجس رسیده است چنانچه او موجب این امر شده باشد باید با دو شرطی که در مسئله پیش گذشت به آنان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خانه در بین غذا خوردن بفهمد غذا نجس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دومی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مهمانها بگوید، و امّا اگر یکی از مهمانها بفهمد لازم نیست به دیگران خبر دهد، ولی چنانچه طوری با آنها معاشرت دارد که به واسطه نجس بودن آنان خود از جهت ابتلای به نجاست مبتلا به مخالفت حکم الزامی میشود باید به آنان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عاریه کرده نجس شود باید صاحبش را از نجس شدن آن به دو شرطی که در 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بگوید چیزی نجس است، یا چیزی را آب کشیده نباید حرف او را قبول کرد ولی بچه ای که تکلیفش نزدیک است اگر بگوید چیزی را آب کشیدم در صورتی که آن چیز در تصرف او باشد یا گفته اش مورد اطمینان باشد قبول میشود و همچنین اگر بگوید چیزی نجس است</w:t>
      </w:r>
      <w:r>
        <w:rPr>
          <w:rFonts w:eastAsia="IRNazanin" w:cs="IRNazanin"/>
          <w:color w:val="111111"/>
          <w:sz w:val="28"/>
          <w:szCs w:val="28"/>
          <w:rtl w:val="true"/>
          <w:lang w:bidi="fa-IR"/>
        </w:rPr>
        <w:t>.</w:t>
      </w:r>
    </w:p>
    <w:p>
      <w:pPr>
        <w:pStyle w:val="Heading2"/>
        <w:numPr>
          <w:ilvl w:val="1"/>
          <w:numId w:val="1"/>
        </w:numPr>
        <w:rPr/>
      </w:pPr>
      <w:bookmarkStart w:id="75" w:name="__RefHeading___Toc6543866_2870459653"/>
      <w:bookmarkStart w:id="76" w:name="_Toc27"/>
      <w:bookmarkEnd w:id="75"/>
      <w:r>
        <w:rPr>
          <w:rtl w:val="true"/>
        </w:rPr>
        <w:t>مطهّرات</w:t>
      </w:r>
      <w:bookmarkEnd w:id="76"/>
    </w:p>
    <w:p>
      <w:pPr>
        <w:pStyle w:val="Heading3"/>
        <w:numPr>
          <w:ilvl w:val="2"/>
          <w:numId w:val="1"/>
        </w:numPr>
        <w:rPr/>
      </w:pPr>
      <w:bookmarkStart w:id="77" w:name="__RefHeading___Toc6543868_2870459653"/>
      <w:bookmarkStart w:id="78" w:name="_Toc28"/>
      <w:bookmarkEnd w:id="77"/>
      <w:r>
        <w:rPr>
          <w:rtl w:val="true"/>
        </w:rPr>
        <w:t>اشاره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چیز نجاست را پاک میکند و آنها را مطهّرات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 آفتاب </w:t>
      </w:r>
      <w:bookmarkStart w:id="79" w:name="pg9513_100542"/>
    </w:p>
    <w:p>
      <w:pPr>
        <w:pStyle w:val="BookText"/>
        <w:rPr/>
      </w:pPr>
      <w:bookmarkEnd w:id="79"/>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p>
    <w:p>
      <w:pPr>
        <w:pStyle w:val="BookText"/>
        <w:rPr/>
      </w:pPr>
      <w:r>
        <w:rPr>
          <w:rFonts w:ascii="IRNazanin" w:hAnsi="IRNazanin" w:eastAsia="IRNazanin"/>
          <w:color w:val="111111"/>
          <w:sz w:val="28"/>
          <w:sz w:val="28"/>
          <w:szCs w:val="28"/>
          <w:rtl w:val="true"/>
          <w:lang w:bidi="fa-IR"/>
        </w:rPr>
        <w:t>پنجم – انقلاب</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هشتم – تبعیت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نجاستخوار</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از ذبیحه و احکام اینها بطور تفصیل در مسائل آینده گفته می شود</w:t>
      </w:r>
      <w:r>
        <w:rPr>
          <w:rFonts w:eastAsia="IRNazanin" w:cs="IRNazanin"/>
          <w:color w:val="111111"/>
          <w:sz w:val="28"/>
          <w:szCs w:val="28"/>
          <w:rtl w:val="true"/>
          <w:lang w:bidi="fa-IR"/>
        </w:rPr>
        <w:t>.</w:t>
      </w:r>
    </w:p>
    <w:p>
      <w:pPr>
        <w:pStyle w:val="Heading3"/>
        <w:numPr>
          <w:ilvl w:val="2"/>
          <w:numId w:val="1"/>
        </w:numPr>
        <w:rPr/>
      </w:pPr>
      <w:bookmarkStart w:id="80" w:name="__RefHeading___Toc6543870_2870459653"/>
      <w:bookmarkStart w:id="81" w:name="_Toc29"/>
      <w:bookmarkEnd w:id="80"/>
      <w:r>
        <w:rPr/>
        <w:t>1</w:t>
      </w:r>
      <w:r>
        <w:rPr>
          <w:rtl w:val="true"/>
        </w:rPr>
        <w:t xml:space="preserve"> - </w:t>
      </w:r>
      <w:r>
        <w:rPr>
          <w:rtl w:val="true"/>
        </w:rPr>
        <w:t>آب</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چهار شرط چیز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 پس آب مضاف مانند گلاب و عرق بید چیز نجس را پاک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چیز نجس را می شویند آب مضاف نشود، و در شستنی که بعد از آن شستن دیگر لازم نیست باید بنابر احتیاط بو یا رنگ یا مزه نجاست هم نگیرد و در غیر آن شستن تغییر ضرر ندارد مثلاً چیزی را به آب کُر یا قلیل بشوید، و دو دفعه شستن در او لازم باشد در دفعه اوّل اگرچه تغییر کند ولی در دفعه دوم به آبی تطهیر کند که تغییر نکند پاک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آب کشیدن چیز نجس اجزاء کوچک عین نجاست در آن نباشد و پاک شدن چیز نجس به آب قلیل یعنی آب کمتر از کُر شرط های دیگری هم دارد که بعداً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باید سه مرتبه شست،و همچنین با آب کُر و جاری بنابر احتیاط واجب،و ظرفی را که سگ از آنها آب یا چیز روان دیگر خورده باید اول با خاک پاک و مقداری آب پاک خاک مالی کرد سپس با ریختن مقداری آب خاک او را زائل نموده و بعد دو مرتبه با آب قلیل یا کُر یا جاری شست و همچنین ظرفی را که سگ لیسیده بنابر احتیاط واجب باید پیش از شستن خاک مالی کرد و اگر آب دهان سگ در ظرفی بریزد بنابر احتیاط لازم باید آن را خاک مالی کرد و بعد سه مرتبه با آب 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دهانه ظرفی که سگ دهن زده تنگ باشد باید خاک را با مقداری آب در آن بریزند و با شدت حرکت دهند تا خاک به همه آن ظرف ،برسد و بعد به ترتیبی که ذکر شد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خوک بلیسد یا از آن چیز روانی بخورد، یا اینکه در او موش صحرانی مرده باشد با آب قلیل یا کُر یا جاری باید هفت مرتبه شست و لازم نیست آنرا خاک مالی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به شراب نجس ،شده باید سه مرتبه بشویند و فرقی بین آب قلیل و کُر و جاری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که از گل نجس ساخته شده و یا آب نجس در آن فرو رفته اگر در آب کُر یا جاری بگذارند بهرجای آنکه آب برسد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باطن آن هم پاک شود باید به قدری در آب کُر یا جاری بماند که آب به تمام آن فرو رود، و اگر ظرف رطوبتی داشته باشد که از رسیدن آب به باطن </w:t>
      </w:r>
    </w:p>
    <w:p>
      <w:pPr>
        <w:pStyle w:val="BookText"/>
        <w:rPr/>
      </w:pPr>
      <w:r>
        <w:rPr>
          <w:rFonts w:ascii="IRNazanin" w:hAnsi="IRNazanin" w:eastAsia="IRNazanin"/>
          <w:color w:val="111111"/>
          <w:sz w:val="28"/>
          <w:sz w:val="28"/>
          <w:szCs w:val="28"/>
          <w:rtl w:val="true"/>
          <w:lang w:bidi="fa-IR"/>
        </w:rPr>
        <w:t>آن مانع باشد باید خشکش نمایند و بعداً در آب کُر یا جاری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دو قسم می شود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سه مرتبه پر کنند و خالی کنند دیگر آنکه سه دفعه قدری آب در آن بریزند و در هر دفعه آبرا طوری در آن بگردانند که بجاهای نجس آن برسد و بیرون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بزرگی مثل پاتیل و خمره نجس شود، چنانچه سه مرتبه آن را از آب پر کنند و خالی کنند پاک می شود و همچنین است اگر سه مرتبه از بالا آب در آن بریزند بطوری که تمام اطراف آن را بگیرد و در هر دفعه آبی که ته آن جمع می شود بیرون آورند و احتیاط لازم آن است که در مرتبه دوم و سوم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 نجس و مانند آن را آب کنند و آب بکشند، ظاهرش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تنوری که به بول نجس شده است، اگر دو مرتبه از بالا آب در آن بریزند به طوری که تمام اطراف آن را بگیرد پاک می شود، و در غیر بول اگر پس از برطرف شدن نجاست یک مرتبه به دستوری که گفته شد آب در آن بریزند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گودالی ته آن بکنند تا آبها در آن جمع شود و بیرون بیاورند بعد آن گودال را با خاک پاک پر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یک مرتبه در آب کُر یا جاری فرو برند که آب به تمام جاهای نجس آن برسد،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 ها فشار یا مانند آن از مالیدن یا لگد کردن لازم است، و در صورتی که بدن یا لباس متنجس به بول باشد در کُر نیز دو مرتبه شستن لازم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چیزی را که به بول نجس شده با آب قلیل آب </w:t>
      </w:r>
    </w:p>
    <w:p>
      <w:pPr>
        <w:pStyle w:val="BookText"/>
        <w:rPr/>
      </w:pPr>
      <w:r>
        <w:rPr>
          <w:rFonts w:ascii="IRNazanin" w:hAnsi="IRNazanin" w:eastAsia="IRNazanin"/>
          <w:color w:val="111111"/>
          <w:sz w:val="28"/>
          <w:sz w:val="28"/>
          <w:szCs w:val="28"/>
          <w:rtl w:val="true"/>
          <w:lang w:bidi="fa-IR"/>
        </w:rPr>
        <w:t>بکشند، چنانچه دو مرتبه آب روی آن بریزند و از آن جدا شود، در صورتی که بول در آن چیز نمانده باشد پاک میشود و در شستن لباس و فرش و مانند اینها باید فشار دهند تا غساله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آبی است که معمولاً در وقت شستن و بعد از آن از چیزی که شسته می شود، خود به خود یا به وسیله فشار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بول پسر بچه شیرخواری که غذاخور نشده و بنابر احتیاط کمتر از دو سال دارد نجس شود چنانچه یکمرتبه آب روی آن بریزند که به تمام جاهای نجس آن برسد پاک می شود، ولی احتیاط مستحبّ آن است که یک مرتبه دیگر هم آب روی آن بریزند و در لباس و فرش و مانند اینها فشار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غیر بول نجس شود،چنانچه با برطرف کردن نجاست یک مرتبه آب قلیل روی آن بریزند و از آن جدا شود پاک میگردد ولی لباس و مانند آنرا باید فشار دهند تا غساله آن بیرون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حصیر نجس را که با نخ بافته شده آب بکشند باید به هر طور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لگد کردن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دهند تا غساله آن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گندم و برنج و صابون و مانند اینها نجس شود بفرو بردن در گر و جاری پاک می گردد، و اگر باطن آنها نجس شود چنانچه آب کُر یا جاری به وصف اطلاق به باطن آنها برسد پاک می شوند ولی ظاهراً در صابون و مانند آن هیچگاه آب مطلق به باطن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آب نجس به باطن صابون رسیده یا نه باطن آن پاک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برنج و گوشت یا چیزی مانند اینها نجس شده باشد </w:t>
      </w:r>
    </w:p>
    <w:p>
      <w:pPr>
        <w:pStyle w:val="BookText"/>
        <w:rPr/>
      </w:pPr>
      <w:r>
        <w:rPr>
          <w:rFonts w:ascii="IRNazanin" w:hAnsi="IRNazanin" w:eastAsia="IRNazanin"/>
          <w:color w:val="111111"/>
          <w:sz w:val="28"/>
          <w:sz w:val="28"/>
          <w:szCs w:val="28"/>
          <w:rtl w:val="true"/>
          <w:lang w:bidi="fa-IR"/>
        </w:rPr>
        <w:t>چنانچه آن را در کاسه و مانند آن بگذارند و سه مرتبه آب روی آن بریزند و خالی کنند پاک می شود و آن ظرف هم پاک می شود، و اگر بخواهند لباس و مانند آن را که فشار لازم دارد در ظرفی بگذارند و آب بکشند، باید در هر مرتبه ای که آب روی آن می ریزند آن را فشار دهند و ظرف را کج کنند تا غساله ای که در آن جمع شده بیرون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نجسی را که بنیل و مانند آن رنگ شده اگر در آب کُر یا جاری فرو برند و یا با آب قلیل بشویند چنانچه موقع فشار دادن، آب مضاف از آن بیرون نیاید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در کُر یا جاری آب بکشند، و بعد مثلاً لجن آب در آن ببینند، چنانچه احتمال ندهند که جلوگیری از رسیدن آب کرده آن لباس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 کشیدن لباس و مانند آن خورده گل یا صابون در آن دیده شود چنانچه احتمال ندهند که جلوگیری از رسیدن آب کرده آن لباس پاک است، ولی اگر آب نجس به باطن گل یا صابون رسیده باشد ظاهر گل و صابون پاک و باطن آنها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نجس،تا عین نجاست را از آن برطرف نکنند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نجاست در آن مانده باشد اشکال ندارد، پس اگر خون را از لباس برطرف کنند و لباس را آب بکشند و رنگ خون در آن بماند پاک می باشد،اما چنانچه بواسطهٔ بو یا رنگ یقین کنند یا احتمال دهند که ذره های نجاست در آن چیز مانده نجس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بدن را در آب کُر یا جاری برطرف کنند بدن پاک می شود، مگر آنکه بدن به بول نجس شده باشد که در این صورت به یک مرتبه </w:t>
      </w:r>
    </w:p>
    <w:p>
      <w:pPr>
        <w:pStyle w:val="BookText"/>
        <w:rPr/>
      </w:pPr>
      <w:r>
        <w:rPr>
          <w:rFonts w:ascii="IRNazanin" w:hAnsi="IRNazanin" w:eastAsia="IRNazanin"/>
          <w:color w:val="111111"/>
          <w:sz w:val="28"/>
          <w:sz w:val="28"/>
          <w:szCs w:val="28"/>
          <w:rtl w:val="true"/>
          <w:lang w:bidi="fa-IR"/>
        </w:rPr>
        <w:t>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نجس که لای دندانها مانده اگر آب در دهان بگردانند و به تمام غذای نجس برسد،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و صورت را با آب قلیل آب بکشند چنانچه مو انبوه نباشد برای جدا شدن غساله لازم نیست فشار دهند زیرا به مقدار متعارف خود به خود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را با آب قلیل آب بکشند،اطراف آنجا که متصل به آن است و معمولاً موقع آب کشیدن آب به آنها سرایت می کند،با پاک شدن جای نجس پاک می شود، به این معنی که آب کشیدن اطراف مستقلاً لازم نیست بلکه اطراف و محلِّ نجس به آب کشیدن با هم پاک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اگر چیز پاکی را پهلوی چیز نجس بگذارند و روی هر دو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آب کشیدن یک انگشت نجس روی همۀ انگشتها آب بریزند و آب نجس و همچنین آب پاک به همه آنها برسد با پاک شدن انگشت نجس تمام انگشتها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دنبه ای که نجس شده مثل چیزهای دیگر آب کشیده می شود و همچنین است اگر بدن یا لباس چربی کمی داشته باشد که رسیدن آب به آنها جلوگیری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یا بدن نجس باشد و بعد بطوری چرب شود که جلوگیری از رسیدن آب به آنها کند چنانچه بخواهند ظرف و بدن را آب بکشند، باید چربی را بر طرف کنند تا آب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 که متصل به کُر است حکم کُر را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آب بکشد و یقین کند پاک شده و بعد شک کند </w:t>
      </w:r>
      <w:bookmarkStart w:id="82" w:name="pg9513_100548"/>
    </w:p>
    <w:p>
      <w:pPr>
        <w:pStyle w:val="BookText"/>
        <w:rPr/>
      </w:pPr>
      <w:bookmarkEnd w:id="82"/>
      <w:r>
        <w:rPr>
          <w:rFonts w:ascii="IRNazanin" w:hAnsi="IRNazanin" w:eastAsia="IRNazanin"/>
          <w:color w:val="111111"/>
          <w:sz w:val="28"/>
          <w:sz w:val="28"/>
          <w:szCs w:val="28"/>
          <w:rtl w:val="true"/>
          <w:lang w:bidi="fa-IR"/>
        </w:rPr>
        <w:t>که عین نجاست را از آن بر طرف کرده یا نه،باید دوباره آن را آب بکشد و یقین کند که عین نجاست بر طرف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آب در او فرو میرود مثل زمینی که روی آن شن یا ریگ ،باشد اگر نجس شود با آب قلیل نیز پاک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 فرش و آجر فرش و زمین سختی که آب در آن فرو نمی رود اگر نجس شود با آب قلیل پاک می گردد، ولی باید به قدری آب روی آن بریزند که جاری شود،و اگر آبی که روی آن ریخته اند از سوراخی بیرون نرود و در جائی جمع شود برای پاک شدن آنجا باید آب جمع شده را با پارچه ای یا ظرفی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نمک سنگ و مانند آن نجس شود با آب کمتر از کُر هم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نجس آب شده را قند بسازند و در آب کُر یا جاری بگذارند پاک نمی شود</w:t>
      </w:r>
      <w:r>
        <w:rPr>
          <w:rFonts w:eastAsia="IRNazanin" w:cs="IRNazanin"/>
          <w:color w:val="111111"/>
          <w:sz w:val="28"/>
          <w:szCs w:val="28"/>
          <w:rtl w:val="true"/>
          <w:lang w:bidi="fa-IR"/>
        </w:rPr>
        <w:t>.</w:t>
      </w:r>
    </w:p>
    <w:p>
      <w:pPr>
        <w:pStyle w:val="Heading3"/>
        <w:numPr>
          <w:ilvl w:val="2"/>
          <w:numId w:val="1"/>
        </w:numPr>
        <w:rPr/>
      </w:pPr>
      <w:bookmarkStart w:id="83" w:name="__RefHeading___Toc6543872_2870459653"/>
      <w:bookmarkStart w:id="84" w:name="_Toc30"/>
      <w:bookmarkEnd w:id="83"/>
      <w:r>
        <w:rPr/>
        <w:t>2</w:t>
      </w:r>
      <w:r>
        <w:rPr>
          <w:rtl w:val="true"/>
        </w:rPr>
        <w:t xml:space="preserve"> - </w:t>
      </w:r>
      <w:r>
        <w:rPr>
          <w:rtl w:val="true"/>
        </w:rPr>
        <w:t>زمین</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چهار شرط کف پا و ته کفش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لازم نجاست از ناحیه زمین حاصل شده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اگر عین نجس مثل خون و بول یا متنجّس مثل گلی که نجس شده در کف پا و ته کفش باشد به واسطهٔ راه رفتن یا مالیدن پا به زمین برطرف </w:t>
      </w:r>
    </w:p>
    <w:p>
      <w:pPr>
        <w:pStyle w:val="BookText"/>
        <w:rPr/>
      </w:pPr>
      <w:r>
        <w:rPr>
          <w:rFonts w:ascii="IRNazanin" w:hAnsi="IRNazanin" w:eastAsia="IRNazanin"/>
          <w:color w:val="111111"/>
          <w:sz w:val="28"/>
          <w:sz w:val="28"/>
          <w:szCs w:val="28"/>
          <w:rtl w:val="true"/>
          <w:lang w:bidi="fa-IR"/>
        </w:rPr>
        <w:t>شود و چنانچه قبلاً عین نجاست بر طرف شده باشد با راه رفتن یا مالیدن پا به زمین بنابر احتیاط لازم پاک نمی شود و نیز زمین باید خاک یا سنگ یا آجر فرش و مانند اینها باشد و با راه رفتن روی ،فرش حصیر و سبزه کف پا و ته کفش نجس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کف پا و ته کفش نجس، بواسطه راه رفتن روی آسفالت و روی زمینی که با چوب فرش شده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کف پا و ته کفش بهتر است مقدار پانزده ذراع دست یا بیشتر راه ،بروند اگر چه به کمتر از پانزده ذراع یا مالیدن پا به زمین نجاست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کف پا و ته کفش نجس تر باشد، بلکه اگر خشک هم باشد به راه رفتن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کف پا یا ته کفش نجس براه رفتن پاک شد مقداری از اطراف آن هم که معمولاً بگل آلوده می شود پاک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و زانو راه میرود اگر کف دست یا زانوی او نجس شود،پاک شدن آن با راه رفتن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ته عصا،ته پای مصنوعی،نعل چهار پایان،چرخ اتومبیل و در شکه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رفتن،بو یا رنگ یا ذرّه های کوچکی از نجاست که دیده نمی شود،در کف پا یا ته کفش بماند،اشکال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احتیاط مستحبّ آن است که بقدری راه بروند که آنها هم برطرف 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کفش به واسطۀ راه رفتن پاک نمی شود و پاک شدن کف جوراب به واسطه راه رفتن محل اشکال است مگر اینکه کف آن از چرم یا مانند </w:t>
      </w:r>
      <w:bookmarkStart w:id="85" w:name="pg9513_100550"/>
    </w:p>
    <w:p>
      <w:pPr>
        <w:pStyle w:val="BookText"/>
        <w:rPr/>
      </w:pPr>
      <w:bookmarkEnd w:id="85"/>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p>
    <w:p>
      <w:pPr>
        <w:pStyle w:val="Heading3"/>
        <w:numPr>
          <w:ilvl w:val="2"/>
          <w:numId w:val="1"/>
        </w:numPr>
        <w:rPr/>
      </w:pPr>
      <w:bookmarkStart w:id="86" w:name="__RefHeading___Toc6543874_2870459653"/>
      <w:bookmarkStart w:id="87" w:name="_Toc31"/>
      <w:bookmarkEnd w:id="86"/>
      <w:r>
        <w:rPr/>
        <w:t>3</w:t>
      </w:r>
      <w:r>
        <w:rPr>
          <w:rtl w:val="true"/>
        </w:rPr>
        <w:t xml:space="preserve">- </w:t>
      </w:r>
      <w:r>
        <w:rPr>
          <w:rtl w:val="true"/>
        </w:rPr>
        <w:t>آفتاب</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زمین، ساختمان و دیوار را با پنج شرط پاک می کند،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 نجس بطوری تر باشد که اگر چیز دیگر به آن برسد تر شود پس اگر خشک باشد باید به وسیله ای آن را تر کنند تا آفتاب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عین نجاست در آن چیز باشد پیش از خشک شدن بتابیدن آفتاب آن را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از تابیدن آفتاب جلوگیری نکند، پس اگر آفتاب از پشت پرده یا ابر و مانند اینها بتابد و چیز نجس را خشک کند،آن چیز پاک نمی شود،ولی اگر ابر به قدری نازک باشد که از تابیدن آفتاب جلوگیری نکند،اشکال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به تنهائی چیز نجس را خشک کند،پس اگر مثلاً چیز نجس به واسطه باد و آفتاب خشک شود،پاک نمی گردد،ولی اگر باد بقدری کم باشد که نگویند به خشک شدن چیز نجس کمک کرده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مقداری از بنا و ساختمان را که نجاست به آن فرو رفته،یکمرتبه خشک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 مرتبه بر زمین و ساختمان نجس بتابد و روی آن را خشک کند و دفعه دیگر زیر آن را خشک نماید، فقط روی آن پاک می شود و زیر آن نجس می ماند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حصیر نجس را پاک نمی کند ولی درخت و گیاه و درب و پنجره به واسطه آفتاب پاک می شود</w:t>
      </w:r>
      <w:r>
        <w:rPr>
          <w:rFonts w:eastAsia="IRNazanin" w:cs="IRNazanin"/>
          <w:color w:val="111111"/>
          <w:sz w:val="28"/>
          <w:szCs w:val="28"/>
          <w:rtl w:val="true"/>
          <w:lang w:bidi="fa-IR"/>
        </w:rPr>
        <w:t xml:space="preserve">. </w:t>
      </w:r>
      <w:bookmarkStart w:id="88" w:name="pg9513_100551"/>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نه،یا تری آن به واسطهٔ آفتاب خشک شده یا نه آن زمین نجس است،و همچنین است اگر شک کند که پیش از تابش آفتاب عین نجاست از آن برطرف شده یا نه،یا شک کند که چیزی مانع تابش آفتاب بوده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یک طرف دیوار نجس بتابد،و به وسیله آن طرفی که آفتاب به آن نتابیده نیز خشک شود بعید نیست هر دو طرف پاک شود</w:t>
      </w:r>
      <w:r>
        <w:rPr>
          <w:rFonts w:eastAsia="IRNazanin" w:cs="IRNazanin"/>
          <w:color w:val="111111"/>
          <w:sz w:val="28"/>
          <w:szCs w:val="28"/>
          <w:rtl w:val="true"/>
          <w:lang w:bidi="fa-IR"/>
        </w:rPr>
        <w:t>.</w:t>
      </w:r>
    </w:p>
    <w:p>
      <w:pPr>
        <w:pStyle w:val="Heading3"/>
        <w:numPr>
          <w:ilvl w:val="2"/>
          <w:numId w:val="1"/>
        </w:numPr>
        <w:rPr/>
      </w:pPr>
      <w:bookmarkStart w:id="89" w:name="__RefHeading___Toc6543876_2870459653"/>
      <w:bookmarkStart w:id="90" w:name="_Toc32"/>
      <w:bookmarkEnd w:id="89"/>
      <w:r>
        <w:rPr/>
        <w:t>4</w:t>
      </w:r>
      <w:r>
        <w:rPr>
          <w:rtl w:val="true"/>
        </w:rPr>
        <w:t xml:space="preserve">- </w:t>
      </w:r>
      <w:r>
        <w:rPr>
          <w:rtl w:val="true"/>
        </w:rPr>
        <w:t>استحاله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چیز نجس به طوری عوض شود که به صورت چیز پاکی در آید پاک می شود،مثل آنکه چوب نجس بسوزد و خاکستر گردد، یا سگ در نمکزار فرو رود و نمک شود،ولی اگر جنس آن عوض نشود مثل آنکه گندم نجس را آرد کنند یا نان بپزند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گلی و مانند آنکه از گل نجس ساخته شده نجس است،و امّا ذغالی که از چوب نجس درست شده حکم به نجاست آن مشکل و احوط اجتناب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معلوم نیست استحاله شده یا نه،نجس است</w:t>
      </w:r>
      <w:r>
        <w:rPr>
          <w:rFonts w:eastAsia="IRNazanin" w:cs="IRNazanin"/>
          <w:color w:val="111111"/>
          <w:sz w:val="28"/>
          <w:szCs w:val="28"/>
          <w:rtl w:val="true"/>
          <w:lang w:bidi="fa-IR"/>
        </w:rPr>
        <w:t>.</w:t>
      </w:r>
    </w:p>
    <w:p>
      <w:pPr>
        <w:pStyle w:val="Heading3"/>
        <w:numPr>
          <w:ilvl w:val="2"/>
          <w:numId w:val="1"/>
        </w:numPr>
        <w:rPr/>
      </w:pPr>
      <w:bookmarkStart w:id="91" w:name="__RefHeading___Toc6543878_2870459653"/>
      <w:bookmarkStart w:id="92" w:name="_Toc33"/>
      <w:bookmarkEnd w:id="91"/>
      <w:r>
        <w:rPr/>
        <w:t>5</w:t>
      </w:r>
      <w:r>
        <w:rPr>
          <w:rtl w:val="true"/>
        </w:rPr>
        <w:t xml:space="preserve"> - </w:t>
      </w:r>
      <w:r>
        <w:rPr>
          <w:rtl w:val="true"/>
        </w:rPr>
        <w:t>انقلاب</w:t>
      </w:r>
      <w:bookmarkEnd w:id="9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 به خودی خود یا به واسطه ریختن چیزی مثل </w:t>
      </w:r>
    </w:p>
    <w:p>
      <w:pPr>
        <w:pStyle w:val="BookText"/>
        <w:rPr/>
      </w:pPr>
      <w:r>
        <w:rPr>
          <w:rFonts w:ascii="IRNazanin" w:hAnsi="IRNazanin" w:eastAsia="IRNazanin"/>
          <w:color w:val="111111"/>
          <w:sz w:val="28"/>
          <w:sz w:val="28"/>
          <w:szCs w:val="28"/>
          <w:rtl w:val="true"/>
          <w:lang w:bidi="fa-IR"/>
        </w:rPr>
        <w:t>سرکه و نمک در آن سرکه شود پاک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از انگور نجس و مانند آن درست کنند یا نجاست دیگری به آن برسد به سرکه شدن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ای که از انگور و کشمش و خرمای نجس درست کنند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ریز انگور یا خرما داخل آنها باشد و سرکه بریزند ضرر ندارد بلکه ریختن خیار و بادنجان و مانند اینها در آن اگرچه پیش از سرکه شدن باشد نیز اشکال ندارد،مگر اینکه پیش از سرکه شدن مسکر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انگوری که به آتش یا به خودی خود جوش بیاید، حرام می شود،و اگر آنقدر بجوشد که ذهاب ثلثان شود، یعنی دو قسمت آن کم شود و یک قسمت آن بماند،حلال می شود و در 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آب انگور به جوش آمدن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قسمت آب انگور بدون جوش آمدن کم شود چنانچه باقیمانده آن جوش بیاید اگر عرفاً به آن آب انگور بگویند نه شیره بنابر احتیاط لازم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انگوری که معلوم نیست جوش آمده یا نه حلال است ولی اگر جوش بیاید تا انسان یقین نکند که دو قسمت آن کم شده،حلال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یک خوشه غوره مقداری آب انگور باشد،چنانچه به آبی که از آن خوشه گرفته می شود آب انگور نگویند و بجوشد خوردن آن حلال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دانه انگور در چیزی که به آتش می جوشد بیفتد </w:t>
      </w:r>
      <w:bookmarkStart w:id="93" w:name="pg9513_100553"/>
    </w:p>
    <w:p>
      <w:pPr>
        <w:pStyle w:val="BookText"/>
        <w:rPr/>
      </w:pPr>
      <w:bookmarkEnd w:id="93"/>
      <w:r>
        <w:rPr>
          <w:rFonts w:ascii="IRNazanin" w:hAnsi="IRNazanin" w:eastAsia="IRNazanin"/>
          <w:color w:val="111111"/>
          <w:sz w:val="28"/>
          <w:sz w:val="28"/>
          <w:szCs w:val="28"/>
          <w:rtl w:val="true"/>
          <w:lang w:bidi="fa-IR"/>
        </w:rPr>
        <w:t>بجوشد و مستهلک نشود،فقط خوردن آن دانه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چند دیگ شیره بپزند، جائز است کفگیری را که در دیگ جوش آمده زدهاند در دیگی که جوش نیامده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معلوم نیست غوره است یا انگور،اگر جوش بیاید حلال است</w:t>
      </w:r>
      <w:r>
        <w:rPr>
          <w:rFonts w:eastAsia="IRNazanin" w:cs="IRNazanin"/>
          <w:color w:val="111111"/>
          <w:sz w:val="28"/>
          <w:szCs w:val="28"/>
          <w:rtl w:val="true"/>
          <w:lang w:bidi="fa-IR"/>
        </w:rPr>
        <w:t>.</w:t>
      </w:r>
    </w:p>
    <w:p>
      <w:pPr>
        <w:pStyle w:val="Heading3"/>
        <w:numPr>
          <w:ilvl w:val="2"/>
          <w:numId w:val="1"/>
        </w:numPr>
        <w:rPr/>
      </w:pPr>
      <w:bookmarkStart w:id="94" w:name="__RefHeading___Toc6543880_2870459653"/>
      <w:bookmarkStart w:id="95" w:name="_Toc34"/>
      <w:bookmarkEnd w:id="94"/>
      <w:r>
        <w:rPr/>
        <w:t>6</w:t>
      </w:r>
      <w:r>
        <w:rPr>
          <w:rtl w:val="true"/>
        </w:rPr>
        <w:t>-</w:t>
      </w:r>
      <w:r>
        <w:rPr>
          <w:rtl w:val="true"/>
        </w:rPr>
        <w:t>انتقال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انسان یا خون حیوانی که خون جهنده دارد یعنی حیوانی که وقتی رگ آن را ببرند خون از آن جستن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عرفاً خون ندارد آن را بمکد به طوری که در معرض آن باشد که جذب بدن آن حیوان گردد همان طوری که پشه از بدن انسان با حیوان می مکد آن خون پاک می شود و این را انتقال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خونی که زالو از انسان در مقام معالجه می مکد چون در معرض آن نیست که جزء بدن او شود و او را خون انسان می گویند نجس می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پشه ای را که به بدنش نشسته بکشد و خونی را که را پشه مکیده از او بیرون بیاید ظاهر آنست که آن خون پاک است زیرا در معرض آن بوده که غذای پشه شود مگر اینکه فاصله میان مکیدن خون و کشتن پشه بسیار کم باشد بطوری که آن خون را خون پشه نگویند که احتیاط آن است از آن خون در این صورت اجتناب شود</w:t>
      </w:r>
      <w:r>
        <w:rPr>
          <w:rFonts w:eastAsia="IRNazanin" w:cs="IRNazanin"/>
          <w:color w:val="111111"/>
          <w:sz w:val="28"/>
          <w:szCs w:val="28"/>
          <w:rtl w:val="true"/>
          <w:lang w:bidi="fa-IR"/>
        </w:rPr>
        <w:t xml:space="preserve">. </w:t>
      </w:r>
      <w:bookmarkStart w:id="96" w:name="pg9513_100554"/>
    </w:p>
    <w:p>
      <w:pPr>
        <w:pStyle w:val="Heading3"/>
        <w:numPr>
          <w:ilvl w:val="2"/>
          <w:numId w:val="1"/>
        </w:numPr>
        <w:rPr/>
      </w:pPr>
      <w:bookmarkStart w:id="97" w:name="__RefHeading___Toc6543882_2870459653"/>
      <w:bookmarkStart w:id="98" w:name="_Toc35"/>
      <w:bookmarkEnd w:id="96"/>
      <w:bookmarkEnd w:id="97"/>
      <w:r>
        <w:rPr/>
        <w:t>7</w:t>
      </w:r>
      <w:r>
        <w:rPr>
          <w:rtl w:val="true"/>
        </w:rPr>
        <w:t>-</w:t>
      </w:r>
      <w:r>
        <w:rPr>
          <w:rtl w:val="true"/>
        </w:rPr>
        <w:t>اسلام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 یعنی به یگانگی خدا و نبوت خاتم الانبیاء شهادت بدهد به هر لغتی که باشد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قبلاً محکوم به نجاست بوده بعد از مسلمان شدن،بدن و آب دهان و بینی و عرق او پاک است، ولی اگر موقع مسلمان شدن،عین نجاست به بدن او بوده، باید برطرف کند و جای آن را آب بکشد،بلکه اگر پیش از مسلمان شدن عین نجاست برطرف شده باشد،احتیاط واجب آن است که جای آن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کافر بوده لباس او با رطوبت به بدنش رسیده باشد و آن لباس در موقع مسلمان شدن در بدن او باشد یا نباشد بنابر احتیاط واجب باید از آن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بگوید،و انسان نداند قلباً مسلمان شده یا نه پاک است،و همچنین اگر بداند قلباً مسلمان نشده است ولی چیزی که منافی با اظهار شهادتین باشد از او سر نزند</w:t>
      </w:r>
      <w:r>
        <w:rPr>
          <w:rFonts w:eastAsia="IRNazanin" w:cs="IRNazanin"/>
          <w:color w:val="111111"/>
          <w:sz w:val="28"/>
          <w:szCs w:val="28"/>
          <w:rtl w:val="true"/>
          <w:lang w:bidi="fa-IR"/>
        </w:rPr>
        <w:t>.</w:t>
      </w:r>
    </w:p>
    <w:p>
      <w:pPr>
        <w:pStyle w:val="Heading3"/>
        <w:numPr>
          <w:ilvl w:val="2"/>
          <w:numId w:val="1"/>
        </w:numPr>
        <w:rPr/>
      </w:pPr>
      <w:bookmarkStart w:id="99" w:name="__RefHeading___Toc6543884_2870459653"/>
      <w:bookmarkStart w:id="100" w:name="_Toc36"/>
      <w:bookmarkEnd w:id="99"/>
      <w:r>
        <w:rPr/>
        <w:t>8</w:t>
      </w:r>
      <w:r>
        <w:rPr>
          <w:rtl w:val="true"/>
        </w:rPr>
        <w:t>-</w:t>
      </w:r>
      <w:r>
        <w:rPr>
          <w:rtl w:val="true"/>
        </w:rPr>
        <w:t>تبعیت</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 است که چیز نجسی بواسطه پاکی چیز دیگر پاک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سرکه شود،ظرف آن هم تا جائی که شراب موقع جوش آمدن به آنجا رسیده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و چیزی هم که معمولاً روی آن می گذارند اگر با آن نجس شده پاک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پشت ظرف به آن شراب </w:t>
      </w:r>
      <w:bookmarkStart w:id="101" w:name="pg9513_100555"/>
    </w:p>
    <w:p>
      <w:pPr>
        <w:pStyle w:val="BookText"/>
        <w:rPr/>
      </w:pPr>
      <w:bookmarkEnd w:id="101"/>
      <w:r>
        <w:rPr>
          <w:rFonts w:ascii="IRNazanin" w:hAnsi="IRNazanin" w:eastAsia="IRNazanin"/>
          <w:color w:val="111111"/>
          <w:sz w:val="28"/>
          <w:sz w:val="28"/>
          <w:szCs w:val="28"/>
          <w:rtl w:val="true"/>
          <w:lang w:bidi="fa-IR"/>
        </w:rPr>
        <w:t>آلوده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بعد از سرکه شدن شراب از آن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شود طفل او در پاکی تابع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جّد طفل یا مادر یا جّده او مسلمان شوند،ولی حکم به طهارت در این مورد مشروط به آن است که بچه همراه آن تازه مسلمان و در کفایت او باشد و همچنین کافری نزدیکتر از او همراه آن بچه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طفل کافری که به دست مسلمانی اسیر گردد،و پدر یا یکی از اجداد او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طفل در صورت ممیّز بودن اظهار کفر ننماید حکم به طهارت او محلّ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یا سنگی که روی آن میّت را غسل می دهند و پارچه ای که با آن عورت میّت را می پوشانند،و دست کسی که او را غسل می دهد تمام این بت چیزها که با میّت شسته شده است بعد از تمام شدن ،غسل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آب می کشد،بعد از پاک شدن آن چیز دست او هم که با آن چیز شسته شده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با آب قلیل آب بکشند و به اندازه معمول فشار دهند تا آبی که با آن شسته شده جدا شود آبی که در آن می ماند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که با آب قلیل آب میکشند بعد از جدا شدن آبی که برای پاک شدن با آن شسته شده آب کمی که در آن می ماند پاک است</w:t>
      </w:r>
      <w:r>
        <w:rPr>
          <w:rFonts w:eastAsia="IRNazanin" w:cs="IRNazanin"/>
          <w:color w:val="111111"/>
          <w:sz w:val="28"/>
          <w:szCs w:val="28"/>
          <w:rtl w:val="true"/>
          <w:lang w:bidi="fa-IR"/>
        </w:rPr>
        <w:t>.</w:t>
      </w:r>
    </w:p>
    <w:p>
      <w:pPr>
        <w:pStyle w:val="Heading3"/>
        <w:numPr>
          <w:ilvl w:val="2"/>
          <w:numId w:val="1"/>
        </w:numPr>
        <w:rPr/>
      </w:pPr>
      <w:bookmarkStart w:id="102" w:name="__RefHeading___Toc6543886_2870459653"/>
      <w:bookmarkStart w:id="103" w:name="_Toc37"/>
      <w:bookmarkEnd w:id="102"/>
      <w:r>
        <w:rPr/>
        <w:t>9</w:t>
      </w:r>
      <w:r>
        <w:rPr>
          <w:rtl w:val="true"/>
        </w:rPr>
        <w:t xml:space="preserve">- </w:t>
      </w:r>
      <w:r>
        <w:rPr>
          <w:rtl w:val="true"/>
        </w:rPr>
        <w:t>برطرف شدن عین نجاست</w:t>
      </w:r>
      <w:bookmarkEnd w:id="10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حیوان به عین نجس مثل خون یا متنجّس مثل آب </w:t>
      </w:r>
      <w:bookmarkStart w:id="104" w:name="pg9513_100556"/>
    </w:p>
    <w:p>
      <w:pPr>
        <w:pStyle w:val="BookText"/>
        <w:rPr/>
      </w:pPr>
      <w:bookmarkEnd w:id="104"/>
      <w:r>
        <w:rPr>
          <w:rFonts w:ascii="IRNazanin" w:hAnsi="IRNazanin" w:eastAsia="IRNazanin"/>
          <w:color w:val="111111"/>
          <w:sz w:val="28"/>
          <w:sz w:val="28"/>
          <w:szCs w:val="28"/>
          <w:rtl w:val="true"/>
          <w:lang w:bidi="fa-IR"/>
        </w:rPr>
        <w:t>نجس آلوده شود، چنانچه آنها بر طرف شود، بدن آن حیوان پاک می شود و همچنین باطن بدن انسان که مثل داخل دهان و بینی و گوش باشد اگر آلوده به نجاست شد با از میان رفتن آن پاک میگردد مانند خونی که از لای دندان بیرون می آید که بعد از برطرف شدن آن نجاست محلّش پاک است،ولی اگر دندان عاریه در دهان با خونی که از لای دیگر دندانها بیرون آمده ملاقات کند بنابر احتیاط آب کشیدن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لای دندان مانده باشد و داخل دهان خون بیاید که غذا به ملاقات با خون آلوده شود بنابر احتیاط آن را آب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لبها و پلک چشم که موقع بستن روی هم می آید و جائی را که انسان نمیداند از ظاهر بدن است یا باطن آن اگر با نجاست خارجی ملاقات کند بنابر احتیاط آن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خاک نجس به لباس و فرش خشک و مانند اینها بنشیند چنانچه طوری آنها را تکان دهند که گرد و خاک نجس از آنها بریزد، و چیزی با رطوبت با آنها ملاقات کند، نجس نمی شود</w:t>
      </w:r>
      <w:r>
        <w:rPr>
          <w:rFonts w:eastAsia="IRNazanin" w:cs="IRNazanin"/>
          <w:color w:val="111111"/>
          <w:sz w:val="28"/>
          <w:szCs w:val="28"/>
          <w:rtl w:val="true"/>
          <w:lang w:bidi="fa-IR"/>
        </w:rPr>
        <w:t>.</w:t>
      </w:r>
    </w:p>
    <w:p>
      <w:pPr>
        <w:pStyle w:val="Heading3"/>
        <w:numPr>
          <w:ilvl w:val="2"/>
          <w:numId w:val="1"/>
        </w:numPr>
        <w:rPr/>
      </w:pPr>
      <w:bookmarkStart w:id="105" w:name="__RefHeading___Toc6543888_2870459653"/>
      <w:bookmarkStart w:id="106" w:name="_Toc38"/>
      <w:bookmarkEnd w:id="105"/>
      <w:r>
        <w:rPr/>
        <w:t>10</w:t>
      </w:r>
      <w:r>
        <w:rPr>
          <w:rtl w:val="true"/>
        </w:rPr>
        <w:t xml:space="preserve"> - </w:t>
      </w:r>
      <w:r>
        <w:rPr>
          <w:rtl w:val="true"/>
        </w:rPr>
        <w:t>استبراء حیوان نجاستخوار</w:t>
      </w:r>
      <w:bookmarkEnd w:id="10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حیوانی که به خوردن نجاست انسان عادت کرده نجس است،و اگر بخواهند پاک شود باید آن را استبراء کنند یعنی تا مدّتی نگذارند نجاست بخورد و غذای پاک به آن بدهند که بعد از آن مدّت دیگر نجاست خوار به آن نگویند،و احتیاط آن است که شتر نجاست خوار را چهل روز و گاو را بیست روز و گوسفند را ده روز،و مرغابی را هفت تا پنج روز و مرغ خانگی را سه روز، </w:t>
      </w:r>
      <w:bookmarkStart w:id="107" w:name="pg9513_100557"/>
    </w:p>
    <w:p>
      <w:pPr>
        <w:pStyle w:val="BookText"/>
        <w:rPr/>
      </w:pPr>
      <w:bookmarkEnd w:id="107"/>
      <w:r>
        <w:rPr>
          <w:rFonts w:ascii="IRNazanin" w:hAnsi="IRNazanin" w:eastAsia="IRNazanin"/>
          <w:color w:val="111111"/>
          <w:sz w:val="28"/>
          <w:sz w:val="28"/>
          <w:szCs w:val="28"/>
          <w:rtl w:val="true"/>
          <w:lang w:bidi="fa-IR"/>
        </w:rPr>
        <w:t>از خوردن نجاست جلوگیری کنند،هر چند پیش از گذشت این مدت به آنها نجاستخوار گفته نشود</w:t>
      </w:r>
      <w:r>
        <w:rPr>
          <w:rFonts w:eastAsia="IRNazanin" w:cs="IRNazanin"/>
          <w:color w:val="111111"/>
          <w:sz w:val="28"/>
          <w:szCs w:val="28"/>
          <w:rtl w:val="true"/>
          <w:lang w:bidi="fa-IR"/>
        </w:rPr>
        <w:t>.</w:t>
      </w:r>
    </w:p>
    <w:p>
      <w:pPr>
        <w:pStyle w:val="Heading3"/>
        <w:numPr>
          <w:ilvl w:val="2"/>
          <w:numId w:val="1"/>
        </w:numPr>
        <w:rPr/>
      </w:pPr>
      <w:bookmarkStart w:id="108" w:name="__RefHeading___Toc6543890_2870459653"/>
      <w:bookmarkStart w:id="109" w:name="_Toc39"/>
      <w:bookmarkEnd w:id="108"/>
      <w:r>
        <w:rPr/>
        <w:t>11</w:t>
      </w:r>
      <w:r>
        <w:rPr>
          <w:rtl w:val="true"/>
        </w:rPr>
        <w:t xml:space="preserve"> - </w:t>
      </w:r>
      <w:r>
        <w:rPr>
          <w:rtl w:val="true"/>
        </w:rPr>
        <w:t>غائب شدن مسلمان</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یا چیز دیگری مانند ظرف و فرش در اختیار مسلمان بالغ باشد و نجس شود و آن مسلمان غائب گردد چنانچه انسان احتمال دهد که او آن چیز را آب کشیده است با چند شرط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مسلمان چیزی را که بدن یا لباسش را نجس کرده نجس بداند پس اگر مثلاً لباسش با رطوبت به بدن کافر ملاقات کرده و آن را نجس نداند بعد از غائب شدن او انسان نباید آن لباس را پاک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بداند بدن یا لباسش به چیز نجس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انسان ببیند آن چیز را در کاری که شرط آن پاکی است استعمال میکند مثلاً ببیند با آن لباس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بدهد که آن مسلمان بداند شرط کاری را که با آن چیز انجام میدهد پاکی است،پس اگر مثلاً نداند که باید لباس نمازگزار پاک باشد، و با لباسی که نجس شده نماز بخواند،نباید انسان آن لباس را پاک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نجس و پاک در نظر آن مسلمان فرق داشته باشد پس اگر او اعتنا به پاکی و نجسی ندارد نباید انسان آن چیز را پاک بداند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یقین یا اطمینان پیدا کند که چیزی که نجس بوده پاک شده است یا دو عادل بر پاک شدن آن شهادت دهند و مورد شهادت آنان سبب پاک شدن باشد آن چیز پاکست، و همچنین است اگر کسی که چیز نجس در </w:t>
      </w:r>
      <w:bookmarkStart w:id="110" w:name="pg9513_100558"/>
    </w:p>
    <w:p>
      <w:pPr>
        <w:pStyle w:val="BookText"/>
        <w:rPr/>
      </w:pPr>
      <w:bookmarkEnd w:id="110"/>
      <w:r>
        <w:rPr>
          <w:rFonts w:ascii="IRNazanin" w:hAnsi="IRNazanin" w:eastAsia="IRNazanin"/>
          <w:color w:val="111111"/>
          <w:sz w:val="28"/>
          <w:sz w:val="28"/>
          <w:szCs w:val="28"/>
          <w:rtl w:val="true"/>
          <w:lang w:bidi="fa-IR"/>
        </w:rPr>
        <w:t>اختیار او است بگوید آن چیز پاک شده و مورد اتهّام هم نباشد، یا مسلمانی چیز نجسی را آب کشیده باشد،اگرچه معلوم نباشد درست آب کشیده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شده است لباس انسان را آب بکشد،اگر بگوید آب کشیدم و انسان به گفته او اطمینان پیدا کند آن لباس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حالی دارد که در آب کشیدن چیز نجس یقین پیدا نمی کند اگر به همان نحوی که افراد متعارف آب می کشند رفتار نماید،کفایت می کند</w:t>
      </w:r>
      <w:r>
        <w:rPr>
          <w:rFonts w:eastAsia="IRNazanin" w:cs="IRNazanin"/>
          <w:color w:val="111111"/>
          <w:sz w:val="28"/>
          <w:szCs w:val="28"/>
          <w:rtl w:val="true"/>
          <w:lang w:bidi="fa-IR"/>
        </w:rPr>
        <w:t>.</w:t>
      </w:r>
    </w:p>
    <w:p>
      <w:pPr>
        <w:pStyle w:val="Heading3"/>
        <w:numPr>
          <w:ilvl w:val="2"/>
          <w:numId w:val="1"/>
        </w:numPr>
        <w:rPr/>
      </w:pPr>
      <w:bookmarkStart w:id="111" w:name="__RefHeading___Toc6543892_2870459653"/>
      <w:bookmarkStart w:id="112" w:name="_Toc40"/>
      <w:bookmarkEnd w:id="111"/>
      <w:r>
        <w:rPr/>
        <w:t>12</w:t>
      </w:r>
      <w:r>
        <w:rPr>
          <w:rtl w:val="true"/>
        </w:rPr>
        <w:t xml:space="preserve"> - </w:t>
      </w:r>
      <w:r>
        <w:rPr>
          <w:rtl w:val="true"/>
        </w:rPr>
        <w:t>رفتن خون متعارف</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در جوف ذبیحه بعد از کشتن آن بطریق شرعی باقی می ماند،چنانچه خون به مقدار متعارف خارج شده باشد پاک است،چنانکه در 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سابق بنابر احتیاط مختص به حیوان حلال گوشت است و در حیوان حرام گوشت جاری نیست،بلکه بنابر احتیاط در اجزاء محرّمه از حیوان حلال گوشت نیز جاری نیست</w:t>
      </w:r>
      <w:r>
        <w:rPr>
          <w:rFonts w:eastAsia="IRNazanin" w:cs="IRNazanin"/>
          <w:color w:val="111111"/>
          <w:sz w:val="28"/>
          <w:szCs w:val="28"/>
          <w:rtl w:val="true"/>
          <w:lang w:bidi="fa-IR"/>
        </w:rPr>
        <w:t>.</w:t>
      </w:r>
    </w:p>
    <w:p>
      <w:pPr>
        <w:pStyle w:val="Heading2"/>
        <w:numPr>
          <w:ilvl w:val="1"/>
          <w:numId w:val="1"/>
        </w:numPr>
        <w:rPr/>
      </w:pPr>
      <w:bookmarkStart w:id="113" w:name="__RefHeading___Toc6543894_2870459653"/>
      <w:bookmarkStart w:id="114" w:name="_Toc41"/>
      <w:bookmarkEnd w:id="113"/>
      <w:r>
        <w:rPr>
          <w:rtl w:val="true"/>
        </w:rPr>
        <w:t>احکام ظرفها</w:t>
      </w:r>
      <w:bookmarkEnd w:id="11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از پوست سگ یا خوک و یا مردار ساخته شده،آشامیدن و خوردن چیزی از آن ظرف در صورتی که رطوبتی موجب نجاستش شده باشد حرام است، و نباید آن ظرف را در وضو و غسل و کارهائی که باید با </w:t>
      </w:r>
    </w:p>
    <w:p>
      <w:pPr>
        <w:pStyle w:val="BookText"/>
        <w:rPr/>
      </w:pPr>
      <w:r>
        <w:rPr>
          <w:rFonts w:ascii="IRNazanin" w:hAnsi="IRNazanin" w:eastAsia="IRNazanin"/>
          <w:color w:val="111111"/>
          <w:sz w:val="28"/>
          <w:sz w:val="28"/>
          <w:szCs w:val="28"/>
          <w:rtl w:val="true"/>
          <w:lang w:bidi="fa-IR"/>
        </w:rPr>
        <w:t xml:space="preserve">چیز پاک انجام داد استعمال کنند،و احتیاط مستحبّ آن است که چرم سگ و خوک و مردار را اگرچه ظرف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ظروف طلا و نقره بلکه بنابر احتیاط واجب مطلق استعمال آنها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زینت نمودن اطاق و مانند آن و نگاه داشتن آنها احوط ترک است،و همچنین است ساختن ظروف طلا و نقره و خرید و فروش آنها برای زینت نمودن یا نگاه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 استکان که از طلا و نقره میسازند اگر ظرف به آن گفته شود حکم استکان طلا و نقره را دارد و اگر ظرف به آن گفته نشود استعمال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روی آن را آب طلا یا آب نقره داده 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فلزّی را با طلا و نقره مخلوط کنند و ظرف بسازند،چنانچه مقدار آن فلز بقدری باشد که ظرف طلا یا نقره به آن ظرف نگویند استعمال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غذائی را که در ظرف طلا یا نقره است در ظرف دیگری بریزد چنانچه ظرف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خوردن از ظرف اوّل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بادگیرقلیان،غلاف شمشیر، کارد و قاب قرآن اگر از طلا یا از نقره باشد، اشکال ندارد،ولی احتیاط آن است که عطردان و سرمه دان و تریاکدان طلا و نقره را استعمال نکنند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ظرف طلا یا نقره در حال ناچاری به مقدار دفع ضرورت اشکال ندارد، ولی زیاده بر این مقدار جائز نیست</w:t>
      </w:r>
      <w:r>
        <w:rPr>
          <w:rFonts w:eastAsia="IRNazanin" w:cs="IRNazanin"/>
          <w:color w:val="111111"/>
          <w:sz w:val="28"/>
          <w:szCs w:val="28"/>
          <w:rtl w:val="true"/>
          <w:lang w:bidi="fa-IR"/>
        </w:rPr>
        <w:t xml:space="preserve">. </w:t>
      </w:r>
      <w:bookmarkStart w:id="115" w:name="pg9513_100560"/>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2"/>
        <w:numPr>
          <w:ilvl w:val="1"/>
          <w:numId w:val="1"/>
        </w:numPr>
        <w:rPr/>
      </w:pPr>
      <w:bookmarkStart w:id="116" w:name="__RefHeading___Toc6543896_2870459653"/>
      <w:bookmarkStart w:id="117" w:name="_Toc42"/>
      <w:bookmarkEnd w:id="116"/>
      <w:r>
        <w:rPr>
          <w:rtl w:val="true"/>
        </w:rPr>
        <w:t>وضوء</w:t>
      </w:r>
      <w:bookmarkEnd w:id="117"/>
    </w:p>
    <w:p>
      <w:pPr>
        <w:pStyle w:val="Heading3"/>
        <w:numPr>
          <w:ilvl w:val="2"/>
          <w:numId w:val="1"/>
        </w:numPr>
        <w:rPr/>
      </w:pPr>
      <w:bookmarkStart w:id="118" w:name="__RefHeading___Toc6543898_2870459653"/>
      <w:bookmarkStart w:id="119" w:name="_Toc43"/>
      <w:bookmarkEnd w:id="118"/>
      <w:r>
        <w:rPr>
          <w:rtl w:val="true"/>
        </w:rPr>
        <w:t>اشاره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دستها را بشویند و جلوی سر و روی پاها را مسح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صورت را باید از بالای پیشانی جائی که موی سر بیرون می آید تا آخر چانه شست،و پهنای آن به مقداری که بین انگشت وسط و شست قرار می گیرد باید شسته شود،و اگر مختصری از این مقدار را نشویند وضو باطل است،و اگر انسان یقین نکند که این مقدار کاملا شسته شده باید برای اینکه یقین بکند کمی اطراف آن را هم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یا دست کسی کوچکتر یا بزرگتر از متعارف مردم باشد،باید ملاحظه کند که مردمان متعارف تا کجای صورت خود را می شویند، او هم تا همانجا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پیشانی او مو روئیده یا جلوی سرش مو ندارد باید به اندازه معمول پیشانی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چرک یا چیز دیگری در ابروها و گوشه های چشم و لب او هست که نمیگذارد آب به آنها برسد، چنانچه احتمال او در نظر مردم به جا باشد،باید پیش از وضو بررسی کند که اگر هست برطرف نماید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کافی است،و رساندن آب به زیر آن لازم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پوست صورت از لای مو پیدا است یا نه، بنابر احتیاط واجب باید مو را بشوید و آب را به پوست هم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بینی و مقداری از لب و چشم که در وقت بستن دیده نمی شود واجب نیست،ولی انسان اگر یقین نکند که از جاهایی که باید شسته شود چیزی باقی نمانده واجب است برای آنکه یقین کند، مقداری از آنها را هم بشوید و کسی که این امر را نمی دانسته اگر نداند در وضوهانی که گرفته مقدار لازم را شسته یا نه، نمازی را که با آن وضو خوانده صحیح است و لازم نیست برای نماز بعدی دوباره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صورت را بنابر احتیاط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پائین شست و اگر از پائین به بالا بشوید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تر کند و به صورت و دستها بکشد چنانچه تری دست به قدری باشد که به واسطهٔ کشیدن دست آب آنها را فرا گیرد و او را شستن گویند کافی است و لازم نیست که بر آنها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نکند که آرنج را کاملاً شسته باید برای آنکه یقین کند، مقداری بالاتر از آرنج را هم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دستهای خود را تا مچ شسته، در موقع وضو باید تا سر انگشتان بشوید،و اگر فقط تا مچ بشوید وضوی او باطل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وضوء شستن صورت و دستها مرتبه اوّل واجب،و مرتبه دوم مستحبّ،و مرتبه سوم و بیشتر از آن حرام می باشد،و شستن مرتبۀ اوّل </w:t>
      </w:r>
    </w:p>
    <w:p>
      <w:pPr>
        <w:pStyle w:val="BookText"/>
        <w:rPr/>
      </w:pPr>
      <w:r>
        <w:rPr>
          <w:rFonts w:ascii="IRNazanin" w:hAnsi="IRNazanin" w:eastAsia="IRNazanin"/>
          <w:color w:val="111111"/>
          <w:sz w:val="28"/>
          <w:sz w:val="28"/>
          <w:szCs w:val="28"/>
          <w:rtl w:val="true"/>
          <w:lang w:bidi="fa-IR"/>
        </w:rPr>
        <w:t>وقتی تمام میشود که به قصد وضو آن مقدار آب بصورت یا دست بریزد که آب تمام آن را فرا بگیرد و دیگر جایی برای احتیاط باقی نماند،پس اگر به قصد شستن مرتبه اوّل مثلاً ده مرتبه آب به صورت بریزد تا اینکه آب همه آن را فرا بگیرد اشکال ندارد،و تا وقتی که قصد وضو و شستن صورت مثلاً نكند شستن اوّل محقق نمی شود،پس می تواند چند مرتبه همۀ صورت را بشوید و در آخرین مرتبه قصد شستن وضوئی نماید، ولی اعتبار قصد در شستن دوم خالی از اشکال نیست و احتیاط لازم آن است که بیش از یک مرتبه بعد از مرتبه اول صورت و یا دستها را نشوید اگرچه به قصد وضو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مانده،مسح کند، و احتیاط آن است که با کف دست راست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را از بالا به پایین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چهار قسمت سر، که مقابل پیشانی است جای مسح می باشد،و هر جای این قسمت را به هر اندازه مسح کند کافی است، اگرچه احتیاط مستحبّ آن است که از درازا به اندازه درازی یک انگشت و از پهنا به اندازه پهنای سه انگشت بسته مسح نماید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مسح سر بر پوست آن باشد بلکه بر موی جلوی سر هم صحیح است ولی کسی که موی جلوی سر او به اندازهای بلند است که اگر مثلاً شانه کند به صورتش می ریزد،یا به جاهای دیگر سر می رسد،باید بیخ موها را مسح کند،یا فرق سر را باز کرده پوست سر را مسح نماید،و اگر موهائی را که به صورت میریزد یا بجای دیگر سر می رسد جلوی سر جمع کند و بر آنها مسح نماید، یا بر موی جاهای دیگر سر، که جلوی آن آمده مسح کند چنین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سر باید با تری آب وضو که در دست مانده،روی پاها از سر یکی از انگشتها تا مفصل مسح نماید و احتیاط مستحبّ آن است که پای راست را با دست راست و پای چپ را با دست چپ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مسح پا به هر اندازه باشد کافی است، ولی بهتر آن است که به اندازۀ پهنای سه انگشت بسته بلکه تمام روی پا را با تمام دست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مسح پا دست را بر سر انگشتها بگذارد و بعد به پشت پا بکشد یا آنکه دست را به مفصل گذاشته و تا سر انگشتها بکشد نه آنکه تمام دست را روی پا بگذارد و کمی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روی پا باید دست را روی آنها بکشد،و اگر دست را نگه دارد و سر یا پا را به آن بکشد باطل است،ولی اگر موقعی که دست را میکشد سر یا یا مختصر حرکت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خشک باشد و اگر بقدری تر باشد که رطوبت کف دست به آن اثر نکند مسح باطل است ولی اگر نمناک باشد بطوری که مانع از تاثیر رطوبت کف دست نباشد،اشکال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مسح،رطوبتی در کف دست نمانده باشد نمی تواند دست را با آب خارج تر کند،بلکه باید از ریش خود رطوبت بگیرد و با آن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کف دست فقط به اندازه مسح سر باشد احتیاط واجب آن است که سر را با همان رطوبت مسح کند،و برای مسح پاها از ریش خود رطوبت بگیرد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کردن بر روی جوراب و کفش باطل است، ولی اگر بواسطه سرمای شدید یا ترس از دزد و درّنده و مانند اینها نتواند کفش یا </w:t>
      </w:r>
      <w:bookmarkStart w:id="120" w:name="pg9513_100564"/>
    </w:p>
    <w:p>
      <w:pPr>
        <w:pStyle w:val="BookText"/>
        <w:rPr/>
      </w:pPr>
      <w:bookmarkEnd w:id="120"/>
      <w:r>
        <w:rPr>
          <w:rFonts w:ascii="IRNazanin" w:hAnsi="IRNazanin" w:eastAsia="IRNazanin"/>
          <w:color w:val="111111"/>
          <w:sz w:val="28"/>
          <w:sz w:val="28"/>
          <w:szCs w:val="28"/>
          <w:rtl w:val="true"/>
          <w:lang w:bidi="fa-IR"/>
        </w:rPr>
        <w:t>جوراب را بیرون آورد،احتیاط واجب است آن است که مسح بر جوراب و کفش نموده و تیمّم نیز نماید و اگر تقیّه در بین باشد مسح بر جوراب و کفش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پا نجس باشد و نتواند برای مسح آن را آب بکشد،باید تیمّم نماید</w:t>
      </w:r>
      <w:r>
        <w:rPr>
          <w:rFonts w:eastAsia="IRNazanin" w:cs="IRNazanin"/>
          <w:color w:val="111111"/>
          <w:sz w:val="28"/>
          <w:szCs w:val="28"/>
          <w:rtl w:val="true"/>
          <w:lang w:bidi="fa-IR"/>
        </w:rPr>
        <w:t>.</w:t>
      </w:r>
    </w:p>
    <w:p>
      <w:pPr>
        <w:pStyle w:val="Heading3"/>
        <w:numPr>
          <w:ilvl w:val="2"/>
          <w:numId w:val="1"/>
        </w:numPr>
        <w:rPr/>
      </w:pPr>
      <w:bookmarkStart w:id="121" w:name="__RefHeading___Toc6543900_2870459653"/>
      <w:bookmarkStart w:id="122" w:name="_Toc44"/>
      <w:bookmarkEnd w:id="121"/>
      <w:r>
        <w:rPr>
          <w:rtl w:val="true"/>
        </w:rPr>
        <w:t>وضوی ارتماسی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آن است که انسان صورت و دستها را به قصد وضو در آب فرو برد ولی مسح با تری دستی که ارتماسی شسته شده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نباید دست چپ را ارتماسی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ارتماسی هم باید صورت و دستها از بالا به پایین شسته شود پس اگر وقتی که صورت و دستها را در آب فرو میبرد قصد وضو کند باید صورت را از طرف پیشانی و دستها را از طرف آرنج در آب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 بعضی از اعضاء را ارتماسی و بعضی را غیرار تماسی انجام دهد اشکال ندارد</w:t>
      </w:r>
      <w:r>
        <w:rPr>
          <w:rFonts w:eastAsia="IRNazanin" w:cs="IRNazanin"/>
          <w:color w:val="111111"/>
          <w:sz w:val="28"/>
          <w:szCs w:val="28"/>
          <w:rtl w:val="true"/>
          <w:lang w:bidi="fa-IR"/>
        </w:rPr>
        <w:t>.</w:t>
      </w:r>
    </w:p>
    <w:p>
      <w:pPr>
        <w:pStyle w:val="Heading3"/>
        <w:numPr>
          <w:ilvl w:val="2"/>
          <w:numId w:val="1"/>
        </w:numPr>
        <w:rPr/>
      </w:pPr>
      <w:bookmarkStart w:id="123" w:name="__RefHeading___Toc6543902_2870459653"/>
      <w:bookmarkStart w:id="124" w:name="_Toc45"/>
      <w:bookmarkEnd w:id="123"/>
      <w:r>
        <w:rPr>
          <w:rtl w:val="true"/>
        </w:rPr>
        <w:t>دعائی که موقع وضو گرفتن مستحب است</w:t>
      </w:r>
      <w:bookmarkEnd w:id="12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میگیرد مستحب است موقعی که نگاهش به آب می 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الَّذِي جَعَلَ المَاءَ طَهُوراً وَ 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پیش از وضو دست خود را می 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w:t>
      </w:r>
      <w:bookmarkStart w:id="125" w:name="pg9513_100565"/>
    </w:p>
    <w:p>
      <w:pPr>
        <w:pStyle w:val="BookText"/>
        <w:rPr/>
      </w:pPr>
      <w:bookmarkEnd w:id="125"/>
      <w:r>
        <w:rPr>
          <w:rFonts w:ascii="IRNazanin" w:hAnsi="IRNazanin" w:eastAsia="IRNazanin"/>
          <w:color w:val="111111"/>
          <w:sz w:val="28"/>
          <w:sz w:val="28"/>
          <w:szCs w:val="28"/>
          <w:rtl w:val="true"/>
          <w:lang w:bidi="fa-IR"/>
        </w:rPr>
        <w:t>اللّهُمَّ اجْعَلْنى مِنَ التَّوَّابِينَ وَاجْعَلنی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لَقِنِّى حُجّتى يَومَ أَلقاكَ وَ أَطْلِق لِسانی بِذِکرِكَ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وَاجْعَلْنِي مِمَّنْ يَشُمُّ رِيحَهَا وَ رَوْحَهَا وَ طيبها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موقع شستن 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وَجْهِی يَوْمَ تَسْوَدُّ فِيهِ الوُجوه وَلا تُسَوِّد وَجْهِي يَومَ تَبْيَضُ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راست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بِيَمينِي وَ الخُلْدَ في الجَنانِ بِيَسارى وَ حاسِبْني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 لا مِن وَرَاءِ ظَهرى وَلا تَجْعَلْهَا مَعْلُولَةً إِلى عُنُقى، وَ أَعُوذُ بِكَ 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که سر را مسح میکند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غَشْنی بِرَحْمَتِكَ وَبَرَكاتِكَ وَ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ثَبِّتْنِى عَلَى الصّراطِ يَوْمَ تَزِلُ فِيهِ الأقدامُ وَ اجْعَلْ سَعْيِي فى ما يُرضِيكَ عَنِّى يَا دَالْجَلَالِ وَالإِكْرَامِ</w:t>
      </w:r>
      <w:r>
        <w:rPr>
          <w:rFonts w:eastAsia="IRNazanin" w:cs="IRNazanin"/>
          <w:color w:val="111111"/>
          <w:sz w:val="28"/>
          <w:szCs w:val="28"/>
          <w:rtl w:val="true"/>
          <w:lang w:bidi="fa-IR"/>
        </w:rPr>
        <w:t>».</w:t>
      </w:r>
    </w:p>
    <w:p>
      <w:pPr>
        <w:pStyle w:val="Heading3"/>
        <w:numPr>
          <w:ilvl w:val="2"/>
          <w:numId w:val="1"/>
        </w:numPr>
        <w:rPr/>
      </w:pPr>
      <w:bookmarkStart w:id="126" w:name="__RefHeading___Toc6543904_2870459653"/>
      <w:bookmarkStart w:id="127" w:name="_Toc46"/>
      <w:bookmarkEnd w:id="126"/>
      <w:r>
        <w:rPr>
          <w:rtl w:val="true"/>
        </w:rPr>
        <w:t>شرائط صحّت وضو</w:t>
      </w:r>
      <w:bookmarkEnd w:id="127"/>
    </w:p>
    <w:p>
      <w:pPr>
        <w:pStyle w:val="BookText"/>
        <w:rPr/>
      </w:pPr>
      <w:r>
        <w:rPr>
          <w:rFonts w:ascii="IRNazanin" w:hAnsi="IRNazanin" w:eastAsia="IRNazanin"/>
          <w:color w:val="111111"/>
          <w:sz w:val="28"/>
          <w:sz w:val="28"/>
          <w:szCs w:val="28"/>
          <w:rtl w:val="true"/>
          <w:lang w:bidi="fa-IR"/>
        </w:rPr>
        <w:t>شرائط صحیح بودن وضو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 پاک باشد و بهتر آن است که آلوده نباشد به آنچه انسان از او متنفر است مانند بول حیوانات حلال گوشت و مردار پاک و چرک زخم هر چند شرعاً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 آنکه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است،اگرچه انسان نجس بودن یا مضاف بودن آن را نداند یا فراموش کرده باشد،و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آب گل آلود مضاف آب دیگری برای وضو </w:t>
      </w:r>
    </w:p>
    <w:p>
      <w:pPr>
        <w:pStyle w:val="BookText"/>
        <w:rPr/>
      </w:pPr>
      <w:r>
        <w:rPr>
          <w:rFonts w:ascii="IRNazanin" w:hAnsi="IRNazanin" w:eastAsia="IRNazanin"/>
          <w:color w:val="111111"/>
          <w:sz w:val="28"/>
          <w:sz w:val="28"/>
          <w:szCs w:val="28"/>
          <w:rtl w:val="true"/>
          <w:lang w:bidi="fa-IR"/>
        </w:rPr>
        <w:t>ندارد،چنانچه وقت نماز تنگ است باید تیمّم کند،و اگر وقت دارد،باید صبر کند تا آب صاف شود یا به وسیله ای آن را صاف نماید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 مباح باشد و همچنین فضائی که در آن وضو می گیرد و محلّ ریختن آب وضو نیز بنابر احتیاط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و با آبی که معلوم نیست صاحب آن راضی است یا نه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بداند قبلاً راضی بوده و نیز اگر آب وضو از صورت و دستها در جای غصبی بریزد یا آنکه فضائی که به آن وضو می گیرد غصبی باشد چنانچه در غیر آنجا نتواند وضو بگیرد تکلیف او تیمّم است،و اگر در غیر آنجا بتواند وضو بگیرد،لازم است که در غیر آنجا وضو بگیرد، و چنانچه در هر دو صورت معصیت کرده و همانجا وضو بگیرد وضویش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مدرسه ای که انسان نمی داند آن حوض را برای همۀ مردم وقف کردهاند یا برای محصلین همان مدرسه، در صورتی که معمولاً مردم از آن حوض وضو می گیرند و کسی منع نمی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نمیخواهد در مسجدی نماز بخواند، اگر نداند حوض آن را برای همۀ مردم وقف کرده اند یا برای کسانی که در آنجا نماز می خوانند نمی تواند از حوض آن مسجد وضو بگیرد، ولی اگر معمولاً کسانی هم که نمیخواهند در آنجا نماز بخوانند از آن حوض وضو میگیرند و کسی منع نمیکند میتواند از آن وضو بگیرد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حوض تیمچه ها و مسافرخانه ها و مانند اینها برای کسانی که ساکن آنجاها نیستند، در صورتی صحیح است که معمولاً کسانی </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هم که ساکن آنجاها نیستند با آب آنها وضو بگیرند و کسی منع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نهرهای بسیار بزرگ اگرچه انسان نداند که صاحب آنها راضی است، اشکال ندارد، ولی اگر صاحب آنها از وضو گرفتن نهی کند، یا اینکه انسان بداند که مالک راضی نیست، یا اینکه مالک صغیر یا مجنون باشد، احتیاط آن است که با آب آنها وضو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آب غصبی است و با آن وضو بگیرد صحیح است، ولی کسی که خودش آب را غصب کرده اگر غصبی بودن آن را فراموش کند و وضو بگیرد وضوی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ظرف آب وضو بنابر احتیاط واجب طلا و نقره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دو شرط در مسأله بعدی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غصبی و یا طلا یا نقره است و غیر از آن آب دیگری ندارد در صورتی که بتواند بوجه مشروعی آن آب را در ظرف دیگر خالی نماید لازم است خالی کرده و بعداً وضو بگیرد و چنانچه میسور ر نباشد باید تیمّم کند و اگر آب دیگری دارد لازم است با آن وضو بگیرد و در هر دو صورت اگر مخالفت کرده و آب ظرف غصبی یا ظرف طلا یا نقره را با دست و مانند آن بر اعضاء وضوء بریزد و وضو بگیرد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آنها وضوء ارتماسی بگیرد وضویش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مثلاً یک آجر یا یک سنگ آن غصبی است، در صورتی که برداشتن آب در عرف تصرف در آن آجر یا سنگ نباشد، اشکالی ندارد و در صورتی که تصرف باشد، برداشتن آب حرام ولی وضو صحیح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صحن یکی از امامان یا امامزادگان که سابقاً قبرستان </w:t>
      </w:r>
    </w:p>
    <w:p>
      <w:pPr>
        <w:pStyle w:val="BookText"/>
        <w:rPr/>
      </w:pPr>
      <w:r>
        <w:rPr>
          <w:rFonts w:ascii="IRNazanin" w:hAnsi="IRNazanin" w:eastAsia="IRNazanin"/>
          <w:color w:val="111111"/>
          <w:sz w:val="28"/>
          <w:sz w:val="28"/>
          <w:szCs w:val="28"/>
          <w:rtl w:val="true"/>
          <w:lang w:bidi="fa-IR"/>
        </w:rPr>
        <w:t>بوده حوض یا نهری بسازند، چنانچه انسان نداند که زمین صحن را برای قبرستان وقف کرده اند، وضو گرفتن در آن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اعضاء وضو موقع شستن و مسح کردن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وضو جائی را که شسته یا مسح کرده نجس شود، وضو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اعضاء وضو جائی از بدن نجس باشد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مخرج را از بول یا غائط تطهیر نکرده باشد احتیاط مستحبّ آن است که اوّل آن را تطهیر کند و بعد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اعضاء وضو نجس باشد و بعد از وضو شک کند که پیش از وضو آنجا را آب کشیده یا نه، وضو صحیح است ولی جائی را که نجس بوده باید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بریدگی یا زخمی است که خون آن بند نمی آید، و آب برای آن ضرر ندارد،باید بعد از شستن اجزاء صحیحه آن عضو با رعایت ترتیب موضع زخم یا بریدگی را در آب کُر یا جاری فرو برد، و قدری فشار دهد که خون بند بیاید، و انگشت خود را روی زخم یا بریدگی در زیر آب از بالا به پایین بکشد تا آب بر آن جاری شود و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برای وضو و نماز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بقدری تنگ است که اگر وضو بگیرد تمام نماز یا مقداری از آن بعد از وقت خوانده میشود باید تیمّم کند، ولی اگر برای وضو و تیمّم یک اندازه وقت لازم است باید وضو بگیرد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تنگی وقت نماز باید تیمّم کند، اگر به قصد قربت یا برای کار مستحبّی مثل خواندن قرآن وضو بگیرد وضوی او صحیح است، ولی </w:t>
      </w:r>
    </w:p>
    <w:p>
      <w:pPr>
        <w:pStyle w:val="BookText"/>
        <w:rPr/>
      </w:pPr>
      <w:r>
        <w:rPr>
          <w:rFonts w:ascii="IRNazanin" w:hAnsi="IRNazanin" w:eastAsia="IRNazanin"/>
          <w:color w:val="111111"/>
          <w:sz w:val="28"/>
          <w:sz w:val="28"/>
          <w:szCs w:val="28"/>
          <w:rtl w:val="true"/>
          <w:lang w:bidi="fa-IR"/>
        </w:rPr>
        <w:t>اگر برای خواندن آن نماز وضو بگیرد وضوی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قصد قربت یعنی برای خواست خداوند عالم وضو بگیرد، و 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وضو را به زبان بگوید یا از قلب خود بگذارند بلکه اگر تمام افعال وضو بداعي أمر خدا بجا آورده شود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وضو را به ترتیبی که گفته شد بجا آورد، یعنی اوّل صورت و بعد دست راست و بعد دست چپ را بشوید، و بعد از آن را بشوید و بعد از آن سر و بعد پاها را مسح نماید، و احتیاط آن است که هر دو پا را با هم مسح نکند بلکه پای چپ را بعد از پای راست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کارهای وضو را پشت سر هم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کارهای وضو بقدری فاصله شود که در نظر عرف پشت سر هم نباشند وضو باطل است، بلکه بنابر احتیاط اگر وقتی میخواهد جائی را بشوید یا مسح کند چنانچه رطوبت تمام جاهائی که پیش از آن شسته یا مسح کرده خشک شده باشد، وضو باطل است، و اگر فقط رطوبت جائی که جلوتر از محلّی است که میخواهد بشوید یا مسح کند خشک شده باشد، مثلاً موقعی که میخواهد دست چپ را بشوید رطوبت دست راست خشک شده باشد و صورت تر باشد، وضویش صحیح است در صورتی که در نظر عرف پشت</w:t>
      </w:r>
    </w:p>
    <w:p>
      <w:pPr>
        <w:pStyle w:val="BookText"/>
        <w:rPr/>
      </w:pPr>
      <w:r>
        <w:rPr>
          <w:rFonts w:ascii="IRNazanin" w:hAnsi="IRNazanin" w:eastAsia="IRNazanin"/>
          <w:color w:val="111111"/>
          <w:sz w:val="28"/>
          <w:sz w:val="28"/>
          <w:szCs w:val="28"/>
          <w:rtl w:val="true"/>
          <w:lang w:bidi="fa-IR"/>
        </w:rPr>
        <w:t>سر هم آورده باشد و گرنه احتیاط آن است که در فرض مزبور آن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وضو را پشت سر هم بجا آورد ولی به واسطه گرمای هوا یا حرارت زیاد بدن و مانند اینها رطوبت جاهای پیشین خشک شود وضوی او صحیح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در بین وضو اشکال ندارد پس اگر بعد از شستن </w:t>
      </w:r>
    </w:p>
    <w:p>
      <w:pPr>
        <w:pStyle w:val="BookText"/>
        <w:rPr/>
      </w:pPr>
      <w:r>
        <w:rPr>
          <w:rFonts w:ascii="IRNazanin" w:hAnsi="IRNazanin" w:eastAsia="IRNazanin"/>
          <w:color w:val="111111"/>
          <w:sz w:val="28"/>
          <w:sz w:val="28"/>
          <w:szCs w:val="28"/>
          <w:rtl w:val="true"/>
          <w:lang w:bidi="fa-IR"/>
        </w:rPr>
        <w:t>صورت و دستها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شستن صورت و دستها و مسح سر و پاها را خود انسان انجام دهد،و اگر دیگری او را وضو دهد،یا در رساندن آب به صورت و دستها و مسح سر و پاها به او کمک نماید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خود وضو بگیرد باید از دیگری کمک بگیرد هر چند شستن و مسح کشیدن با مشارکت هر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مزد هم بخواهد در صورتی که بتواند باید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خود او نیّت وضو کند و با دست خود مسح نماید، و اگر مشارکت خود شخص ممکن نباشد باید از شخص دیگر بخواهد که او را وضو بدهد و در این صورت احتیاط واجب آن است که هر دو نیّت وضو نمایند، و اگر ممکن باشد باید نائبش دست او را بگیرد و بجای مسح او بکشد و اگر ممکن نباشد باید نائب از دست او رطوبت بگیرد و با آن رطوبت سر و پای او را مسح کند،و احوط در این صورت نیز تیمّم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کارهای وضو را که میتواند به تنهایی انجام دهد نباید در آن از دیگری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استعمال آب برای او مانعی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که اگر وضو بگیرد مریض شود یا اگر آب را به مصرف وضو برساند تشنه بماند وظیفه ندارد که وضو بگیرد،و اگر نداند که آب برای او ضرر دارد و وضو بگیرد اگر واقعاً ضرر داشته وضوی او باطل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رساندن آب به صورت و دستها به مقدار کمی که وضو با آن صحیح است ضرر ندارد و بیشتر از آن ضرر دارد، باید با همان مقدار وضو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اعضاء وضو مانعی از رسیدن آب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چیزی به اعضاء وضو چسبیده ولی شک دارد که از رسیدن آب جلوگیری میکند یا نه،باید آن را برطرف کند، یا آب را به زیر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ناخن چرک باشد، وضو اشکال ندارد، ولی اگر ناخن را بگیرند چنانچه آن چرک مانع از رسیدن آب به پوست باشد باید برای وضو آن چرک را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و دستها و جلوی سر و روی پاها به واسطه سوختن یا چیز دیگر برآمدگی پیدا شود، شستن و مسح روی آن کافی است و چنانچه سوراخ شود،رساندن آب به زیر پوست لازم نیست، بلکه اگر پوست یک قسمت آن کنده شود لازم نیست آب را به زیر قسمتی که کنده نشده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پوستی که کنده شده گاهی به بدن می چسبد و گاهی بلند می شود، باید آن را قطع کند یا آب را به زیر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به اعضای وضوی او چیزی چسبیده یا نه،چنانچه احتمال او در نظر مردم بجا باشد،مثل آنکه بعد از گل کاری شک کند گل به دست او چسبیده یا نه،باید بررسی کند، یا بقدری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جائی را که باید شست یا مسح کرد چرک باشد، ولی چرک آن مانع از رسیدن آب به بدن نباشد اشکال ندارد، و همچنین است اگر بعد از گچکاری و مانند آن چیز سفیدی که جلوگیری از رسیدن آب به پوست </w:t>
      </w:r>
      <w:bookmarkStart w:id="128" w:name="pg9513_100572"/>
    </w:p>
    <w:p>
      <w:pPr>
        <w:pStyle w:val="BookText"/>
        <w:rPr/>
      </w:pPr>
      <w:bookmarkEnd w:id="128"/>
      <w:r>
        <w:rPr>
          <w:rFonts w:ascii="IRNazanin" w:hAnsi="IRNazanin" w:eastAsia="IRNazanin"/>
          <w:color w:val="111111"/>
          <w:sz w:val="28"/>
          <w:sz w:val="28"/>
          <w:szCs w:val="28"/>
          <w:rtl w:val="true"/>
          <w:lang w:bidi="fa-IR"/>
        </w:rPr>
        <w:t>نمی نماید بر دست بماند ولی اگر شک کند که با بودن آنها آب به بدن می رسد یا نه، باید آنها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وضو بداند که در بعضی از اعضاء وضو مانعی از رسیدن آب هست، و بعد از وضو شک کند که در موقع وضو آب را به آنجا رسانده یا نه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اعضاء وضوء مانعی باشد که گاهی آب بخودی خود زیر آن می رسد، و گاهی نمی رسد، و انسان بعد از وضو شک کند که آب زیر آن رسیده یا نه، چنانچه بداند موقع وضو ملتفت رسیدن آب به زیر آن نبوده، احتیاط آن است که دوباره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چیزی که مانع از رسیدن آب است در اعضاء وضو ببیند، و نداند موقع وضو بوده یا بعد پیدا شده، وضوی او صحیح است، ولی اگر بداند که در وقت وضو ملتفت آن مانع نبوده، احتیاط آن است که دوباره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شک کند چیزی که مانع رسیدن آب است در اعضاء وضو بوده یا نه وضو صحیح است</w:t>
      </w:r>
      <w:r>
        <w:rPr>
          <w:rFonts w:eastAsia="IRNazanin" w:cs="IRNazanin"/>
          <w:color w:val="111111"/>
          <w:sz w:val="28"/>
          <w:szCs w:val="28"/>
          <w:rtl w:val="true"/>
          <w:lang w:bidi="fa-IR"/>
        </w:rPr>
        <w:t>.</w:t>
      </w:r>
    </w:p>
    <w:p>
      <w:pPr>
        <w:pStyle w:val="Heading3"/>
        <w:numPr>
          <w:ilvl w:val="2"/>
          <w:numId w:val="1"/>
        </w:numPr>
        <w:rPr/>
      </w:pPr>
      <w:bookmarkStart w:id="129" w:name="__RefHeading___Toc6543906_2870459653"/>
      <w:bookmarkStart w:id="130" w:name="_Toc47"/>
      <w:bookmarkEnd w:id="129"/>
      <w:r>
        <w:rPr>
          <w:rtl w:val="true"/>
        </w:rPr>
        <w:t>احکام وضو</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وضو و شرائط آن مثل پاک بودن آب و غصبی نبودن آن زیاد شک میکند چنانچه به حّد وسوسه برسد باید به شک خود اعتنا نکند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وضوی او باطل شده یا نه،بنا میگذارد که </w:t>
      </w:r>
    </w:p>
    <w:p>
      <w:pPr>
        <w:pStyle w:val="BookText"/>
        <w:rPr/>
      </w:pPr>
      <w:r>
        <w:rPr>
          <w:rFonts w:ascii="IRNazanin" w:hAnsi="IRNazanin" w:eastAsia="IRNazanin"/>
          <w:color w:val="111111"/>
          <w:sz w:val="28"/>
          <w:sz w:val="28"/>
          <w:szCs w:val="28"/>
          <w:rtl w:val="true"/>
          <w:lang w:bidi="fa-IR"/>
        </w:rPr>
        <w:t>وضوی او باقی است، ولی اگر بعد از بول استبراء نکرده و وضو گرفته باشد و بعد از وضو رطوبتی از او بیرون آید که نداند بول است یا چیز دیگر،وضوی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وضو گرفته وحدتی هم از او سر زده،مثلاً بول کرده،اگر نداند کدام جلوتر بوده،چنانچه پیش از نماز است باید وضو بگیرد،و اگر در بین نماز است باید نماز را بشکند و وضو بگیرد،و اگر بعد از نماز است،نمازی که خوانده صحیح است و برای نمازهای بعد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یا در بین آن یقین کند که بعضی جاها را نشسته یا مسح نکرده است، چنانچه رطوبت جاهایی که پیش از آن است به جهت طول مدت خشک شده،باید دوباره وضو بگیرد،و اگر خشک نشده یا به جهت گرمی هوا و مانند آن خشک شده،باید جائی را که فراموش کرده و آنچه بعد از آن است بشوید یا مسح کند،و اگر در بین وضو در شستن یا مسح کردن جانی شک کند باید به همین دستور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وضو گرفته یا نه نمازش صحیح است،ولی باید برای نمازهای بعد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وضو گرفته یا نه،نماز او باطل است،و باید وضو بگیرد و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که وضوی او باطل شده ولی شک کند که قبل از نماز باطل شده یا بعد از نماز،نمازی که خوانده صحیح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بول او قطره قطره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نمی تواند از بیرون آمدن غائط خودداری کند،چنانچه یقین دارد که از اوّل وقت </w:t>
      </w:r>
    </w:p>
    <w:p>
      <w:pPr>
        <w:pStyle w:val="BookText"/>
        <w:rPr/>
      </w:pPr>
      <w:r>
        <w:rPr>
          <w:rFonts w:ascii="IRNazanin" w:hAnsi="IRNazanin" w:eastAsia="IRNazanin"/>
          <w:color w:val="111111"/>
          <w:sz w:val="28"/>
          <w:sz w:val="28"/>
          <w:szCs w:val="28"/>
          <w:rtl w:val="true"/>
          <w:lang w:bidi="fa-IR"/>
        </w:rPr>
        <w:t>نماز تا آخر آن به مقدار وضو گرفتن و نماز خواندن مهلت پیدا می کند،باید نماز را در وقتی که مهلت پیدا میکند بخواند، و اگر مهلت او به مقدار کارهای واجب نماز است، باید در وقتی که مهلت دارد، فقط کارهای واجب نماز را بجا آورد و کارهای مستحب مانند اذان و اقامه و قنوت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قسمتی از نماز مهلت پیدا میکند و در بین نماز یک دفعه بول یا غائط از او خارج میشود احتیاط لازم آن است که در مهلتی که دارد وضو گرفته و نماز بخواند ولی در میان نماز چنانچه مشقّتی برای او نباشد به سبب بول یا غائط خارج شده وضو را تجدید کند،به این که ظرف آبی پهلوی خود بگذارد و هر وقت بول یا غائط از او خارج شد وضو بگیرد و بقیه نماز را بخواند،و مورد این احتیاط جایی است که به سبب طولانی بودن مدّت خارج شدن بول یا غائط یا به ضمیمه تجدید وضو موالات بین اجزای نماز از بین نرود و اگر نه جانی برای این احتیاط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به طوری پی در پی از او خارج میشود که به مقدار وضو و قسمتی از نماز مهلت پیدا نمی کند،برای هر نمازش بدون اشکال یک وضو کفایت می کند و برای سجده و تشهد قضا شده وضوی دیگری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آنستکه برای نماز احتیاط با رعایت قبله و عدم فصل زیاد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پی در پی از او خارج می شود، لازم است بعد از وضو فوراً نماز بخواند،و به نماز مبادرت نماید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پی در پی از او خارج می شود، بعد از وضو گرفتن مشکل است بتواند نوشته قرآن را لمس نماید، هر چند در حال نماز بوده باشد</w:t>
      </w:r>
      <w:r>
        <w:rPr>
          <w:rFonts w:eastAsia="IRNazanin" w:cs="IRNazanin"/>
          <w:color w:val="111111"/>
          <w:sz w:val="28"/>
          <w:szCs w:val="28"/>
          <w:rtl w:val="true"/>
          <w:lang w:bidi="fa-IR"/>
        </w:rPr>
        <w:t xml:space="preserve">. </w:t>
      </w:r>
      <w:bookmarkStart w:id="131" w:name="pg9513_100575"/>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او قطره قطره میریزد باید برای نماز به وسیلهٔ کیسه ای که در آن پنبه یا چیز دیگری است که از رسیدن بول به جاهای دیگر جلوگیری می کند،خود را حفظ نماید،و احتیاط واجب آن است که پیش از هر نماز مخرج بول را که نجس شده آب بکشد،و نیز کسی که نمی تواند از بیرون آمدن غائط خودداری کند،چنانچه ممکن باشد باید به مقدار نمازی از رسیدن غائط به جاهای دیگر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واجب آن است که اگر مشقّت ندارد،برای هر نماز مخرج غائط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بول یا غائط خودداری کند،در صورتی که ممکن باشد به مقدار نماز از خارج شدن بول یا غائط جلوگیری کند احوط آن است که جلوگیری نماید اگر چه خرج داشته باشد، بلکه اگر مرض او به آسانی معالجه شود، احوط آن است که خود را معالجه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بول یا غائط خودداری کند،بعد از آنکه مرض او خوب شد،لازم نیست نمازهایی را که در وقت مرض مطابق وظیفه اش 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بنابر احتیاط لازم نمازی را که در آنوقت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مرضی دارد که نمی تواند از خارج شدن یاد جلوگیری کند،باید به وظیفۀ کسانی که نمیتوانند از بیرون آمدن بول یا غائط خودداری کنند عمل نماید</w:t>
      </w:r>
      <w:r>
        <w:rPr>
          <w:rFonts w:eastAsia="IRNazanin" w:cs="IRNazanin"/>
          <w:color w:val="111111"/>
          <w:sz w:val="28"/>
          <w:szCs w:val="28"/>
          <w:rtl w:val="true"/>
          <w:lang w:bidi="fa-IR"/>
        </w:rPr>
        <w:t>.</w:t>
      </w:r>
    </w:p>
    <w:p>
      <w:pPr>
        <w:pStyle w:val="Heading3"/>
        <w:numPr>
          <w:ilvl w:val="2"/>
          <w:numId w:val="1"/>
        </w:numPr>
        <w:rPr/>
      </w:pPr>
      <w:bookmarkStart w:id="132" w:name="__RefHeading___Toc6543908_2870459653"/>
      <w:bookmarkStart w:id="133" w:name="_Toc48"/>
      <w:bookmarkEnd w:id="132"/>
      <w:r>
        <w:rPr>
          <w:rtl w:val="true"/>
        </w:rPr>
        <w:t>چیزهایی که باید برای آنها وضو گرفت</w:t>
      </w:r>
      <w:bookmarkEnd w:id="13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چیز وضو گرفتن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مستحبّ وضو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شده،اگر بین آنها و نماز حدثی از او سر زده مثلاً بول کرده باشد ولی برای سجده سهو واجب نیست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 که جزء حج یا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قرآن را مثلاً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برای بیرون آوردن آن از مستراح و مانند آن،در صورتی که مجبور باشد دست یا جای دیگر بدن خود را به خط قرآن برساند،ولی چنانچه معطل شدن به مقدار وضو بی احترامی به قرآن باشد، باید بدون اینکه وضو بگیرد، قرآن را از مستراح و مانند آن بیرون آورد، یا اگر نجس شده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یعنی رساندن جایی از بدن به خط قرآن برای کسی که وضو ندارد حرام است 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 احترامی به قرآن باشد باید آنان را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بنابر احتیاط واجب حرام است اسم خداوند متعال و صفات خاصه او را به هر زبانی نوشته شده باشد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اسم مبارک پیغمبر و امام و حضرت زهرا سلامالله علیها را هم مسّ ننماید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به قصد اینکه با طهارت باشد وضو بگیرد یا غسل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وقت نماز هم اگر به قصد مهیّا بودن </w:t>
      </w:r>
      <w:bookmarkStart w:id="134" w:name="pg9513_100577"/>
    </w:p>
    <w:p>
      <w:pPr>
        <w:pStyle w:val="BookText"/>
        <w:rPr/>
      </w:pPr>
      <w:bookmarkEnd w:id="134"/>
      <w:r>
        <w:rPr>
          <w:rFonts w:ascii="IRNazanin" w:hAnsi="IRNazanin" w:eastAsia="IRNazanin"/>
          <w:color w:val="111111"/>
          <w:sz w:val="28"/>
          <w:sz w:val="28"/>
          <w:szCs w:val="28"/>
          <w:rtl w:val="true"/>
          <w:lang w:bidi="fa-IR"/>
        </w:rPr>
        <w:t>برای نماز وضو بگیرد یعنی قصدش حصول طهارت به جهت آمادگی برای نماز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وقت داخل شده اگر نیّت وضوی واجب کند و بعد از وضو بفهمد وقت داخل نشده چنانچه قصد ضمنی به حصول طهارت داشته باشد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برای نماز میّت و زیارت اهل قبور و رفتن به مسجد و برای همراه داشتن قرآن و خواندن و نوشتن آن،و مس حاشیه قرآن، و برای خوابیدن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مستحبّ است کسی که وضو دارد دوباره برای هر نماز وضو بگیرد،و اگر برای یکی از این کارها وضو بگیرد هر کاری که باید با وضو انجام داد میتواند بجا آورد،مثلا می تواند با آن وضو نماز بخواند</w:t>
      </w:r>
      <w:r>
        <w:rPr>
          <w:rFonts w:eastAsia="IRNazanin" w:cs="IRNazanin"/>
          <w:color w:val="111111"/>
          <w:sz w:val="28"/>
          <w:szCs w:val="28"/>
          <w:rtl w:val="true"/>
          <w:lang w:bidi="fa-IR"/>
        </w:rPr>
        <w:t>.</w:t>
      </w:r>
    </w:p>
    <w:p>
      <w:pPr>
        <w:pStyle w:val="Heading3"/>
        <w:numPr>
          <w:ilvl w:val="2"/>
          <w:numId w:val="1"/>
        </w:numPr>
        <w:rPr/>
      </w:pPr>
      <w:bookmarkStart w:id="135" w:name="__RefHeading___Toc6543910_2870459653"/>
      <w:bookmarkStart w:id="136" w:name="_Toc49"/>
      <w:bookmarkEnd w:id="135"/>
      <w:r>
        <w:rPr>
          <w:rtl w:val="true"/>
        </w:rPr>
        <w:t>چیزهائی که وضو را باطل می کند</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وضو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نبیند و گوش نشنود، ولی اگر چشم نبیند و گوش بشنود و ضو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عقل را از بین میبرد مانند دیوانگی و مستی و بیهوشی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بعداً گفته می شود</w:t>
      </w:r>
      <w:r>
        <w:rPr>
          <w:rFonts w:eastAsia="IRNazanin" w:cs="IRNazanin"/>
          <w:color w:val="111111"/>
          <w:sz w:val="28"/>
          <w:szCs w:val="28"/>
          <w:rtl w:val="true"/>
          <w:lang w:bidi="fa-IR"/>
        </w:rPr>
        <w:t xml:space="preserve">. </w:t>
      </w:r>
      <w:bookmarkStart w:id="137" w:name="pg9513_100578"/>
    </w:p>
    <w:p>
      <w:pPr>
        <w:pStyle w:val="BookText"/>
        <w:rPr/>
      </w:pPr>
      <w:bookmarkEnd w:id="137"/>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بلکه بنابر احتیاط هر کاری که برای آن باید غسل کرد</w:t>
      </w:r>
      <w:r>
        <w:rPr>
          <w:rFonts w:eastAsia="IRNazanin" w:cs="IRNazanin"/>
          <w:color w:val="111111"/>
          <w:sz w:val="28"/>
          <w:szCs w:val="28"/>
          <w:rtl w:val="true"/>
          <w:lang w:bidi="fa-IR"/>
        </w:rPr>
        <w:t>.</w:t>
      </w:r>
    </w:p>
    <w:p>
      <w:pPr>
        <w:pStyle w:val="Heading3"/>
        <w:numPr>
          <w:ilvl w:val="2"/>
          <w:numId w:val="1"/>
        </w:numPr>
        <w:rPr/>
      </w:pPr>
      <w:bookmarkStart w:id="138" w:name="__RefHeading___Toc6543912_2870459653"/>
      <w:bookmarkStart w:id="139" w:name="_Toc50"/>
      <w:bookmarkEnd w:id="138"/>
      <w:r>
        <w:rPr>
          <w:rtl w:val="true"/>
        </w:rPr>
        <w:t>احکام وضوی جبیره</w:t>
      </w:r>
      <w:bookmarkEnd w:id="139"/>
    </w:p>
    <w:p>
      <w:pPr>
        <w:pStyle w:val="BookText"/>
        <w:rPr/>
      </w:pPr>
      <w:r>
        <w:rPr>
          <w:rFonts w:ascii="IRNazanin" w:hAnsi="IRNazanin" w:eastAsia="IRNazanin"/>
          <w:color w:val="111111"/>
          <w:sz w:val="28"/>
          <w:sz w:val="28"/>
          <w:szCs w:val="28"/>
          <w:rtl w:val="true"/>
          <w:lang w:bidi="fa-IR"/>
        </w:rPr>
        <w:t>چیزی که با آن زخم و شکسته را میبندند و داروئی که روی زخم و مانند آن می گذارند جبیره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ضرر ندارد،باید بطور معمول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یا دمل یا شکستگی در صورت و دستها است روی آن باز است، و آب ریختن روی آن ضرر دارد، باید اطراف زخم یا دمل را به طوری که در وضو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پائین بشوید، و احوط آن است که چنانچه کشیدن دست تر بر آن ضرر ندارد دست تر بر آن بکشد، و بعد پارچه پاکی روی آن بگذارد و دست تر را روی پارچه نیز بکشد و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جلوی سر یا روی پاها است و روی آن باز است چنانچه نتواند آن را مسح کند، به این معنی که زخم مثلاً تمام محلّ مسح را گرفته باشد، یا آنکه از مسح جاهای سالم نیز متمکن نباشد در این صورت لازم است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وضو نیز گرفته و پارچه پاکی روی آن بگذارد، و روی پارچه را با تری آب وضو که در دست مانده مسح 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دمل یا زخم یا شکستگی بسته باشد، چنانچه بازکردن آن بدون مشقّت ممکن است و آب هم برای آن ضرر ندارد، باید باز کند و وضو بگیرد، چه زخم و مانند آن در صورت و دستها باشد، یا جلوی سر و روی پاها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که بسته است در صورت یا دستها باشد چنانچه باز کردن و ریختن آب روی آن ضرر دارد باید مقداری را که متمکن است از اطراف شسته و روی جبیره را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شود روی زخم را باز کرد، ولی زخم و چیزی که روی آن گذاشته شده پاک است،و رساندن آب به زخم ممکن است و ضرر هم ندارد،باید آب را به روی زخم از بالا به پائین برساند، و اگر زخم یا چیزی که روی آن گذاشته شده نجس است،چنانچه آب کشیدن آن و رساندن آب به روی زخم ممکن باشد،باید آن را آب بکشد،و موقع وضو آب را به زخم برساند، و در صورتی که آب برای زخم ضرر ندارد،ولی رساندن آب به روی زخم ممکن نیست، یا زخم نجس است و نمی شود آن را آب کشید، باید چنانچه ممکن باشد بر آنچه بر روی آن است مسح کند و بنابر احتیاط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بعضی از اعضای وضو را فرا گرفته باشد احتیاط این است که با وضوی جبیره ای تیمّم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اعضای وضو را فرا گرفته باشد باید تیمّم نماید و وضوی جبیره ای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جبیره از جنس چیزهایی باشد که نماز در او جائز است،بلکه اگر از حریر یا از اجزاء حیوانی که خوردن گوشت آن جائز نیست بوده باشد،مسح بر آن نیز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 دست و انگشتها جبیره دارد،و در موقع وضو دست تر روی آن کشیده است سر و پا را با همان رطوبت مسح کند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جائی که جبیره است روی جبیره را مسح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 ها در سر یا روی پاها باشد، باید بین آنها را مسح کند، و در جاهایی که جبیره است باید به دستور جبیره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بیشتر از معمول اطراف زخم را گرفته و برداشتن آن بدون مشقّت ممکن نیست، در این صورت لازم است بين وضو و تيمّم جمع نماید و اگر برداشتن جبیره بدون مشقّت ممکن است باید جبیره را بر دارد، پس اگر زخم در صورت و دستها است اطراف آن را بشوید،و اگر در سر یا روی پاها 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آن ضرر دارد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جائی از اعضاء وضو را رگ زده است، و نمی تواند آنرا آب بکشد یا آب برای آن ضرر دارد باید بنابر احتیاط به دستور جبیره عمل کرده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بقدری مشقّت دارد که نمی شود تحمّل کرد در این صورت لازم است بنابر احتیاط بين وضو یا غسل و تیمم جمع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 ای مثل وضوی جبیره ای است، ولی باید بنابر احتیاط لازم آن را ترتیبی بجا آورند و اگر در بدن زخم یا دمل باشد احتیاط آن است که بین غسل جبیره ای و تیمّم جمع نماید و چنانچه در محلّ جبيره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پارچه پاکی روی زخم یا دُمَل باز گذاشته و روی پارچه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در بدن شکستگی باشد باید غسل نماید و احتیاطاً روی جبيره را مسح کند، و در صورتی که مسح روی جبیره ممکن نباشد، لازم است </w:t>
      </w:r>
      <w:bookmarkStart w:id="140" w:name="pg9513_100581"/>
    </w:p>
    <w:p>
      <w:pPr>
        <w:pStyle w:val="BookText"/>
        <w:rPr/>
      </w:pPr>
      <w:bookmarkEnd w:id="140"/>
      <w:r>
        <w:rPr>
          <w:rFonts w:ascii="Amiri" w:hAnsi="Amiri" w:eastAsia="Amiri" w:cs="Amiri"/>
          <w:color w:val="111111"/>
          <w:sz w:val="28"/>
          <w:sz w:val="28"/>
          <w:szCs w:val="28"/>
          <w:rtl w:val="true"/>
          <w:lang w:bidi="ar-SA"/>
        </w:rPr>
        <w:t>تیمّم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وظیفۀ او تیمّم است،اگر در بعضی از جاهای تیمّم او زخم یا دمل یا شکستگی باشد، باید به دستور وضوی جبیره ای،تیمّم جبیره ای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با وضو یا غسل جبیره ای نماز بخواند، چنانچه بداند که تا آخر وقت عذر او بر طرف نمی شود،می تواند در اوّل وقت نماز بخواند ولی اگر امید دارد که تا آخر وقت عذر او بر طرف شود، احوط آن است که صبر کند، و چنانچه عذر او برطرف نشد در آخر وقت نماز را با وضو یا غسل جبیره ای بجا آورد و در صورتی که اوّل وقت نماز را خواند و تا آخر وقت عذرش بر طرف شد احتیاط آن است که وضو گرفته یا غسل کرده و نماز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مرضی که در چشم او است موی چشم خود را بچسباند باید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وظیفه اش تیمّم است یا وضوی جبیره ای بنابر احتیاط واجب باید هر دو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نمازهائی را که انسان با وضوی جبیره ای خوانده و تا آخر وقت عذرش مستمّر بوده صحیح است،ولی چنانچه بخواهد با آن وضو نمازهای بعدی را نیز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و مراعاة احتیاط بتجدید وضوء ترک نشود</w:t>
      </w:r>
      <w:r>
        <w:rPr>
          <w:rFonts w:eastAsia="IRNazanin" w:cs="IRNazanin"/>
          <w:color w:val="111111"/>
          <w:sz w:val="28"/>
          <w:szCs w:val="28"/>
          <w:rtl w:val="true"/>
          <w:lang w:bidi="fa-IR"/>
        </w:rPr>
        <w:t>.</w:t>
      </w:r>
    </w:p>
    <w:p>
      <w:pPr>
        <w:pStyle w:val="Heading2"/>
        <w:numPr>
          <w:ilvl w:val="1"/>
          <w:numId w:val="1"/>
        </w:numPr>
        <w:rPr/>
      </w:pPr>
      <w:bookmarkStart w:id="141" w:name="__RefHeading___Toc6543914_2870459653"/>
      <w:bookmarkStart w:id="142" w:name="_Toc51"/>
      <w:bookmarkEnd w:id="141"/>
      <w:r>
        <w:rPr>
          <w:rtl w:val="true"/>
        </w:rPr>
        <w:t>غسلهای واجب</w:t>
      </w:r>
      <w:bookmarkEnd w:id="142"/>
    </w:p>
    <w:p>
      <w:pPr>
        <w:pStyle w:val="Heading3"/>
        <w:numPr>
          <w:ilvl w:val="2"/>
          <w:numId w:val="1"/>
        </w:numPr>
        <w:rPr/>
      </w:pPr>
      <w:bookmarkStart w:id="143" w:name="__RefHeading___Toc6543916_2870459653"/>
      <w:bookmarkStart w:id="144" w:name="_Toc52"/>
      <w:bookmarkEnd w:id="143"/>
      <w:r>
        <w:rPr>
          <w:rtl w:val="true"/>
        </w:rPr>
        <w:t>اشاره</w:t>
      </w:r>
      <w:bookmarkEnd w:id="14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غسلهای واجب هفت است</w:t>
      </w:r>
      <w:r>
        <w:rPr>
          <w:rFonts w:eastAsia="IRNazanin" w:cs="IRNazanin"/>
          <w:color w:val="111111"/>
          <w:sz w:val="28"/>
          <w:szCs w:val="28"/>
          <w:rtl w:val="true"/>
          <w:lang w:bidi="fa-IR"/>
        </w:rPr>
        <w:t xml:space="preserve">: </w:t>
      </w:r>
      <w:bookmarkStart w:id="145" w:name="pg9513_100582"/>
    </w:p>
    <w:p>
      <w:pPr>
        <w:pStyle w:val="BookText"/>
        <w:rPr/>
      </w:pPr>
      <w:bookmarkEnd w:id="145"/>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میّت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واسطۀ نذر و قسم و مانند اینها واجب می شود</w:t>
      </w:r>
      <w:r>
        <w:rPr>
          <w:rFonts w:eastAsia="IRNazanin" w:cs="IRNazanin"/>
          <w:color w:val="111111"/>
          <w:sz w:val="28"/>
          <w:szCs w:val="28"/>
          <w:rtl w:val="true"/>
          <w:lang w:bidi="fa-IR"/>
        </w:rPr>
        <w:t>.</w:t>
      </w:r>
    </w:p>
    <w:p>
      <w:pPr>
        <w:pStyle w:val="Heading3"/>
        <w:numPr>
          <w:ilvl w:val="2"/>
          <w:numId w:val="1"/>
        </w:numPr>
        <w:rPr/>
      </w:pPr>
      <w:bookmarkStart w:id="146" w:name="__RefHeading___Toc6543918_2870459653"/>
      <w:bookmarkStart w:id="147" w:name="_Toc53"/>
      <w:bookmarkEnd w:id="146"/>
      <w:r>
        <w:rPr>
          <w:rtl w:val="true"/>
        </w:rPr>
        <w:t>احکام جنابت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انسان جنب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نزدیکی با غیر</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منی،در خواب باشد یا بیداری، کم باشد یا زیاد، با شهوت باشد یا بی شهوت، با اختیار باشد یا بی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انسان خارج شود و نداند منی است یا بول یا غیر اینها،چنانچه با شهوت و جستن بیرون آمده و بعد از بیرون آمدن آن بدن سست شده، آن رطوبت حکم منی را دارد،و اگر هیچ یک از این سه نشانه را نداشته باشد،حکم منی را ندارد ولی در مریض لازم نیست آن رطوبت با جستن آمده باشد و در موقع بیرون آمدن بدن سست شود، بلکه اگر با شهوت بیرون آید در حکم منی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مردی که مریض نیست آبی بیرون آید که یکی از نشانه ای که در مسأله پیش گفته شد داشته باشد،و نداند نشانه های دیگر را داشته بیرون </w:t>
      </w:r>
    </w:p>
    <w:p>
      <w:pPr>
        <w:pStyle w:val="BookText"/>
        <w:rPr/>
      </w:pPr>
      <w:r>
        <w:rPr>
          <w:rFonts w:ascii="IRNazanin" w:hAnsi="IRNazanin" w:eastAsia="IRNazanin"/>
          <w:color w:val="111111"/>
          <w:sz w:val="28"/>
          <w:sz w:val="28"/>
          <w:szCs w:val="28"/>
          <w:rtl w:val="true"/>
          <w:lang w:bidi="fa-IR"/>
        </w:rPr>
        <w:t>یانه ،چنانچه پیش از بیرون آمدن آن وضو داشته می تواند به همان وضو اکتفا کند،و اگر وضو نداشته کافی است فقط وضو بگیرد،و غسل بر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غسل،رطوبتی از او بیرون آید که نداند منی است یا رطوبت دیگر،حکم منی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جماع کند و به اندازه ختنه گاه یا بیشتر داخل شود، در قُبل باشد یا در دُبر، بالغ باشند یا نابالغ اگرچه منی بیرون نیاید هر دو جنب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مقدار ختنه گاه داخل شده یا نه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با حیوانی نزدیکی نماید و منی از او بیرون آید غسل تنها کافی است،و اگر منی بیرون نیاید،چنانچه پیش از وطی وضو داشته باز هم غسل تنها کافی است، و اگر وضو نداشته احتیاط واجب آن است که غسل کند، و وضو هم بگیرد،و همچنین است حکم در نزدیکی نمودن با مرد یا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ولی تیمّم برایش ممکن است،بعد از داخل شدن وقت نماز هم می تواند با عیال خود نزدیکی 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منی ببیند و بداند که از خود او است و برای آن غسل نکرده،باید غسل کند و نمازهایی را که یقین دارد بعد از بیرون آمدن منی خوانده قضا کند،ولی نمازهایی را که احتمال میدهد پیش از بیرون آمدن آن منی خوانده لازم نیست قضا نماید</w:t>
      </w:r>
      <w:r>
        <w:rPr>
          <w:rFonts w:eastAsia="IRNazanin" w:cs="IRNazanin"/>
          <w:color w:val="111111"/>
          <w:sz w:val="28"/>
          <w:szCs w:val="28"/>
          <w:rtl w:val="true"/>
          <w:lang w:bidi="fa-IR"/>
        </w:rPr>
        <w:t xml:space="preserve">. </w:t>
      </w:r>
      <w:bookmarkStart w:id="148" w:name="pg9513_100584"/>
    </w:p>
    <w:p>
      <w:pPr>
        <w:pStyle w:val="Heading3"/>
        <w:numPr>
          <w:ilvl w:val="2"/>
          <w:numId w:val="1"/>
        </w:numPr>
        <w:rPr/>
      </w:pPr>
      <w:bookmarkStart w:id="149" w:name="__RefHeading___Toc6543920_2870459653"/>
      <w:bookmarkStart w:id="150" w:name="_Toc54"/>
      <w:bookmarkEnd w:id="148"/>
      <w:bookmarkEnd w:id="149"/>
      <w:r>
        <w:rPr>
          <w:rtl w:val="true"/>
        </w:rPr>
        <w:t>چیزهایی که بر جنب حرام است</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جانی از بدن خود به خط قرآن، یا به اسم خدا به هر لغت که باشد و أحوط آن است که به اسماء پیغمبران و امامان و حضرت زهراء سلام الله علیها نیز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رفتن در مسجد الحرام و مسجد پیغمبر صلیالله علیه وآله وسلم اگرچه از یک در داخل و از در دیگر خارج 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 همچنین بنابر احتیاط واجب در حرم امامان علیهم السلام ، ولی اگر از مسجد عبور کند مثل اینکه از یک در مسجد داخل و از در دیگر خارج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داخل شدن در مسجد برای گذاشتن چیزی در آن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یک از آیات سجده واجب و آن در چهار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Heading3"/>
        <w:numPr>
          <w:ilvl w:val="2"/>
          <w:numId w:val="1"/>
        </w:numPr>
        <w:rPr/>
      </w:pPr>
      <w:bookmarkStart w:id="151" w:name="__RefHeading___Toc6543922_2870459653"/>
      <w:bookmarkStart w:id="152" w:name="_Toc55"/>
      <w:bookmarkEnd w:id="151"/>
      <w:r>
        <w:rPr>
          <w:rtl w:val="true"/>
        </w:rPr>
        <w:t>چیزهائی که بر جنب مکروه است</w:t>
      </w:r>
      <w:bookmarkEnd w:id="15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 xml:space="preserve">: </w:t>
      </w:r>
      <w:bookmarkStart w:id="153" w:name="pg9513_100585"/>
    </w:p>
    <w:p>
      <w:pPr>
        <w:pStyle w:val="BookText"/>
        <w:rPr/>
      </w:pPr>
      <w:bookmarkEnd w:id="153"/>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صورت و دستها را بشوید و مضمضه بکند مکروه نیست و اگر تنها دستها را بشوید کراهت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قرآن که سجده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جانی از بدن به جلد و حاشیه و بین خطهای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 بگیرد یا به واسطه نداشتن آب بدل از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آنکه محتلم شده،یعنی در خواب منی از او بیرون آمده است</w:t>
      </w:r>
      <w:r>
        <w:rPr>
          <w:rFonts w:eastAsia="IRNazanin" w:cs="IRNazanin"/>
          <w:color w:val="111111"/>
          <w:sz w:val="28"/>
          <w:szCs w:val="28"/>
          <w:rtl w:val="true"/>
          <w:lang w:bidi="fa-IR"/>
        </w:rPr>
        <w:t>.</w:t>
      </w:r>
    </w:p>
    <w:p>
      <w:pPr>
        <w:pStyle w:val="Heading3"/>
        <w:numPr>
          <w:ilvl w:val="2"/>
          <w:numId w:val="1"/>
        </w:numPr>
        <w:rPr/>
      </w:pPr>
      <w:bookmarkStart w:id="154" w:name="__RefHeading___Toc6543924_2870459653"/>
      <w:bookmarkStart w:id="155" w:name="_Toc56"/>
      <w:bookmarkEnd w:id="154"/>
      <w:r>
        <w:rPr>
          <w:rtl w:val="true"/>
        </w:rPr>
        <w:t>غسل جنابت</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برای خواندن نماز واجب و مانند آن واجب می باشد ولی برای نماز میّت و سجده سهو و سجده شکر و سجده های واجب قرآن غسل جنابت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وقت غسل، نیّت کند که غسل واجب می کند، بلکه اگر فقط به قصد قربت یعنی برای انجام خواست خداوند عالم غسل کند کافی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کند وقت نماز شده و نیّت غسل واجب کند بعد معلوم شود که پیش از وقت غسل کرده، چنانچه غسل را برای تطهیر از جنابت انجام </w:t>
      </w:r>
      <w:bookmarkStart w:id="156" w:name="pg9513_100586"/>
    </w:p>
    <w:p>
      <w:pPr>
        <w:pStyle w:val="BookText"/>
        <w:rPr/>
      </w:pPr>
      <w:bookmarkEnd w:id="156"/>
      <w:r>
        <w:rPr>
          <w:rFonts w:ascii="IRNazanin" w:hAnsi="IRNazanin" w:eastAsia="IRNazanin"/>
          <w:color w:val="111111"/>
          <w:sz w:val="28"/>
          <w:sz w:val="28"/>
          <w:szCs w:val="28"/>
          <w:rtl w:val="true"/>
          <w:lang w:bidi="fa-IR"/>
        </w:rPr>
        <w:t>داده باشد، غسل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به دو قسم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3"/>
        <w:numPr>
          <w:ilvl w:val="2"/>
          <w:numId w:val="1"/>
        </w:numPr>
        <w:rPr/>
      </w:pPr>
      <w:bookmarkStart w:id="157" w:name="__RefHeading___Toc6543926_2870459653"/>
      <w:bookmarkStart w:id="158" w:name="_Toc57"/>
      <w:bookmarkEnd w:id="157"/>
      <w:r>
        <w:rPr>
          <w:rtl w:val="true"/>
        </w:rPr>
        <w:t>غسل ترتیبی</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باید به نیّت غسل اوّل تمام سر و گردن،و بعد بدن را بشوید و احوط آن است که اوّل طرف راست،بعد طرف چپ بدن را بشوید،و تحقق غسل ترتیبی به حرکت دادن هر یک از اعضاء سه گانه زیر آب به قصد غسل بی اشکال نیست،و احتیاط در اکتفا نکردن به آن است،و اگر عمداً یا از روی فراموشی یا بواسطه ندانستن مسأله،بدن را قبل از سر بشوید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بدن را قبل از سر بشوید لازم نیس غسل را اعاده کند بلکه چنانچه بدن را دوباره بشوید غسل او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نکند که هر دو قسمت یعنی سر و گردن و بدن را كاملاً غسل داده،باید برای آنکه یقین کند، هر قسمتی را که می شوید مقداری از قسمت دیگر را هم با آن قسمت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جائی از بدن را نشسته و نداند کجای بدن است دوباره شستن سر لازم نیست، و فقط هر جائی را از بدن که احتمال میدهد نشسته باید بشوید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راست باشد احتیاط </w:t>
      </w:r>
      <w:bookmarkStart w:id="159" w:name="pg9513_100587"/>
    </w:p>
    <w:p>
      <w:pPr>
        <w:pStyle w:val="BookText"/>
        <w:rPr/>
      </w:pPr>
      <w:bookmarkEnd w:id="159"/>
      <w:r>
        <w:rPr>
          <w:rFonts w:ascii="IRNazanin" w:hAnsi="IRNazanin" w:eastAsia="IRNazanin"/>
          <w:color w:val="111111"/>
          <w:sz w:val="28"/>
          <w:sz w:val="28"/>
          <w:szCs w:val="28"/>
          <w:rtl w:val="true"/>
          <w:lang w:bidi="fa-IR"/>
        </w:rPr>
        <w:t>آن است که بعد از شستن آن مقدار،دوباره طرف چپ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سر و گردن باشد باید بعد از شستن آن مقدار،دوباره بدن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غسل،در شستن مقداری از طرف چپ یا طرف راست شک کند لازم است که آن مقدار را بشوید و اگر در شستن مقداری از سر و گردن شک کند،بنابر احتیاط لازم باید بعد از شستن آن دوباره طرف راست و طرف چپ را بشوید</w:t>
      </w:r>
      <w:r>
        <w:rPr>
          <w:rFonts w:eastAsia="IRNazanin" w:cs="IRNazanin"/>
          <w:color w:val="111111"/>
          <w:sz w:val="28"/>
          <w:szCs w:val="28"/>
          <w:rtl w:val="true"/>
          <w:lang w:bidi="fa-IR"/>
        </w:rPr>
        <w:t>.</w:t>
      </w:r>
    </w:p>
    <w:p>
      <w:pPr>
        <w:pStyle w:val="Heading3"/>
        <w:numPr>
          <w:ilvl w:val="2"/>
          <w:numId w:val="1"/>
        </w:numPr>
        <w:rPr/>
      </w:pPr>
      <w:bookmarkStart w:id="160" w:name="__RefHeading___Toc6543928_2870459653"/>
      <w:bookmarkStart w:id="161" w:name="_Toc58"/>
      <w:bookmarkEnd w:id="160"/>
      <w:r>
        <w:rPr>
          <w:rtl w:val="true"/>
        </w:rPr>
        <w:t>غسل ارتماسی</w:t>
      </w:r>
      <w:bookmarkEnd w:id="161"/>
    </w:p>
    <w:p>
      <w:pPr>
        <w:pStyle w:val="BookText"/>
        <w:rPr/>
      </w:pPr>
      <w:r>
        <w:rPr>
          <w:rFonts w:ascii="IRNazanin" w:hAnsi="IRNazanin" w:eastAsia="IRNazanin"/>
          <w:color w:val="111111"/>
          <w:sz w:val="28"/>
          <w:sz w:val="28"/>
          <w:szCs w:val="28"/>
          <w:rtl w:val="true"/>
          <w:lang w:bidi="fa-IR"/>
        </w:rPr>
        <w:t>غسل ارتماسی به دو نحو انجام میگیرد دفعی و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دفعی باید در یک آن آب تمام بدن را فرا بگیرد، ولی معتبر نیست که قبل از شروع در غسل تمام بدن بیرون آب باشد بلکه اگر مقداری از آن بیرون باشد و به نیت غسل در آب فرو رود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تدریجی باید بدن را تدریجا با حفظ وحدت عرفی در آب فرو برد و در این قسم لازم است که تمام بدن قبل از شروع در غسل بيرون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 است که از زمان فرو رفتن در آب تا زمانی که آب تمام بدن را فرا گرفت بلکه تا زمان خروج از آب قصد غسل نماید به آنچه در واقع غسل به آن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ارتماسی بفهمد که به مقداری از بدن آب نرسیده، جای آن را بداند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غسل 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 xml:space="preserve">. </w:t>
      </w:r>
      <w:bookmarkStart w:id="162" w:name="pg9513_100588"/>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عمره احرام بسته،نمی تواند غسل ارتماسی کند، ولی اگر از روی فراموشی غسل ارتماسی کند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روزه ماه مبارک رمضان و مانند آن</w:t>
      </w:r>
      <w:r>
        <w:rPr>
          <w:rFonts w:eastAsia="IRNazanin" w:cs="IRNazanin"/>
          <w:color w:val="111111"/>
          <w:sz w:val="28"/>
          <w:szCs w:val="28"/>
          <w:rtl w:val="true"/>
          <w:lang w:bidi="fa-IR"/>
        </w:rPr>
        <w:t>.</w:t>
      </w:r>
    </w:p>
    <w:p>
      <w:pPr>
        <w:pStyle w:val="Heading3"/>
        <w:numPr>
          <w:ilvl w:val="2"/>
          <w:numId w:val="1"/>
        </w:numPr>
        <w:rPr/>
      </w:pPr>
      <w:bookmarkStart w:id="163" w:name="__RefHeading___Toc6543930_2870459653"/>
      <w:bookmarkStart w:id="164" w:name="_Toc59"/>
      <w:bookmarkEnd w:id="163"/>
      <w:r>
        <w:rPr>
          <w:rtl w:val="true"/>
        </w:rPr>
        <w:t>احکام غسل کردن</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یا ترتیبی پاک بودن تمام بدن پیش از غسل لازم نیست، بلکه اگر به فرو رفتن در آب یا ریختن آن به قصد غسل بدن پاک شود غسل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آب به ملاقات محلّ نجس نشود مثل آب عاصم از قبیل آب جاری و باران و آب کُر و گر نه غسل او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حرام جنب شده و با آب گرم غسل کند اگر چه عرق میکند غسل او صحیح است،و احتیاط مستحبّ آن است که با آب سرد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به اندازه سر موئی از بدن نشسته بماند غسل باطل است ولی شستن مثل داخل گوش و بینی و هرچه از باطن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که شک دارد از ظاهر بدن است یا از باطن آن باید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جای گوشواره و مانند آن بقدری گشاد باشد که داخل آن از ظاهر شمرده شود باید آن را شست، وگرنه شستن آن لازم نیست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آنکه یقین کند بر طرف شده غسل نماید غسل او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غسل شک کند، چیزی که مانع از رسیدن آب باشد در بدن او هست یا نه،باید بررسی کند تا مطمئن شود که مانعی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باید موهای کوتاهی را که جزء بدن حساب می شود بشوید و شستن موهای بلند واجب نیست،بلکه اگر آب را طوری به پوست برساند که آنها تر نشود، غسل صحیح است، ولی اگر رساندن آب به پوست بدون شستن آنها ممکن نباشد، باید آنها را بشوید که آب به بدن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شرطهائی که برای صحیح بودن وضو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پاک بودن آب و غصبی نبودن آن،در صحیح بودن غسل هم شرط است، ولی در غسل لازم نیست بدن را از بالا به پائین بشوید و نیز در غسل ترتیبی لازم نیست بعد از شستن سر و گردن فوراً بدن را بشوید،پس اگر بعد از شستن سر و گردن صبر کند و بعد از مدّتی بدن را بشوید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نیست تمام سر و گردن یا بدن را یک مرتبه بشوید پس جائز است مثلاً سر را شسته و بعد از مدتی گردن را بشوید،ولی کسی که نمیتواند از بیرون آمدن بول یا غائط خودداری کند، اگر به اندازه ای که غسل کند و نماز بخواند بول یا غائط از او بیرون نمی آید باید فوراً غسل کند و بعد از غسل هم فوراً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حمامی را بدون اینکه بداند حمامی راضی است بخواهد نسیه بگذارد، اگرچه بعد حمامی را راضی کند،غسل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حمامی راضی باشد که پول حمام نسیه بماند، ولی کسی که غسل می کند قصدش این باشد که طلب او را ندهد،یا از مال حرام بدهد غسل او اشکال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پولی را که خمس آنرا نداده به حمامی بدهد،اگرچه مرتکب حرام شده،ولی بعید نیست که غسل او صحیح باشد و ذمّه اش به </w:t>
      </w:r>
    </w:p>
    <w:p>
      <w:pPr>
        <w:pStyle w:val="BookText"/>
        <w:rPr/>
      </w:pPr>
      <w:r>
        <w:rPr>
          <w:rFonts w:ascii="Amiri" w:hAnsi="Amiri" w:eastAsia="Amiri" w:cs="Amiri"/>
          <w:color w:val="111111"/>
          <w:sz w:val="28"/>
          <w:sz w:val="28"/>
          <w:szCs w:val="28"/>
          <w:rtl w:val="true"/>
          <w:lang w:bidi="ar-SA"/>
        </w:rPr>
        <w:t>مستحقّين خمس مشغول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در آب خزینه تطهیر کند، یا بیش از حدّ متعارف آب مصرف نماید،و پیش از غسل شک کند که حمامی به غسل کردن او راضی است یا نه،غسل او باطل است مگر اینکه پیش از غسل حمامی را راضی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لازم نیست دوباره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حدث اصغر از او سر زند،مثلاً بول کند لازم نیست غسل را رها کرده و غسل دیگری بنماید،بلکه میتواند غسل خود را تمام نماید و در این صورت بنابر احتیاط لازم باید وضو هم بگیرد ولی بعداً غسل را بنابر احتیاط اعاده نماید و اگر از غسل ترتیبی به ارتماسی و یا از ارتماسی به ترتیبی یا به ارتماسی دفعی عدول نماید لازم نیست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ضیق وقت وظیفهٔ مکلّف تیمّم بوده، ولی به خیال اینکه به اندازه غسل و نماز وقت دارد غسل کند، در صورتی که برای انجام خصوص آن نماز غسل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اشکال دارد،ولی اگر غسل را از جهت تطهیر از جنابت انجام داده باشد که بعد با آن نماز هم بخواند غسلش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شده اگر شک کند که غسل کرده یا نه نمازهائی را که خوانده صحیح است ولی برای نمازهای بعد باید غسل کند و در صورتی که بعد از نماز حدث اصغر از او صادر شده باشد، لازم است وضو هم بگیرد و اگر وقت باقی است بنابر احتیاط نمازی را که خوانده اعاده نماید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چند غسل بر او واجب است میتواند به نیّت همه </w:t>
      </w:r>
      <w:bookmarkStart w:id="165" w:name="pg9513_100591"/>
    </w:p>
    <w:p>
      <w:pPr>
        <w:pStyle w:val="BookText"/>
        <w:rPr/>
      </w:pPr>
      <w:bookmarkEnd w:id="165"/>
      <w:r>
        <w:rPr>
          <w:rFonts w:ascii="IRNazanin" w:hAnsi="IRNazanin" w:eastAsia="IRNazanin"/>
          <w:color w:val="111111"/>
          <w:sz w:val="28"/>
          <w:sz w:val="28"/>
          <w:szCs w:val="28"/>
          <w:rtl w:val="true"/>
          <w:lang w:bidi="fa-IR"/>
        </w:rPr>
        <w:t>آنها یک غسل بجا آورد،و اگر یکی معیّن از آنها را قصد کند کفایت او از بقیه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جائی از بدن،آیه قرآن یا اسم خداوند متعال نوشته شده باشد، چنانچه بخواهد وضو یا غسل را ترتیبی بجا آورد باید آب را طوری به بدن برساند که دست او به نوشته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کرده،نباید برای نماز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غسلهای دیگر واجب و غسلهای مستحبّ که می آید، احتیاط آن است که وضو هم بگیرد</w:t>
      </w:r>
      <w:r>
        <w:rPr>
          <w:rFonts w:eastAsia="IRNazanin" w:cs="IRNazanin"/>
          <w:color w:val="111111"/>
          <w:sz w:val="28"/>
          <w:szCs w:val="28"/>
          <w:rtl w:val="true"/>
          <w:lang w:bidi="fa-IR"/>
        </w:rPr>
        <w:t>.</w:t>
      </w:r>
    </w:p>
    <w:p>
      <w:pPr>
        <w:pStyle w:val="Heading2"/>
        <w:numPr>
          <w:ilvl w:val="1"/>
          <w:numId w:val="1"/>
        </w:numPr>
        <w:rPr/>
      </w:pPr>
      <w:bookmarkStart w:id="166" w:name="__RefHeading___Toc6543932_2870459653"/>
      <w:bookmarkStart w:id="167" w:name="_Toc60"/>
      <w:bookmarkEnd w:id="166"/>
      <w:r>
        <w:rPr>
          <w:rtl w:val="true"/>
        </w:rPr>
        <w:t>استحاضه</w:t>
      </w:r>
      <w:bookmarkEnd w:id="167"/>
    </w:p>
    <w:p>
      <w:pPr>
        <w:pStyle w:val="Heading3"/>
        <w:numPr>
          <w:ilvl w:val="2"/>
          <w:numId w:val="1"/>
        </w:numPr>
        <w:rPr/>
      </w:pPr>
      <w:bookmarkStart w:id="168" w:name="__RefHeading___Toc6543934_2870459653"/>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یکی از خونهایی که از زن خارج می شود خون استحاضه است و زن را در موقع دیدن خون استحاضه، مستحاضه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در بیشتر اوقات زردرنگ و سرد است و بدون فشار و سوزش بیرون می 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متوسّطه وكثيره،استحاضة قلیله آن است که خون فقط روی پنبه ای را که زن با خود بر میدارد آلوده کند و در آن فرو نرود،استحاضه متوسطه آن است که خون در پنبه فرو رود، اگرچه در یک گوشۀ آن باشد، ولی از پنبه به دستمالی که معمولاً زنها برای جلوگیری از خون میبندند نرسد، استحاضه کثیره آن است که خون پنبه را فرا گرفته و به دستمال برسد</w:t>
      </w:r>
      <w:r>
        <w:rPr>
          <w:rFonts w:eastAsia="IRNazanin" w:cs="IRNazanin"/>
          <w:color w:val="111111"/>
          <w:sz w:val="28"/>
          <w:szCs w:val="28"/>
          <w:rtl w:val="true"/>
          <w:lang w:bidi="fa-IR"/>
        </w:rPr>
        <w:t xml:space="preserve">. </w:t>
      </w:r>
      <w:bookmarkStart w:id="170" w:name="pg9513_100592"/>
    </w:p>
    <w:p>
      <w:pPr>
        <w:pStyle w:val="Heading3"/>
        <w:numPr>
          <w:ilvl w:val="2"/>
          <w:numId w:val="1"/>
        </w:numPr>
        <w:rPr/>
      </w:pPr>
      <w:bookmarkStart w:id="171" w:name="__RefHeading___Toc6543936_2870459653"/>
      <w:bookmarkStart w:id="172" w:name="_Toc62"/>
      <w:bookmarkEnd w:id="170"/>
      <w:bookmarkEnd w:id="171"/>
      <w:r>
        <w:rPr>
          <w:rtl w:val="true"/>
        </w:rPr>
        <w:t>احکام استحاضه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قلیله باید زن برای هر نماز یک وضو بگیرد، و بنابر احتیاط پنبه را آب کشیده و یا عوض کند و باید ظاهر فرج را اگر خون به آن رسیده باشد،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استحاضة متوسّطه بیاد بنابر احتیاط لازم زن برای نمازهای خود روزانه یک غسل نماید و نیز باید کارهای استحاضه قلیله را که در مسأله پیش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استحاضه قبل از نماز صبح یا در همان آن حاصل شود باید برای نماز صبح غسل کند و اگر عمداً یا از روی فراموشی برای نماز صبح غسل نکند،باید برای نماز ظهر و عصر غسل کند، و اگر برای نماز ظهر و عصر غسل نکند، باید پیش از نماز مغرب و عشاء غسل نماید چه آنکه خون بیاید یا قطع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استحاضة كثيره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هر نماز پنبه و دستمال را عوض کند یا آب بکشد و لازم است یک غسل برای نماز صبح و یکی برای نماز ظهر و عصر و یکی برای نماز مغرب و عشا بجا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پیش از وقت نماز هم بیاید چنانچه زن برای آن خون، وضو یا غسل بجا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موقع نماز وضو یا غسل بجا آورد اگرچه در آن موقع مستحاضه نباشد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متوسّطه که باید وضو بگیرد و غسل کند بهتر </w:t>
      </w:r>
    </w:p>
    <w:p>
      <w:pPr>
        <w:pStyle w:val="BookText"/>
        <w:rPr/>
      </w:pPr>
      <w:r>
        <w:rPr>
          <w:rFonts w:ascii="IRNazanin" w:hAnsi="IRNazanin" w:eastAsia="IRNazanin"/>
          <w:color w:val="111111"/>
          <w:sz w:val="28"/>
          <w:sz w:val="28"/>
          <w:szCs w:val="28"/>
          <w:rtl w:val="true"/>
          <w:lang w:bidi="fa-IR"/>
        </w:rPr>
        <w:t>آن است که قبل از غسل وضو بگیرد، ولی در مستحاضة كثيرة احتیاط آن است که قبل از غسل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قلیله زن بعد از نماز صبح متوسّطه شود باید برای نماز ظهر و عصر غسل کند، و اگر بعد از نماز ظهر و عصر متوسّطه شود باید برای نماز مغرب و عشا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قلیله یا متوسّطه زن بعد از نماز صبح کثیره شود و به این حال باقی بماند باید احکامی را که در 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نسبت به نماز ظهر و عصر و مغرب و عشا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مستحاضة كثيره لازم است ميان غسل و نماز فاصله ای واقع نشود، و انجام غسل پیش از داخل شدن وقت نماز هر چند باعث وقوع فاصله نگردد آن غسل برای نماز فاید ندارد،و باید بنابر احتیاط مستحاضه برای نماز بعد از دخول وقت آن غسل نماید،و این حکم در مستحاضة متوسّطه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مستحاضه زن برای هر 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یومیه که حکم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باشد چه مستحبّ، باید وضو بگیرد، ولی اگر بخواهد نماز یومیّه ای را که خوانده احتیاطاً دوباره بخواند، یا بخواهد نمازی را که تنها خوانده است دوباره با جماعت بخواند، باید تمام کارهانی را که برای استحاضه گفته شد انجام دهد، امّا برای خواندن نماز احتیاط و سجده فراموش شده و تشهد فراموش شده، اگر آنها را بعد از نماز فوراً بجا آورد و همچنین برای سجده سهو در هر حال، لازم نیست کارهای استحاضه را انجام دهد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بعد از آنکه خونش قطع شد، فقط برای نماز اوّلی که می خواند، باید کارهای استحاضه را انجام دهد، و برای نمازهای بعدی </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نداند استحاضه او چه قسم است، موقعی که می خواهد نماز بخواند، باید بنابر احتیاط خود را بررسی کند مثلاً مقداری پنبه داخل فرج نماید،و کمی صبر کند و بیرون آورد و بعد از آنکه فهمید استحاضه او کدام یک از آن سه قسم است کارهائی را که برای آن قسم دستو داده شده انجام دهد، ولی اگر بداند تا وقتی که میخواهد نماز بخواند استحاضه او تغییر نمی کند،پیش از داخل شدن وقت هم میتواند خود را بررسی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پیش از آنکه خود را بررسی کند مشغول نماز شود، چنانچه قصد قربت داشته و بوظیفۀ خود عمل کرده مثلاً استحاضهاش قلیله بوده و به وظیفه استحاضه قلیله عمل نموده،نماز او صحیح است و اگر قصد قربت نداشته یا عمل او مطابق وظیفه اش نبوده مثل آنکه استحاضه او متوسطه بوده و به وظیفهٔ قلیله رفتار کرده،نماز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نتواند خود را بررسی نماید، باید به آنچه مُسلّماً وظيفة او است عمل کند، مثلاً اگر نمی داند استحاضه او قلیله است یا متوسّطه باید کارهای استحاضه قلیله را انجام دهد، و اگر نمیداند متوسّطه است یا كثيره، باید کارهای استحاضه متوسّطه را انجام دهد، ولی اگر بداند سابقاً كدام یک از آن سه قسم بوده،باید به وظیفه همان قسم رفتار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اوّل ظهورش در باطن باشد و بیرون نیاید، وضو یا غسل را که زن داشته باطل نمی کند، و اگر بیرون بیاید هر چند کم باشد وضو و غسل را باطل می 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بعد از نماز خود را بررسی کند و خون نبیند اگرچه بداند دوباره خون میآید با وضوئی که دارد میتواند نماز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و در داخل فرج هم نیست، میتواند خواندن نماز را تا وقتی که میداند پاک می ماند،تأخیر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بداند که پیش از گذشتن وقت نماز بکلّی پاک می شود، یا به اندازۀ خواندن نماز خون بند می آید باید بنابر احتیاط لازم صبر کند و نماز را در وقتی که پاک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تأخیر بیندازد، به مقداری که وضو و غسل و نماز را بجا آورد بکلّی پاک می شود، باید بنابر احتیاط لازم نماز را تأخیر بیندازد، و موقعی که بکلی پاک شد دوباره وضو و غسل را بجا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موقعی که خون در ظاهر قطع شود وقت نماز تنگ باشد، لازم نیست وضو و غسل را دوباره بجا آورد بلکه با وضو و غسلی که دارد میتواند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 وقتی که بکلّی از خون پاک شد اگر بداند از وقتی که برای نماز پیش مشغول غسل شده دیگر خون نیامده لازم نیست دوباره غسل نماید، و در غیر این صورت باید غسل نماید و امّا در مستحاضه متوسّطه لازم نیست برای آنکه از خون بکلّی پاک شده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قلیله بعد از وضو،و مستحاضه متوسّطه بعد از غسل و وضو و مستحاضه كثيره بعد از وضوء و غسل باید فوراً مشغول نماز شوند، مگر در دو موردی که در 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 ولی گفتن اذان و اقامه قبل از نماز اشکال ندارد و در نماز هم میتواند کارهای مستحبّ مثل قنوت و غیر آن را بجا آورد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اگر وظیفه اش این باشد که میان وضو یا غسل </w:t>
      </w:r>
    </w:p>
    <w:p>
      <w:pPr>
        <w:pStyle w:val="BookText"/>
        <w:rPr/>
      </w:pPr>
      <w:r>
        <w:rPr>
          <w:rFonts w:ascii="IRNazanin" w:hAnsi="IRNazanin" w:eastAsia="IRNazanin"/>
          <w:color w:val="111111"/>
          <w:sz w:val="28"/>
          <w:sz w:val="28"/>
          <w:szCs w:val="28"/>
          <w:rtl w:val="true"/>
          <w:lang w:bidi="fa-IR"/>
        </w:rPr>
        <w:t>و نماز فاصله نیندازد ولی مطابق وظیفه اش رفتار نکند باید دوباره وضو گرفته یا غسل کند و بلافاصله مشغول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زن جریان دارد و قطع نمی شود، چنانچه برای او ضرر ندارد، باید بعد از غسل از بیرون آمدن خون جلوگیری نماید، و چنانچه کوتاهی کند و خون بیرون آید احتیاط آن است که دوباره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خوانده دوباره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استحاضه متوسّطه کثیره شود لازم است که غسل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زن مستحاضه در تمام روزی که روزه است،به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روزۀ زن مستحاضه کثیره، در صورتی صحیح است که غسل نماز مغرب و عشای شبی که میخواهد فردای آنرا روزه بگیرد بجا آورد،و نیز در غسلهائی را که برای نمازهای روز واجب است انجام دهد و حکم مزبور بنابر احتیاط در مستحاضه متوسّطه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عصر،مستحاضه شود و تا غروب غسل نکند روزه او بدون اشکال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قلیله زن پیش از نماز،متوسطه یا کثیره شود باید کارهای متوسّطه یا کثیره را که گفته شد انجام دهد،و اگر استحاضه متوسّطه کثیره شود باید کارهای استحاضة كثيره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 استحاضه متوسّطه غسلی کرده باشد فائده ندارد،و باید دوباره برای کثیره غسل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استحاضه متوسطه زن کثیره شود، باید نماز را </w:t>
      </w:r>
    </w:p>
    <w:p>
      <w:pPr>
        <w:pStyle w:val="BookText"/>
        <w:rPr/>
      </w:pPr>
      <w:r>
        <w:rPr>
          <w:rFonts w:ascii="IRNazanin" w:hAnsi="IRNazanin" w:eastAsia="IRNazanin"/>
          <w:color w:val="111111"/>
          <w:sz w:val="28"/>
          <w:sz w:val="28"/>
          <w:szCs w:val="28"/>
          <w:rtl w:val="true"/>
          <w:lang w:bidi="fa-IR"/>
        </w:rPr>
        <w:t>بشکند، و برای استحاضه کثیره غسل کند،و کارهای دیگر آنرا انجام دهد، و همان نماز را بخواند، و بنابر احتیاط قبل از غسل وضوء بگیرد و اگر برای غسل وقت ندارد لازم است عوض غسل تیمّم کند، و اگر برای تیمّم نیز وقت ندارد،بنابر احتیاط نماز را بشکند و به همان حال تمام کند،ولی لازم است در خارج وقت قضا نماید،و همچنین اگر در بین نماز استحاضة قليلة او متوسطه یا کثیره شود باید نماز را نشکند و برای استحاضه متوسطه یا کثیره کارهای آنرا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قطع شود و مستحاضه نداند که در باطن هم قطع شده یا نه، چنانچه بعد از نماز بفهمد بکلی قطع شده بوده و وقت وسعت این را داشته باشد که در حال پاکی نماز را دوباره بخواند بنابر احتیاط لازم است بر حسب وظیفه اش وضو گرفته یا غسل نموده و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استحاضة كثيرة زن متوسطه شود،باید برای نماز اوّل عمل کثیره و برای نمازهای بعدی عمل متوسّطه را بجا آورد، مثلاً اگر پیش از نماز ظهر استحاضة كثيره متوسطه شود، باید برای نماز ظهر وضو گرفته و غسل کند،و برای نماز عصر و مغرب و عشا فقط وضو بگیرد ولی اگر برای نماز ظهر غسل نکند و فقط بمقدار نماز عصر وقت داشته باشد باید برای نماز عصر غسل نماید و اگر برای نماز عصر هم غسل نکند، باید برای نماز مغرب غسل کند ،و اگر برای آن هم غسل نکند و فقط بمقدار نماز عشا وقت داشته باشد، باید برای نماز عشا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هر نماز خون مستحاضة كثيره قطع شود و دوباره بیاید برای هر نماز باید یک غسل بجا آورد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کثیره قلیله شود، باید برای نماز اوّل عمل كثيره و برای نمازهای بعدی عمل قلیله را انجام دهد، و نیز اگر استحاضه متوسّطه قليله </w:t>
      </w:r>
    </w:p>
    <w:p>
      <w:pPr>
        <w:pStyle w:val="BookText"/>
        <w:rPr/>
      </w:pPr>
      <w:r>
        <w:rPr>
          <w:rFonts w:ascii="IRNazanin" w:hAnsi="IRNazanin" w:eastAsia="IRNazanin"/>
          <w:color w:val="111111"/>
          <w:sz w:val="28"/>
          <w:sz w:val="28"/>
          <w:szCs w:val="28"/>
          <w:rtl w:val="true"/>
          <w:lang w:bidi="fa-IR"/>
        </w:rPr>
        <w:t>شود، باید برای نماز اوّل،عمل متوسطه و برای نمازهای بعدی عمل قلیله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یکی از کارهائی را که بر او واجب می باشد ترک کند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بخواهد غیر از نماز کاری انجام دهد که شرط آن وضو داشتن است مثلاً بخواهد جانی از بدن خود را به خطّ قرآن برساند چنانچه بعد از تمام شدن نماز باشد باید وضو بگیرد و وضوئی که برای نماز گرفته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ای که غسلهای واجب خود را بجا آورده رفتن او در مسجد و توقف در آن و خواندن آیه ای که سجده واجب دارد و نزدیکی شوهر به او حلال است،اگرچه کارهای دیگری را که برای نماز انجام می داد،مثل عوض کردن پنبه و دستمال انجام نداده باشد و بعید نیست که این کارها بدون غسل نیز جائز باشد اگرچه احتیاط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استحاضه کثیره یا متوسّطه بخواهد پیش از وقت نماز آیه ای را که سجده واجب دارد بخواند،یا مسجد برود، بنابر احتیاط مستحبّ باید غسل نماید، و همچنین است اگر شوهرش بخواهد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 مستحاضه واجب است و باید برای نماز آیات همه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نماز یومیّه نماز آیات بر مستحاضه واجب شود، اگرچه بخواهد هر دو را پشت سر هم بجا آورد بنابر احتیاط لازم نمی تواند هر دو را با یک غسل و وضو بخواند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مستحاضه بخواهد نماز قضا بخواند باید برای هر نماز </w:t>
      </w:r>
      <w:bookmarkStart w:id="173" w:name="pg9513_100599"/>
    </w:p>
    <w:p>
      <w:pPr>
        <w:pStyle w:val="BookText"/>
        <w:rPr/>
      </w:pPr>
      <w:bookmarkEnd w:id="173"/>
      <w:r>
        <w:rPr>
          <w:rFonts w:ascii="IRNazanin" w:hAnsi="IRNazanin" w:eastAsia="IRNazanin"/>
          <w:color w:val="111111"/>
          <w:sz w:val="28"/>
          <w:sz w:val="28"/>
          <w:szCs w:val="28"/>
          <w:rtl w:val="true"/>
          <w:lang w:bidi="fa-IR"/>
        </w:rPr>
        <w:t>کارهایی را که برای نماز ادا بر او واجب است بجا آورد و بنابر احتیاط نمی تواند برای نماز قضا به کارهایی که برای نماز ادا انجام داده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خونی که از او خارج میشود خون زخم نیست و مرددّ بین خون استحاضه و حیض و یا نفاس باشد چنانچه شرعاً حکم حیض و نفاس را نداشته باشد باید به دستور استحاضه عمل کند بلکه اگر شک داشته باشد که خون استحاضه است یا خونهای دیگر،چنانچه نشانه آنها را نداشته باشد،بنابر احتیاط واجب باید کارهای استحاضه را انجام دهد</w:t>
      </w:r>
      <w:r>
        <w:rPr>
          <w:rFonts w:eastAsia="IRNazanin" w:cs="IRNazanin"/>
          <w:color w:val="111111"/>
          <w:sz w:val="28"/>
          <w:szCs w:val="28"/>
          <w:rtl w:val="true"/>
          <w:lang w:bidi="fa-IR"/>
        </w:rPr>
        <w:t>.</w:t>
      </w:r>
    </w:p>
    <w:p>
      <w:pPr>
        <w:pStyle w:val="Heading2"/>
        <w:numPr>
          <w:ilvl w:val="1"/>
          <w:numId w:val="1"/>
        </w:numPr>
        <w:rPr/>
      </w:pPr>
      <w:bookmarkStart w:id="174" w:name="__RefHeading___Toc6543938_2870459653"/>
      <w:bookmarkStart w:id="175" w:name="_Toc63"/>
      <w:bookmarkEnd w:id="174"/>
      <w:r>
        <w:rPr>
          <w:rtl w:val="true"/>
        </w:rPr>
        <w:t>حيض</w:t>
      </w:r>
      <w:bookmarkEnd w:id="175"/>
    </w:p>
    <w:p>
      <w:pPr>
        <w:pStyle w:val="Heading3"/>
        <w:numPr>
          <w:ilvl w:val="2"/>
          <w:numId w:val="1"/>
        </w:numPr>
        <w:rPr/>
      </w:pPr>
      <w:bookmarkStart w:id="176" w:name="__RefHeading___Toc6543940_2870459653"/>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موقع دیدن خون حیض حائض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در بیشتر اوقات غلیظ و گرم، و رنگ آن سیاه یا سرخ است و با فشار و کمی سوزش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را که زنها پس از تمام شدن شصت سال در قرشیه و پنجاه سال در غیر قرشیه میبینند حکم حیض را ندارد و احتیاط آن است که زنهائی که قرشیه هستند بعد از تمام شدن پنجاه سال تا تمام شدن شصت سال چنانچه خون را طوری ببینند که اگر پیش از پنجاه سال میدیدند قطعاً حکم حیض را داشت میان کارهای مستحاضه و تروک حائض جمع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تمام شدن نه سال میبیند حیض نیست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و زنی که بچه شیر می دهد، ممکن است حیض </w:t>
      </w:r>
    </w:p>
    <w:p>
      <w:pPr>
        <w:pStyle w:val="BookText"/>
        <w:rPr/>
      </w:pPr>
      <w:r>
        <w:rPr>
          <w:rFonts w:ascii="IRNazanin" w:hAnsi="IRNazanin" w:eastAsia="IRNazanin"/>
          <w:color w:val="111111"/>
          <w:sz w:val="28"/>
          <w:sz w:val="28"/>
          <w:szCs w:val="28"/>
          <w:rtl w:val="true"/>
          <w:lang w:bidi="fa-IR"/>
        </w:rPr>
        <w:t>ببینند،و حکم زن حامله و غیر حامله یکسان است فقط زن حامله در صورتی که بعد از گذشتن بیست روز از اوّل عادتش اگر خونی ببیند که صفات حیض را دارد لازم است بنابر احتیاط بین تروک حائض و اعمال مستحاضه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نمیداند نه سالش تمام شده یا نه،اگر خونی ببیند که دارای نشانه های حیض نباشد حیض نیست و اگر نشانه های حیض را داشته باشد حکم به حیض بودن آن محل اشکال است مگر آنکه اطمینان حاصل شود به اینکه حیض است و در این صورت معلوم می شود که نه سال او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شک دارد شصت ساله شده یا نه اگر خونی ببیند و نداند حیض است یا نه، باید بنا بگذارد که شصت ساله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 کمتر از سه روز و بیشتر از ده روز نمی 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حيض لازم است خون بیرون بیاید ولی لازم نیست در تمام سه روز خون بیرون بیاید بلکه اگر در باطن فرج خون باشد کافی است و چنانچه در بین سه روز مختصری پاک شود بنحوی که در بین زنها تماماً يا بعضاً متعارف است باز هم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اوّل صبح روز اوّل تا غروب روز سوم پشت سر هم خون بیاید،و هیچ قطع نشود، حیض است و همچنین است اگر در وسط های روز اوّل شروع شود و در همان موقع از روز چهارم قطع گردد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پشت سرهم خون ببیند و پاک شود چنانچه </w:t>
      </w:r>
      <w:bookmarkStart w:id="178" w:name="pg9513_100601"/>
    </w:p>
    <w:p>
      <w:pPr>
        <w:pStyle w:val="BookText"/>
        <w:rPr/>
      </w:pPr>
      <w:bookmarkEnd w:id="178"/>
      <w:r>
        <w:rPr>
          <w:rFonts w:ascii="IRNazanin" w:hAnsi="IRNazanin" w:eastAsia="IRNazanin"/>
          <w:color w:val="111111"/>
          <w:sz w:val="28"/>
          <w:sz w:val="28"/>
          <w:szCs w:val="28"/>
          <w:rtl w:val="true"/>
          <w:lang w:bidi="fa-IR"/>
        </w:rPr>
        <w:t>دوباره خون ببیند و روزهائی که خون دیده و روزهائی که در وسط پاک بوده روی هم از ده روز بیشتر نشود روزهایی که خون دیده حیض است ولی احتیاط لازم آن است که در روزهایی که در وسط پاک بوده میان کارهایی که بر طاهره واجب و ترک آنچه بر حائض حرام است،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و زخم است یا خون حیض، نباید آن را خون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جمع کند بین کارهائی که واجب است بر زن طاهره و ترک آنچه حرام است بر حائض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زخم است یا حیض،باید عبادتهای خود را بجا آورد مگر اینکه حالت سابقه اش حیض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شک کند که خون حیض است یا استحاضه چنانچه شرائط حیض را داشته باشد باید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حیض است یا بکارت باید خود را بررسی کند،یعنی مقداری پنبه داخل فرج نماید و کمی صبر کند بعد بیرون آورد پس اگر اطراف آن آلوده باشد، خون بکارت است و اگر به همۀ آن رسیده حیض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 روز خون ببیند و پاک شود و بعد سه روز خون در روزهای عادت یا با نشانه های حیض ببیند، خون دوم حیض است و خون اوّل اگرچه در روزهای عادتش باشد، حیض نیست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6543942_2870459653"/>
      <w:bookmarkStart w:id="180" w:name="_Toc65"/>
      <w:bookmarkEnd w:id="179"/>
      <w:r>
        <w:rPr>
          <w:rtl w:val="true"/>
        </w:rPr>
        <w:t>احكام حائض</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عبادتهائی که مانند نماز باید با وضو یا غسل یا تیمّم بجا آورده شود،ولی بجا آوردن عبادتهائی که وضو و غسل و تیمّم برای آنها لازم نیست، مانند نماز میت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بیرون نیاید، بلکه احتیاط واجب آن است که مقدار کمتر از ختنه گاه را هم داخل نکند و بنابر احتیاط و طی در دبر زن چه حائض باشد چه نباشد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 پس زنی که بیشتر از ده روز خون میبیند و باید به دستوری که بعداً گفته میشود روزهای عادت خویشان خود را حیض قرار دهد، شوهرش نمی تواند در آن روزها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خود در حال حیض نزدیکی کند لازم است استغفار کند و احتیاط آن است که کفاره بدهد و کفاره آن بعداً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نزدیکی کردن با زن حائض،سایر استمتاعات مانند بوسیدن و ملاعبه نمودن مانعی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نزدیکی در حال حیض در قسمت اول آن، هیجده نخود طلای سکه دار و در قسمت دوم، نه نخود و در قسمت سوم،چهار نخود و نیم است مثلاً زنی که شش روز خون حیض میبیند اگر شوهرش در شب یا روز اوّل و دوم با او جماع کند، هیجده نخود طلا و در شب یا روز سوم و چهارم نه نخود، و در شب یا روز پنجم یا ششم چهار نخود و نیم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سکه دار ممکن نباشد،قیمت آنرا بدهد و اگر قیمت طلا در وقتی که جماع کرده با وقتی که میخواهد به فقیر بدهد فرق کرده باشد قیمت وقتی را که میخواهد به فقیر بدهد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هر سه کفّاره که روی هم سی و یک نخود و نیم می 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حائض چند مرتبه جماع کند بهتر آن است که برای هر جماع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نیز احتیاط این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حائض زنا کند یا با زن حائض نامحرمی به گمان اینکه عیال خودش است،جماع نماید نیز احتیاط آن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نادانی یا فراموشی با زن در حال حیض نزدیکی کند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اعتقاد اینکه زن حائض است با او نزدیکی کند و بعداً معلوم شود که حائض نبوده است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بطوری که در احکام طلاق گفته می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حائضم یا از حیض پاک شده ام چنانچه محلّ اتهام نباشد باید حرف او را قبول کرد ولی اگر محلّ اتهام باشد قبول حرف او محلّ اشکال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حائض شود، نمازش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شک کند که حائض شده یا نه،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نماز بفهمد که در بین نماز حائض شده،نمازی که خوانده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 از خون حیض پاک شد،واجب است برای نماز و عبادتهای دیگری که باید با وضو یا غسل یا تیمّم بجا آورده شود،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آن مثل غسل جنابت است، و بهتر آن است که پیش از غسل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 از خون حیض پاک شد، اگرچه غسل نکرده باشد، طلاق او صحیح است،و شوهرش هم می تواند با او جماع کند،ولی احتیاط لازم این است که جماع پس از شستن فرج باشد،و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وضو و غسل کافی نباشد و به اندازه ای باشد که بتواند غسل کند، باید غسل کند، و بدل از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برای وضو کافی باشد و به اندازه غسل نباشد با آن وضو بگیرد و باید عوض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 یک از آنها آب ندارد باید بدل از غسل تیمّم کند و بدل از وضو نیز تیممّ نماید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نمازهائی که زن در حال حیض نخوانده، قضا ندارد، ولی روزهای ماه رمضان را که در حال حیض نگرفته باید قضا نماید،و همچنین بنابر احتیاط لازم روزهایی که به نذر در وقت معیّن واجب شده و در حال حیض نگرفته باید قضا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میشود باید فوراً نماز بخواند و همچنین است بنابر احتیاط لازم اگر احتمال دهد که چنانچه نماز را تأخیر بیندازد حائض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تأخیر بیندازد و از اول وقت به اندازه خواندن یک نماز با تحصیل طهارت از حدث بگذرد و سپس حائض شود قضای آن نماز بر او واجب است، ولی در تند خواندن و کند خواندن و چیزهای دیگر باید ملاحظه حال خود را بکند، مثلاً زنی که مسافر نیست اگر در اول ظهر نماز بخواند قضای آن در صورتی واجب میشود که به مقدار خواندن چهار رکعت نماز با تحصیل طهارت از حدث از اوّل ظهر بگذرد و حائض ،شود و برای کسی که مسافر است گذشتن وقت به مقدار خواندن دو رکعت با تحصیل طهارت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آخر وقت نماز، از خون پاک شود و به اندازه غسل و خواندن یک رکعت نماز یا بیشتر از یک رکعت وقت داشته باشد باید نماز را بخواند و اگر نخواند باید قضای آنرا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حائض بعد از پاکی به اندازه غسلل وقت ندارد،ولی می تواند با تیممّ نماز را در وقت بخواند،احتیاز واجب آن استکه آن نماز را با تیمّم بخواند، ودر صورتی که نخواند قضانماید و اگر از گذششته و از تنگی وقت از جهت دیگر تکلیفش تیمّم است،مثل آنکه آب برایش ضرر دارد،باید تیمّم کند و آن نماز را بخواند،و در صورتی که نخواند لازم است که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پاک شدن از حیض شک کند که برای نماز وقت دارد یا نه، باید نمازش را بخواند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به اندازۀ تحصیل طهارت از حدث و خواندن یک رکعت وقت ندارد نماز نخواند، و بعد بفهمد وقت داشته،باید قضای </w:t>
      </w:r>
      <w:bookmarkStart w:id="181" w:name="pg9513_100606"/>
    </w:p>
    <w:p>
      <w:pPr>
        <w:pStyle w:val="BookText"/>
        <w:rPr/>
      </w:pPr>
      <w:bookmarkEnd w:id="181"/>
      <w:r>
        <w:rPr>
          <w:rFonts w:ascii="IRNazanin" w:hAnsi="IRNazanin" w:eastAsia="IRNazanin"/>
          <w:color w:val="111111"/>
          <w:sz w:val="28"/>
          <w:sz w:val="28"/>
          <w:szCs w:val="28"/>
          <w:rtl w:val="true"/>
          <w:lang w:bidi="fa-IR"/>
        </w:rPr>
        <w:t>آن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 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همراه داشتن قرآن و رساندن جائی از بدن را به ما بین خطهای قرآن، و نیز خضاب کردن به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آن،برای حائض مکروه است</w:t>
      </w:r>
      <w:r>
        <w:rPr>
          <w:rFonts w:eastAsia="IRNazanin" w:cs="IRNazanin"/>
          <w:color w:val="111111"/>
          <w:sz w:val="28"/>
          <w:szCs w:val="28"/>
          <w:rtl w:val="true"/>
          <w:lang w:bidi="fa-IR"/>
        </w:rPr>
        <w:t>.</w:t>
      </w:r>
    </w:p>
    <w:p>
      <w:pPr>
        <w:pStyle w:val="Heading3"/>
        <w:numPr>
          <w:ilvl w:val="2"/>
          <w:numId w:val="1"/>
        </w:numPr>
        <w:rPr/>
      </w:pPr>
      <w:bookmarkStart w:id="182" w:name="__RefHeading___Toc6543944_2870459653"/>
      <w:bookmarkStart w:id="183" w:name="_Toc66"/>
      <w:bookmarkEnd w:id="182"/>
      <w:r>
        <w:rPr>
          <w:rtl w:val="true"/>
        </w:rPr>
        <w:t>اقسام زنهای حائض</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 و آن زنی است که دو ماه پشت سر هم در وقت معیّن خون حیض ببیند و شماره روزهای حیض او هم در هر دو ماه یک اندازه باشد، مثل آنکه دو ماه پشت سر 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 و آن زنی است که شماره روزهای حیض او در دو ماه پشت سر هم به یک اندازه باشد، ولی وقت دیدن آن دو خون یکی نباشد، مثل آنکه ماه اوّل از پنجم تا دهم و ماه دوم از دوازدهم تا هفدهم خون ببیند</w:t>
      </w:r>
      <w:r>
        <w:rPr>
          <w:rFonts w:eastAsia="IRNazanin" w:cs="IRNazanin"/>
          <w:color w:val="111111"/>
          <w:sz w:val="28"/>
          <w:szCs w:val="28"/>
          <w:rtl w:val="true"/>
          <w:lang w:bidi="fa-IR"/>
        </w:rPr>
        <w:t xml:space="preserve">. </w:t>
      </w:r>
      <w:bookmarkStart w:id="184" w:name="pg9513_100607"/>
    </w:p>
    <w:p>
      <w:pPr>
        <w:pStyle w:val="BookText"/>
        <w:rPr/>
      </w:pPr>
      <w:bookmarkEnd w:id="184"/>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زنی است که چند ماه خون دیده، ولی عادت معیّنی پیدا نکرده، یا عادتش به هم خورده و عادت تازه 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زنی است که دفعه اوّل خون دیدن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و آن زنی است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اینها احکامی دارند که در مسائل آینده گفته می شود</w:t>
      </w:r>
      <w:r>
        <w:rPr>
          <w:rFonts w:eastAsia="IRNazanin" w:cs="IRNazanin"/>
          <w:color w:val="111111"/>
          <w:sz w:val="28"/>
          <w:szCs w:val="28"/>
          <w:rtl w:val="true"/>
          <w:lang w:bidi="fa-IR"/>
        </w:rPr>
        <w:t>.</w:t>
      </w:r>
    </w:p>
    <w:p>
      <w:pPr>
        <w:pStyle w:val="Heading3"/>
        <w:numPr>
          <w:ilvl w:val="2"/>
          <w:numId w:val="1"/>
        </w:numPr>
        <w:rPr/>
      </w:pPr>
      <w:bookmarkStart w:id="185" w:name="__RefHeading___Toc6543946_2870459653"/>
      <w:bookmarkStart w:id="186" w:name="_Toc67"/>
      <w:bookmarkEnd w:id="185"/>
      <w:r>
        <w:rPr/>
        <w:t>1</w:t>
      </w:r>
      <w:r>
        <w:rPr>
          <w:rtl w:val="true"/>
        </w:rPr>
        <w:t xml:space="preserve"> - </w:t>
      </w:r>
      <w:r>
        <w:rPr>
          <w:rtl w:val="true"/>
        </w:rPr>
        <w:t>صاحب عادت وقتيّه و عددیّه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زنهائی که عادت وقتیّه و عددیه دارند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 ماه پشت سر هم در وقت معیّن خون حیض ببیند، و بعد از آنکه سه روز یا بیشتر خون دید یک روز یا بیشتر پاک شود و دوباره خون ببیند و تمام روزهایی که خون دیده با روزهایی که در وسط پاک بوده از ده روز بیشتر نشود، و در هر دو ماه همه روزهایی که خون دیده و روزهایی که در وسط پاک بوده است روی هم یک اندازه باشد که عادت او به اندازه روزهایی است که خون دیده است نه به ضمیمه روزهایی که در وسط پاک بوده است، پس لازم است که روزهائی که خون دیده و روزهایی که در وسط پاک بوده در هر دو ماه به یک اندازه باشند، مثلاً اگر در ماه اوّل و همچنین در ماه دوم از روز اوّل ماه تا سوم خون ببیند و سه روز پاک شود و دوباره سه روز خون ببیند عادت این زن شش روز می شود، و چنانچه مقدار روزهائی که در ماه دوم خون دیده بیشتر یا </w:t>
      </w:r>
    </w:p>
    <w:p>
      <w:pPr>
        <w:pStyle w:val="BookText"/>
        <w:rPr/>
      </w:pPr>
      <w:r>
        <w:rPr>
          <w:rFonts w:ascii="IRNazanin" w:hAnsi="IRNazanin" w:eastAsia="IRNazanin"/>
          <w:color w:val="111111"/>
          <w:sz w:val="28"/>
          <w:sz w:val="28"/>
          <w:szCs w:val="28"/>
          <w:rtl w:val="true"/>
          <w:lang w:bidi="fa-IR"/>
        </w:rPr>
        <w:t>کمتر باشد این زن صاحب عادت وقتیه است نه عددیّه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عادت عددیّه نیز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عادت یا یک دو روز جلوتر خون ببیند به طوری که بگویند عادتش جلو افتاده اگرچه آن خون نشانه های حیض را نداشته باشد باید به احکامی که برای زن حائض گفته شد عمل کند و چنانچه بعد بفهمد حیض نبوده مثل اینکه پیش از سه روز پاک شود باید عبادتهائی را که بجا نیاورده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همه روزهای عادت و چند روز با نشانه های حیض پیش از عادت و بعد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شود،فقط خونی را که در روزهای عادت خود دیده، حیض است و خونی که پیش از آن و بعد از آن دیده استحاضه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عبادتهائی را که در روزهای پیش از عادت و بعد از عادت بجا نیاورده قضا نماید و اگر همه روزهای عادت را با چند روز پیش از عادت با نشانه های حیض خون ببیند و روی هم از ده روز بیشتر نشود همه حیض است و اگر از ده روز بیشتر شود، فقط روزهای عادت او حیض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نشانه های حیض نباشد و روزهای قبل نشانه های حيض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خونی که جلوتر از آن دیده استحاضه می باشد و چنانچه در آن روزها عبادت نکرده باید قضا نماید، و اگر همه روزهای عادت را با چند روز بعد از عادت با نشانه 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شود فقط روزهای عادت حیض و باقی استحاضه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و عددیّه دارد اگر مقداری از روزهای عادت را با چند روز پیش از عادت با نشانه های حیض خون ببیند و روی هم از </w:t>
      </w:r>
    </w:p>
    <w:p>
      <w:pPr>
        <w:pStyle w:val="BookText"/>
        <w:rPr/>
      </w:pPr>
      <w:r>
        <w:rPr>
          <w:rFonts w:ascii="IRNazanin" w:hAnsi="IRNazanin" w:eastAsia="IRNazanin"/>
          <w:color w:val="111111"/>
          <w:sz w:val="28"/>
          <w:sz w:val="28"/>
          <w:szCs w:val="28"/>
          <w:rtl w:val="true"/>
          <w:lang w:bidi="fa-IR"/>
        </w:rPr>
        <w:t>ده روز بیشتر نشود همه حیض است و اگر از ده روز بیشتر شود روزهایی که در عادت خون دیده با چند روز پیش از آنکه روی هم به مقدار عادت او شود حیض و روزهای اوّل را استحاضه قرار می دهد و اگر مقداری از روزهای عادت را با چند روز بعد از عادت با نشانه های حیض خون ببیند و روی هم از ده روز بیشتر نشود همه حیض است، و اگر بیشتر شود باید روزهایی که در عادت خون دیده با چند روز بعد از آنکه روی هم به مقدار عادت او شود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دارد، اگر بعد از آنکه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باشند، مثل آنکه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 خونی که دفعه اوّل دیده در روزهای عادت باشد و خون دوم که بعد از پاک شدن می بیند در روزهای عادت نباشد، در این صورت باید همه خون اوّل را حیض، و خون دوم را استحاضه قرار دهد و همچنین است اگر مقداری از خون اوّل را در عادت و مقداری از آن را قبل از عادت به یکی دو روز به بیند یا نشانه های حیض را داشته باشد چه قبل از عادت باشد یا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خون اوّل در روزهای عادت نباشد، و تمام خون دوم یا مقداری از آن همچنان که در صورت اوّل گفته شد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مقداری از خون اوّل و دوم در روزهای عادت باشد و خون اوّلی </w:t>
      </w:r>
    </w:p>
    <w:p>
      <w:pPr>
        <w:pStyle w:val="BookText"/>
        <w:rPr/>
      </w:pPr>
      <w:r>
        <w:rPr>
          <w:rFonts w:ascii="IRNazanin" w:hAnsi="IRNazanin" w:eastAsia="IRNazanin"/>
          <w:color w:val="111111"/>
          <w:sz w:val="28"/>
          <w:sz w:val="28"/>
          <w:szCs w:val="28"/>
          <w:rtl w:val="true"/>
          <w:lang w:bidi="fa-IR"/>
        </w:rPr>
        <w:t>که در روزهای عادت بوده از سه روز کمتر نباشد و با پاکی وسط و مقداری از خون دوم که آن هم در روزهای عادت بوده از ده روز بیشتر نباشد، در این صورت هر دو خون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واجب آن است که در پاکی وسط بین کارهای طاهره و ترک آنچه بر حائض حرام است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خون دوم که بعد از روزهای عادت بوده استحاضه است و امّا مقداری از خون اوّل که قبل از روزهای عادت بوده چنانچه عرفاً بگویند که عادتش جلو افتاده محکوم به حيضیّت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باعث شود که بعضی از خون دوم که نیز در روزهای عادت بوده یا تمام آن از ده حیض خارج شود که در این صورت محکوم به استحاضه است، پس باید عبادتهائی را که در آن روزها به جا نیاورده قضا نماید، مثلاً اگر عادت زن از سوم ماه تا دهم بوده در صورتی که یک ماه از اوّل تا ششم خون ببیند و دو روز پاک شود و بعد تا پانزدهم خون ببیند خونهایی که از اوّل تا دهم دیده حیض است و خونهایی که از یازدهم تا پانزدهم دیده استحاضه می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مقداری از خون اوّل و دوم در روزهای عادت باشد ولی خون اوّلی که در روزهای عادت بوده، از سه روز کمتر باشد در این صورت بعید نیست مقداری از خون اوّل را که در عادت خود دیده با تمام کردن کسری آن از ما قبل تا سه روز شود باید حیض قرار دهد، پس اگر بشود مقداری را که از خون دوم در بین عادت دیده حیض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مجموع این مقدار با مقداری که از اوّل حیض قرار داده با پاکی ما بین آنها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هم حيض است و در بعضی موارد باید تمام خون اوّل را حیض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مقداری از آن را که برای کسری خون اوّل باید حیض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دو شرط است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مقداری بر عادت مقدم باشد که بگویند عادتش جلو افتاده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او را حیض قرار بدهد لازم نیاید که مقداری از خون دوم که در عادت واقع شده از ده حیض خارج شود مثلاً اگر عادت زن از چهارم ماه تا دهم بوده و از اول ماه تا آخر روز چهارم خون دیده و دو روز پاک بوده و بعد دوباره تا پانزدهم خون دیده تمام خون اوّل حیض است و همچنین خون دوم تا آخر روز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شمارهٔ روزهای حیضش با نشانه های حیض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خود سه روز یا بیشتر خون ببیند و شماره روزهای آن کمتر یا بیشتر از روزهای عادت او باشد و پس از پاک شدن دوباره به شماره روزهای عادت خویش با نشانه های حیض خون ببیند در اینجا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مجموع آن دو خون با پاکی میان آنها از ده روز بیشتر نشود، در این صورت مجموع دو خون یک حیض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پاکی میان آن دو خون ده روز یا بیشتر باشد،در این صورت هر کدام از آنها حیض مستقل قرار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پاکی میان آن دو خون کمتر از ده روز و مجموع دو خون با پاکی در میان بیشتر از ده روز باشد، در این صورت باید خون اوّل را که در عادت بوده حیض و خون دوم را استحاضه قرار دهد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اگرچه نشانه های را نداشته باشد</w:t>
      </w:r>
      <w:r>
        <w:rPr>
          <w:rFonts w:eastAsia="IRNazanin" w:cs="IRNazanin"/>
          <w:color w:val="111111"/>
          <w:sz w:val="28"/>
          <w:szCs w:val="28"/>
          <w:rtl w:val="true"/>
          <w:lang w:bidi="fa-IR"/>
        </w:rPr>
        <w:t xml:space="preserve">. </w:t>
      </w:r>
      <w:bookmarkStart w:id="187" w:name="pg9513_100612"/>
    </w:p>
    <w:p>
      <w:pPr>
        <w:pStyle w:val="BookText"/>
        <w:rPr/>
      </w:pPr>
      <w:bookmarkEnd w:id="187"/>
      <w:r>
        <w:rPr>
          <w:rFonts w:ascii="IRNazanin" w:hAnsi="IRNazanin" w:eastAsia="IRNazanin"/>
          <w:color w:val="111111"/>
          <w:sz w:val="28"/>
          <w:sz w:val="28"/>
          <w:szCs w:val="28"/>
          <w:rtl w:val="true"/>
          <w:lang w:bidi="fa-IR"/>
        </w:rPr>
        <w:t>حیض است، و خونی که بعد از روزهای عادت دیده اگرچه نشانه 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ماه تا دوازدهم خون ببیند، هفت روز اوّل آن حیض و پنج روز بعد استحاضه می باشد</w:t>
      </w:r>
      <w:r>
        <w:rPr>
          <w:rFonts w:eastAsia="IRNazanin" w:cs="IRNazanin"/>
          <w:color w:val="111111"/>
          <w:sz w:val="28"/>
          <w:szCs w:val="28"/>
          <w:rtl w:val="true"/>
          <w:lang w:bidi="fa-IR"/>
        </w:rPr>
        <w:t>.</w:t>
      </w:r>
    </w:p>
    <w:p>
      <w:pPr>
        <w:pStyle w:val="Heading3"/>
        <w:numPr>
          <w:ilvl w:val="2"/>
          <w:numId w:val="1"/>
        </w:numPr>
        <w:rPr/>
      </w:pPr>
      <w:bookmarkStart w:id="188" w:name="__RefHeading___Toc6543948_2870459653"/>
      <w:bookmarkStart w:id="189" w:name="_Toc68"/>
      <w:bookmarkEnd w:id="188"/>
      <w:r>
        <w:rPr/>
        <w:t>2</w:t>
      </w:r>
      <w:r>
        <w:rPr>
          <w:rtl w:val="true"/>
        </w:rPr>
        <w:t xml:space="preserve">- </w:t>
      </w:r>
      <w:r>
        <w:rPr>
          <w:rtl w:val="true"/>
        </w:rPr>
        <w:t>صاحب عادت وقتيه</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زنهائی که عادت وقتیّه دارند و اوّل عادت آنها معیّن باشد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چند روز پاک شود، ولی شمارهٔ روزهای آن در هر دو ماه یک اندازه نباشد، مثلاً دو ماه پشت سر 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که این زن هم باید روز اوّل ماه را روز اوّل عادت حیض خود قرار دهد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در وقت عادت خود یا دو سه روز پیش از عادت خون ببیند باید به احکامی که برای زنهای حائض گفته شد رفتار نماید و تفصیل این مطلب در 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اما در غیر این دو </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آنقدر زودتر از عادتش خون ببیند که نگویند عادتش جلو افتاده بلکه بگویند در غیر وقت خود خون دیده و یا آنکه بعد از گذشت وقت عادتش خون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خون دارای نشانه های حیض باشد باید به احکامی که برای زنهای حائض گفته شد رفتار نماید، و اگر دارای نشانه های حیض نباشد حکم به حیضیّت آن مشکل است و احتیاط واجب آن است که هم کارهائی که بر مستحاضه واجب است انجام دهد و هم کارهایی که بر حائض حرام است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اگر در وقت عادت خود خون ببیند و مقدار آن خون بیش از ده روز باشد و نتواند مقدار حیض را بواسطه نشانه های آن تشخیص دهد أحوط آن است که عادت بعضی از خویشان خود را حیض قرار دهد چه پدری باشد و چه مادری زنده باشد یا مرده ولی به دو شرط</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نداند مقدار عادت او مخالف با مقدار حیض خودش می باشد، مثل آنکه خودش در زمان جوانی و قوت مزاج باشد و آن زن نزدیک به سن یأس باشد که مقدار عادت معمولاً کم میشود و همچنین در عکس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نداند مقدار عادت آن زن با مقدار عادت دیگر خویشانش که دارای شرط اول هستند تفاوت دارد، ولی اگر مقدار تفاوت بسیار کم باشد که حساب نشود ضرر ندارد و همچنین است حکم زنی که عادت وقتیّه دارد و در وقت بکلّی خون نبیند ولکن در غیر آن وقت خونی ببیند که بیشتر از ده روز باشد و نتواند مقدار حیض را بواسطه نشانه های آن تشخیص دهد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عادت وقتیه نمیتواند حیض را در غیر وقت عادت خود قرار دهد، پس اگر ابتدای زمان عادت او معلوم باشد مثل این که هر ماه از روز اوّل خون می دیده و گاهی روز پنجم و گاهی روز ششم پاک می شده </w:t>
      </w:r>
      <w:bookmarkStart w:id="190" w:name="pg9513_100614"/>
    </w:p>
    <w:p>
      <w:pPr>
        <w:pStyle w:val="BookText"/>
        <w:rPr/>
      </w:pPr>
      <w:bookmarkEnd w:id="190"/>
      <w:r>
        <w:rPr>
          <w:rFonts w:ascii="IRNazanin" w:hAnsi="IRNazanin" w:eastAsia="IRNazanin"/>
          <w:color w:val="111111"/>
          <w:sz w:val="28"/>
          <w:sz w:val="28"/>
          <w:szCs w:val="28"/>
          <w:rtl w:val="true"/>
          <w:lang w:bidi="fa-IR"/>
        </w:rPr>
        <w:t>چنانچه یک ماه دوازده روز خون ببیند و نتواند با نشانه های حیض شماره او را معین نماید باید اوّل ماه را اوّل حیض قرار دهد و در شماره به آنچه در مسأله گفته شد رجوع نماید و اگر وسط یا آخر عادت او معلوم باشد چنانچه خون او از پیش ده روز تجاوز بکند باید آن شماره را طوری قرار دهد که آخر یا وسط آن موافق با وقت عادتش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و بیشتر از ده روز خون ببیند و نتواند آن را به آنچه در 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معیّن نماید مثل اینکه خونش نشانه نداشته باشد یا آنکه یکی از دو شرطی که قبل گفته شد نباشد مخیّر است هر شماره ای را که مناسب مقدار حیضش میبیند حیض قرار دهد و احوط آن است که هفت روز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را مثل شش روز و هشت روز مناسب خود ببیند، البته باید شماره ای را که حیض قرار میدهد موافق با وقت عادتش باشد آن طوری که در مسأله پیش گفته شد</w:t>
      </w:r>
      <w:r>
        <w:rPr>
          <w:rFonts w:eastAsia="IRNazanin" w:cs="IRNazanin"/>
          <w:color w:val="111111"/>
          <w:sz w:val="28"/>
          <w:szCs w:val="28"/>
          <w:rtl w:val="true"/>
          <w:lang w:bidi="fa-IR"/>
        </w:rPr>
        <w:t>.</w:t>
      </w:r>
    </w:p>
    <w:p>
      <w:pPr>
        <w:pStyle w:val="Heading3"/>
        <w:numPr>
          <w:ilvl w:val="2"/>
          <w:numId w:val="1"/>
        </w:numPr>
        <w:rPr/>
      </w:pPr>
      <w:bookmarkStart w:id="191" w:name="__RefHeading___Toc6543950_2870459653"/>
      <w:bookmarkStart w:id="192" w:name="_Toc69"/>
      <w:bookmarkEnd w:id="191"/>
      <w:r>
        <w:rPr/>
        <w:t>3</w:t>
      </w:r>
      <w:r>
        <w:rPr>
          <w:rtl w:val="true"/>
        </w:rPr>
        <w:t>-</w:t>
      </w:r>
      <w:r>
        <w:rPr>
          <w:rtl w:val="true"/>
        </w:rPr>
        <w:t>صاحب عادت عدديّه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زنهائی که عادت عددیه دارند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 سر هم یک اندازه باشد، ولی وقت خون دیدن او یکی نباشد که در این صورت هر چند روزی که خون دیده عادت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 ماه پشت سر هم سه روز یا بیشتر خون ببیند و یک روز یا بیشتر پاک شود و دو مرتبه خون ببیند و وقت دیدن خون، در ماه اوّل با ماه </w:t>
      </w:r>
    </w:p>
    <w:p>
      <w:pPr>
        <w:pStyle w:val="BookText"/>
        <w:rPr/>
      </w:pPr>
      <w:r>
        <w:rPr>
          <w:rFonts w:ascii="IRNazanin" w:hAnsi="IRNazanin" w:eastAsia="IRNazanin"/>
          <w:color w:val="111111"/>
          <w:sz w:val="28"/>
          <w:sz w:val="28"/>
          <w:szCs w:val="28"/>
          <w:rtl w:val="true"/>
          <w:lang w:bidi="fa-IR"/>
        </w:rPr>
        <w:t>دوم فرق داشته باشد، که اگر تمام روزهائی که خون دیده و روزهائی که در وسط پاک بوده از ده روز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روزهایی که خون دیده به یک اندازه باشد، تمام روزهایی که خون دیده عادت حیض او می شود، و باید در روزهای وسط که پاک بوده احتیاطاً کارهائی که بر طاهره واجب است انجام دهد و کارهایی که بر حائض حرام است ترک نماید مثلاً اگر ماه اول از روز اوّل تا سوم خون ببیند و دو روز پاک شود و دوباره سه روز خون ببیند و ماه دوم از یازدهم تا سیزدهم خون ببیند و دو روز پاک شود و دوباره سه روز خون ببیند عادت او شش روز می شود، و اما اگر در یک ماه مثلاً هشت روز خون ببیند و در ماه دوم چهار روز خون دیده و پاک شود و دوباره خون ببیند و مجموع ایام خون با پاکی وسط هشت روز باشد ظاهر آن است که این زن صاحب عادت عددیّه نیست بلکه مضطر به حساب میشود که حکمش خواهد آمد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عددیّه دارد اگر با نشانه های حیض کمتر یا بیشتر از شماره عادت خود خون ببیند و از ده روز بیشتر نشود تمام آن را حیض قرار دهد و اگر بیشتر از شماره عادت خود خون ببیند و از ده روز تجاوز کند چنانچه همه خونهائی که دیده یک جور باشد باید از موقع دیدن خون به شماره روزهای عادتش حیض و بقیه را استحاضه قرار دهد و اگر همه خونهایی که دیده یک جور نباشد بلکه چند روز از آن نشانه حیض و چند روز دیگر نشانه استحاضه داشته باشد اگر روزهائی که خون نشانه حیض را دارد با شماره روزهای عادت او یک اندازه باشد باید آن روزها را حیض و بقیه را استحاضه قرار دهد و اگر روزهایی که خون نشانه حیض را دارد از روزهای عادت او بیشتر باشد فقط به اندازه روزهای عادت او حیض و بقیه استحاضه است و اگر روزهایی که خون نشانه های حیض دارد از روزهای عادت او کمتر است باید </w:t>
      </w:r>
      <w:bookmarkStart w:id="193" w:name="pg9513_100616"/>
    </w:p>
    <w:p>
      <w:pPr>
        <w:pStyle w:val="BookText"/>
        <w:rPr/>
      </w:pPr>
      <w:bookmarkEnd w:id="193"/>
      <w:r>
        <w:rPr>
          <w:rFonts w:ascii="IRNazanin" w:hAnsi="IRNazanin" w:eastAsia="IRNazanin"/>
          <w:color w:val="111111"/>
          <w:sz w:val="28"/>
          <w:sz w:val="28"/>
          <w:szCs w:val="28"/>
          <w:rtl w:val="true"/>
          <w:lang w:bidi="fa-IR"/>
        </w:rPr>
        <w:t>آن روزها را با چند روز دیگر که روی هم به اندازه عادتش می شود حیض و بقیه را استحاضه قرار دهد</w:t>
      </w:r>
      <w:r>
        <w:rPr>
          <w:rFonts w:eastAsia="IRNazanin" w:cs="IRNazanin"/>
          <w:color w:val="111111"/>
          <w:sz w:val="28"/>
          <w:szCs w:val="28"/>
          <w:rtl w:val="true"/>
          <w:lang w:bidi="fa-IR"/>
        </w:rPr>
        <w:t>.</w:t>
      </w:r>
    </w:p>
    <w:p>
      <w:pPr>
        <w:pStyle w:val="Heading3"/>
        <w:numPr>
          <w:ilvl w:val="2"/>
          <w:numId w:val="1"/>
        </w:numPr>
        <w:rPr/>
      </w:pPr>
      <w:bookmarkStart w:id="194" w:name="__RefHeading___Toc6543952_2870459653"/>
      <w:bookmarkStart w:id="195" w:name="_Toc70"/>
      <w:bookmarkEnd w:id="194"/>
      <w:r>
        <w:rPr/>
        <w:t>4</w:t>
      </w:r>
      <w:r>
        <w:rPr>
          <w:rtl w:val="true"/>
        </w:rPr>
        <w:t xml:space="preserve">- </w:t>
      </w:r>
      <w:r>
        <w:rPr>
          <w:rtl w:val="true"/>
        </w:rPr>
        <w:t>مضطربه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یعنی زنی که چند ماه خون دیده ولی عادتی پیدا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جهت وقت و نه از جهت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ده روز خون ببیند و همه خونهایی که دیده یک جور باشد به این معنی که همه دارای نشانه های حیض باشد حکم او حكم صاحب عادت وقتیّه است که در غیر وقت عادت خود خون ببیند و به نشانه نتواند حیض را از استحاضه تمییز ،بدهد او بنابر احتیاط باید عادت بعضی از خویشان خود را حیض قرار دهد و در صورتی که ممکن نباشد عددی بین سه و ده روز را که مناسب حال اوست برای خود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و شرحی که در 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است در مفروض مسأله احتیاط به جمع بین دو وظیفه را در مقدار زائد از عادت اقارب و از عدد هفت روز ترک نکند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اگر بیشتر از ده روز خونی ببیند که چند روز آن نشانه حیض و چند روز دیگر نشانه استحاضه دارد چنانچه آنچه نشانه حیض را دارد از سه روز کمتر و از ده روز بیشتر نباشد تمام او را حیض و بقیه را استحاضه قرار دهد، و چنانچه کمتر یا بیشتر باشد باید در شمارۀ حیض به دستوری که در مسأله پیش گذشت عمل نماید، و اگر پس از خونی که گفته شد او را حیض قرار دهد دوباره پیش از گذشت ده روز خونی ببیند که آن هم نشانههای حیض را داشته باشد، بعید نیست که باید او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از اوّلیکه </w:t>
      </w:r>
      <w:bookmarkStart w:id="196" w:name="pg9513_100617"/>
    </w:p>
    <w:p>
      <w:pPr>
        <w:pStyle w:val="BookText"/>
        <w:rPr/>
      </w:pPr>
      <w:bookmarkEnd w:id="196"/>
      <w:r>
        <w:rPr>
          <w:rFonts w:ascii="IRNazanin" w:hAnsi="IRNazanin" w:eastAsia="IRNazanin"/>
          <w:color w:val="111111"/>
          <w:sz w:val="28"/>
          <w:sz w:val="28"/>
          <w:szCs w:val="28"/>
          <w:rtl w:val="true"/>
          <w:lang w:bidi="fa-IR"/>
        </w:rPr>
        <w:t>خون اوّل را حیض قرار داده تا آخر خون دوم از ده روز بیشتر نشده باشد که در این صورت بعید نیست او از حیض اوّل محسوب شود ولی احتیاط آن است که آنچه بر مستحاضه واجب است انجام داده و آنچه بر حائض حرام است ترک کند</w:t>
      </w:r>
      <w:r>
        <w:rPr>
          <w:rFonts w:eastAsia="IRNazanin" w:cs="IRNazanin"/>
          <w:color w:val="111111"/>
          <w:sz w:val="28"/>
          <w:szCs w:val="28"/>
          <w:rtl w:val="true"/>
          <w:lang w:bidi="fa-IR"/>
        </w:rPr>
        <w:t>.</w:t>
      </w:r>
    </w:p>
    <w:p>
      <w:pPr>
        <w:pStyle w:val="Heading3"/>
        <w:numPr>
          <w:ilvl w:val="2"/>
          <w:numId w:val="1"/>
        </w:numPr>
        <w:rPr/>
      </w:pPr>
      <w:bookmarkStart w:id="197" w:name="__RefHeading___Toc6543954_2870459653"/>
      <w:bookmarkStart w:id="198" w:name="_Toc71"/>
      <w:bookmarkEnd w:id="197"/>
      <w:r>
        <w:rPr/>
        <w:t>5</w:t>
      </w:r>
      <w:r>
        <w:rPr>
          <w:rtl w:val="true"/>
        </w:rPr>
        <w:t>-</w:t>
      </w:r>
      <w:r>
        <w:rPr>
          <w:rtl w:val="true"/>
        </w:rPr>
        <w:t>مبتدئه</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یعنی زنی که دفعه اوّل خون دیدن او است اگر بیشتر از ده روز خون ببیند و همه خونهائی که دیده دارای نشانه های حیض باشد باید مقدار عادت یکی از خویشان خود را حیض و بقیه را استحاضه قرار دهد به دو شرطی که در مسألۀ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اگر این ممکن نشد باید یک عددی بین سه روز و ده روز را که مناسب حال اوست حیض خود قرار دهد به دستوری که در 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همۀ آن حیض است، ولی اگر پیش از گذشتن ده روز از خونی که نشانه حیض دارد دوباره خونی ببیند که آن هم نشانه خون حیض داشته باشد، مثل آنکه پنج روز خون سیاه و نه روز خون زرد و دوباره پنج روز خون سیاه ببیند، باید خون اوّل را حیض، و دو خون دیگر را استحاضه قرار دهد، چنانکه در مضطر به گذشت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اگر بیشتر از ده روز خونی ببیند که چند روز آن نشانه حیض و چند روز دیگر آن نشانه استحاضه داشته باشد، ولی خونی که نشانه </w:t>
      </w:r>
      <w:bookmarkStart w:id="199" w:name="pg9513_100618"/>
    </w:p>
    <w:p>
      <w:pPr>
        <w:pStyle w:val="BookText"/>
        <w:rPr/>
      </w:pPr>
      <w:bookmarkEnd w:id="199"/>
      <w:r>
        <w:rPr>
          <w:rFonts w:ascii="IRNazanin" w:hAnsi="IRNazanin" w:eastAsia="IRNazanin"/>
          <w:color w:val="111111"/>
          <w:sz w:val="28"/>
          <w:sz w:val="28"/>
          <w:szCs w:val="28"/>
          <w:rtl w:val="true"/>
          <w:lang w:bidi="fa-IR"/>
        </w:rPr>
        <w:t xml:space="preserve">حیض دارد از سه روز کمتر باشد باید آن را حیض قرار دهد و در شماره آن به دستوری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Heading3"/>
        <w:numPr>
          <w:ilvl w:val="2"/>
          <w:numId w:val="1"/>
        </w:numPr>
        <w:rPr/>
      </w:pPr>
      <w:bookmarkStart w:id="200" w:name="__RefHeading___Toc6543956_2870459653"/>
      <w:bookmarkStart w:id="201" w:name="_Toc72"/>
      <w:bookmarkEnd w:id="200"/>
      <w:r>
        <w:rPr/>
        <w:t>6</w:t>
      </w:r>
      <w:r>
        <w:rPr>
          <w:rtl w:val="true"/>
        </w:rPr>
        <w:t>-</w:t>
      </w:r>
      <w:r>
        <w:rPr>
          <w:rtl w:val="true"/>
        </w:rPr>
        <w:t>ناسیه</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یعنی زنی که مقدار عادت خود را فراموش کرده باشد، این زن اگر خونی با نشانه های حیض ببیند که کمتر از سه روز و بیشتر از ده روز نباشد باید همه آن را حیض قرار دهد، و اگر آن خون بیشتر از ده روز باشد و نتواند آن را با نشانههای حیض تمیز دهد تا هفت روز را حیض قرار دهد و بقیه را استحاضه ولی اگر احتمال بقاء عادت را در بیشتر از هفت تا ده روز داده پس از روز هفتم احتیاط کند</w:t>
      </w:r>
      <w:r>
        <w:rPr>
          <w:rFonts w:eastAsia="IRNazanin" w:cs="IRNazanin"/>
          <w:color w:val="111111"/>
          <w:sz w:val="28"/>
          <w:szCs w:val="28"/>
          <w:rtl w:val="true"/>
          <w:lang w:bidi="fa-IR"/>
        </w:rPr>
        <w:t>.</w:t>
      </w:r>
    </w:p>
    <w:p>
      <w:pPr>
        <w:pStyle w:val="Heading3"/>
        <w:numPr>
          <w:ilvl w:val="2"/>
          <w:numId w:val="1"/>
        </w:numPr>
        <w:rPr/>
      </w:pPr>
      <w:bookmarkStart w:id="202" w:name="__RefHeading___Toc6543958_2870459653"/>
      <w:bookmarkStart w:id="203" w:name="_Toc73"/>
      <w:bookmarkEnd w:id="202"/>
      <w:r>
        <w:rPr>
          <w:rtl w:val="true"/>
        </w:rPr>
        <w:t>مسائل متفرقه حیض</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مضطربه و ناسیه و زنی که عادت عددیّه دارد اگر خونی ببیند که نشانه های حیض را داشته باشد باید عبادت را ترک کنند و چنانچه بعد بفهمند حیض نبوده باید عبادتهائی را که بجا نیاورده اند، قضا نمایند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چه در وقت حیض عادت داشته باشد چه در عدد حیض یا هم در وقت و هم در عدد آن، اگر دو ماه پشت ر هم برخلاف عادت خود خونی ببیند که وقت آن یا شماره روزهای آن یا هم وقت و هم شمارهٔ روزهای آن یکی باشد، عادتش بر می گردد به آنچه در این دو ماه دیده است مثلاً اگر از روز اول ماه تا هفتم خون می دیده و پاک می شده </w:t>
      </w:r>
    </w:p>
    <w:p>
      <w:pPr>
        <w:pStyle w:val="BookText"/>
        <w:rPr/>
      </w:pPr>
      <w:r>
        <w:rPr>
          <w:rFonts w:ascii="IRNazanin" w:hAnsi="IRNazanin" w:eastAsia="IRNazanin"/>
          <w:color w:val="111111"/>
          <w:sz w:val="28"/>
          <w:sz w:val="28"/>
          <w:szCs w:val="28"/>
          <w:rtl w:val="true"/>
          <w:lang w:bidi="fa-IR"/>
        </w:rPr>
        <w:t>چنانچه دو ماه از دهم تا هفدهم ماه خون ببیند و پاک شود از دهم تا هفدهم عادت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یکماه گذشتن سی روز از ابتدای خون دیدن است نه از روز اول ماه تا آخر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ماهی یک مرتبه خون می بیند، اگر در یک ماه دو مرتبه خون ببیند و آن خون نشانه های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خون ببیند که نشانه حیض را دارد بعد ده روز یا بیشتر خونی ببیند که نشانه استحاضه را دارد و دوباره سه روز خونی به نشانه های حیض ببیند، باید خون اوّل و خون آخر را که نشانههای حیض داشته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اگرچه گمان داشته باشد که پیش از تمام شدن ده روز دوباره خون می بیند، و اگر یقین داشته باشد که پیش از تمام شدن ده روز دوباره خون می بیند باید همچنان که گذشت احتیاطاً غسل کند و عبادتهای خود را بجا آورد و آنچه بر حائض حرام است ترک نماید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احتمال بدهد، که در باطن خون هست باید قدری پنبه داخل فرج نماید و مقداری صبر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بیش از مقدار مختصری که در میان زنها متعارف است که در اثناء حیض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بیرون آورد پس اگر پاک بود غسل کند و عبادتهای خود را بجا آورد و اگر پاک نبود اگرچه به آب زردرنگی آلوده باشد چنانچه در حیض عادت ندارد یا </w:t>
      </w:r>
      <w:bookmarkStart w:id="204" w:name="pg9513_100620"/>
    </w:p>
    <w:p>
      <w:pPr>
        <w:pStyle w:val="BookText"/>
        <w:rPr/>
      </w:pPr>
      <w:bookmarkEnd w:id="204"/>
      <w:r>
        <w:rPr>
          <w:rFonts w:ascii="IRNazanin" w:hAnsi="IRNazanin" w:eastAsia="IRNazanin"/>
          <w:color w:val="111111"/>
          <w:sz w:val="28"/>
          <w:sz w:val="28"/>
          <w:szCs w:val="28"/>
          <w:rtl w:val="true"/>
          <w:lang w:bidi="fa-IR"/>
        </w:rPr>
        <w:t>عادت او ده روز است یا هنوز روزهای عادتش تمام نشده باشد باید صبر کند که اگر پیش از ده روز پاک شد غسل کند و اگر سر ده روز پاک شد یا خون او از ده روز گذشت سر ده روز غسل نماید و اگر عادتش کمتر از ده روز است در صورتی که بداند پیش از تمام شدن ده روز یا سر ده روز پاک میشود نباید غسل کند و اگر احتمال دهد که خون او از ده روز میگذرد احتیاط آن است که یک روز عبادت را ترک کند و میتواند تا ده روز ترک عبادت را ادامه دهد و این حکم مختص زنی است که قبل از عادت مستمرّة الدّم نبوده وگرنه بعد از گذشتن عادت جائز نیست عبادت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 ای که در آن روزها بجا نیاورده قضا نماید، و اگر چند روز را به گمان اینکه حیض نیست عبادت کند، بعد بفهمد حیض بوده،چنانچه آن روزها را روزه نیز گرفته باشد باید قضا نماید</w:t>
      </w:r>
      <w:r>
        <w:rPr>
          <w:rFonts w:eastAsia="IRNazanin" w:cs="IRNazanin"/>
          <w:color w:val="111111"/>
          <w:sz w:val="28"/>
          <w:szCs w:val="28"/>
          <w:rtl w:val="true"/>
          <w:lang w:bidi="fa-IR"/>
        </w:rPr>
        <w:t>.</w:t>
      </w:r>
    </w:p>
    <w:p>
      <w:pPr>
        <w:pStyle w:val="Heading2"/>
        <w:numPr>
          <w:ilvl w:val="1"/>
          <w:numId w:val="1"/>
        </w:numPr>
        <w:rPr/>
      </w:pPr>
      <w:bookmarkStart w:id="205" w:name="__RefHeading___Toc6543960_2870459653"/>
      <w:bookmarkStart w:id="206" w:name="_Toc74"/>
      <w:bookmarkEnd w:id="205"/>
      <w:r>
        <w:rPr>
          <w:rtl w:val="true"/>
        </w:rPr>
        <w:t>نفاس</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بچه از شکم مادر بیرون می آید، خونی که زن می بیند، اگر پیش از ده روز یا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را در حال نفاس، نفساء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پیش از بیرون آمدن اولین جزء بچه می بیند نفاس نیست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خلقت بچه تمام باشد، بلکه اگر ناتمام نیز باشد در صورتی که زائیدن صدق کند، خونی که تا ده روز ببیند خون نفاس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خون نفاس یک آن بیشتر نیاید، ولی بیشتر از ده روز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چیزی سقط شده یا نه یا چیزی که سقط شده بچه است یا نه، لازم نیست بررسی کند و خونی که از او خارج می شود شرعاً خون نفاس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توقف در مسجد و کارهای دیگری که بر حائض حرام است، بر نفساء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حائض واجب است بر نفساء هم واجب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است و نزدیکی کردن با او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شوهرش با او نزدیکی کند،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آن است که مانند نزدیکی کردن در حال حیض کفّاره بدهد بلکه سزاوار است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خون نفاس پاک شد، باید غسل کند، و عبادتهای خود را بجا آورد و اگر بعد یکبار یا بیشتر خون ببیند، چنانچه روزهایی را که خون دیده با روزهایی که در وسط پاک بوده روی هم ده روز یا کمتر از ده روز باشد تمام خونهائی که دیده نفاس است و در روزهایی که پاک بوده باید احتیاطاً کارهائی را که بر طاهره واجب است انجام دهد و کارهائی را که بر نفساء حرام است ترک نماید بنابراین باید چنانچه روزه گرفته باشد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نفاس زن از ده روز بگذرد، چنانچه در حیض </w:t>
      </w:r>
    </w:p>
    <w:p>
      <w:pPr>
        <w:pStyle w:val="BookText"/>
        <w:rPr/>
      </w:pPr>
      <w:r>
        <w:rPr>
          <w:rFonts w:ascii="IRNazanin" w:hAnsi="IRNazanin" w:eastAsia="IRNazanin"/>
          <w:color w:val="111111"/>
          <w:sz w:val="28"/>
          <w:sz w:val="28"/>
          <w:szCs w:val="28"/>
          <w:rtl w:val="true"/>
          <w:lang w:bidi="fa-IR"/>
        </w:rPr>
        <w:t>عادت دارد به اندازه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ندارد به مقدار عادت خویشان خود نفاس قرار داده و تا ده روز احتیاط کند و احتیاط مستحبّ آن است که کسی که عادت دارد از روز بعد از عادت و کسی که عادت ندارد بعد از روز دهم تا روز هیجدهم زایمان،کارهای استحاضه را بجا آورد، و کارهایی را که بر نفساء حرام است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حیض او کمتر از ده روز است، اگر بیشتر از روزهای عادتش خون ببیند، باید به اندازه روزهای عادت خود نفاس قرار دهد، و بعد از آن تا ده روز مخیّر است که نماز را ترک نماید یا آنکه کارهای مستحاضه را بجا آورد ولکن ترک نماز در یک روز احوط است، و اگر خون از ده روز بگذرد، باید روزهای بعد از عادت تا روز دهم را هم استحاضه قرار دهد، و عبادتهائی را که در آن روزها بجا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او شش روز بوده اگر بیشتر از شش روز خون ببیند، باید شش روز را نفاس قرار دهد و روز هفتم و هشتم و نهم و دهم مخیّر است بین اینکه عبادت را ترک کند یا کارهای استحاضه را بجا آورد، و اگر بیشتر از ده روز خون دید، از روز بعد از عادت او استحاضه می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اگر بعد از زائیدن تا یک ماه یا بیشتر از یک ماه پی در پی خون ببیند، به اندازه عادت او نفاس است، و خونی که بعد از نفاس تا ده روز میبیند اگرچه در روزهای عادت ماهانه اش باشد، استحاضه است، مثلاً زنی که عادت حیض او از بیستم هر ماه تا بیست  هفتم آن  ماه است،اگر روز دهم ماه زائید و تا یک ماه یا بیشتر پی در پی خون دید، روز هفدهم نفاس است، و از روز هفدهم تا ده روز حتی خونی که در روزهای عادت خود که از بیستم تا بیست و هفتم است می بینید استحاضه می باشد و بعد از </w:t>
      </w:r>
      <w:bookmarkStart w:id="207" w:name="pg9513_100623"/>
    </w:p>
    <w:p>
      <w:pPr>
        <w:pStyle w:val="BookText"/>
        <w:rPr/>
      </w:pPr>
      <w:bookmarkEnd w:id="207"/>
      <w:r>
        <w:rPr>
          <w:rFonts w:ascii="IRNazanin" w:hAnsi="IRNazanin" w:eastAsia="IRNazanin"/>
          <w:color w:val="111111"/>
          <w:sz w:val="28"/>
          <w:sz w:val="28"/>
          <w:szCs w:val="28"/>
          <w:rtl w:val="true"/>
          <w:lang w:bidi="fa-IR"/>
        </w:rPr>
        <w:t>گذشتن ده روز، اگر خونی را که میبیند در روزهای عادتش باشد حیض است، چه نشانه های حیض را داشته چه نداشته باشد، و اگر در روزهای عادتش نباشد باید منتظر روزهای عادتش شود هر چند که انتظارش یک ماه یا بیشتر طول بکشد، هر چند که خون در این مدّت دارای نشانه های حیض باشد، و اگر صاحب عادت وقتیّه نباشد باید حیض خود را چنانچه ممکن است با نشانه های آن تعیین کند و اگر ممکن نیست مثل اینکه همه خونی را که ده روز بعد از نفاس می بیند یکسان باشد و یکماه یا چند ماه به همین صفت ادامه پیدا کند باید در هر ماه حيض بعضی از خویشان خود را برای خویش حیض قرار دهد، و اگر ممکن نیست عددی را که مناسب با خود میداند اختیار نماید و تفصیل تمام این امور در مبحث حیض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عددیّه ندارد، اگر بعد از زایمان تا یک ماه یا بیشتر از یک ماه خون ببیند حکم ده روز اوّل آن در مسألۀ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ده روز دوم آن استحاضه است و امّا خونی که بعد از آن میبیند ممکن است حیض باشد و ممکن است استحاضه باشد و برای تعیین حیض باید به دستوری که در مسأله پیش گفته شد رفتار نماید</w:t>
      </w:r>
      <w:r>
        <w:rPr>
          <w:rFonts w:eastAsia="IRNazanin" w:cs="IRNazanin"/>
          <w:color w:val="111111"/>
          <w:sz w:val="28"/>
          <w:szCs w:val="28"/>
          <w:rtl w:val="true"/>
          <w:lang w:bidi="fa-IR"/>
        </w:rPr>
        <w:t>.</w:t>
      </w:r>
    </w:p>
    <w:p>
      <w:pPr>
        <w:pStyle w:val="Heading2"/>
        <w:numPr>
          <w:ilvl w:val="1"/>
          <w:numId w:val="1"/>
        </w:numPr>
        <w:rPr/>
      </w:pPr>
      <w:bookmarkStart w:id="208" w:name="__RefHeading___Toc6543962_2870459653"/>
      <w:bookmarkStart w:id="209" w:name="_Toc75"/>
      <w:bookmarkEnd w:id="208"/>
      <w:r>
        <w:rPr>
          <w:rtl w:val="true"/>
        </w:rPr>
        <w:t>غسل مسّ میّت</w:t>
      </w:r>
      <w:bookmarkEnd w:id="20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بدن انسان مرده ای را که سرد شده و غسلش نداده اند مس کند، یعنی جائی از بدن خود را به آن برساند باید غسل مسّ میّت نماید، چه در خواب مسّ کند چه در بیداری با اختیار مسّ کند یا بی اختیار حتی اگر ناخن و استخوان او به ناخن و استخوان میّت برسد باید غسل کند، ولی اگر </w:t>
      </w:r>
    </w:p>
    <w:p>
      <w:pPr>
        <w:pStyle w:val="BookText"/>
        <w:rPr/>
      </w:pPr>
      <w:r>
        <w:rPr>
          <w:rFonts w:ascii="IRNazanin" w:hAnsi="IRNazanin" w:eastAsia="IRNazanin"/>
          <w:color w:val="111111"/>
          <w:sz w:val="28"/>
          <w:sz w:val="28"/>
          <w:szCs w:val="28"/>
          <w:rtl w:val="true"/>
          <w:lang w:bidi="fa-IR"/>
        </w:rPr>
        <w:t>حیوان مردهای را مسّ کند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مرده ای که تمام بدن او سرد نشده، غسل واجب نیست اگرچه جائی را که سرد شده مسّ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خود را به بدن میّت برساند، یا بدن خود را به موی میّت، یا موی خود را به موی میّت برساند،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مو بقدری کوتاه باشد که عرفاً مسّ میّت بر او صدق کند یا آنکه بر اصول موهای بلند مسّ نماید که در این صورت احتیاط آن است که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بچه مرده حتی بچه سقط شده ای که روح در بدن او داخل شده بوده غسل مسّ میّت واجب است، بنابراین اگر بچه مرده بدنیا بیاید و بدنش سرد شده و ظاهر بدن مادر را مسّ کند مادر او باید غسل مسّ میّت کند، بلکه اگر ظاهر بدن او را هم مسّ نکند باید بنابر احتیاط واجب غسل مسّ ميّت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بعد از مردن مادر و سرد شدن بدنش بدنیا می آید، چنانچه ظاهر بدن مادر را مسّ نماید وقتی بالغ شد واجب است غسل مسّ میّت کند، بلکه اگر ظاهر بدنش را هم مسّ ننموده باشد باید بنابر احتیاط بعد از بلوغ غسل مسّ میّت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میّتی را که سه غسل او کاملاً تمام شده مسّ نماید غسل بر او واجب نمی شود، ولی اگر پیش از آنکه غسل سوم تمام شود جائی از بدن او را مسّ کند اگرچه غسل سوم آنجا تمام شده باشد، باید غسل مسّ میّت نماید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بچه نابالغی میّت را مس کند، بعد از آنکه آن دیوانه عاقل یا بچه بالغ شد باید غسل مسّ میّت نماید</w:t>
      </w:r>
      <w:r>
        <w:rPr>
          <w:rFonts w:eastAsia="IRNazanin" w:cs="IRNazanin"/>
          <w:color w:val="111111"/>
          <w:sz w:val="28"/>
          <w:szCs w:val="28"/>
          <w:rtl w:val="true"/>
          <w:lang w:bidi="fa-IR"/>
        </w:rPr>
        <w:t xml:space="preserve">. </w:t>
      </w:r>
      <w:bookmarkStart w:id="210" w:name="pg9513_10062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زنده یا مرده ای که غسلش نداده اند، قسمتی جدا شود و پیش از آنکه قسمت جدا شده را غسل دهند، انسان آن را مس نماید بنابر</w:t>
      </w:r>
    </w:p>
    <w:p>
      <w:pPr>
        <w:pStyle w:val="BookText"/>
        <w:rPr/>
      </w:pPr>
      <w:r>
        <w:rPr>
          <w:rFonts w:ascii="IRNazanin" w:hAnsi="IRNazanin" w:eastAsia="IRNazanin"/>
          <w:color w:val="111111"/>
          <w:sz w:val="28"/>
          <w:sz w:val="28"/>
          <w:szCs w:val="28"/>
          <w:rtl w:val="true"/>
          <w:lang w:bidi="fa-IR"/>
        </w:rPr>
        <w:t>احتیاط غسل مسّ میّت کند هر چند که آن قسمت دارای استخوان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استخوانی که گوشت ندارد و آن را غسل نداده اند چه از مرده جدا شده باشد چه از زنده غسل لازم نیست و همچنین است برای مسّ دندانی که از مرده یا زنده جدا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را باید مثل غسل جنابت انجام دهند ولی کسی که مسّ میّت کرده، اگر بخواهد نماز بخواند احتیاط آن است که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بعد از مسّ میّت غسل نکرده است، توقف در مسجد و نزدیکی با زن و خواندن آیه هائی که سجده واجب دارد، مانعی ندارد ولی برای نماز و مانند آن باید غسل کند</w:t>
      </w:r>
      <w:r>
        <w:rPr>
          <w:rFonts w:eastAsia="IRNazanin" w:cs="IRNazanin"/>
          <w:color w:val="111111"/>
          <w:sz w:val="28"/>
          <w:szCs w:val="28"/>
          <w:rtl w:val="true"/>
          <w:lang w:bidi="fa-IR"/>
        </w:rPr>
        <w:t>.</w:t>
      </w:r>
    </w:p>
    <w:p>
      <w:pPr>
        <w:pStyle w:val="Heading2"/>
        <w:numPr>
          <w:ilvl w:val="1"/>
          <w:numId w:val="1"/>
        </w:numPr>
        <w:rPr/>
      </w:pPr>
      <w:bookmarkStart w:id="211" w:name="__RefHeading___Toc6543964_2870459653"/>
      <w:bookmarkStart w:id="212" w:name="_Toc76"/>
      <w:bookmarkEnd w:id="211"/>
      <w:r>
        <w:rPr>
          <w:rtl w:val="true"/>
        </w:rPr>
        <w:t>احکام محتضر</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که محتضر است یعنی در حال جان دادن می باشد، مرد باشد یا زن، بزرگ باشد یا کوچک، بنابر احتیاط در صورت امکان باید به پشت بخوابانند، بطوری که کف پاهایش به طرف قبله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آن است تا وقتی که غسل میّت تمام نشده، نیز او را رو به قبله بخوابانند، ولی بعد از آنکه غسلش تمام شد، بهتر آن است که او را مثل حالتی </w:t>
      </w:r>
    </w:p>
    <w:p>
      <w:pPr>
        <w:pStyle w:val="BookText"/>
        <w:rPr/>
      </w:pPr>
      <w:r>
        <w:rPr>
          <w:rFonts w:ascii="IRNazanin" w:hAnsi="IRNazanin" w:eastAsia="IRNazanin"/>
          <w:color w:val="111111"/>
          <w:sz w:val="28"/>
          <w:sz w:val="28"/>
          <w:szCs w:val="28"/>
          <w:rtl w:val="true"/>
          <w:lang w:bidi="fa-IR"/>
        </w:rPr>
        <w:t>که بر او نماز میخوانند بخوابانند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رو به قبله کردن محتضر بر هر مسلمان واجب است و چنانچه ممکن است از خود محتضر برای این کار اجازه بگیرند مگر آنکه بدانند که محتضر راضی است و قاصر هم نیست و اگر ممکن نباشد از او اجازه بگیرند یا قاصر است در اینصورت اجازه گرفتن از ولی او بنابر احتیاط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شهادتین و اقرار به دوازده امام علیهم السلام و سایر عقائد حقه را به کسی که در حال جان دادن است 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این دعا را طوری به محتضر تلقین کنند که بفهمد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وَاقْبَل مِنّي اليَسيرَ مِنْ طَاعَتِكَ يا مَنْ يَقْبَلُ اليَسير ويَعْفُو عَنِ الكَثيرِ اقْبَل مِنِّى اليسيرَ وَاعْفُ عَنِّى الكثير إِنَّكَ أَنتَ العَمْيُّ الغَفُورُ، اللَّهُمَّ ارْحَمْنِي فَإِنَّكَ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میدهد اگر ناراحت نمی شود بجائی که نماز می خوانده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راحت شدن محتضر بر بالین او سورة مبارکه یس و صافات و احزاب و آیة الکرسی، و آیۀ پنجاه و چهارم از سوره اعراف و سه آیه آخر سوره بقره را،بلکه هر چه از قرآن ممکن است بخوانند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و گذاشتن چیز سنگین روی شکم او، و بودن جنب و حائض نزد او، و همچنین حرف زدن زیاد و گریه کردن، و تنها گذاشتن زنها نزد او مکروه است</w:t>
      </w:r>
      <w:r>
        <w:rPr>
          <w:rFonts w:eastAsia="IRNazanin" w:cs="IRNazanin"/>
          <w:color w:val="111111"/>
          <w:sz w:val="28"/>
          <w:szCs w:val="28"/>
          <w:rtl w:val="true"/>
          <w:lang w:bidi="fa-IR"/>
        </w:rPr>
        <w:t xml:space="preserve">. </w:t>
      </w:r>
      <w:bookmarkStart w:id="213" w:name="pg9513_100627"/>
    </w:p>
    <w:p>
      <w:pPr>
        <w:pStyle w:val="Heading2"/>
        <w:numPr>
          <w:ilvl w:val="1"/>
          <w:numId w:val="1"/>
        </w:numPr>
        <w:rPr/>
      </w:pPr>
      <w:bookmarkStart w:id="214" w:name="__RefHeading___Toc6543966_2870459653"/>
      <w:bookmarkStart w:id="215" w:name="_Toc77"/>
      <w:bookmarkEnd w:id="213"/>
      <w:bookmarkEnd w:id="214"/>
      <w:r>
        <w:rPr>
          <w:rtl w:val="true"/>
        </w:rPr>
        <w:t>احکام بعد از مرگ</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مستحبّ است چشمها و لبها و چانه میّت را ببندند، و دست و پای او را دراز کنند، و پارچه ای روی او بیندازند، و اگر شب مرده است، در جائی که مرده چراغ روشن کنند، و برای تشییع جنازه او مؤمنين را خبر کنند، و در دفن او عجله نمایند، ولی اگر یقین به مردن او ندارند، باید صبر کنند تا معلوم شود و نیز اگر میّت حامله باشد و بچه در شکم او زنده باشد، باید بقدری دفن را عقب بیندازند، که پهلوی او را بشکافند و طفل را بیرون آورند و پهلو را بدوزند</w:t>
      </w:r>
      <w:r>
        <w:rPr>
          <w:rFonts w:eastAsia="IRNazanin" w:cs="IRNazanin"/>
          <w:color w:val="111111"/>
          <w:sz w:val="28"/>
          <w:szCs w:val="28"/>
          <w:rtl w:val="true"/>
          <w:lang w:bidi="fa-IR"/>
        </w:rPr>
        <w:t>.</w:t>
      </w:r>
    </w:p>
    <w:p>
      <w:pPr>
        <w:pStyle w:val="Heading2"/>
        <w:numPr>
          <w:ilvl w:val="1"/>
          <w:numId w:val="1"/>
        </w:numPr>
        <w:rPr/>
      </w:pPr>
      <w:bookmarkStart w:id="216" w:name="__RefHeading___Toc6543968_2870459653"/>
      <w:bookmarkStart w:id="217" w:name="_Toc78"/>
      <w:bookmarkEnd w:id="216"/>
      <w:r>
        <w:rPr>
          <w:rtl w:val="true"/>
        </w:rPr>
        <w:t>وجوب غسل و کفن و نماز و دفن میت</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حنوط و کفن و نماز و دفن مسلمان اگرچه دوازده امامی نباشد، بر عامه مكلّفين واجب است لكن ولّى او به این امور بر دیگران اولویّت دارد ولی میتواند این کارها را خود انجام دهد یا دیگری را مأمور انجام آنها نماید، و چنانچه شخصی این کارها را به اجازه ولی انجام دهد از ولی و غیره ساقط میشود بلکه اگر دفن و مانند او را بدون اجازه ولی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و غیره ساقط میشود و حاجت به اعاده آنها نیست، و اگر میت ولی نداشته باشد یا آنکه ولی از انجام کارهای او امتناع کند و اذن به دیگران هم ندهد بر بقیه مکلّفین كفايةً واجب است که کارهای او را انجام دهند و اگر بعضی انجام دهند از دیگران ساقط میشود و چنانچه هیچ کسی انجام ندهد همه معصیت کرده اند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مشغول کارهای میّت شود بر دیگران واجب نیست </w:t>
      </w:r>
    </w:p>
    <w:p>
      <w:pPr>
        <w:pStyle w:val="BookText"/>
        <w:rPr/>
      </w:pPr>
      <w:r>
        <w:rPr>
          <w:rFonts w:ascii="IRNazanin" w:hAnsi="IRNazanin" w:eastAsia="IRNazanin"/>
          <w:color w:val="111111"/>
          <w:sz w:val="28"/>
          <w:sz w:val="28"/>
          <w:szCs w:val="28"/>
          <w:rtl w:val="true"/>
          <w:lang w:bidi="fa-IR"/>
        </w:rPr>
        <w:t>اقدام نمایند، ولی اگر او عمل را نیمه کاره بگذارد، باید دیگران تمام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اطمینان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غسل یا کفن یا نماز یا دفن میّت را باطل انجام داده 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شوهر او است و در غیر زن مردهایی که از میّت ارث می برند به همان ترتیبی که در طبقات ارث خواهد آمد بر دیگران مقدّمند، و در مقّدم بودن پدر میّت بر پسرش و جدّ او بر برادرش و برادر پدر و مادریش بر برادر پدری یا مادری اش فقط و برادر پدری او بر برادر مادری اش و عموی او بر دانیاش اشکال است پس در چنین موارد باید مقتضای احتیاط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نابالغ و دیوانه ولایت انجام کارهای میّت را ندارند و همچنین غائبی که نمی تواند – شخصاً یا با مأمور کردن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انجام آن کارها شود و اگر در طبقه آنها دیگری نیست که از او استیذان شود احتیاط آن است که جمع بین اذن حاکم و اذن طبقه بعد از آن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ولیِّ میّت هستم، یا ولیّ میّت به من اجازه داده که غسل و کفن و دفن میّت را انجام دهم یا بگوید راجع به امور تجهیز میّت من وصیّ او می باشم چنانچه به حرف او اطمینان دارند یا میّت در تصرف او است و کسی هم با او معارضه ندارد یا اینکه دو نفر عادل به گفته او شهادت دهند، باید حرف او را قبول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برای غسل و کفن و دفن و نماز خود غیر از ولیّ </w:t>
      </w:r>
      <w:bookmarkStart w:id="218" w:name="pg9513_100629"/>
    </w:p>
    <w:p>
      <w:pPr>
        <w:pStyle w:val="BookText"/>
        <w:rPr/>
      </w:pPr>
      <w:bookmarkEnd w:id="218"/>
      <w:r>
        <w:rPr>
          <w:rFonts w:ascii="IRNazanin" w:hAnsi="IRNazanin" w:eastAsia="IRNazanin"/>
          <w:color w:val="111111"/>
          <w:sz w:val="28"/>
          <w:sz w:val="28"/>
          <w:szCs w:val="28"/>
          <w:rtl w:val="true"/>
          <w:lang w:bidi="fa-IR"/>
        </w:rPr>
        <w:t>کسی دیگری را معیّن کند، ولایت این امور با او است و لازم نیست کسی که میّت وصیّت کرده که او شخصاً انجام این کارها را متکفّل شود این وصیّت را قبول کند، ولی اگر قبول کرد، باید به آن عمل نماید</w:t>
      </w:r>
      <w:r>
        <w:rPr>
          <w:rFonts w:eastAsia="IRNazanin" w:cs="IRNazanin"/>
          <w:color w:val="111111"/>
          <w:sz w:val="28"/>
          <w:szCs w:val="28"/>
          <w:rtl w:val="true"/>
          <w:lang w:bidi="fa-IR"/>
        </w:rPr>
        <w:t>.</w:t>
      </w:r>
    </w:p>
    <w:p>
      <w:pPr>
        <w:pStyle w:val="Heading2"/>
        <w:numPr>
          <w:ilvl w:val="1"/>
          <w:numId w:val="1"/>
        </w:numPr>
        <w:rPr/>
      </w:pPr>
      <w:bookmarkStart w:id="219" w:name="__RefHeading___Toc6543970_2870459653"/>
      <w:bookmarkStart w:id="220" w:name="_Toc79"/>
      <w:bookmarkEnd w:id="219"/>
      <w:r>
        <w:rPr>
          <w:rtl w:val="true"/>
        </w:rPr>
        <w:t>کیفیت غسل میت</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کافور باید به اندازه ای زیاد نباشد که آب را مضاف کند و به اندازه 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به اندازه ای که لازم است پیدا نشود بنابر احتیاط مستحب مقداری که به آن دسترسی دارند در آب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بمیرد، نباید او را با آب کافور غسل دهند، و بجای آن باید با آب خالص غسل بدهند، مگر اینکه در احرام حج بوده و طواف و نمازش و سعی را تمام نموده باشد که در این صورت با آب کافور باید غسل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یا یکی از اینها پیدا نشود، یا استعمال آن جایز نباشد، مثل آنکه غصبی باشد، باید بنابر احتیاط بجای هر کدام که ممکن نیست میّت را با آب خالص غسل داده و یک تیمّم نیز بدهند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 را غسل می دهد، باید عاقل و مسلمان باشد و </w:t>
      </w:r>
    </w:p>
    <w:p>
      <w:pPr>
        <w:pStyle w:val="BookText"/>
        <w:rPr/>
      </w:pPr>
      <w:r>
        <w:rPr>
          <w:rFonts w:ascii="IRNazanin" w:hAnsi="IRNazanin" w:eastAsia="IRNazanin"/>
          <w:color w:val="111111"/>
          <w:sz w:val="28"/>
          <w:sz w:val="28"/>
          <w:szCs w:val="28"/>
          <w:rtl w:val="true"/>
          <w:lang w:bidi="fa-IR"/>
        </w:rPr>
        <w:t>بنابر مشهور باید دوازده امامی باشد، و نیز باید مسائل غسل را هم بداند و ظاهر آن است که اگر بچه ممیّز بتواند غسل را به طور صحیح انجام دهد کفایت می کند، و چنانچه میّت مسلمان غير اثنا عشری را هم مذهب خودش اگرچه بر طبق مذهبش غسل بدهد،تکلیف از مؤمن اثنا عشری ساقط میشود مگر آنکه ولیّ آن میّت باشد که در این صورت تکلیف از او ساقط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غسل می دهد، باید قصد قربت داشته باشد یعنی غسل را برای انجام خواست خداوند عالم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کفن و دفن کافر و اولاد او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بچگی دیوانه بوده و به حال دیوانگی بالغ شده، چنانچه محکوم به اسلام بوده، باید او را غسل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 شده را اگر چهار ماه یا بیشتر دارد باید غسل بدهند، بلکه اگر چهار ماه هم ندارد ولی ساختمان بدنش تمام شده باید بنابر احتیاط او را غسل دهند و در غیر این دو صورت باید بنابر احتیاط در پارچه ای بپیچند و بدون غسل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زن را غسل بدهد و همچنین زن نمیتواند مرد را غسل بدهد ولی زن میتواند شوهر خود را غسل دهد، و شوهر هم میتواند زن خود را غسل دهد اگرچه احتیاط آن است که زن شوهر خود و شوهر زن خود را در حال اختیار غسل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دختر بچه ای را که ممیّز ،نیست غسل دهد و زن هم می تواند پسر بچه ای را که ممیز نیست غسل 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غسل دادن میّتی که مرد است مرد پیدا نشود، زنانی که با او نسبت دارند و محرمند، مثل مادر و خواهر و عمّه و خاله، یا به واسطه </w:t>
      </w:r>
    </w:p>
    <w:p>
      <w:pPr>
        <w:pStyle w:val="BookText"/>
        <w:rPr/>
      </w:pPr>
      <w:r>
        <w:rPr>
          <w:rFonts w:ascii="IRNazanin" w:hAnsi="IRNazanin" w:eastAsia="IRNazanin"/>
          <w:color w:val="111111"/>
          <w:sz w:val="28"/>
          <w:sz w:val="28"/>
          <w:szCs w:val="28"/>
          <w:rtl w:val="true"/>
          <w:lang w:bidi="fa-IR"/>
        </w:rPr>
        <w:t>شیر خوردن یا ازدواج با او محرم شده اند، می توانند او را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غسل میّت زن، زن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مردهائی که با او نسبت دارند و محرمند یا به واسطه شیر خوردن یا ازدواج با او محرم شده اند، می توانند او را غسل بدهند،و در هر دو صورت لازم نیست که غسل دادن از زیر لباس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أحوط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 کسی که او را غسل میدهد هر دو مرد یا هر دو زن باشند، جائز است که غیر از عورت، جاهای دیگر میّت برهنه باشد، ولی بهتر آن است که از زیر لباس غسل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میّت حرام است و کسی که او را غسل می دهد اگر نگاه کند معصیت کرده، ولی غسل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جانی از بدن میّت عین نجس باشد باید پیش از آنکه آنجا را غسل بدهند، آن را بر طرف کنند و اولی آن است که تمام بدن میّت، پیش از شروع به غسل از جهت نجاستهای دیگر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تا غسل ترتیبی ممکن است، میّت را غسل ارتماسی ندهند، و در غسل ترتیبی هم لازم است طرف راست را پیش از طرف چپ بشویند، و نیز اگر ممکن است بنابر احتیاط مستحب هر یک از سه قسمت بدن را در آب فرو نبرند، بلکه آب را روی آن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گرفتن برای غسل دادن میت بنابر احتیاط حرام است، و </w:t>
      </w:r>
      <w:bookmarkStart w:id="221" w:name="pg9513_100632"/>
    </w:p>
    <w:p>
      <w:pPr>
        <w:pStyle w:val="BookText"/>
        <w:rPr/>
      </w:pPr>
      <w:bookmarkEnd w:id="221"/>
      <w:r>
        <w:rPr>
          <w:rFonts w:ascii="IRNazanin" w:hAnsi="IRNazanin" w:eastAsia="IRNazanin"/>
          <w:color w:val="111111"/>
          <w:sz w:val="28"/>
          <w:sz w:val="28"/>
          <w:szCs w:val="28"/>
          <w:rtl w:val="true"/>
          <w:lang w:bidi="fa-IR"/>
        </w:rPr>
        <w:t>اگر کسی برای گرفتن مزد، میّت را غسل دهد بطوری که منافات با قصد قربت داشته باشد آن غسل باطل است، ولی مزد گرفتن برای کارهای مقدماتی غير واجب غسل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میّت غسل جبیره ای مشروع نیست و اگر آب پیدا نشود یا استعمال آن مانعی داشته باشد، باید عوض غسل، میّت را تیمّم بدهند، و احتیاط آن است که سه تیمّم بدهند و در یکی از این سه تيمّم قصد ما في الذمّه نمایند یعنی کسی که تیمّم می دهد نیّت کند که این تیمّم را برای آنکه به تکلیف عمل شده باشد انجام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تیمّم می دهد باید دست خود را بر زمین بزند، و به صورت و پشت دستهای میّت بکشد، و اگر ممکن باشد، احتیاط واجب آن است که با دست میّت هم او را تیمّم بدهد</w:t>
      </w:r>
      <w:r>
        <w:rPr>
          <w:rFonts w:eastAsia="IRNazanin" w:cs="IRNazanin"/>
          <w:color w:val="111111"/>
          <w:sz w:val="28"/>
          <w:szCs w:val="28"/>
          <w:rtl w:val="true"/>
          <w:lang w:bidi="fa-IR"/>
        </w:rPr>
        <w:t>.</w:t>
      </w:r>
    </w:p>
    <w:p>
      <w:pPr>
        <w:pStyle w:val="Heading2"/>
        <w:numPr>
          <w:ilvl w:val="1"/>
          <w:numId w:val="1"/>
        </w:numPr>
        <w:rPr/>
      </w:pPr>
      <w:bookmarkStart w:id="222" w:name="__RefHeading___Toc6543972_2870459653"/>
      <w:bookmarkStart w:id="223" w:name="_Toc80"/>
      <w:bookmarkEnd w:id="222"/>
      <w:r>
        <w:rPr>
          <w:rtl w:val="true"/>
        </w:rPr>
        <w:t>احکام کفن میّت</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مسلمان را باید با سه پارچه که آنها را لنگ و پیراهن و سرتاسری می گویند کفن نمایند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باید بنابر احتیاط از ناف تا زانو، اطراف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از سینه تا روی پا برسد، و پیراهن باید بنابر احتیاط از سرشانه تا نصف ساق پا تمام بدن را بپوشاند و بهتر آن است که تا روی پا برسد و سرتاسری باید به اندازه ای باشد که تمام بدن را بپوشاند، و احتیاط آن است که در ازای او به قدری باشد که بستن دو سر آن ممکن باشد، و پهنای آن به اندازه ای باشد که یک طرف آن روی طرف دیگر بیاید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لنگ که ناف تا زانو را می پوشاند و مقداری از پیراهن که از شانه تا نصف ساق را می پوشاند، مقدار واجب کفن است و آنچه بیشتر از این مقدار در مسأله قبل گفته شد، مقدار مستحب کفن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کفن که در مسأله قبل گفته شد از اصل مال میّت برداشته می شود و ظاهر آن است که مقدار مستحبّ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متعارف و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شأن میّت را هم می شود از اصل مال او برداشت اگرچه احتیاط آن است که بیشتر از مقدار واجب کفن را از سهم و ارثی که بالغ نشده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کرده باشد که مقدار مستحبّ کفن را که در مسأله قبل گفته شد، از ثلث مال او بردارند، یا وصیّت کرده باشد ثلث مال را به مصرف خود او برسانند، ولی مصرف آن را معیّن نکرده باشد، یا فقط مصرف مقداری از آن را معیّن کرده باشد، می 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وصیّت نکرده باشد که کفن را از ثلث مال او بردارند و بخواهند از اصل مال بردارند، نباید زیادتر از آنچه در مسألۀ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مثل مستحبّات غیر متعارفه که شأن میّت اقتضاء آن را ندارد از اصل مال بردارند، و همچنین اگر بیشتر از قیمت متعارف برای کفن بپردازند نباید زیادی آن را از اصل مال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کسانی از ورثه که بالغ هستند اجازه بدهند که از سهم آنان بردارند مقداری که اجازه داده اند از سهم آنان می شود برداشت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زن بر شوهر است، اگرچه زن از خود مال داشته باشد و همچنین اگر زن را به شرحی که در احکام طلاق گفته می شود، طلاق رجعی بدهند و پیش از تمام شدن عدّه بمیرد شوهرش باید کفن او را بدهد و چنانچه </w:t>
      </w:r>
    </w:p>
    <w:p>
      <w:pPr>
        <w:pStyle w:val="BookText"/>
        <w:rPr/>
      </w:pPr>
      <w:r>
        <w:rPr>
          <w:rFonts w:ascii="IRNazanin" w:hAnsi="IRNazanin" w:eastAsia="IRNazanin"/>
          <w:color w:val="111111"/>
          <w:sz w:val="28"/>
          <w:sz w:val="28"/>
          <w:szCs w:val="28"/>
          <w:rtl w:val="true"/>
          <w:lang w:bidi="fa-IR"/>
        </w:rPr>
        <w:t>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میّت بر خویشان او واجب نیست، اگرچه از کسانی باشد که مخارج او در حال زندگی بر آنان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هر یک از سه پارچه کفن بقدری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چیز غصبی اگر چه چیز دیگری هم پیدا نشود جایز نیست و 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میّت با چیز نجس و با پارچه ابریشمی خالص و بنابر احتیاط با پارچه ای که با طلا بافته شده جایز نیست، ولی با غیر از ابریشم خالص در حال ناچاری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پوست مردار نجس در حال اختیار جائز نیست بلکه کفن کردن با پوست مردار پاک و همچنین با پارچه ای که از پشم یا موی حيوان حرام گوشت تهیه شده بنابر احتیاط در حال اختیار جایز نیست، ولی اگر کفن از پوست یا از مو و پشم حیوان حلال گوشت باشد اشکال ندارد اگرچه احتیاط مستحبّ آن است که با این دو هم کفن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 شود، باید مقدار نجس را بشویند یا ببرند اگرچه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عمره احرام بسته اگر بمیرد، باید مثل دیگران کفن شود، و پوشاندن سر و صورتش اشکال ندارد</w:t>
      </w:r>
      <w:r>
        <w:rPr>
          <w:rFonts w:eastAsia="IRNazanin" w:cs="IRNazanin"/>
          <w:color w:val="111111"/>
          <w:sz w:val="28"/>
          <w:szCs w:val="28"/>
          <w:rtl w:val="true"/>
          <w:lang w:bidi="fa-IR"/>
        </w:rPr>
        <w:t xml:space="preserve">. </w:t>
      </w:r>
      <w:bookmarkStart w:id="224" w:name="pg9513_100635"/>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2"/>
        <w:numPr>
          <w:ilvl w:val="1"/>
          <w:numId w:val="1"/>
        </w:numPr>
        <w:rPr/>
      </w:pPr>
      <w:bookmarkStart w:id="225" w:name="__RefHeading___Toc6543974_2870459653"/>
      <w:bookmarkStart w:id="226" w:name="_Toc81"/>
      <w:bookmarkEnd w:id="225"/>
      <w:r>
        <w:rPr>
          <w:rtl w:val="true"/>
        </w:rPr>
        <w:t>احکام حنوط</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واجب است میّت را حنوط کنند، یعنی به پیشانی و کف دستها و سر زانوها و سر دو انگشت بزرگ پاهای او کافور بزنند به طوری که مقداری از کافور در آنها باقی بماند هر چند به غیر مالیدن باشد، و مستحبّ است به سر بینی میّت هم کافور بزنند و باید کافور پاک و مباح و نیز سائیده و تازه باشد و اگر به واسطهٔ کهنه بودن عطر او از بین رفته باشد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اوّل کافور را به پیشانی میّت بمالند ولی در جاهای دیگر ترتیب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میّت را پیش از کفن کردن حنوط نمایند اگرچه در بین کفن کردن، و بعد از آن هم حنوط نمایند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یا عمره احرام بسته است، اگر بمیرد حنوط کردن او جایز نیست مگر در صورتی که در مسألۀ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او مرده و هنوز عده 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میّت را با مُشک و عنبر و عود و عطرهای دیگر خوشبو نکنند، و نیز اینها را به کافور مخلوط نمایند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قدری تربت حضرت سيّد الشهداء علیه السلام را با کافور مخلوط کنند، ولی باید از آن کافور بجاهایی که بی احترامی می شود نرسانند، </w:t>
      </w:r>
      <w:bookmarkStart w:id="227" w:name="pg9513_100636"/>
    </w:p>
    <w:p>
      <w:pPr>
        <w:pStyle w:val="BookText"/>
        <w:rPr/>
      </w:pPr>
      <w:bookmarkEnd w:id="227"/>
      <w:r>
        <w:rPr>
          <w:rFonts w:ascii="IRNazanin" w:hAnsi="IRNazanin" w:eastAsia="IRNazanin"/>
          <w:color w:val="111111"/>
          <w:sz w:val="28"/>
          <w:sz w:val="28"/>
          <w:szCs w:val="28"/>
          <w:rtl w:val="true"/>
          <w:lang w:bidi="fa-IR"/>
        </w:rPr>
        <w:t>و نیز باید تربت به 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کافور پیدا نشود، یا فقط به اندازه غسل باشد، حنوط لازم نیست، و چنانچه از غسل زیاد بیاید ولی به همۀ هفت عضو نرسد، بنابر احتیاط مستحبّ باید اوّل پیشانی و اگر زیاد آمد بجاهای دیگر بمالند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2"/>
        <w:numPr>
          <w:ilvl w:val="1"/>
          <w:numId w:val="1"/>
        </w:numPr>
        <w:rPr/>
      </w:pPr>
      <w:bookmarkStart w:id="228" w:name="__RefHeading___Toc6543976_2870459653"/>
      <w:bookmarkStart w:id="229" w:name="_Toc82"/>
      <w:bookmarkEnd w:id="228"/>
      <w:r>
        <w:rPr>
          <w:rtl w:val="true"/>
        </w:rPr>
        <w:t>احکام نماز میّت</w:t>
      </w:r>
      <w:bookmarkEnd w:id="229"/>
    </w:p>
    <w:p>
      <w:pPr>
        <w:pStyle w:val="Heading3"/>
        <w:numPr>
          <w:ilvl w:val="2"/>
          <w:numId w:val="1"/>
        </w:numPr>
        <w:rPr/>
      </w:pPr>
      <w:bookmarkStart w:id="230" w:name="__RefHeading___Toc6543978_2870459653"/>
      <w:bookmarkStart w:id="231" w:name="_Toc83"/>
      <w:bookmarkEnd w:id="230"/>
      <w:r>
        <w:rPr>
          <w:rtl w:val="true"/>
        </w:rPr>
        <w:t>اشاره</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مسلمان یا بچه ای که محکوم به اسلام و شش سال او تمام شده باشد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بچه ای که شش سال او تمام نشده ولی نماز را می شناسد بنابر احتیاط لازم است، و اگر نمی شناسد خواندن نماز بر او رجاءاً مانعی ندارد، و اما نماز خواندن بر بچه ای که مرده بدنیا آمده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باید بعد از غسل و حنوط و کفن کردن او خوانده شود، و اگر پیش از اینها، یا در بین اینها بخوانند، اگرچه از روی فراموشی یا ندانستن مسأله باشد، کافی نیست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نماز میّت بخواند، لازم نیست با وضو یا غسل یا تیمّم باشد، و بدن و لباسش پاک باشد، و اگر لباس او غصبی هم باشد اشکال ندارد، اگرچه بهتر آن است که رعایت کند تمام چیزهایی را که در نمازهای دیگر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میّت نماز می خواند باید رو به قبله باشد و نیز واجب است میّت را مقابل او به پشت بخواباند،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مکان نمازگزار باید غصبی نباشد، و نیز باید از جای میّت پست تر یا بلندتر نباشد، ولی پستی و بلندی مختصر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 خواند، اگر از میّت دور باشد، چنانچه صف ها به یکدیگر متصل باشند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میّت و نمازگزار بنابر احتیاط باید پرده و یا دیوار و یا چیزی مانند اینها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باید عورتش را اگرچه با تخته و آجر و مانند اینها باشد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 نماز میخوانم بر این میّت 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نباشد که بتواند نماز میّت را ایستاده بخواند می شود نشسته بر او نماز خواند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شخص معینی بر او نماز بخواند، احتیاط مستحبّ آن است که آن شخص از ولیّ میّت اجازه بگیرد</w:t>
      </w:r>
      <w:r>
        <w:rPr>
          <w:rFonts w:eastAsia="IRNazanin" w:cs="IRNazanin"/>
          <w:color w:val="111111"/>
          <w:sz w:val="28"/>
          <w:szCs w:val="28"/>
          <w:rtl w:val="true"/>
          <w:lang w:bidi="fa-IR"/>
        </w:rPr>
        <w:t xml:space="preserve">. </w:t>
      </w:r>
      <w:bookmarkStart w:id="232" w:name="pg9513_100638"/>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بر میّت چند مرتبه نماز بخوانند، ولی اگر میّت اهل علم و تقوی باشد 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عمداً یا از روی فراموشی یا به عذری بدون نماز دفن کنند، یا بعد از دفن معلوم شود، نمازی که بر او خوانده شده باطل بوده است، جائز نیست برای نماز خواندن بر او قبرش را نبش کنند ولی تا وقتی جسد او از هم نپاشیده با شرطهائی که برای نماز میّت گفته شد بر قبرش نماز بخوانند</w:t>
      </w:r>
      <w:r>
        <w:rPr>
          <w:rFonts w:eastAsia="IRNazanin" w:cs="IRNazanin"/>
          <w:color w:val="111111"/>
          <w:sz w:val="28"/>
          <w:szCs w:val="28"/>
          <w:rtl w:val="true"/>
          <w:lang w:bidi="fa-IR"/>
        </w:rPr>
        <w:t>.</w:t>
      </w:r>
    </w:p>
    <w:p>
      <w:pPr>
        <w:pStyle w:val="Heading3"/>
        <w:numPr>
          <w:ilvl w:val="2"/>
          <w:numId w:val="1"/>
        </w:numPr>
        <w:rPr/>
      </w:pPr>
      <w:bookmarkStart w:id="233" w:name="__RefHeading___Toc6543980_2870459653"/>
      <w:bookmarkStart w:id="234" w:name="_Toc84"/>
      <w:bookmarkEnd w:id="233"/>
      <w:r>
        <w:rPr>
          <w:rtl w:val="true"/>
        </w:rPr>
        <w:t>دستور نماز میت</w:t>
      </w:r>
      <w:bookmarkEnd w:id="23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 بعد از نیّت و گفتن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لِهذهِ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بعد از تکبیر اوّل،بگوید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الّآ اللّه وَحدَهُ لا شَريكَ لَهُ، وَ أشهَدُ أنّ مُحَمَّداً عَبْدُهُ وَرَسُولُهُ، ارْسَلَهُ بالحَقِّ بَشِيرًا وَنَذِيرًا بَينَ يَدَى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بَارِكْ عَلى مُحَمَّدٍ و آلِ مُحمَّدٍ وَ ارْحَم مُحَمَّداً وَ آلَ مُحَمَّد كَأَفضلِ ما صَلَّيْتَ وَ بَارَكْتَ وَ تَرْحَمْتَ عَلَى إبراهيمَ وَ آلِ ابراهيمَ إِنَّكَ حَمِيدٌ مَجِيدٌ، وَصَلِّ عَلَى جَميعِ الأنبياءِ وَ المُرسَلينَ وَالشُّهَداءِ وَ الصدّيقينَ، وَ جَميعِ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تکبیر سوم،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لِلمُؤمِنِينَ وَ المُؤمِناتِ وَ المُسلِمينَ وَالمُسلِماتِ الأحياء </w:t>
      </w:r>
      <w:bookmarkStart w:id="235" w:name="pg9513_100639"/>
    </w:p>
    <w:p>
      <w:pPr>
        <w:pStyle w:val="BookText"/>
        <w:rPr/>
      </w:pPr>
      <w:bookmarkEnd w:id="235"/>
      <w:r>
        <w:rPr>
          <w:rFonts w:ascii="IRNazanin" w:hAnsi="IRNazanin" w:eastAsia="IRNazanin"/>
          <w:color w:val="111111"/>
          <w:sz w:val="28"/>
          <w:sz w:val="28"/>
          <w:szCs w:val="28"/>
          <w:rtl w:val="true"/>
          <w:lang w:bidi="fa-IR"/>
        </w:rPr>
        <w:t>مِنْهُم وَ الأمْواتِ و تابِع بَيْنَنا وَ بَيْنَهُم بِالخَيْرَاتِ إِنَّكَ مُجِيبُ الدَّعَواتِ إِنَّكَ عَلَى كُلِّ شَي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عَبْدُكَ وَابْنُ عَبْدِكَ وَابْنُ أَمَتِكَ نَزَلَ بِكَ وَأَنتَ خَيْرُ مَنزُولٍ بِهِ، اللَّهُمَّ إِنَّا لَا نَعْلَمُ مِنْهُ إِلَّا خَيْراً وَ أَنتَ أَعْلَمُ بِهِ مِنَّا، اللهُمَّ اِنْ كانَ مُحْسِنا فَزِدْ فِى احْسانِهِ، وَإِنْ كَانَ مُسيئاً فَتَجاوَزْ عَنهُ وَ اغْفِرْ لَهُ،اللَّهُمَّ اجْعَلهُ عِندِكَ فى أعْلَى عِلِّيِّينَ وَاخْلُفْ عَلى أَهْلِهِ فِى الغابِرِينَ وَارْحَمْهُ بِرَحْمَتِكَ يا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أَمَتُكَ وَ ابْنَةُ امَتكَ نَزَلَتْ بِكَ وَ انْتَ خَيْرُ مَنزولٍ بِهِ اللَّهُمَّ إِنَّا لا نَعْلَمُ مِنْها إِلا خَيْراً، وَ أنْتَ أَعْلَمُ بها مِنّا، اللهُمَّ إِنْ كانَتْ مُحْسِنَةٌ فَزِد فى اِحْسانِهَا، وَ إِنْ كانَتْ مُسيئةً فَتجاوز عَنها، وَاغْفِرْ لَها، اللّهُمَّ اجْعَلَها عِندَكَ فى أَعْلَى عِلِّيِّينَ وَاخْلُفْ عَلَى أَهْلِهَا فِي الغَابِرِينَ وَارحَمْهَا بِرَحْمَتِكَ يا أَرْحَمَ الرَّاحِمينَ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تكبيرها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را به جماعت می خواند اگرچه مأموم باشد باید تكبيرها و دعاهای آن را هم بخواند</w:t>
      </w:r>
      <w:r>
        <w:rPr>
          <w:rFonts w:eastAsia="IRNazanin" w:cs="IRNazanin"/>
          <w:color w:val="111111"/>
          <w:sz w:val="28"/>
          <w:szCs w:val="28"/>
          <w:rtl w:val="true"/>
          <w:lang w:bidi="fa-IR"/>
        </w:rPr>
        <w:t>.</w:t>
      </w:r>
    </w:p>
    <w:p>
      <w:pPr>
        <w:pStyle w:val="Heading3"/>
        <w:numPr>
          <w:ilvl w:val="2"/>
          <w:numId w:val="1"/>
        </w:numPr>
        <w:rPr/>
      </w:pPr>
      <w:bookmarkStart w:id="236" w:name="__RefHeading___Toc6543982_2870459653"/>
      <w:bookmarkStart w:id="237" w:name="_Toc85"/>
      <w:bookmarkEnd w:id="236"/>
      <w:r>
        <w:rPr>
          <w:rtl w:val="true"/>
        </w:rPr>
        <w:t>مستحبات نماز میت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نماز میّت مستحبّ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نمازگزار بر میّت، با وضو یا غسل یا تیمّم باشد، و احتیاط آن است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مرد است، امام جماعت یا کسی که فرادی بر او نماز </w:t>
      </w:r>
      <w:bookmarkStart w:id="238" w:name="pg9513_100640"/>
    </w:p>
    <w:p>
      <w:pPr>
        <w:pStyle w:val="BookText"/>
        <w:rPr/>
      </w:pPr>
      <w:bookmarkEnd w:id="238"/>
      <w:r>
        <w:rPr>
          <w:rFonts w:ascii="IRNazanin" w:hAnsi="IRNazanin" w:eastAsia="IRNazanin"/>
          <w:color w:val="111111"/>
          <w:sz w:val="28"/>
          <w:sz w:val="28"/>
          <w:szCs w:val="28"/>
          <w:rtl w:val="true"/>
          <w:lang w:bidi="fa-IR"/>
        </w:rPr>
        <w:t>می خواند مقابل وسط قامت او بایستد، و اگر میّت زن است مقابل سینهاش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 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عقب امام بایستد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در جماعت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جائی بخوانند، که مردم برای نماز میّت بیشتر به آنجا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 خواند، تنها بایستد، و در صف نمازگزاران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pStyle w:val="Heading2"/>
        <w:numPr>
          <w:ilvl w:val="1"/>
          <w:numId w:val="1"/>
        </w:numPr>
        <w:rPr/>
      </w:pPr>
      <w:bookmarkStart w:id="239" w:name="__RefHeading___Toc6543984_2870459653"/>
      <w:bookmarkStart w:id="240" w:name="_Toc86"/>
      <w:bookmarkEnd w:id="239"/>
      <w:r>
        <w:rPr>
          <w:rtl w:val="true"/>
        </w:rPr>
        <w:t>احکام دفن</w:t>
      </w:r>
      <w:bookmarkEnd w:id="240"/>
    </w:p>
    <w:p>
      <w:pPr>
        <w:pStyle w:val="Heading3"/>
        <w:numPr>
          <w:ilvl w:val="2"/>
          <w:numId w:val="1"/>
        </w:numPr>
        <w:rPr/>
      </w:pPr>
      <w:bookmarkStart w:id="241" w:name="__RefHeading___Toc6543986_2870459653"/>
      <w:bookmarkStart w:id="242" w:name="_Toc87"/>
      <w:bookmarkEnd w:id="241"/>
      <w:r>
        <w:rPr>
          <w:rtl w:val="true"/>
        </w:rPr>
        <w:t>اشاره</w:t>
      </w:r>
      <w:bookmarkEnd w:id="24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میّت را طوری در زمین دفن کنند که بوی او </w:t>
      </w:r>
    </w:p>
    <w:p>
      <w:pPr>
        <w:pStyle w:val="BookText"/>
        <w:rPr/>
      </w:pPr>
      <w:r>
        <w:rPr>
          <w:rFonts w:ascii="IRNazanin" w:hAnsi="IRNazanin" w:eastAsia="IRNazanin"/>
          <w:color w:val="111111"/>
          <w:sz w:val="28"/>
          <w:sz w:val="28"/>
          <w:szCs w:val="28"/>
          <w:rtl w:val="true"/>
          <w:lang w:bidi="fa-IR"/>
        </w:rPr>
        <w:t>بیرون نیاید، و درندگان هم نتوانند بدنش را بیرون آورند 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میّت در زمین ممکن نباشد، می توانند بجای دفن او را در بنا یا تابوت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کشتی بمیرد، چنانچه جسد او فاسد نمی 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بنابر احتیاط او را در خمره بگذارند، و درش را ببندند و به دریا بیندازند، وگرنه چیز سنگینی به پایش بسته و به دریا بیندازند و اگر ممکن است باید او را در جائی بیندازند که فوراً طعمه حیوانات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به 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انداختن در دریا و مخارج محکم کردن قبر میّت را در صورتی که لازم باشد میتوانند از اصل مال میّت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کافره بمیرد و بچه در شکم او مرده باشد چنانچه پدر بچه مسلمان باشد، باید زن را در قبر به پهلوی چپ پشت به قبله بخوابانند که روی بچه به طرف قبله باشد، و همچنین است بنابر احتیاط اگر بچه ای که در شکم او است هنوز روح به بدنش داخل نشده امّا خلقت او تمام شده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مسلمان در قبرستان کفّار و دفن کافر در قبرستان </w:t>
      </w:r>
    </w:p>
    <w:p>
      <w:pPr>
        <w:pStyle w:val="BookText"/>
        <w:rPr/>
      </w:pPr>
      <w:r>
        <w:rPr>
          <w:rFonts w:ascii="IRNazanin" w:hAnsi="IRNazanin" w:eastAsia="IRNazanin"/>
          <w:color w:val="111111"/>
          <w:sz w:val="28"/>
          <w:sz w:val="28"/>
          <w:szCs w:val="28"/>
          <w:rtl w:val="true"/>
          <w:lang w:bidi="fa-IR"/>
        </w:rPr>
        <w:t>مسلمانان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جایی که بی احترامی به او باشد، مانند جانی که خاکروبه و کثافت می ریزند،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جای غصبی و در زمینی که مثل مسجد برای غیر دفن کردن وقف شده،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مردهای برای آنکه مرده دیگر در آن دفن شود جایز نیست، مگر آنکه قبر کهنه شده و میت اوّلی بکلی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میّت جدا می شود، اگر چه مو و ناخن و دندانش باشد باید با او دفن شود، و چنانچه آن چیز بعد از دفن شدن میّت پیدا شود بنابر احتیاط لازم اگر چه مو یا ناخن یا دندانش باشد باید در جائی جدا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دندانی که در حال زندگی از انسان جدا می شود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شکم مادر بمیرد و ماندنش در رحم برای مادر خطر داشته باشد، باید به آسانترین راه او را بیرون آورند، و چنانچه ناچار شوند که او را قطعه قطعه کنند، اشکال ندارد ولی باید بوسیلهٔ شوهرش اگر اهل فن است، او را بیرون بیاورند، و اگر ممکن نیست زنی که اهل فن باشد او را بیرون آورد و اگر این هم ممکن نیست، مرد محرمی که اهل فن باشد و اگر آن هم ممکن نشود، مرد نامحرمی که اهل فن باشد بچه را بیرون بیاورد، و در صورتی که آنهم پیدا نشود کسی که اهل فن نباشد می تواند بچه را بیرون آورد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مادر بمیرد و بچه در شکمش زنده باشد، اگرچه امید زنده ماندن طفل را نداشته باشند، باید هر جائی را که برای سلامتی بچه بهتر است </w:t>
      </w:r>
      <w:bookmarkStart w:id="243" w:name="pg9513_100643"/>
    </w:p>
    <w:p>
      <w:pPr>
        <w:pStyle w:val="BookText"/>
        <w:rPr/>
      </w:pPr>
      <w:bookmarkEnd w:id="243"/>
      <w:r>
        <w:rPr>
          <w:rFonts w:ascii="IRNazanin" w:hAnsi="IRNazanin" w:eastAsia="IRNazanin"/>
          <w:color w:val="111111"/>
          <w:sz w:val="28"/>
          <w:sz w:val="28"/>
          <w:szCs w:val="28"/>
          <w:rtl w:val="true"/>
          <w:lang w:bidi="fa-IR"/>
        </w:rPr>
        <w:t>بوسیله کسانیکه در مسأله پیش بیان شد، بشکافند و بچه را بیرون آورند و دوباره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تساوی بنابر احتیاط پهلوی چپ او را بشکافند</w:t>
      </w:r>
      <w:r>
        <w:rPr>
          <w:rFonts w:eastAsia="IRNazanin" w:cs="IRNazanin"/>
          <w:color w:val="111111"/>
          <w:sz w:val="28"/>
          <w:szCs w:val="28"/>
          <w:rtl w:val="true"/>
          <w:lang w:bidi="fa-IR"/>
        </w:rPr>
        <w:t>.</w:t>
      </w:r>
    </w:p>
    <w:p>
      <w:pPr>
        <w:pStyle w:val="Heading3"/>
        <w:numPr>
          <w:ilvl w:val="2"/>
          <w:numId w:val="1"/>
        </w:numPr>
        <w:rPr/>
      </w:pPr>
      <w:bookmarkStart w:id="244" w:name="__RefHeading___Toc6543988_2870459653"/>
      <w:bookmarkStart w:id="245" w:name="_Toc88"/>
      <w:bookmarkEnd w:id="244"/>
      <w:r>
        <w:rPr>
          <w:rtl w:val="true"/>
        </w:rPr>
        <w:t>مستحبّات دفن</w:t>
      </w:r>
      <w:bookmarkEnd w:id="24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به اندازۀ قامت انسان متوسط گود کنند و میّت را در نزدیکترین قبرستان دفن نمایند، مگر آنکه قبرستان دورتر از جهتی بهتر باشد، مثل آنکه مردمان خوب در آنجا دفن شده باشند، یا مردم برای فاتحهٔ اهل قبور بیشتر به آنجا بروند، و نیز مستحبّ است جنازه را در چند ذرعی قبر، زمین بگذارند و تا سه مرتبه کمکم نزدیک ببرند، و در هر مرتبه زمین بگذارند و بردارند، و در نوبت چهارم وارد قبر کنند، و اگر میّت مرد است در دفعه سوم طوری زمین بگذارند که سر او طرف پائین قبر باشد، و در دفعه چهارم از طرف سر وارد قبر نمایند، و اگر زن است در دفعه سوم طرف قبله قبر بگذارند و به پهنا وارد قبر کنند و در موقع وارد کردن پارچه ای روی قبر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جنازه را به آرامی از تابوت بگیرند و وارد قبر کنند، و دعاهایی که دستور داده شده، پیش از دفن و موقع دفن بخوانند و بعد از آنکه میّت را در لحد گذاشتند گره های کفن را باز کنند، و صورت میّت را روی خاک بگذارند، و بالشی از خاک زیر سر او بسازند، و پشت میّت خشت خام یا کلوخی بگذارند که میّت به پشت برنگردد و پیش از آنکه لحد را بپوشانند دست راست را به شانه راست میّت بزنند، و دست چپ را به قوّت بر شانه چپ میّت بگذارند و دهان را نزدیک گوش او ببرند، و به شدّت حرکتش دهند و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إِفْهَمْ یا فلانَ ابْنَ فُلان و به جای آن اسم میّت و پدرش را بگویند پس از آن بگویند</w:t>
      </w:r>
      <w:r>
        <w:rPr>
          <w:rFonts w:eastAsia="IRNazanin" w:cs="IRNazanin"/>
          <w:color w:val="111111"/>
          <w:sz w:val="28"/>
          <w:szCs w:val="28"/>
          <w:rtl w:val="true"/>
          <w:lang w:bidi="fa-IR"/>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عَلَى العَهْدِ الّذى فَارَقْتَنا عَلَيْهِ مِنْ شَهَادَةِ أَنْ لا إِلَهَ إِلا اللَّهُ وَحْدَهُ لا شَرِيكَ لَهُ وَ أَنَّ مُحَمَّداً صَلَّى اللهُ عَلَيْهِ وآلِهِ عَبْدُهُ وَرَسُولُهُ وَ سَيِّدُ النَّبِيِّينَ وَخَالَمُ المُرْسَلِيْنَ وَانَّ عَلِيًّا أَمِيرُ المُؤمِنِينَ وَ سَيِّدُ الوَصِيِّينَ وَإِمَامُ افْتَرَضَ اللهُ طَاعَتَهُ عَلَى الْعالَمينَ، وَ أَنَّ الحَسَنَ وَالْحُسَينَ وَ عَلَى مِنَ الحُسَينِ وَ مُحَمَّدِ بْنَ عَلِي وَ جَعَفَرَ بنَ مُحَمَّدٍ وَ مُوسَى بْنَ جَعْفَرٍ وَ عَلَيَّ بنَ مُوسَى وَ مُحَمَّدَ بْنَ عَلِي وَ عَلِيّ بنَ مُحَمَّدٍ وَ الحَسَنَ بنَ عَلِيّ وَالْقَائِمَ الحُجَّةَ الْمَهْدِى صَلَواتُ الله عَلَيهم ائِمَةُ المُؤْمِنِينَ وَ حُجَجَ اللهُ عَلَى الخَلقِ اجمَعينَ وَ ايْمَتَكَ أَيْمَةُ هُدى أَبْرَارُ، يَا فُلانَ ابْنَ فُلانٍ و به جای فلان بن فلان اسم میت و پدرش را بگوید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 المَلَكانِ المُقَرَّبَانِ رَسُولَيْنِ مِنْ عِنْدِ اللهِ تَبَارَكَ وَتَعَالَى وَ سَأَلاكَ عَن رَبِّكَ وَ عَن نَبِيِّكَ وَ عَن دينِكَ وَ عَن كَتابِكَ وَ عَن قِبْلَتِكَ وَ عَن القَتِكَ فَلا تَخَفْ وَلَا تَحْزَنْ وَ قُلْ فِي جَوابِهِمَا اللَّهُ رَبِّي وَ مُحَمَّدُ صَلَّى اللهُ عَلَيْهِ وَ آلِهِ نَبَتِی وَ الإِسْلامُ دینی وَ الْقُرْآنُ كِتابِی وَ الكَعْبَةُ قِبْلَتى وَ أميرُ المُؤْمِنِينَ على بْنُ أَبي طالِبِ امامي وَ الْحَسن بْنُ علي المجتبى إمامي وَ الحُسَينُ بنُ عَلَى الشَّهِيدُ بِكَرَبَلا إِمَامَى وَ عَلِيّ بنُ الحَسَينِ زَيْنُ العابِدِينَ إِمَامي وَ مُحَمَّدُ البَاقِرُ إِمَامَى وَ جَعْفَرُ الصَّادِقُ اِمامى و مُوسَى الكاظمُ إمامى وَ عَلِيّ الرضا امامی وَ مُحَمَّدُ الجَوادُ إمامي و عَلَى الهادى امامي وَ الْحَسَنُ العسكرى امامي و الحجةُ المنتظرُ إمامي هؤلاءِ صَلَواتُ اللهِ عَلَيْهِم أَئِمَّتِی وَ سَادَتي وَ قادَتی وَ شُفَعائِی بِهِم أَتَولَّىٰ وَ مِن أعدائهم أَتَبَرَا فِي الدّنيا وَالآخِرَةِ، ثُمَّ اعلم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فلان ابن فلان اسم میت و پدرش را بگوید، 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نِعْمَ الرَّبُ، وَانَّ مُحَمَّداً صَلَى اللهُ عَلَيْهِ وَآلِهِ نِعْمَ الرَّسُولُ، وَ أنَّ عَلِيَّ بْنَ أبي طالِب وَ أولادَهُ المَعْصُومِينَ الائمَّةَ الاثنى عَشَرَ نِعمَ الائمة، وَ أَنَّ ما جاءَ به مُحَمّد صَلّى اللهُ عَلَيْهِ وَ آلِهِ حَقٌّ وَأَنَّ المَوْتَ حَقٌّ وَسُؤالَ مُنْكَرِ وَ نَكِيرِ فِي الْقَبْرِ حَق وَالْبَعْثَ حَقُّ وَالنُشورَ حَقٌّ وَالصّراطَ حَقُّ وَ الْميزانَ حَقَّ و تطائِرَ الكُتُبِ حَق وَ إِنَّ السَّاعَةَ آتِيَةُ لا رَيْبَ فِيها وَانَّ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اسم میت را بگوید پس از آن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ثَبَّتَكَ اللهُ بِالقَوْلِ الثَّابِتِ وَ هَدَاكَ اللهُ إِلَى </w:t>
      </w:r>
    </w:p>
    <w:p>
      <w:pPr>
        <w:pStyle w:val="BookText"/>
        <w:rPr/>
      </w:pPr>
      <w:r>
        <w:rPr>
          <w:rFonts w:ascii="IRNazanin" w:hAnsi="IRNazanin" w:eastAsia="IRNazanin"/>
          <w:color w:val="111111"/>
          <w:sz w:val="28"/>
          <w:sz w:val="28"/>
          <w:szCs w:val="28"/>
          <w:rtl w:val="true"/>
          <w:lang w:bidi="fa-IR"/>
        </w:rPr>
        <w:t>صَراطٍ مُستقيم، عَرَّفَ اللهُ بَيْنَكَ وبَيْنَ أَولِياتِكَ فِي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وأَصْعِدْ بِرُوحِهِ إِلَيْكَ وَ لَقَهِ مِنْكَ بُرْهَانَا اللَّهُمَ عَفْوَكَ عَفْوَكَ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کسی که میّت را در قبر می گذارد، با طهارت و سر برهنه و پا برهنه باشد، و از طرف پای میّت از قبر بیرون بیاید، و غیر از خویشان میّت کسانی که حاضرند با پشت دست خاک بر قبر بریزند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میباشد او را در قبر بگذارد، و اگر محر می نباشد خویشانش او را در قبر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قبر را مربع یا مربع مستطیل بسازند و به اندازه چهار انگشت از زمین بلند کنند و نشانه ای روی آن بگذارند که اشتباه نشود، و روی قبر آب بیاشند، و بعد از پاشیدن آب کسانی که حاضرند دستها را بر قبر بگذارند، و انگشتها را باز کرده در خاک فرو برند و هفت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برای میّت طلب آمرزش کنند و این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 أَصْعِدْ إِلَيْكَ روحَهُ وَ لَلَّهِ مِنْكَ رِضواناً وَ أَسْكِن قَبْرَهُ مِنْ رَحْمَتِكَ ما تُغنيهِ بِهِ عَنْ رَحْمَةِ مَنْ 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کسانی که تشییع جنازه کرده اند، مستحبّ است ولى میّت یا کسی که از طرف ولیّ اجازه دارد، دعاهانی را که دستور داده شده، به میّت تلقین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مستحبّ است صاحبان عزا را سر سلامتی دهند ولی اگر مدتی گذشته است که به واسطۀ سر سلامتی دادن مصیبت یادشان می آید، ترک آن بهتر است، و نیز مستحبّ است تا سه روز برای اهل خانه میّت غذا بفرستند، و غذا خوردن نزد آنان و در منزلشان مکروه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مرگ خویشان، مخصوصاً در مرگ </w:t>
      </w:r>
      <w:bookmarkStart w:id="246" w:name="pg9513_100646"/>
    </w:p>
    <w:p>
      <w:pPr>
        <w:pStyle w:val="BookText"/>
        <w:rPr/>
      </w:pPr>
      <w:bookmarkEnd w:id="246"/>
      <w:r>
        <w:rPr>
          <w:rFonts w:ascii="IRNazanin" w:hAnsi="IRNazanin" w:eastAsia="IRNazanin"/>
          <w:color w:val="111111"/>
          <w:sz w:val="28"/>
          <w:sz w:val="28"/>
          <w:szCs w:val="28"/>
          <w:rtl w:val="true"/>
          <w:lang w:bidi="fa-IR"/>
        </w:rPr>
        <w:t>فرزند صبر کند، و هر وقت میّت را یاد میکند اِنا لِلّه و إنّا إليه رَاجِعُون بگوید، 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 انسان در مرگ کسی صورت و بدن خود را بخراشد و موی خود را بکند و سیلی به صورت بزند و به خود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یقه در مرگ غیر پدر و برادر بنابر احتیاط جایز نیست و احتیاط آن است که در مصیبت آنان هم یقه پاره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عزای میّت صورت خود را بخراشد و خونین کند یا موی خود را بکند، بنابر احتیاط یک بنده آزاد کند، یا ده فقیر را طعام دهد، و یا بپوشاند، و همچنین است اگر مرد در مرگ زن یا فرزند یقه یا لباس خود را پاره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گریه بر میّت، صدا را خیلی بلند نکنند</w:t>
      </w:r>
      <w:r>
        <w:rPr>
          <w:rFonts w:eastAsia="IRNazanin" w:cs="IRNazanin"/>
          <w:color w:val="111111"/>
          <w:sz w:val="28"/>
          <w:szCs w:val="28"/>
          <w:rtl w:val="true"/>
          <w:lang w:bidi="fa-IR"/>
        </w:rPr>
        <w:t>.</w:t>
      </w:r>
    </w:p>
    <w:p>
      <w:pPr>
        <w:pStyle w:val="Heading3"/>
        <w:numPr>
          <w:ilvl w:val="2"/>
          <w:numId w:val="1"/>
        </w:numPr>
        <w:rPr/>
      </w:pPr>
      <w:bookmarkStart w:id="247" w:name="__RefHeading___Toc6543990_2870459653"/>
      <w:bookmarkStart w:id="248" w:name="_Toc89"/>
      <w:bookmarkEnd w:id="247"/>
      <w:r>
        <w:rPr>
          <w:rtl w:val="true"/>
        </w:rPr>
        <w:t>نماز وحشت</w:t>
      </w:r>
      <w:bookmarkEnd w:id="24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شب اوّل قبر، دو رکعت نماز وحشت برای ميّت بخوانند و دستور آن این است که در رکعت اوّل بعد از حمد یکمرتبه آیة الکرسی و در رکعت دوم بعد از حمد ده مرتبه سوره انا انزلناه را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وَابْعَثْ ثَوابَهَا إِلى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کلمه فلان اسم میّت را بگویند</w:t>
      </w:r>
      <w:r>
        <w:rPr>
          <w:rFonts w:eastAsia="IRNazanin" w:cs="IRNazanin"/>
          <w:color w:val="111111"/>
          <w:sz w:val="28"/>
          <w:szCs w:val="28"/>
          <w:rtl w:val="true"/>
          <w:lang w:bidi="fa-IR"/>
        </w:rPr>
        <w:t xml:space="preserve">. </w:t>
      </w:r>
      <w:bookmarkStart w:id="249" w:name="pg9513_100647"/>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وحشت را در هر موقع از شب اوّل قبر می شود خواند ولی بهتر است در اوّل شب بعد از نماز عشاء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میّت را به شهر دوری ببرند، یا به جهت دیگر دفن او تأخیر بیفتد، باید نماز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کیفیت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شب اول قبر او تأخیر بیندازند</w:t>
      </w:r>
      <w:r>
        <w:rPr>
          <w:rFonts w:eastAsia="IRNazanin" w:cs="IRNazanin"/>
          <w:color w:val="111111"/>
          <w:sz w:val="28"/>
          <w:szCs w:val="28"/>
          <w:rtl w:val="true"/>
          <w:lang w:bidi="fa-IR"/>
        </w:rPr>
        <w:t>.</w:t>
      </w:r>
    </w:p>
    <w:p>
      <w:pPr>
        <w:pStyle w:val="Heading3"/>
        <w:numPr>
          <w:ilvl w:val="2"/>
          <w:numId w:val="1"/>
        </w:numPr>
        <w:rPr/>
      </w:pPr>
      <w:bookmarkStart w:id="250" w:name="__RefHeading___Toc6543992_2870459653"/>
      <w:bookmarkStart w:id="251" w:name="_Toc90"/>
      <w:bookmarkEnd w:id="250"/>
      <w:r>
        <w:rPr>
          <w:rtl w:val="true"/>
        </w:rPr>
        <w:t>نبش قبر</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یعنی شکافتن قبر او 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قبر امامزاده ها و شهدا و علما و صلحا اگرچه سالها بر آن گذشته و بدنشان از میان رفته باشد چون هتک محسوب می 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در زمین غصبی دفن شده باشد و مالک زمین راضی نشود که در آنجا بماند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کفن یا چیز دیگری که با میّت دفن شده غصبی باشد و صاحب آن راضی نشود که در قبر بماند، و همچنین است اگر چیزی از مال خود میّت که بورثه او رسیده با او دفن شده باشد، و ورثه او راضی نشوند که آن چیز در قبر بماند، ولی اگر میّت وصیّت کرده باشد که دعا یا قرآن یا انگشتری را با او دفن کنند و وصیّت او نافذ باشد، برای بیرون آوردن اینها نمی توانند قبر را بشکافند</w:t>
      </w:r>
      <w:r>
        <w:rPr>
          <w:rFonts w:eastAsia="IRNazanin" w:cs="IRNazanin"/>
          <w:color w:val="111111"/>
          <w:sz w:val="28"/>
          <w:szCs w:val="28"/>
          <w:rtl w:val="true"/>
          <w:lang w:bidi="fa-IR"/>
        </w:rPr>
        <w:t xml:space="preserve">. </w:t>
      </w:r>
      <w:bookmarkStart w:id="252" w:name="pg9513_100648"/>
    </w:p>
    <w:p>
      <w:pPr>
        <w:pStyle w:val="BookText"/>
        <w:rPr/>
      </w:pPr>
      <w:bookmarkEnd w:id="252"/>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شکافتن قبر موجب هتک حرمت نباشد و میّت بی غسل یا بی کفن دفن شده باشد یا بفهمند غسلش باطل بوده، یا به غیر از دستور شرع کفن شده یا در قبر او را رو به قبله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ثابت شد حقی که مهمتر از نبش قبر باشد،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در جایی که بی احترامی به او است مثل قبرستان کفّار یا جانی که کثافت و خاکروبه می 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یک مطلب شرعی که اهمیّت آن از شکافتن قبر بیشتر است، قبر را بشکافند مثلاً بخواهند بچۀ زنده را از شکم زن حامله ای که دفنش کرده 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بترسند درنده 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میّت وصیّت کرده باشد که او را قبل از دفن به مشاهد مشرفه نقل نمایند، چنانچه نقل دادن او موجب هتک حرمتش نمی شده ولی عمداً یا از روی فراموشی در جایی دیگر دفن شده باشد، می توانند در صورتی که موجب هتک حرمتش نشود قبر او را نبش کرده و بدنش را به مشاهد مشرفه نقل دهند</w:t>
      </w:r>
      <w:r>
        <w:rPr>
          <w:rFonts w:eastAsia="IRNazanin" w:cs="IRNazanin"/>
          <w:color w:val="111111"/>
          <w:sz w:val="28"/>
          <w:szCs w:val="28"/>
          <w:rtl w:val="true"/>
          <w:lang w:bidi="fa-IR"/>
        </w:rPr>
        <w:t>.</w:t>
      </w:r>
    </w:p>
    <w:p>
      <w:pPr>
        <w:pStyle w:val="Heading2"/>
        <w:numPr>
          <w:ilvl w:val="1"/>
          <w:numId w:val="1"/>
        </w:numPr>
        <w:rPr/>
      </w:pPr>
      <w:bookmarkStart w:id="253" w:name="__RefHeading___Toc6543994_2870459653"/>
      <w:bookmarkStart w:id="254" w:name="_Toc91"/>
      <w:bookmarkEnd w:id="253"/>
      <w:r>
        <w:rPr>
          <w:rtl w:val="true"/>
        </w:rPr>
        <w:t>غسلهای مستحبّ</w:t>
      </w:r>
      <w:bookmarkEnd w:id="25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غسلهانی مستحبّ است و 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بعد از اذان صبح است تا غروب آفتاب و بهتر آن است که نزدیک ظهر بجا آورده شود، و اگر تا ظهر انجام ندهد بهتر آن است که بدون نيّت أدا و قضا تا غروب بجا آورد و اگر در روز جمعه غسل نکند مستحبّ است از صبح شنبه تا غروب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 دانند در روز جمعه آب پیدا نخواهد کرد می تواند روز پنجشنبه غسل را رجاء انجام دهد، و مستحبّ است انسان در موقع غسل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أَنَّ مُحَمّداً عَبْدُهُ وَرَسُولُهُ اللَّهُمَّ صَلِّ عَلَى مُحَمّدٍ وَ آلِ مُحَمَّدٍ وَاجْعَلْنِي مِنَ التوابينَ وَاجْعَلنی مِنَ المُتَطَهِّرين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و هفدهم و اوّل شب نوزدهم و بیست و یکم و بیست و سوم و غسل در شب بیست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فطر و عید قربان و وقت آن از اذان صبح است تا غروب و بهتر آن است که آن را پیش از نماز عید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هشتم و نهم ذیحجه و در روز نهم بهتر آن است که آن را در وقت ظهر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جانی از بدنش را به بدن میتی که غسل داده اند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دخول حرم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خانه کعبه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كعبه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نحر و ذبح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داخل شدن حرم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داخل شدن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داخل شدن مسجد پیغمبر صلی الله علیه وآله وسلم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وداع قبر مطهر پیغمبر صلی الله علیه وآله وسلم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مباهله با 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 ای که تازه بدنیا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استخاره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بیان اغسال مستحبّه اغسال زیادی نقل فرموده اند که از جمله آنها این 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تمام شبهای فرد ماه رمضان و غسل تمام شبهای دهه آخر آن و غسل دیگری در آخر شب بیست و سوم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بیست و چهارم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عید نوروز و پانزدهم شعبان و نهم و هفدهم ربیع الاوّل و روز بیست و پنجم ذی القعده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برای زیارت معصومین علیهم السلام از دور یا نزدیک ولی احوط این </w:t>
      </w:r>
      <w:bookmarkStart w:id="255" w:name="pg9513_100651"/>
    </w:p>
    <w:p>
      <w:pPr>
        <w:pStyle w:val="BookText"/>
        <w:rPr/>
      </w:pPr>
      <w:bookmarkEnd w:id="255"/>
      <w:r>
        <w:rPr>
          <w:rFonts w:ascii="IRNazanin" w:hAnsi="IRNazanin" w:eastAsia="IRNazanin"/>
          <w:color w:val="111111"/>
          <w:sz w:val="28"/>
          <w:sz w:val="28"/>
          <w:szCs w:val="28"/>
          <w:rtl w:val="true"/>
          <w:lang w:bidi="fa-IR"/>
        </w:rPr>
        <w:t>است که این غسلها را به قصد رجاء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غسلهای مستحبّی که برای خود انجام داده و در 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مشکل است بتواند کاری که مانند نماز، وضو لازم دارد انجام دهد و احتیاط آن است که برای آن وضوء بگیرد و بهتر است وضوء را قبل از غسل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غسلهایی که رجاء بجا آورده میشود بدون اشکال از وضو کفایت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بر کسی مستحبّ باشد و به نیت همه یک غسل بجا آورد کافی است</w:t>
      </w:r>
      <w:r>
        <w:rPr>
          <w:rFonts w:eastAsia="IRNazanin" w:cs="IRNazanin"/>
          <w:color w:val="111111"/>
          <w:sz w:val="28"/>
          <w:szCs w:val="28"/>
          <w:rtl w:val="true"/>
          <w:lang w:bidi="fa-IR"/>
        </w:rPr>
        <w:t>.</w:t>
      </w:r>
    </w:p>
    <w:p>
      <w:pPr>
        <w:pStyle w:val="Heading2"/>
        <w:numPr>
          <w:ilvl w:val="1"/>
          <w:numId w:val="1"/>
        </w:numPr>
        <w:rPr/>
      </w:pPr>
      <w:bookmarkStart w:id="256" w:name="__RefHeading___Toc6543996_2870459653"/>
      <w:bookmarkStart w:id="257" w:name="_Toc92"/>
      <w:bookmarkEnd w:id="256"/>
      <w:r>
        <w:rPr>
          <w:rtl w:val="true"/>
        </w:rPr>
        <w:t>تيمّم</w:t>
      </w:r>
      <w:bookmarkEnd w:id="257"/>
    </w:p>
    <w:p>
      <w:pPr>
        <w:pStyle w:val="Heading3"/>
        <w:numPr>
          <w:ilvl w:val="2"/>
          <w:numId w:val="1"/>
        </w:numPr>
        <w:rPr/>
      </w:pPr>
      <w:bookmarkStart w:id="258" w:name="__RefHeading___Toc6543998_2870459653"/>
      <w:bookmarkStart w:id="259" w:name="_Toc9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هفت مورد بجای وضو و غسل باید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تهیه آب به قدر وضو یا غسل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آبادی باشد باید برای تهیه آب وضو و غسل، بقدری جستجو کند که از پیدا شدن آن ناامید شود، و اگر انسان در بیابان باشد باید در اطراف خود از آب جستجو کند و احتیاط لازم آن است که چنانچه زمین آن پست و بلند بوده یا به جهت زیادی درختان راه آن دشوار است، در هر یک از چهار طرف به اندازه پرتاب یک تیر در قدیم که با کمان پرتاب می کردند</w:t>
      </w:r>
      <w:r>
        <w:rPr>
          <w:rStyle w:val="FootnoteAnchor"/>
          <w:rtl w:val="true"/>
        </w:rPr>
        <w:footnoteReference w:id="2"/>
      </w:r>
      <w:r>
        <w:rPr>
          <w:rFonts w:ascii="IRNazanin" w:hAnsi="IRNazanin" w:eastAsia="IRNazanin"/>
          <w:color w:val="111111"/>
          <w:sz w:val="28"/>
          <w:sz w:val="28"/>
          <w:szCs w:val="28"/>
          <w:rtl w:val="true"/>
          <w:lang w:bidi="fa-IR"/>
        </w:rPr>
        <w:t>در جستجوی آب برود والّا در هر طرف به اندازه پرتاب دو تیر جستجو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چهار طرف هموار و بعض دیگر پست و بلند </w:t>
      </w:r>
    </w:p>
    <w:p>
      <w:pPr>
        <w:pStyle w:val="BookText"/>
        <w:rPr/>
      </w:pPr>
      <w:r>
        <w:rPr>
          <w:rFonts w:ascii="IRNazanin" w:hAnsi="IRNazanin" w:eastAsia="IRNazanin"/>
          <w:color w:val="111111"/>
          <w:sz w:val="28"/>
          <w:sz w:val="28"/>
          <w:szCs w:val="28"/>
          <w:rtl w:val="true"/>
          <w:lang w:bidi="fa-IR"/>
        </w:rPr>
        <w:t>باشد، در طرفی که هموار است به اندازه پرتاب دو تیر و در طرفی که هموار نیست به اندازه پرتاب یک تیر جستجو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طرفی که یقین دارد آب ،نیست در آن طرف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 نماز او تنگ نیست و برای تهیه آب وقت دارد، اگر یقین یا اطمینان دارد در محلّی دورتر از مقداری که باید جستجو کند آب هست باید برای تهیه آب به آنجا برود مگر رفتن به آنجا زحمت و مشقّت داشته باشد یا آنقدر دور باشد که عرفاً شخص را فاقد آب بشمارند، و اگر گمان دارد آب در آنجا هست رفتن به آن محلّ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انسان در جستجوی آب برود، بلکه می تواند کسی را که به گفته او اطمینان دارد بفرستد و در این صورت اگر یک نفر از طرف چند نفر برود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داخل بار سفر خود، یا در منزل یا در قافله آب هست، باید بقدری جستجو نماید که به نبودن آب اطمینان کند، یا از پیدا کردن آن ناامید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جستجو نماید، و آب پیدا نکند و تا وقت نماز همانجا بماند، چنانچه احتمال دهد که آب پیدا می کند، و احتمال آن عقلائی باشد احتیاط آن است که دوباره در جستجوی آب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جستجو کند و آب پیدا نکند و تا وقت نماز دیگر در همان جا بماند، چنانچه احتمال دهد که آب پیدا می شود و احتمال آن عقلانی باشد احتیاط آن است که دوباره در جستجوی آب برود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تنگ ،باشد یا از دزد و درنده بترسد، یا </w:t>
      </w:r>
    </w:p>
    <w:p>
      <w:pPr>
        <w:pStyle w:val="BookText"/>
        <w:rPr/>
      </w:pPr>
      <w:r>
        <w:rPr>
          <w:rFonts w:ascii="IRNazanin" w:hAnsi="IRNazanin" w:eastAsia="IRNazanin"/>
          <w:color w:val="111111"/>
          <w:sz w:val="28"/>
          <w:sz w:val="28"/>
          <w:szCs w:val="28"/>
          <w:rtl w:val="true"/>
          <w:lang w:bidi="fa-IR"/>
        </w:rPr>
        <w:t>جستجوی آب بقدری سخت باشد که نتواند تحمّل کند،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جستجوی آب نرود تا وقت نماز تنگ شود، اگرچه معصیت کرده در صورتی که چنانچه می رفت آب پیدا میکرد ولی نمازش با تیمّم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آب پیدا نمی کند، چنانچه دنبال آب نرود و با تیمّم نماز بخواند، و بعد از نماز بفهمد که اگر جستجو میکرد آب پیدا می شد بنابر احتیاط لازم است وضو گرفته و نماز را اعاده یا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جستجو، آب پیدا نکند و مأیوس از پیدا شدن آن شود و با تیمّم نماز بخواند و بعد از نماز بفهمد در جایی که جستجو کرده آب بوده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وقت نماز تنگ است، اگر بدون جستجو با تيمّم نماز بخواند و بعد از نماز و پیش از گذشتن وقت بفهمد که برای جستجو وقت داشته، احتیاط واجب آن است که دوباره نمازش را بخواند مگر در صورتی که قبل از نماز یقین داشته که اگر جستجو میکرد آب نمی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وضو داشته باشد و بداند که اگر وضوی خود را باطل کند تهیه آب برای او ممکن نیست یا نمی تواند وضو بگیرد، چنانچه بتواند وضوی خود را نگهدارد بنابر احتیاط واجب نباید آن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تواند با عیال خود نزدیکی کند، اگرچه بداند که از غسل متمکّن نخواهد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وضو داشته باشد، و بداند که اگر وضوی خود را باطل کند تهیه آب برای او ممکن نیست، چنانچه بتواند وضوی خود را نگهدارد، احتیاط واجب آن است که آن را باطل نکند</w:t>
      </w:r>
      <w:r>
        <w:rPr>
          <w:rFonts w:eastAsia="IRNazanin" w:cs="IRNazanin"/>
          <w:color w:val="111111"/>
          <w:sz w:val="28"/>
          <w:szCs w:val="28"/>
          <w:rtl w:val="true"/>
          <w:lang w:bidi="fa-IR"/>
        </w:rPr>
        <w:t xml:space="preserve">. </w:t>
      </w:r>
      <w:bookmarkStart w:id="260" w:name="pg9513_100654"/>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مقدار وضو یا به مقدار غسل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که اگر آن را بریزد آب پیدا نمی کند، چنانچه وقت نماز داخل شده باشد، ریختن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آب پیدا نمیکند چنانچه بعد از داخل شدن وقت نماز وضوی خود را باطل کند، یا آبی که دارد بریزد اگرچه خلاف کرده، ولی نمازش با تیمّم صحیح است،ولی احتیاط مستحب آن است که قضای آن نماز را نیز بخواند</w:t>
      </w:r>
      <w:r>
        <w:rPr>
          <w:rFonts w:eastAsia="IRNazanin" w:cs="IRNazanin"/>
          <w:color w:val="111111"/>
          <w:sz w:val="28"/>
          <w:szCs w:val="28"/>
          <w:rtl w:val="true"/>
          <w:lang w:bidi="fa-IR"/>
        </w:rPr>
        <w:t>.</w:t>
      </w:r>
    </w:p>
    <w:p>
      <w:pPr>
        <w:pStyle w:val="Heading3"/>
        <w:numPr>
          <w:ilvl w:val="2"/>
          <w:numId w:val="1"/>
        </w:numPr>
        <w:rPr/>
      </w:pPr>
      <w:bookmarkStart w:id="261" w:name="__RefHeading___Toc6544000_2870459653"/>
      <w:bookmarkStart w:id="262" w:name="_Toc94"/>
      <w:bookmarkEnd w:id="261"/>
      <w:r>
        <w:rPr>
          <w:rtl w:val="true"/>
        </w:rPr>
        <w:t>دوم از موارد تیمم</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پیری یا ناتوانی، یا ترس از دزد و جانور و مانند اینها یا نداشتن وسیله ای که آب از چاه بکشد، دسترسی به آب نداشته باشد، باید تیمّم کند، و همچنین است اگر تهیه کردن آب یا استعمال آن به قدری برای او مشقّت داشته باشد که قابل تحمل نباشد ولی در صورت اخیر چنانچه وضو بگیرد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آن است که اکتفاء به او نکند و تیمّم هم بگیرد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کشیدن آب از چاه، دلو و ریسمان و مانند اینها لازم دارد، و مجبور است بخرد، یا کرایه نماید، اگرچه قیمت آن چند برابر معمول باشد، باید تهیه کند، و همچنین است اگر آب را به چندین برابر قیمتاش بفروشند، ولی اگر تهیّه آنها به قدری پول می خواهد که نسبت به حال او ضرر دارد، واجب نیست تهیّه نماید</w:t>
      </w:r>
      <w:r>
        <w:rPr>
          <w:rFonts w:eastAsia="IRNazanin" w:cs="IRNazanin"/>
          <w:color w:val="111111"/>
          <w:sz w:val="28"/>
          <w:szCs w:val="28"/>
          <w:rtl w:val="true"/>
          <w:lang w:bidi="fa-IR"/>
        </w:rPr>
        <w:t xml:space="preserve">. </w:t>
      </w:r>
      <w:bookmarkStart w:id="263" w:name="pg9513_100655"/>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شود که برای تهیه آب قرض کند، باید قرض نماید، ولی کسی که میداند یا گمان دارد که نمیتواند قرض خود را بدهد، واجب نیست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مگر آنکه حرجی بر او لازم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کندن چاه مشقت زیادی ندارد باید برای تهیّه آب چاه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آب به او ببخشد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جهت امتنان بر او حرجی لازم آید که در این صورت قبول آن واجب نیست</w:t>
      </w:r>
      <w:r>
        <w:rPr>
          <w:rFonts w:eastAsia="IRNazanin" w:cs="IRNazanin"/>
          <w:color w:val="111111"/>
          <w:sz w:val="28"/>
          <w:szCs w:val="28"/>
          <w:rtl w:val="true"/>
          <w:lang w:bidi="fa-IR"/>
        </w:rPr>
        <w:t>.</w:t>
      </w:r>
    </w:p>
    <w:p>
      <w:pPr>
        <w:pStyle w:val="Heading3"/>
        <w:numPr>
          <w:ilvl w:val="2"/>
          <w:numId w:val="1"/>
        </w:numPr>
        <w:rPr/>
      </w:pPr>
      <w:bookmarkStart w:id="264" w:name="__RefHeading___Toc6544002_2870459653"/>
      <w:bookmarkStart w:id="265" w:name="_Toc95"/>
      <w:bookmarkEnd w:id="264"/>
      <w:r>
        <w:rPr>
          <w:rtl w:val="true"/>
        </w:rPr>
        <w:t>سوم از موارد تیمم</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یا بترسد که بواسطهٔ استعمال آن مرض یا عیبی در او پیدا شود، یا مرضش طول بکشد، یا شدّت کند، یا به سختی معالجه شود، باید تیمّم نماید، ولی اگر بتواند ضرر آب را بطوری بر طرف کند مثل اینکه آب را گرم کند باید اینکار را بکند و وضو بگیرد و در مواردی که غسل لازم است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یقین کند که آب برای او ضرر دارد، بلکه اگر احتمال ضرر هم بدهد، چنانچه احتمال او در نظر مردم بجا باشد، و از آن احتمال ترس برای او پیدا شود،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يقين يا ترس ضرر تیمّم کند و پیش از نماز بفهمد که آب برایش ضرر ندارد، تیمم او باطل است و اگر بعد از نماز بفهمد بنابر </w:t>
      </w:r>
      <w:bookmarkStart w:id="266" w:name="pg9513_100656"/>
    </w:p>
    <w:p>
      <w:pPr>
        <w:pStyle w:val="BookText"/>
        <w:rPr/>
      </w:pPr>
      <w:bookmarkEnd w:id="266"/>
      <w:r>
        <w:rPr>
          <w:rFonts w:ascii="IRNazanin" w:hAnsi="IRNazanin" w:eastAsia="IRNazanin"/>
          <w:color w:val="111111"/>
          <w:sz w:val="28"/>
          <w:sz w:val="28"/>
          <w:szCs w:val="28"/>
          <w:rtl w:val="true"/>
          <w:lang w:bidi="fa-IR"/>
        </w:rPr>
        <w:t>احتیاط دوباره نماز را با وضو یا غسل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داشته آب برایش ضرر ندارد چنانچه غسل کند یا وضو بگیرد و بعد بفهمد که آب برای او ضرر داشته به آن وضو و غسل اكتفاء نکرده و تیمّم نماید</w:t>
      </w:r>
      <w:r>
        <w:rPr>
          <w:rFonts w:eastAsia="IRNazanin" w:cs="IRNazanin"/>
          <w:color w:val="111111"/>
          <w:sz w:val="28"/>
          <w:szCs w:val="28"/>
          <w:rtl w:val="true"/>
          <w:lang w:bidi="fa-IR"/>
        </w:rPr>
        <w:t>.</w:t>
      </w:r>
    </w:p>
    <w:p>
      <w:pPr>
        <w:pStyle w:val="Heading3"/>
        <w:numPr>
          <w:ilvl w:val="2"/>
          <w:numId w:val="1"/>
        </w:numPr>
        <w:rPr/>
      </w:pPr>
      <w:bookmarkStart w:id="267" w:name="__RefHeading___Toc6544004_2870459653"/>
      <w:bookmarkStart w:id="268" w:name="_Toc96"/>
      <w:bookmarkEnd w:id="267"/>
      <w:r>
        <w:rPr>
          <w:rtl w:val="true"/>
        </w:rPr>
        <w:t>چهارم از موارد تیمّم</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بترسد که اگر آب را به مصرف وضو، یا غسل برساند از جهت تشنگی دچار زحمت میشود باید تیمّم نماید، و جواز تیمّم به این جهت در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آب را در وضو یا غسل صرف نماید خودش فعلاً یا بعداً به تشنگی که باعث تلف یا بیماریش میشود و یا تحمّلش مشقّت زیادی دارد مبتلا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کسانی که حفظشان بر او واجب است بترسد که از تشنگی تلف یا بیمار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باشد یا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تلف یا بیماری یا بی تابی آن بر او گران باشد چه از نفوس محترمه باشد یا نه، و در غیر این سه صورت با داشتن آب تیمّم جائز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آب پاکی که برای وضو یا غسل دارد آب نجسی هم به مقدار آشامیدن خود داشته باشد، باید آب پاک را برای آشامیدن بگذارد در صورتی که فعلاً دچار تشنگی سخت باشد و با تیمّم نماز بخواند، ولی چنانچه آب را برای کسانی که با او مربوطند بخواهد میتواند که با آب پاک وضو بگیرد </w:t>
      </w:r>
      <w:bookmarkStart w:id="269" w:name="pg9513_100657"/>
    </w:p>
    <w:p>
      <w:pPr>
        <w:pStyle w:val="BookText"/>
        <w:rPr/>
      </w:pPr>
      <w:bookmarkEnd w:id="269"/>
      <w:r>
        <w:rPr>
          <w:rFonts w:ascii="IRNazanin" w:hAnsi="IRNazanin" w:eastAsia="IRNazanin"/>
          <w:color w:val="111111"/>
          <w:sz w:val="28"/>
          <w:sz w:val="28"/>
          <w:szCs w:val="28"/>
          <w:rtl w:val="true"/>
          <w:lang w:bidi="fa-IR"/>
        </w:rPr>
        <w:t>یا غسل نماید اگرچه آنان مجبور شوند که برای رفع تشنگی خود از آب نجس استفاده کنند بلکه اگر آنان از نجاست آب خبر نداشته باشند یا از آشامیدن آب نجس اجتناب نداشته باشند لازم است که آب پاک را در وضو و غسل استعمال نماید و همچنین اگر آب را برای حیوانش یا بچه نابالغ بخواهد باید آب نجس را به آنان بدهد و با آب پاک وضو و غسل را انجام دهد</w:t>
      </w:r>
      <w:r>
        <w:rPr>
          <w:rFonts w:eastAsia="IRNazanin" w:cs="IRNazanin"/>
          <w:color w:val="111111"/>
          <w:sz w:val="28"/>
          <w:szCs w:val="28"/>
          <w:rtl w:val="true"/>
          <w:lang w:bidi="fa-IR"/>
        </w:rPr>
        <w:t>.</w:t>
      </w:r>
    </w:p>
    <w:p>
      <w:pPr>
        <w:pStyle w:val="Heading3"/>
        <w:numPr>
          <w:ilvl w:val="2"/>
          <w:numId w:val="1"/>
        </w:numPr>
        <w:rPr/>
      </w:pPr>
      <w:bookmarkStart w:id="270" w:name="__RefHeading___Toc6544006_2870459653"/>
      <w:bookmarkStart w:id="271" w:name="_Toc97"/>
      <w:bookmarkEnd w:id="270"/>
      <w:r>
        <w:rPr>
          <w:rtl w:val="true"/>
        </w:rPr>
        <w:t>پنجم از موارد تیمم</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 ماند در این صورت باید بدن یا لباس را آب بکشد و با تیمّم نماز بخواند و احتیاط آن است که اوّل آب را صرف در تطهیر بدن و لباس نموده و بعد تیمّم نماید، ولی اگر چیزی نداشته باشد که بر آن تیمّم کند، باید آب را به مصرف وضو یا غسل برساند، و یا بدن با لباس نجس نماز بخواند</w:t>
      </w:r>
      <w:r>
        <w:rPr>
          <w:rFonts w:eastAsia="IRNazanin" w:cs="IRNazanin"/>
          <w:color w:val="111111"/>
          <w:sz w:val="28"/>
          <w:szCs w:val="28"/>
          <w:rtl w:val="true"/>
          <w:lang w:bidi="fa-IR"/>
        </w:rPr>
        <w:t>.</w:t>
      </w:r>
    </w:p>
    <w:p>
      <w:pPr>
        <w:pStyle w:val="Heading3"/>
        <w:numPr>
          <w:ilvl w:val="2"/>
          <w:numId w:val="1"/>
        </w:numPr>
        <w:rPr/>
      </w:pPr>
      <w:bookmarkStart w:id="272" w:name="__RefHeading___Toc6544008_2870459653"/>
      <w:bookmarkStart w:id="273" w:name="_Toc98"/>
      <w:bookmarkEnd w:id="272"/>
      <w:r>
        <w:rPr>
          <w:rtl w:val="true"/>
        </w:rPr>
        <w:t>ششم از موارد تیمم</w:t>
      </w:r>
      <w:bookmarkEnd w:id="2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بجای وضو و غسل تیمّم کند</w:t>
      </w:r>
      <w:r>
        <w:rPr>
          <w:rFonts w:eastAsia="IRNazanin" w:cs="IRNazanin"/>
          <w:color w:val="111111"/>
          <w:sz w:val="28"/>
          <w:szCs w:val="28"/>
          <w:rtl w:val="true"/>
          <w:lang w:bidi="fa-IR"/>
        </w:rPr>
        <w:t xml:space="preserve">. </w:t>
      </w:r>
      <w:bookmarkStart w:id="274" w:name="pg9513_100658"/>
    </w:p>
    <w:p>
      <w:pPr>
        <w:pStyle w:val="Heading3"/>
        <w:numPr>
          <w:ilvl w:val="2"/>
          <w:numId w:val="1"/>
        </w:numPr>
        <w:rPr/>
      </w:pPr>
      <w:bookmarkStart w:id="275" w:name="__RefHeading___Toc6544010_2870459653"/>
      <w:bookmarkStart w:id="276" w:name="_Toc99"/>
      <w:bookmarkEnd w:id="274"/>
      <w:bookmarkEnd w:id="275"/>
      <w:r>
        <w:rPr>
          <w:rtl w:val="true"/>
        </w:rPr>
        <w:t>هفتم از موارد تیمم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 شود،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به قدری تأخیر بیندازد که وقت وضو یا غسل نداشته باشد، معصیت کرده، ولی نماز او با تیمّم صحیح است، اگرچه احتیاط آن است که قضای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که اگر وضو بگیرد، یا غسل کند وقت برای نماز او می ماند یا نه،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مقدار وقت را بداند مثلاً هفت دقیقه است و شک کند که این مقدار برای انجام وضوء یا غسل و نماز کفایت می کند یا نه و امّا اگر شک او در اصل مقدار وقت باشد ظاهر آن است که باید بنابر بقاء وقت گذارد و وضوء گرفته یا غسل نماید و با او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بواسطۀ تنگی وقت تیمّم کرده، و بعد از نماز می توانست وضو بگیرد و وضو نگرفت تا آبی که داشته از دستش رفت، در صورتی که وظیفه اش تیمّم باشد، باید برای نمازهای بعدی دوباره تیمّم نماید اگرچه تیمّم خود را نشکسته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دارد، اگر به واسطۀ تنگی وقت با تیمّم مشغول نماز شود، و در بین نماز آبی که داشته از دستش برود، چنانچه وظیفه اش تیمم باشد، احتیاط آن است که برای نمازهای بعدی دوباره تیمّم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قدری وقت دارد که می تواند وضو بگیرد، یا غسل کند، و نماز را بدون کارهای مستحبّی آن مثل اقامه و قنوت بخواند، باید غسل کند یا وضو بگیرد، و نماز را بدون کارهای مستحبّی آن بجا آورد، بلکه اگر </w:t>
      </w:r>
      <w:bookmarkStart w:id="277" w:name="pg9513_100659"/>
    </w:p>
    <w:p>
      <w:pPr>
        <w:pStyle w:val="BookText"/>
        <w:rPr/>
      </w:pPr>
      <w:bookmarkEnd w:id="277"/>
      <w:r>
        <w:rPr>
          <w:rFonts w:ascii="IRNazanin" w:hAnsi="IRNazanin" w:eastAsia="IRNazanin"/>
          <w:color w:val="111111"/>
          <w:sz w:val="28"/>
          <w:sz w:val="28"/>
          <w:szCs w:val="28"/>
          <w:rtl w:val="true"/>
          <w:lang w:bidi="fa-IR"/>
        </w:rPr>
        <w:t>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278" w:name="__RefHeading___Toc6544012_2870459653"/>
      <w:bookmarkStart w:id="279" w:name="_Toc100"/>
      <w:bookmarkEnd w:id="278"/>
      <w:r>
        <w:rPr>
          <w:rtl w:val="true"/>
        </w:rPr>
        <w:t>چیزهائی که تیمّم به آنها صحیح است</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خاک و ریگ و کلوخ و سنگ صحیح است، ولی احتیاط آن است که اگر خاک ممکن باشد به چیز دیگر تیمّم نکند، و اگر خاک نباشد با ریگ یا کلوخ، و چنانچه ریگ و کلوخ هم نباشد با سنگ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سنگ گچ و سنگ آهک صحیح است، و همچنین تیمّم بر گرد و غباری که روی فرش و لباس و مانند اینها جمع می شود چنانچه بقدری باشد که در نظر عرف خاک نرم محسوب شود صحیح است اگرچه احتیاط آن است که در حال اختیار بر آن تیمّم ننمایند و همچنین بنابر احتیاط در حال اختیار به گچ و آهک پخته و آجر پخته و به سنگ معدن مثل سنگ عقیق تیمّم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و ریگ و کلوخ و سنگ پیدا نشود باید به گل تیمّم کند و اگر گل هم پیدا نشد باید بر روی فرش یا لباس و مانند اینها که گرد و غبار در درون آنها می باشد یا آنکه بر روی آنها نشسته ولی به مقداری نیست که از نظر عرف خاک محسوب شود تیمّم کند و اگر هیچ یک از اینها پیدا نشود احتیاط آن است که نماز را بدون تیمّم بخواند ولی واجب است بعداً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تکاندن فرش و مانند آن خاک تهیه کند، تیمّم به چیز گرد آلود باطل است، و همچنین اگر بتواند گل را خشک کند و از آن خاک تهیه نماید، تیمّم به گل باطل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آب ندارد اگر برف پایخ داشته باشد، چنانچه ممکن </w:t>
      </w:r>
    </w:p>
    <w:p>
      <w:pPr>
        <w:pStyle w:val="BookText"/>
        <w:rPr/>
      </w:pPr>
      <w:r>
        <w:rPr>
          <w:rFonts w:ascii="IRNazanin" w:hAnsi="IRNazanin" w:eastAsia="IRNazanin"/>
          <w:color w:val="111111"/>
          <w:sz w:val="28"/>
          <w:sz w:val="28"/>
          <w:szCs w:val="28"/>
          <w:rtl w:val="true"/>
          <w:lang w:bidi="fa-IR"/>
        </w:rPr>
        <w:t>است، باید آن را آب کند، و با آن وضو بگیرد یا غسل نماید، و اگر ممکن نیست و چیزی هم که تیمّم به آن صحیح است ندارد لازم است نماز خود را در خارج وقت قضا نماید، و احتیاط آن است که با برف پایخ اعضاء وضو یا غسل را نمناک کند و اگر این هم ممکن نیست به یخ یا برف تیمّم نماید، و در وقت نیز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خاک و ریگ چیزی مانند کاه که تیمّم به آن باطل است مخلوط شود، نمی تواند به آن تیمّم کند، ولی اگر آن چیز به قدری کم باشد که در خاک یا ریگ از بین رفته حساب شود تیمّم به آن خاک و ریگ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دیوار گلی صحیح است، و احتیاط مستحبّ آن است که با بودن زمین یا خاک خشک بر زمین یا خاک نمناک تیمّم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 کند باید پاک باشد، و اگر چیز پاکی که تیمّم بر آن صحیح است ندارد، باید قضای آن را بجا آورد و احتیاط آن است که در وقت نیز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تیمّم به چیزی صحیح است و به آن تیمّم نماید، بعد بفهمد تیمم با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 کند باید غصبی نباشد پس اگر بر خاک غصبی تیمّم کند تیمّم او باطل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در فضای غصبی اشکال دارد پس اگر در ملک خود دستها را به زمین بزند و بی اجازه داخل ملک دیگری شود و دستها را به پیشانی </w:t>
      </w:r>
      <w:bookmarkStart w:id="280" w:name="pg9513_100661"/>
    </w:p>
    <w:p>
      <w:pPr>
        <w:pStyle w:val="BookText"/>
        <w:rPr/>
      </w:pPr>
      <w:bookmarkEnd w:id="280"/>
      <w:r>
        <w:rPr>
          <w:rFonts w:ascii="IRNazanin" w:hAnsi="IRNazanin" w:eastAsia="IRNazanin"/>
          <w:color w:val="111111"/>
          <w:sz w:val="28"/>
          <w:sz w:val="28"/>
          <w:szCs w:val="28"/>
          <w:rtl w:val="true"/>
          <w:lang w:bidi="fa-IR"/>
        </w:rPr>
        <w:t>بکشد تیمّم او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چیز غصبی در حالی که فراموش کرده یا غفلت داشته باشد صحیح است ولی اگر چیزی را خودش غصب کند و فراموش کند که غصب کرده صحت تیمّم او بر آن چیز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 غصبی حبس است، اگر آب و خاک آن هر دو غصبی است باید با تیمّم نماز بخواند و بنابر احتیاط آن را نیز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 کند، بنابر احتیاط لازم باید گردی داشته باشد که به دست بماند، و بعد از زدن دست بر آن نباید دست را به شدت بتکاند که همه گرد آن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زمین گود و خاک جاده و زمین شوره 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281" w:name="__RefHeading___Toc6544014_2870459653"/>
      <w:bookmarkStart w:id="282" w:name="_Toc101"/>
      <w:bookmarkEnd w:id="281"/>
      <w:r>
        <w:rPr>
          <w:rtl w:val="true"/>
        </w:rPr>
        <w:t>دستور تیمّم بدل از وضو یا غسل</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بدل از وضو یا غسل چهار 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بر چیزی که تیمّم به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این کار در دو کف دست باید با هم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همچنین دو طرف آن بنابر احتیاط لازم از جایی که موی سر میروید تا ابروها و بالای بینی و احتیاط آن است که دستها روی ابروها هم کشیده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کف دست چپ به تمام پشت دست راست و بعد از آن </w:t>
      </w:r>
      <w:bookmarkStart w:id="283" w:name="pg9513_100662"/>
    </w:p>
    <w:p>
      <w:pPr>
        <w:pStyle w:val="BookText"/>
        <w:rPr/>
      </w:pPr>
      <w:bookmarkEnd w:id="283"/>
      <w:r>
        <w:rPr>
          <w:rFonts w:ascii="IRNazanin" w:hAnsi="IRNazanin" w:eastAsia="IRNazanin"/>
          <w:color w:val="111111"/>
          <w:sz w:val="28"/>
          <w:sz w:val="28"/>
          <w:szCs w:val="28"/>
          <w:rtl w:val="true"/>
          <w:lang w:bidi="fa-IR"/>
        </w:rPr>
        <w:t>کشیدن کف دست راست به تمام پشت دست چپ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 تیمّم را چه بدل از وضو باشد چه بدل از غسل به این ترتیب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دستها را به زمین بزند و به پیشانی و پشت دستها بکشد و یک مرتبه دیگر به زمین بزند و پشت دستها را مسح نماید</w:t>
      </w:r>
      <w:r>
        <w:rPr>
          <w:rFonts w:eastAsia="IRNazanin" w:cs="IRNazanin"/>
          <w:color w:val="111111"/>
          <w:sz w:val="28"/>
          <w:szCs w:val="28"/>
          <w:rtl w:val="true"/>
          <w:lang w:bidi="fa-IR"/>
        </w:rPr>
        <w:t>.</w:t>
      </w:r>
    </w:p>
    <w:p>
      <w:pPr>
        <w:pStyle w:val="Heading3"/>
        <w:numPr>
          <w:ilvl w:val="2"/>
          <w:numId w:val="1"/>
        </w:numPr>
        <w:rPr/>
      </w:pPr>
      <w:bookmarkStart w:id="284" w:name="__RefHeading___Toc6544016_2870459653"/>
      <w:bookmarkStart w:id="285" w:name="_Toc102"/>
      <w:bookmarkEnd w:id="284"/>
      <w:r>
        <w:rPr>
          <w:rtl w:val="true"/>
        </w:rPr>
        <w:t>احکام تیمّم</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هم از پیشانی یا پشت دستها را مسح نکند تیمّم باطل است، چه عمداً مسح نکند، یا مسأله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زیاد هم لازم نیست، و همین قدر که بگویند تمام پیشانی و پشت دستها مسح شده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نکند که تمام پشت دست را مسح کرده، باید برای اینکه یقین کند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پشت دستها را بنابر احتیاط باید از بالا به پائین مسح نماید، و کارهای آن را باید پشت سر هم بجا آورد و اگر بین آنها بقدری فاصله دهد که نگویند تیمّم می کند، باطل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نیّت لازم نیست معین کند که تیمّم او بدل از غسل است یا بدل از وضو ولی در مواردی که باید دو تیمّم انجام دهد لازم است به نحوی هر یک از آنها را معین کند و چنانچه یک تیمم بر او واجب باشد و قصد نماید که وظیفه فعلی خود را انجام دهد اگرچه در تشخیص اشتباه کند تیمّمش </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بنابر احتیاط باید پیشانی و کف دستها و پشت دستها در صورت تمکّن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هنگام مسح کشیدن بر دستها انگشتر را از دست بیرون آورد و اگر در پیشانی یا پشت دستها یا در کف دستها مانعی باشد، مثلاً چیزی به آنها چسبیده باشد باید آن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 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دستها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و پشت دستها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در پیشانی و کف دستها یا پشت دستها مانعی هست، چنانچه احتمال او در نظر مردم بجا باشد، باید جستجو نماید تا یقین یا اطمینان کند که مانعی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وظیفۀ او تیمّم است و نمی تواند به تنهایی تیمّم کند باید از دیگری کمک بگیرد تا دستهای او را بر چیزی که تیمّم با او صحیح است بزند و سپس آنها را بر پیشانی و دستهای او بگذارد تا خود او در صورت امکان کف دو دست را بر پیشانی و بر پشت دستها بکشد و اگر این ممکن نبود باید نائب او را با دست خود او تیمّم دهد، و اگر ممکن نباشد باید نائب دست خود را به چیزی که تیمّم به آن صحیح است بزند و به پیشانی و پشت دستهای او بکشد، و در این دو </w:t>
      </w:r>
    </w:p>
    <w:p>
      <w:pPr>
        <w:pStyle w:val="BookText"/>
        <w:rPr/>
      </w:pPr>
      <w:r>
        <w:rPr>
          <w:rFonts w:ascii="IRNazanin" w:hAnsi="IRNazanin" w:eastAsia="IRNazanin"/>
          <w:color w:val="111111"/>
          <w:sz w:val="28"/>
          <w:sz w:val="28"/>
          <w:szCs w:val="28"/>
          <w:rtl w:val="true"/>
          <w:lang w:bidi="fa-IR"/>
        </w:rPr>
        <w:t>صورت بنابر احتیاط لازم باید هر دو نیّت تیمّم را نمایند ولی در صورت اوّل نیت خود مکلف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تیمّم شک کند که قسمتی از آن را فراموش کرده یا نه، چنانچه از محل آن گذشته به شک خود اعتنا نکند، و اگر نگذشته باید آن قسمت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مسح دست چپ شک کند که درست تیمّم کرده یا نه تیمّم او صحیح است و چنانچه شک او در مسح دست چپ باشد لازم است او را مسح کند مگر آنکه عرفاً از تیمّم فارغ شده باشد مثل اینکه در عملی که مشروط به طهارت است داخل شده و یا موالات فوت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چنانچه از برطرف شدن عذرش در تمام وقت نماز مأیوس باشد می تواند تیمّم کند و اگر برای کار واجب دیگر یا مستحبی تیمّم کند و تا وقت نماز عذر او باقی باشد میتواند با همان تیمّم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اگر بداند تا آخر وقت عذر او باقی میماند یا از برطرف شدن آن مایوس باشد، در وسعت وقت میتواند با تیمّم نماز بخواند، ولی اگر بداند تا آخر وقت عذر او برطرف می شود، باید صبر کند و با وضو یا غسل نماز بخواند، بلکه اگر از برطرف شدن آن تا آخر وقت مأیوس نباشد نمی تواند تا وقتی که مأیوس نشده تیمّم کند و نماز بخواند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یا غسل کند اگر یقین کند که عذرش برطرف نمی شود یا مأیوس از برطرف شدنش باشد می تواند نمازهای قضای خود را با تیمّم بخواند ولی اگر بعداً عذرش برطرف شد احتیاط آن است دوباره آنها را با وضو یا غسل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مأیوس از برطرف شدن عذرش </w:t>
      </w:r>
    </w:p>
    <w:p>
      <w:pPr>
        <w:pStyle w:val="BookText"/>
        <w:rPr/>
      </w:pPr>
      <w:r>
        <w:rPr>
          <w:rFonts w:ascii="IRNazanin" w:hAnsi="IRNazanin" w:eastAsia="IRNazanin"/>
          <w:color w:val="111111"/>
          <w:sz w:val="28"/>
          <w:sz w:val="28"/>
          <w:szCs w:val="28"/>
          <w:rtl w:val="true"/>
          <w:lang w:bidi="fa-IR"/>
        </w:rPr>
        <w:t>نباشد بنابر احتیاط لازم نمیتواند برای نمازهای قضا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یا غسل کند، جایز است نمازهای مستحبّی را مثل نافله های شبانه روز که وقت معیّن دارد با تیمّم بخواند، ولی اگر مأیوس نباشد که تا آخر وقت آنها عذر او بر طرف می شود احتیاط لازم آن است که آنها را در اوّل وقتشان بجا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احتیاطاً غسل جبیره ای و تیمّم نماید، اگر بعد از غسل و تیمّم نماز بخواند و بعد از نماز حدث اصغری از او سر بزند مثلاً بول کند برای نمازهای بعد باید وضو بگیرد و چنانچه حدث پیش از نماز باشد برای آن نماز نیز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نداشتن آب یا عذر دیگری تیمّم کند، بعد از بر طرف شدن عذر تیمّم او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 کند، تیمّم بدل از وضو را هم باطل می کند، و چیزهایی که غسل را باطل می نماید، تیمّم بدل از غسل را هم باطل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اگر چند غسل بر او واجب باشد، جایز است یک تیمّم بدل از آنها بنماید و احتیاط مستحب آن است که بدل هر یک از آنها یک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اگر بخواهد عملی را که برای آن غسل واجب است انجام دهد، باید بدل از غسل تیمّم نماید و کسی که نمیتواند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از غسل جنابت تیمّم کند، لازم نیست برای نماز وضو </w:t>
      </w:r>
    </w:p>
    <w:p>
      <w:pPr>
        <w:pStyle w:val="BookText"/>
        <w:rPr/>
      </w:pPr>
      <w:r>
        <w:rPr>
          <w:rFonts w:ascii="IRNazanin" w:hAnsi="IRNazanin" w:eastAsia="IRNazanin"/>
          <w:color w:val="111111"/>
          <w:sz w:val="28"/>
          <w:sz w:val="28"/>
          <w:szCs w:val="28"/>
          <w:rtl w:val="true"/>
          <w:lang w:bidi="fa-IR"/>
        </w:rPr>
        <w:t>بگیرد، ولی اگر بدل از غسلهای دیگر تیمّم کند، احتیاط آن است که وضو هم بگیرد، و اگر نتواند وضو بگیرد تیمّم دیگری هم بدل از وضو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تیمّم کند و بعد کاری که وضو را باطل میکند برای او پیش آید، چنانچه برای نمازهای بعد نتواند غسل کند، باید وضو بگیرد و احتیاط آن است که تیمّم نیز بکند و اگر نمی تواند وضو بگیرد باید بدل او تیمّم کند و احتیاط مستحبّ آن است که تیمّم را به قصد ما في الذمّة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انجام عملی مثلاً برای خواندن نماز بدل از وضو و بدل از غسل تیمّم کند اگر در تیمّم اوّل نیّت بدل از وضو یا نیّت بدل از غسل نماید، و تیمّم دوم را به قصد اینکه وظیفه خود را انجام داده باشد بجا آورد،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اگر برای کاری تیمّم کند تا تيمم و عذر او باقی است، کارهایی را که باید با وضو یا غسل انجام داد، می 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عذرش تنگی وقت بوده یا با داشتن آب برای نماز میّت یا خوابیدن تیمّم کرده فقط کارهایی را که برای آن تیمّم نموده می 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بهتر است نمازهائی را که انسان با تیمّم خوانده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استعمال آب ترس داشته و عمداً خود را جنب کرده و با تيمّم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دانسته یا گمان داشته که آب پیدا نمی کند،و عمداً خود را جنب کرده و با تیمّم نماز خوانده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تا آخر وقت عمداً در جستجوی آب نرود و با تیمّم نماز </w:t>
      </w:r>
    </w:p>
    <w:p>
      <w:pPr>
        <w:pStyle w:val="BookText"/>
        <w:rPr/>
      </w:pPr>
      <w:r>
        <w:rPr>
          <w:rFonts w:ascii="IRNazanin" w:hAnsi="IRNazanin" w:eastAsia="IRNazanin"/>
          <w:color w:val="111111"/>
          <w:sz w:val="28"/>
          <w:sz w:val="28"/>
          <w:szCs w:val="28"/>
          <w:rtl w:val="true"/>
          <w:lang w:bidi="fa-IR"/>
        </w:rPr>
        <w:t>بخواند و بعد بفهمد که اگر جستجو میکرد آب پیدا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عمداً نماز را تأخیر انداخته و در آخر وقت یا تیمم نماز خوانده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 شود و آبی را که داشته ریخته و با تیمّم نماز خوانده است</w:t>
      </w:r>
      <w:r>
        <w:rPr>
          <w:rFonts w:eastAsia="IRNazanin" w:cs="IRNazanin"/>
          <w:color w:val="111111"/>
          <w:sz w:val="28"/>
          <w:szCs w:val="28"/>
          <w:rtl w:val="true"/>
          <w:lang w:bidi="fa-IR"/>
        </w:rPr>
        <w:t xml:space="preserve">. </w:t>
      </w:r>
      <w:bookmarkStart w:id="286" w:name="pg9513_100668"/>
    </w:p>
    <w:p>
      <w:pPr>
        <w:pStyle w:val="Heading2"/>
        <w:numPr>
          <w:ilvl w:val="1"/>
          <w:numId w:val="1"/>
        </w:numPr>
        <w:rPr/>
      </w:pPr>
      <w:bookmarkStart w:id="287" w:name="__RefHeading___Toc6544018_2870459653"/>
      <w:bookmarkStart w:id="288" w:name="_Toc103"/>
      <w:bookmarkEnd w:id="286"/>
      <w:bookmarkEnd w:id="287"/>
      <w:r>
        <w:rPr>
          <w:rtl w:val="true"/>
        </w:rPr>
        <w:t>احکام نماز</w:t>
      </w:r>
      <w:bookmarkEnd w:id="288"/>
    </w:p>
    <w:p>
      <w:pPr>
        <w:pStyle w:val="Heading3"/>
        <w:numPr>
          <w:ilvl w:val="2"/>
          <w:numId w:val="1"/>
        </w:numPr>
        <w:rPr/>
      </w:pPr>
      <w:bookmarkStart w:id="289" w:name="__RefHeading___Toc6544020_2870459653"/>
      <w:bookmarkStart w:id="290" w:name="_Toc10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نماز بهترین اعمال دینی است که اگر قبول درگاه خداوند عالم شود، عبادتهای دیگر هم قبول می شود و اگر پذیرفته نشود اعمال دیگر هم قبول نمی شود و همان طور که اگر انسان شبانه روزی پنج نوبت در نهر آبی شست و شو کند، و چرک در بدنش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هم انسان را از گناهان پاک میکند و سزاوار است که انسان نماز را در اوّل وقت بخواند و کسی که نماز را پست و سبک شمارد، مانند کسی است که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نمی دهد و آن را سبک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کاملاً بجا نیاورد،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حالی که نمازش اینطور است از دنیا برود، بدین من از دنیا نرفته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مواظب باشد که به عجله و شتاب زدگی نماز نخواند، و در حال نماز به یاد خدا و با خضوع و خشوع و وقار باشد، و متوجّه باشد که با چه کسی سخن میگوید و خود را در مقابل عظمت و بزرگی خداوند عالم بسیار پست و ناچیز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در موقع نماز کاملاً به این مطلب توجّه کند، از خود بی خبر می شود، چنانکه در حال نماز تیر را از پای مبارک امیرالمومنین علی </w:t>
      </w:r>
      <w:bookmarkStart w:id="291" w:name="pg9513_100669"/>
    </w:p>
    <w:p>
      <w:pPr>
        <w:pStyle w:val="BookText"/>
        <w:rPr/>
      </w:pPr>
      <w:bookmarkEnd w:id="291"/>
      <w:r>
        <w:rPr>
          <w:rFonts w:ascii="IRNazanin" w:hAnsi="IRNazanin" w:eastAsia="IRNazanin"/>
          <w:color w:val="111111"/>
          <w:sz w:val="28"/>
          <w:sz w:val="28"/>
          <w:szCs w:val="28"/>
          <w:rtl w:val="true"/>
          <w:lang w:bidi="fa-IR"/>
        </w:rPr>
        <w:t>علیه السلام بیرون کشیدند و آن حضرت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نمازگزار توبه و استغفار نماید، و گناهانی را که مانع قبول شدن نماز است مانند حسد، کبر، غیبت، خوردن حرام، آشامیدن مسکرات، ندادن خمس و زكاة و بلکه هر معصیتی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کارهائی را که ثواب نماز را کم می کند بجا نیاورد، مثلا در حال خواب آلودگی و خودداری از بول به نماز نایستد، و در موقع نماز به آسمان نگاه نکند، و کارهایی را که ثواب نماز را زیاد می کند بجا آورد، مثلا انگشتر عقیق به دست کند و لباس پاکیزه بپوشد و شانه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292" w:name="__RefHeading___Toc6544022_2870459653"/>
      <w:bookmarkStart w:id="293" w:name="_Toc105"/>
      <w:bookmarkEnd w:id="292"/>
      <w:r>
        <w:rPr>
          <w:rtl w:val="true"/>
        </w:rPr>
        <w:t>نمازهای واجب</w:t>
      </w:r>
      <w:bookmarkEnd w:id="293"/>
    </w:p>
    <w:p>
      <w:p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روزانه</w:t>
      </w:r>
    </w:p>
    <w:p>
      <w:pPr>
        <w:pStyle w:val="BookText"/>
        <w:rPr/>
      </w:pPr>
      <w:r>
        <w:rPr>
          <w:rFonts w:ascii="IRNazanin" w:hAnsi="IRNazanin" w:eastAsia="IRNazanin"/>
          <w:color w:val="111111"/>
          <w:sz w:val="28"/>
          <w:sz w:val="28"/>
          <w:szCs w:val="28"/>
          <w:rtl w:val="true"/>
          <w:lang w:bidi="fa-IR"/>
        </w:rPr>
        <w:t>دوم – نماز آیات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که بر پسر بزرگتر بنابر احتیاط واجب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واسطۀ اجاره و نذر و قسم و عهد واجب می شود و نماز جمعه از نمازهای روزانه است</w:t>
      </w:r>
      <w:r>
        <w:rPr>
          <w:rFonts w:eastAsia="IRNazanin" w:cs="IRNazanin"/>
          <w:color w:val="111111"/>
          <w:sz w:val="28"/>
          <w:szCs w:val="28"/>
          <w:rtl w:val="true"/>
          <w:lang w:bidi="fa-IR"/>
        </w:rPr>
        <w:t xml:space="preserve">. </w:t>
      </w:r>
      <w:bookmarkStart w:id="294" w:name="pg9513_100670"/>
    </w:p>
    <w:p>
      <w:pPr>
        <w:pStyle w:val="Heading3"/>
        <w:numPr>
          <w:ilvl w:val="2"/>
          <w:numId w:val="1"/>
        </w:numPr>
        <w:rPr/>
      </w:pPr>
      <w:bookmarkStart w:id="295" w:name="__RefHeading___Toc6544024_2870459653"/>
      <w:bookmarkStart w:id="296" w:name="_Toc106"/>
      <w:bookmarkEnd w:id="294"/>
      <w:bookmarkEnd w:id="295"/>
      <w:r>
        <w:rPr>
          <w:rtl w:val="true"/>
        </w:rPr>
        <w:t>نمازهای واجب روزانه</w:t>
      </w:r>
      <w:bookmarkEnd w:id="296"/>
    </w:p>
    <w:p>
      <w:pPr>
        <w:pStyle w:val="BookText"/>
        <w:rPr/>
      </w:pPr>
      <w:r>
        <w:rPr>
          <w:rFonts w:ascii="IRNazanin" w:hAnsi="IRNazanin" w:eastAsia="IRNazanin"/>
          <w:color w:val="111111"/>
          <w:sz w:val="28"/>
          <w:sz w:val="28"/>
          <w:szCs w:val="28"/>
          <w:rtl w:val="true"/>
          <w:lang w:bidi="fa-IR"/>
        </w:rPr>
        <w:t>نمازهای واجب روزانه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کدام چهار رکعت، مغرب سه رکعت، عشاء چهار رکعت ،صبح دو رکعت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باید نمازهای چهار رکعتی را با شرائطی که گفته می شود دو رکعت خواند</w:t>
      </w:r>
      <w:r>
        <w:rPr>
          <w:rFonts w:eastAsia="IRNazanin" w:cs="IRNazanin"/>
          <w:color w:val="111111"/>
          <w:sz w:val="28"/>
          <w:szCs w:val="28"/>
          <w:rtl w:val="true"/>
          <w:lang w:bidi="fa-IR"/>
        </w:rPr>
        <w:t>.</w:t>
      </w:r>
    </w:p>
    <w:p>
      <w:pPr>
        <w:pStyle w:val="Heading3"/>
        <w:numPr>
          <w:ilvl w:val="2"/>
          <w:numId w:val="1"/>
        </w:numPr>
        <w:rPr/>
      </w:pPr>
      <w:bookmarkStart w:id="297" w:name="__RefHeading___Toc6544026_2870459653"/>
      <w:bookmarkStart w:id="298" w:name="_Toc107"/>
      <w:bookmarkEnd w:id="297"/>
      <w:r>
        <w:rPr>
          <w:rtl w:val="true"/>
        </w:rPr>
        <w:t>وقت نماز ظهر و عصر</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چوب یا چیزی مانند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زمین هموار فرو برند، صبح که خورشید بیرون می آید، سایه آن به طرف مغرب میافتد و هرچه آفتاب بالا میآید این سایه کم می شود، و در شهرهای ما در اوّل ظهر شرعی</w:t>
      </w:r>
      <w:r>
        <w:rPr>
          <w:rStyle w:val="FootnoteAnchor"/>
          <w:rtl w:val="true"/>
        </w:rPr>
        <w:footnoteReference w:id="3"/>
      </w:r>
      <w:r>
        <w:rPr>
          <w:rFonts w:ascii="IRNazanin" w:hAnsi="IRNazanin" w:eastAsia="IRNazanin"/>
          <w:color w:val="111111"/>
          <w:sz w:val="28"/>
          <w:sz w:val="28"/>
          <w:szCs w:val="28"/>
          <w:rtl w:val="true"/>
          <w:lang w:bidi="fa-IR"/>
        </w:rPr>
        <w:t xml:space="preserve"> به آخرین درجه کمی می رسد، و ظهر که گذشت، سایه آن به طرف مشرق بر می گردد و هر چه خورشید رو به مغرب میرود سایه زیادتر می شود، بنابر این وقتی سایه به آخرین درجه کمی رسید و دو مرتبه رو به زیاد شدن گذاشت معلوم می شود ظهر شرعی شده است، ولی در بعضی از شهرها مثل مکّه مکرّمه که گاهی موقع ظهر سایه بکلّی از بین می رود، بعد از آنکه سایه دوباره پیدا شد معلوم می شود ظهر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و عصر بعد از زوال تا غروب آفتاب است ولی چنانچه نماز عصر را عمداً قبل از نماز ظهر بخواند باطل است، مگر اینکه از آخر </w:t>
      </w:r>
      <w:bookmarkStart w:id="299" w:name="pg9513_100671"/>
    </w:p>
    <w:p>
      <w:pPr>
        <w:pStyle w:val="BookText"/>
        <w:rPr/>
      </w:pPr>
      <w:bookmarkEnd w:id="299"/>
      <w:r>
        <w:rPr>
          <w:rFonts w:ascii="IRNazanin" w:hAnsi="IRNazanin" w:eastAsia="IRNazanin"/>
          <w:color w:val="111111"/>
          <w:sz w:val="28"/>
          <w:sz w:val="28"/>
          <w:szCs w:val="28"/>
          <w:rtl w:val="true"/>
          <w:lang w:bidi="fa-IR"/>
        </w:rPr>
        <w:t>وقت بیش از بجا آوردن یک نماز مجال نباشد، که در این فرض اگر کسی تا این موقع نماز ظهر را نخوانده، نماز ظهر او قضا است، و باید نماز عصر را بخواند، و اگر کسی پیش از این وقت اشتباهاً تمام نماز عصر را پیش از نماز ظهر بخواند نمازش صحیح است، و احتیاط آن است که آن را نماز ظهر قرار داده و چهار رکعت دیگر قصد ما في الذمّه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باید نیّت را به نماز ظهر برگرداند، یعنی نیّت کند که آنچه تا حال خوانده ام و آنچه را مشغولم و آنچه بعد می خوانم همه نماز ظهر باشد و بعد از آنکه نماز را تمام کرد نماز عصر را بخواند</w:t>
      </w:r>
      <w:r>
        <w:rPr>
          <w:rFonts w:eastAsia="IRNazanin" w:cs="IRNazanin"/>
          <w:color w:val="111111"/>
          <w:sz w:val="28"/>
          <w:szCs w:val="28"/>
          <w:rtl w:val="true"/>
          <w:lang w:bidi="fa-IR"/>
        </w:rPr>
        <w:t>.</w:t>
      </w:r>
    </w:p>
    <w:p>
      <w:pPr>
        <w:pStyle w:val="Heading3"/>
        <w:numPr>
          <w:ilvl w:val="2"/>
          <w:numId w:val="1"/>
        </w:numPr>
        <w:rPr/>
      </w:pPr>
      <w:bookmarkStart w:id="300" w:name="__RefHeading___Toc6544028_2870459653"/>
      <w:bookmarkStart w:id="301" w:name="_Toc108"/>
      <w:bookmarkEnd w:id="300"/>
      <w:r>
        <w:rPr>
          <w:rtl w:val="true"/>
        </w:rPr>
        <w:t>نماز جمعه و احکام آن</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مانند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امتیازش از نماز صبح این است که دو خطبه در پیش دارد، و نماز جمعه بنابر مشهور واجب تخییری است، به این معنی که مکلف در روز جمعه مخیّر است که نماز جمعه را بخواند در صورتی که شرائطش موجود باشد، یا نماز ظهر را بجا آورد، ولی احوط برای کسی که نماز جمعه می خواند آن است که قصد رجاء نموده نماز ظهر را نیز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شدن نماز جمعه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وقت، و آن عبارت از زوال آفتاب است، و وقتش اوّل عرفی زوال است پس هرگاه از این وقت نماز جمعه را تأخیر انداخت، از وقتش خارج شده و نماز ظهر را باید بجا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پنج نفر است با امام، و هرگاه پنج نفر از مسلمانان </w:t>
      </w:r>
    </w:p>
    <w:p>
      <w:pPr>
        <w:pStyle w:val="BookText"/>
        <w:rPr/>
      </w:pPr>
      <w:r>
        <w:rPr>
          <w:rFonts w:ascii="IRNazanin" w:hAnsi="IRNazanin" w:eastAsia="IRNazanin"/>
          <w:color w:val="111111"/>
          <w:sz w:val="28"/>
          <w:sz w:val="28"/>
          <w:szCs w:val="28"/>
          <w:rtl w:val="true"/>
          <w:lang w:bidi="fa-IR"/>
        </w:rPr>
        <w:t>جمع نشوند نماز جمعه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جامع شرائط امامت، از عدالت و غیر آن از چیزهائی که در امام جماعت معتبر است، همچنان که در بحث نماز جماعت خواهد آمد و بدون او نماز جمعه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بودن نماز جمعه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بودن، پس فردای صحیح نیست، و هرگاه مأموم قبل از رکوع رکعت دوم نماز جمعه به امام برسد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دیگر به او اضافه می کند، و اگر در رکوع امام را درک کند مجزی بودنش مشکل است، و احتیاط ترک نشود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خطبه پیش از نماز، که در خطبه اوّل حمد و ثنای الهی را گفته و وصیّت به تقوی و پرهیزکاری شود و یک سوره کوتاه از قرآن بخواند، نشسته و برخیزد، و باز هم حمد و ثنای الهی را بجا آورده و بر پیغمبر اکرم و سپس آل او و ائمه مسلمین صلوات فرستاده و برای مؤمنین و مؤمنات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خطبه پیش از نماز باشد، پس اگر نماز را پیش از دو خطبه شروع کرد صحیح نخواهد بود و خواندن خطبه پیش از زوال آفتاب اشکال دارد، و لازم است کسی که خطبه را میخواند هنگام خطبه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خطبه را نشسته بخواند صحیح نخواهد بود و فاصله انداختن بین دو خطبه به نشستن لازم و واجب است، و لازم است بنابر احتیاط نشستن مختصر و خفیف باشد، و لازم است امام جماعت و خطیب کسی که خطبه می خواند یک نفر باشد، و اقوی این است که در خطبه طهارت شرط نیست، اگرچه اشتراط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حمد و ثنای الهی و صلوات بر پیغمبر اکرم و آل او و ائمه مسلمین بنابر احتیاط عربیت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در مازاد بر آن معتبر نیست بلکه اگر </w:t>
      </w:r>
    </w:p>
    <w:p>
      <w:pPr>
        <w:pStyle w:val="BookText"/>
        <w:rPr/>
      </w:pPr>
      <w:r>
        <w:rPr>
          <w:rFonts w:ascii="IRNazanin" w:hAnsi="IRNazanin" w:eastAsia="IRNazanin"/>
          <w:color w:val="111111"/>
          <w:sz w:val="28"/>
          <w:sz w:val="28"/>
          <w:szCs w:val="28"/>
          <w:rtl w:val="true"/>
          <w:lang w:bidi="fa-IR"/>
        </w:rPr>
        <w:t>بیشتر حاضرین زبان عربی را ندانند احتیاط لازم آن است که خصوص وصیّت به تقوی به زبان حاضرین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مسافت بین دو نماز جمعه کمتر از یک فرسخ نباشد، پس هرگاه نماز جمعه دیگری در مسافت کمتر از یک فرسخ بر پا شود، و مقارن هم بودند هر دو باطل می شوند، و اگر یکی سبقت بر دیگری داشت هر چند به تکبیرة الاحرام باشد صحیح و دومی باطل خواهد بود ولی هرگاه پس از برگزاری نماز جمعه کشف شد که نماز جمعه دیگری در مسافت کمتر از یک فرسخ بر پا شده بوده که احتمال سبق یا مقارنت او داده میشود بجا آوردن نماز ظهر واجب نخواهد بود، و فرقی نیست بین اینکه این کشف در وقت یا در خارج وقت باشد و بر پا نمودن نماز جمعه در صورتی مانع از نماز جمعۀ دیگر در مسافت مزبور می شود که خود صحیح و جامع شرائط باشد و الا در اینکه مانع شود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جمعه ای که دارای شرائط است برپا شود اگر برپاکننده اش امام علیه السلام یا نماینده او باشد حضورش واجب است و در غیر این صورت حضورش واجب نیست و در وجوب حضور در صورت اوّل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مکلّف مرد ،باشد و حضور جمعه بر زنان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پس حضور در نماز جمعه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 پس بر مسافر واجب نیست، و در مسافر فرقی نیست که تکلیف او در نماز قصر باشد یا تمام مثل مسافری که قصد اقامه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بیماری و کوری، پس بر بیمار و کور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نبودن، پس بر پیرمردان واجب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بین جای شخص و جانی که نماز جمعه برپا می شود بیش از </w:t>
      </w:r>
    </w:p>
    <w:p>
      <w:pPr>
        <w:pStyle w:val="BookText"/>
        <w:rPr/>
      </w:pPr>
      <w:r>
        <w:rPr>
          <w:rFonts w:ascii="IRNazanin" w:hAnsi="IRNazanin" w:eastAsia="IRNazanin"/>
          <w:color w:val="111111"/>
          <w:sz w:val="28"/>
          <w:sz w:val="28"/>
          <w:szCs w:val="28"/>
          <w:rtl w:val="true"/>
          <w:lang w:bidi="fa-IR"/>
        </w:rPr>
        <w:t>دو فرسخ فاصله نباشد و بر کسی که سر دو فرسخی است حضور واجب است و همچنین بر کسی که حضور جمعه بر او سخت و دشوار باشد به جهت باران یا سرمای شدید و مانند اینها حضور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حکم که به نماز جمعه راجع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از او ساقط شده و حضورش واجب نباشد، جائز است در اوّل وقت مبادرت به نماز ظهر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هنگامی که امام مشغول خطبه خواندن است مکروه است مگر آنکه مانع از گوش دادن به خطبه باشد که در این صورت بنابر احتیاط جائز نیست، و فرقی بین عدد معتبر در اصل وجوب نماز جمعه و بین بیشتر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دو خطبه بنابر احتیاط واجب است ولی کسانی که معنای خطبه را نمی فهمند گوش دادن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دوم روز جمعه بدعت است، و این همان اذانی است که در عرف اذان سوم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 وقت خطبۀ امام، ظاهر آن است که حضور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 خرید و فروش هنگامی که برای نماز جمعه نداء می شود حرام است در صورتی که منافی نماز باشد وگرنه حرام نخواهد بود و أظهر این است که در صورت حرمت نیز معامله باطل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حضور جمعه بر او واجب بود، و آن را ترک نمود و نماز ظهر را بجا آورد لازم است بنابر احتیاط برای درک جمعه حتی الامکان سعی کند و چنانچه درک آن ممکن نشد نماز ظهر را اعاده نماید و اکتفا به نماز اوّل نکند</w:t>
      </w:r>
      <w:r>
        <w:rPr>
          <w:rFonts w:eastAsia="IRNazanin" w:cs="IRNazanin"/>
          <w:color w:val="111111"/>
          <w:sz w:val="28"/>
          <w:szCs w:val="28"/>
          <w:rtl w:val="true"/>
          <w:lang w:bidi="fa-IR"/>
        </w:rPr>
        <w:t xml:space="preserve">. </w:t>
      </w:r>
      <w:bookmarkStart w:id="302" w:name="pg9513_100675"/>
    </w:p>
    <w:p>
      <w:pPr>
        <w:pStyle w:val="Heading3"/>
        <w:numPr>
          <w:ilvl w:val="2"/>
          <w:numId w:val="1"/>
        </w:numPr>
        <w:rPr/>
      </w:pPr>
      <w:bookmarkStart w:id="303" w:name="__RefHeading___Toc6544030_2870459653"/>
      <w:bookmarkStart w:id="304" w:name="_Toc109"/>
      <w:bookmarkEnd w:id="302"/>
      <w:bookmarkEnd w:id="303"/>
      <w:r>
        <w:rPr>
          <w:rtl w:val="true"/>
        </w:rPr>
        <w:t>وقت نماز مغرب و عشا</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قبل از اینکه سرخی طرف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غروب آفتاب پیدا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 انسان بگذرد انسان نماز مغرب را بجا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 برای شخص مختار تا نیمه شب امتداد دارد، و اما برای شخص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از روی فراموشی یا به سبب خواب یا حیض و مانند اینها نماز را پیش از نیمه شب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 تا طلوع فجر ادامه دارد، ولی در هر صورت در حال التفات ترتیب بین آن دو معتبر است، یعنی نماز عشا در صورتی که با التفات قبل از نماز مغرب خوانده شود باطل است مگر اینکه از وقت بیش از مقدار أداء نماز عشا نمانده باشد، که در این صورت لازم است نماز عشا را قبل از نماز مغرب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اشتباهاً نماز عشا را پیش از نماز مغرب بخواند، و بعد از نماز ملتفت شود، نمازش صحیح است و باید نماز مغرب را بعد از آن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چنانچه به رکوع رکعت چهارم نرفته است، باید نیّت را به نماز مغرب برگرداند، و نماز را تمام کند و بعد نماز عشا را بخواند، و اگر به رکوع رکعت چهارم رفته است می تواند نماز عشا را تمام کرده و بعد نماز مغرب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در این صورت نماز عشا را اعاده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عشا برای شخص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اوّل غروب است تا طلوع فجر</w:t>
      </w:r>
      <w:r>
        <w:rPr>
          <w:rFonts w:eastAsia="IRNazanin" w:cs="IRNazanin"/>
          <w:color w:val="111111"/>
          <w:sz w:val="28"/>
          <w:szCs w:val="28"/>
          <w:rtl w:val="true"/>
          <w:lang w:bidi="fa-IR"/>
        </w:rPr>
        <w:t xml:space="preserve">. </w:t>
      </w:r>
      <w:bookmarkStart w:id="305" w:name="pg9513_100676"/>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اختیار نماز مغرب یا عشا را تا نصف شب نخواند بنابر احتیاط واجب باید تا قبل از اذان صبح بدون اینکه نیّت أدا و قضا کند آن نماز را بجا آورد</w:t>
      </w:r>
      <w:r>
        <w:rPr>
          <w:rFonts w:eastAsia="IRNazanin" w:cs="IRNazanin"/>
          <w:color w:val="111111"/>
          <w:sz w:val="28"/>
          <w:szCs w:val="28"/>
          <w:rtl w:val="true"/>
          <w:lang w:bidi="fa-IR"/>
        </w:rPr>
        <w:t>.</w:t>
      </w:r>
    </w:p>
    <w:p>
      <w:pPr>
        <w:pStyle w:val="Heading3"/>
        <w:numPr>
          <w:ilvl w:val="2"/>
          <w:numId w:val="1"/>
        </w:numPr>
        <w:rPr/>
      </w:pPr>
      <w:bookmarkStart w:id="306" w:name="__RefHeading___Toc6544032_2870459653"/>
      <w:bookmarkStart w:id="307" w:name="_Toc110"/>
      <w:bookmarkEnd w:id="306"/>
      <w:r>
        <w:rPr>
          <w:rtl w:val="true"/>
        </w:rPr>
        <w:t>وقت نماز صبح</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از طرف مشرق، سفیده ای رو به بالا حرکت می کند که آن را فجر اوّل گویند، موقعی که آن سفیده پهن شد، فجر دوم و اوّل وقت نماز صبح است، و آخر وقت نماز صبح موقعی است که آفتاب بیرون می آید</w:t>
      </w:r>
      <w:r>
        <w:rPr>
          <w:rFonts w:eastAsia="IRNazanin" w:cs="IRNazanin"/>
          <w:color w:val="111111"/>
          <w:sz w:val="28"/>
          <w:szCs w:val="28"/>
          <w:rtl w:val="true"/>
          <w:lang w:bidi="fa-IR"/>
        </w:rPr>
        <w:t>.</w:t>
      </w:r>
    </w:p>
    <w:p>
      <w:pPr>
        <w:pStyle w:val="Heading3"/>
        <w:numPr>
          <w:ilvl w:val="2"/>
          <w:numId w:val="1"/>
        </w:numPr>
        <w:rPr/>
      </w:pPr>
      <w:bookmarkStart w:id="308" w:name="__RefHeading___Toc6544034_2870459653"/>
      <w:bookmarkStart w:id="309" w:name="_Toc111"/>
      <w:bookmarkEnd w:id="308"/>
      <w:r>
        <w:rPr>
          <w:rtl w:val="true"/>
        </w:rPr>
        <w:t>احکام وقت نماز</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انسان میتواند مشغول نماز شود، که یقین کند وقت داخل شده است، یا دو مرد عادل به داخل شدن وقت خبر دهند، بلکه به اذان و به خبر شخصی که وقت شناس باشد چنانچه موجب اطمینان شود نیز میتوان اکتفا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مانع شخصی، مانند نابینائی یا در زندان بودن نتواند در اوّل وقت نماز، به داخل شدن وقت یقین کند باید نماز را تأخیر بیندازد تا يقين یا اطمینان کند که وقت داخل شده است، ولی اگر مانع از یقین به داخل شدن وقت از موانع عامه باشد مثل ابر و غبار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گمان به داخل شدن وقت کفایت کند اگرچه احتیاط آن است که نماز را تأخیر بیندازد تا یقین به </w:t>
      </w:r>
    </w:p>
    <w:p>
      <w:pPr>
        <w:pStyle w:val="BookText"/>
        <w:rPr/>
      </w:pPr>
      <w:r>
        <w:rPr>
          <w:rFonts w:ascii="IRNazanin" w:hAnsi="IRNazanin" w:eastAsia="IRNazanin"/>
          <w:color w:val="111111"/>
          <w:sz w:val="28"/>
          <w:sz w:val="28"/>
          <w:szCs w:val="28"/>
          <w:rtl w:val="true"/>
          <w:lang w:bidi="fa-IR"/>
        </w:rPr>
        <w:t>دخول وقت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راههای گذشته برای انسان ثابت شود که وقت نماز شده و مشغول نماز شود، و در بین نماز بفهمد که هنوز وقت داخل نشده نماز او باطل است، و همچنین است اگر بعد از نماز بفهمد که تمام نماز را پیش از وقت خوانده، ولی اگر در بین نماز بفهمد وقت داخل شده، یا بعد از نماز بفهمد که در بین نماز وقت داخل شده بود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ملتفت نباشد که باید با یقین به داخل شدن وقت، مشغول نماز شود، چنانچه بعد از نماز بفهمد که تمام نماز را در وقت خوانده، نماز او صحیح است، و اگر بفهمد نماز را پیش از وقت خوانده یا نفهمد که در وقت خوانده یا پیش از وقت، نمازش باطل است، بلکه اگر بعد از نماز بفهمد که در بین نماز وقت داخل شده است، باید دوباره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وقت داخل شده و مشغول نماز شود، و در بین نماز شک کند که وقت داخل شده یا نه،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نماز یقین داشته باشد که وقت داخل شده، و شک کند که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قدری تنگ است، که به واسطه بجا آوردن بعضی از کارهای مستحبّ نماز، مقداری از آن بعد از وقت خوانده می شود باید آن مستحبّ را بجا نیاورد، مثلاً اگر به واسطهٔ خواندن قنوت مقداری از نماز بعد از وقت خوانده می شود، باید قنوت را نخواند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انجام آنچه وظیفه دارد بخواند، ولی نباید عمداً نماز را تا این وقت به تأخیر بیندازد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 تا غروب آفتاب به اندازه خواندن پنج رکعت نماز وقت دارد، باید نماز ظهر و عصر هر دو را بخواند، و اگر کمتر وقت دارد باید فقط نماز عصر را بخواند، و بعداً نماز ظهر را قضا کند، و همچنین اگر تا نصف شب به اندازه خواندن پنج رکعت وقت دارد، باید نماز مغرب و عشا را بخواند، و اگر کمتر وقت دارد باید فقط عشا را بخواند و بعداً مغرب را بجا آورد بدون آنکه نیّت أداء و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است اگر تا غروب آفتاب به اندازه خواندن سه رکعت نماز وقت دارد، باید نماز ظهر و عصر را بخواند، و اگر کمتر وقت دارد، باید فقط عصر را بخواند، و بعداً نماز ظهر را قضا کند، و اگر تا نصف شب به اندازه خواندن چهار رکعت نماز وقت دارد، باید نماز مغرب و عشا را بخواند و اگر به مقدار سه رکعت نماز وقت دارد باید اوّل نماز عشا را بخواند و بعد مغرب را بجا آورد تا یک رکعت از نماز مغرب را در وقت انجام داده باشد، و اگر کمتر از سه رکعت نماز وقت دارد باید اوّل عشا را بخواند و بعداً مغرب را بدون اینکه نیّت أداء و قضا کند بجا آورد و چنانچه بعد از خواندن عشا معلوم شود که از وقت به مقدار یک رکعت یا بیشتر به نصف شب مانده است، باید فوراً نماز مغرب را به نیّت آنچه وظیفه دارد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آن بخواند و راجع به آن بسیار سفارش شده است و هر چه به اوّل وقت نزدیکتر باشد بهتر است مگر آنکه تأخیر آن از جهتی بهتر باشد، مثلاً صبر کند که نماز را به جماعت بخواند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عذری دارد که اگر بخواهد در اوّل وقت نماز بخواند، ناچار است با تیمّم نماز بخواند، چنانچه بداند عذر او تا آخر وقت باقی است یا مأیوس از برطرف شدن آن باشد میتواند در اول وقت تیمّم کند و نماز </w:t>
      </w:r>
    </w:p>
    <w:p>
      <w:pPr>
        <w:pStyle w:val="BookText"/>
        <w:rPr/>
      </w:pPr>
      <w:r>
        <w:rPr>
          <w:rFonts w:ascii="IRNazanin" w:hAnsi="IRNazanin" w:eastAsia="IRNazanin"/>
          <w:color w:val="111111"/>
          <w:sz w:val="28"/>
          <w:sz w:val="28"/>
          <w:szCs w:val="28"/>
          <w:rtl w:val="true"/>
          <w:lang w:bidi="fa-IR"/>
        </w:rPr>
        <w:t>بخواند، ولی اگر مایوس نباشد باید صبر کند تا عذرش برطرف شود و چنانچه عذر او برطرف نشد، در آخر وقت نماز بخواند، و لازم نیست به قدری صبر کند که فقط بتواند کارهای واجب نماز را انجام دهد، بلکه اگر برای مستحبّات نماز نیز مانند اذان و اقامه و قنوت اگر وقت دارد میتواند تیمّم کند، و نماز را با آن مستحبّات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عذرهای دیگر نیز غیر از موارد تیمّم اگر مأیوس باشد که عذر او بر طرف شود جایز است اوّل وقت نماز بخواند، ولی چنانچه در اثناء وقت عذرش برطرف گردد، لازم است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مسائل نماز و شکّیات و سهویات را نمی داند و احتمال می دهد که یکی از اینها در نماز پیش آید، و بواسطه یاد نگرفتن مخالفت حكم الزامی نماید باید برای یادگرفتن اینها نماز را از اول وقت تأخیر بیندازد، ولی اگر به امید آنکه بر وجه صحیح نماز را انجام دهد در اوّل وقت مشغول نماز شود، پس اگر در نماز مسأله ای که حکم آن را نمی داند پیش نیاید نماز او صحیح است، و اگر مسئله ای که حکم آن را نمی داند پیش آید جایز است به یکی از دو طرفی که احتمال می دهد عمل نماید و نماز را تمام کند ولی بعد از نماز باید مسأله را بپرسد که اگر نمازش باطل بوده، دوباره بخواند و اگر صحیح بوده اعاده لازم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دارد و طلبکار هم طلب خود را مطالبه می کند، در صورتی که ممکن است، باید اوّل قرض خود را بدهد، بعد نماز بخواند، و همچنین است اگر کار واجب دیگری که باید فوراً آن را بجا آورد پیش آمد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ببیند مسجد نجس است باید اول مسجد را تطهیر کند، بعد نماز بخواند، و چنانچه در هر دو صورت اوّل نماز بخواند معصیت کرده، ولی نماز او صحیح است</w:t>
      </w:r>
      <w:r>
        <w:rPr>
          <w:rFonts w:eastAsia="IRNazanin" w:cs="IRNazanin"/>
          <w:color w:val="111111"/>
          <w:sz w:val="28"/>
          <w:szCs w:val="28"/>
          <w:rtl w:val="true"/>
          <w:lang w:bidi="fa-IR"/>
        </w:rPr>
        <w:t xml:space="preserve">. </w:t>
      </w:r>
      <w:bookmarkStart w:id="310" w:name="pg9513_100680"/>
    </w:p>
    <w:p>
      <w:pPr>
        <w:pStyle w:val="Heading3"/>
        <w:numPr>
          <w:ilvl w:val="2"/>
          <w:numId w:val="1"/>
        </w:numPr>
        <w:rPr/>
      </w:pPr>
      <w:bookmarkStart w:id="311" w:name="__RefHeading___Toc6544036_2870459653"/>
      <w:bookmarkStart w:id="312" w:name="_Toc112"/>
      <w:bookmarkEnd w:id="310"/>
      <w:bookmarkEnd w:id="311"/>
      <w:r>
        <w:rPr>
          <w:rtl w:val="true"/>
        </w:rPr>
        <w:t>نمازهائی که باید به ترتیب خوانده شود</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 تواند نیّت را به نماز عصر برگرداند، بلکه باید نماز را بشکند و نماز عصر را بخواند، و همین طور است در نماز مغرب و عشا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عصر یقین کند که نماز ظهر را نخوانده است و نیّت را به نماز ظهر برگرداند، چنانچه یادش بیاید که نماز ظهر را خوانده بوده می تواند نیّت را به نماز عصر برگرداند و نماز را تمام کند در صورتی که بعضی از اجزاء نماز را به نیت ظهر نیاورده باشد یا آنکه اگر آورده است به نیّت عصر تدارک کند، ولی اگر آن جزء رکعت باشد نماز او در هر صورت باطل است، و همچنین اگر رکوع یا دو سجده از یک رکعت باشد نماز بنابر احتیاط لازم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عصر شک کند که نماز ظهر را خوانده یا نه باید نمازش را به نیّت ظهر برگرداند و بعداً نماز عصر را بجا آورد ولی اگر وقت بقدری کم است که بعد از تمان شدن نماز آفتاب غروب میکند و برای یک رکعت نماز هم وقت باقی نمانده باید نماز را به نیت عصر تمام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عشا پیش از رکوع رکعت چهارم شک کند که نماز مغرب را خوانده یا نه باید نیّت را به نماز مغرب برگرداند و نماز را سه رکعتی تمام کند و بعد نماز عشاء را بجا آورد ولی اگر وقت بقدری کم است که بعد از تمام شدن </w:t>
      </w:r>
      <w:bookmarkStart w:id="313" w:name="pg9513_100681"/>
    </w:p>
    <w:p>
      <w:pPr>
        <w:pStyle w:val="BookText"/>
        <w:rPr/>
      </w:pPr>
      <w:bookmarkEnd w:id="313"/>
      <w:r>
        <w:rPr>
          <w:rFonts w:ascii="IRNazanin" w:hAnsi="IRNazanin" w:eastAsia="IRNazanin"/>
          <w:color w:val="111111"/>
          <w:sz w:val="28"/>
          <w:sz w:val="28"/>
          <w:szCs w:val="28"/>
          <w:rtl w:val="true"/>
          <w:lang w:bidi="fa-IR"/>
        </w:rPr>
        <w:t>نماز نصف شب میشود و به مقدار یک رکعت نماز هم وقت باقی نمانده باید نماز را به نیت عشاء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عشاء بعد از رسیدن به رکوع رکعت چهارم شک کند که نماز مغرب را خوانده یا نه چنانچه وقت کم است باید نماز عشاء را تمام کند و اگر به مقدار پنج رکعت وقت باشد نماز را شکسته و بعد از نماز مغرب نماز عشا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نمازی را که خوانده احتیاطاً دوباره بخواند و در بین نماز یادش بیاید نمازی را که باید پیش از آن بخواند نخوانده است، نمی تواند نیّت را به آن نماز برگرداند، مثلاً موقعی که نماز عصر را احتیاطاً می خواند، اگر یادش بیاید نماز ظهر را نخوانده است، نمی تواند نیت را به نماز ظهر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نیّت از قضا به نماز ادا، و از نماز مستحبّ به نماز واجب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ادا وسعت داشته باشد، انسان می تواند در بین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یادش بیاید که نماز قضا بر ذمّه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به نماز قضا برگرداند، ولی باید برگرداندن نیّت به نماز قضا ممکن باشد مثلاً اگر مشغول نماز ظهر است، در صورتی می تواند نیّت را به قضای صبح برگرداند که داخل رکوع رکعت سوم نشده باشد</w:t>
      </w:r>
      <w:r>
        <w:rPr>
          <w:rFonts w:eastAsia="IRNazanin" w:cs="IRNazanin"/>
          <w:color w:val="111111"/>
          <w:sz w:val="28"/>
          <w:szCs w:val="28"/>
          <w:rtl w:val="true"/>
          <w:lang w:bidi="fa-IR"/>
        </w:rPr>
        <w:t>.</w:t>
      </w:r>
    </w:p>
    <w:p>
      <w:pPr>
        <w:pStyle w:val="Heading3"/>
        <w:numPr>
          <w:ilvl w:val="2"/>
          <w:numId w:val="1"/>
        </w:numPr>
        <w:rPr/>
      </w:pPr>
      <w:bookmarkStart w:id="314" w:name="__RefHeading___Toc6544038_2870459653"/>
      <w:bookmarkStart w:id="315" w:name="_Toc113"/>
      <w:bookmarkEnd w:id="314"/>
      <w:r>
        <w:rPr>
          <w:rtl w:val="true"/>
        </w:rPr>
        <w:t>نمازهای مستحبّ</w:t>
      </w:r>
      <w:bookmarkEnd w:id="31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زیاد است و آنها را نافله گویند، و در بین </w:t>
      </w:r>
    </w:p>
    <w:p>
      <w:pPr>
        <w:pStyle w:val="BookText"/>
        <w:rPr/>
      </w:pPr>
      <w:r>
        <w:rPr>
          <w:rFonts w:ascii="IRNazanin" w:hAnsi="IRNazanin" w:eastAsia="IRNazanin"/>
          <w:color w:val="111111"/>
          <w:sz w:val="28"/>
          <w:sz w:val="28"/>
          <w:szCs w:val="28"/>
          <w:rtl w:val="true"/>
          <w:lang w:bidi="fa-IR"/>
        </w:rPr>
        <w:t>نمازهای مستحبّی به خواندن نافله های شبانه روزی بیشتر سفارش شده، و آنها در غیر روز جمعه سی و چهار رکعتند، که هشت رکعت آن نافله ظهر و هشت رکعت نافله عصر، و چهار رکعت نافله مغرب، و دو رکعت نافله عشا، و یازده رکعت نافله شب، و دو رکعت نافله صبح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نافله عشا را بنابر احتیاط باید نشسته بخواند، یک رکعت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جمعه بر شانزده رکعت نافله ظهر و عصر، چهار رکعت اضافه می شود و بهتر آن است که تمام بیست رکعت را با تفریق پیش از زوال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شش رکعت هنگام پهن شدن آفتاب و شش رکعت هنگام برآمدن آن و شش رکعت قبل از زوال و دو رکعت نزد زوال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رکعت نافله شب، هشت رکعت آن باید به نیّت نافله شب، و دو رکعت آن به نیّت نماز شفع و یک رکعت آن به نیّت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کامل نافله شب در کتابهای دعا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میشود نشسته خواند ولی جمعی از فقهاء گفته اند که در این صورت بهتر است دو رکعت نماز نافله نشسته را یک رکعت حساب کند، مثلاً کسی که می خواهد نافله ظهر را که هشت رکعت است نشسته بخواند، بهتر است شانزده رکعت بخواند، و اگر می خواهد نماز وتر را نشسته بخواند، دو نماز یک رکعتی نشسته بخواند، ولی بهتر بودن این کار معلوم نیست ولکن چنانچه رجاءاً انجام داده شود اشکال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را در سفر نباید خواند، و نافله عشا چنانچه به قصد رجا خوانده شود مانعی ندارد</w:t>
      </w:r>
      <w:r>
        <w:rPr>
          <w:rFonts w:eastAsia="IRNazanin" w:cs="IRNazanin"/>
          <w:color w:val="111111"/>
          <w:sz w:val="28"/>
          <w:szCs w:val="28"/>
          <w:rtl w:val="true"/>
          <w:lang w:bidi="fa-IR"/>
        </w:rPr>
        <w:t xml:space="preserve">. </w:t>
      </w:r>
      <w:bookmarkStart w:id="316" w:name="pg9513_100683"/>
    </w:p>
    <w:p>
      <w:pPr>
        <w:pStyle w:val="Heading3"/>
        <w:numPr>
          <w:ilvl w:val="2"/>
          <w:numId w:val="1"/>
        </w:numPr>
        <w:rPr/>
      </w:pPr>
      <w:bookmarkStart w:id="317" w:name="__RefHeading___Toc6544040_2870459653"/>
      <w:bookmarkStart w:id="318" w:name="_Toc114"/>
      <w:bookmarkEnd w:id="316"/>
      <w:bookmarkEnd w:id="317"/>
      <w:r>
        <w:rPr>
          <w:rtl w:val="true"/>
        </w:rPr>
        <w:t>وقت نافله های یومیه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نماز ظهر پیش از نماز ظهر خوانده می شود، و وقت آن از اوّل ظهر است، و تا موقعی که سایه شاخص به اندازه دو هفتم آن شود وقت آن ادامه دارد، ولی اگر شخص نافله ظهر را تا موقعی که آن مقدار از سایه شاخص که بعد از ظهر پیدا می شود به اندازه دو هفتم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ازای شاخص هفت وجب باشد مقدار سایه به دو وجب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بهتر است که در این موقع نماز 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عصر پیش از نماز عصر خوانده می شود و وقت آن تا موقعی که سایه شاخص به چهار هفتم آن برسد ادامه دارد ولی چنانچه شخص نافله عصر را تا موقعی که سایه شاخص به چهار هفتم آن برسد تأخیر بیندازد بهتر است که در این موقع نماز عصر را بخواند و چنانچه بخواهد نافله ظهر یا نافله عصر را بعد از وقت آنها بخواند می تواند نافله ظهر را بعد از نماز ظهر و نافله عصر را بعد از نماز عصر بخواند و بنابر احتیاط نيت أدا و قضا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مغرب بعد از تمام شدن نماز مغرب است و تا وقتی که ممکن باشد آن را پس از نماز مغرب در وقت بجا آورد، ولی اگر شخص نافله مغرب را تا وقتی که سرخی طرف مغرب که بعد از غروب کردن آفتاب در آسمان پیدا میشود از بین برود تأخیر بیندازد بهتر است که در این موقع آن را به قصد رجاء آورده و نيّت أدا و قضا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نافله عشا بعد از تمام شدن نماز عشا تا نصف شب است،و بهتر است بعد از نماز عشا بلافاصله خوانده شود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صبح پیش از نماز صبح خوانده می شود و وقت آن از </w:t>
      </w:r>
      <w:bookmarkStart w:id="319" w:name="pg9513_100684"/>
    </w:p>
    <w:p>
      <w:pPr>
        <w:pStyle w:val="BookText"/>
        <w:rPr/>
      </w:pPr>
      <w:bookmarkEnd w:id="319"/>
      <w:r>
        <w:rPr>
          <w:rFonts w:ascii="IRNazanin" w:hAnsi="IRNazanin" w:eastAsia="IRNazanin"/>
          <w:color w:val="111111"/>
          <w:sz w:val="28"/>
          <w:sz w:val="28"/>
          <w:szCs w:val="28"/>
          <w:rtl w:val="true"/>
          <w:lang w:bidi="fa-IR"/>
        </w:rPr>
        <w:t>قسمت ششم أخير شب است و تا وقتی که سرخی طرف مشرق پیدا شود وقت آن ادامه دارد ولی اگر شخص نافله صبح را تا وقتی که سرخی طرف مشرق پیدا شود تأخیر بیندازد بهتر است که در این موقع آن را به قصد رجا آورده و نيّت أداء و قضا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نافله شب بنابر مشهور نصف شب است و تا اذان صبح وقتش ادامه دارد، و بهتر آن است که نزدیک اذان صبح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برای او سخت است نافله شب را بعد از نصف شب بخواند میتواند آن را در اوّل شب بجا آورد</w:t>
      </w:r>
      <w:r>
        <w:rPr>
          <w:rFonts w:eastAsia="IRNazanin" w:cs="IRNazanin"/>
          <w:color w:val="111111"/>
          <w:sz w:val="28"/>
          <w:szCs w:val="28"/>
          <w:rtl w:val="true"/>
          <w:lang w:bidi="fa-IR"/>
        </w:rPr>
        <w:t>.</w:t>
      </w:r>
    </w:p>
    <w:p>
      <w:pPr>
        <w:pStyle w:val="Heading3"/>
        <w:numPr>
          <w:ilvl w:val="2"/>
          <w:numId w:val="1"/>
        </w:numPr>
        <w:rPr/>
      </w:pPr>
      <w:bookmarkStart w:id="320" w:name="__RefHeading___Toc6544042_2870459653"/>
      <w:bookmarkStart w:id="321" w:name="_Toc115"/>
      <w:bookmarkEnd w:id="320"/>
      <w:r>
        <w:rPr>
          <w:rtl w:val="true"/>
        </w:rPr>
        <w:t>نماز غفیله</w:t>
      </w:r>
      <w:bookmarkEnd w:id="3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یکی از نمازهای مستحبّی است که بین نماز مغرب و عشا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،آن بعد از حمد باید بجای سوره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عِلَيْهِ فَنَادَىٰ فِي الظُّلُمَاتِ أَنْ لَا إِلَهَ الا أنْتَ سُبْحانَكَ إِنِّي كُنْتُ مِنَ الظَّالِمِينَ فَاسْتَجَبْنَا لَهُ وَ نَجَّيْناهُ مِنَ الْغَمِّ وَكَذَلِكَ نُنْجِي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بجای سوره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الغَيْبِ لا يَعْلَمُها إِلا هُو وَ يَعْلَمُ مَا فِي الْبَرِّ وَالْبَحْرِ وَ ما تَسْقُطُ مِنْ وَرَقَةٍ إِلَّا يَعْلَمُها وَلَا حَبَّةٍ فِي ظُلُماتِ الْأَرْضِ وَلا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بَمَفَاتِحِ الغَيْبِ التي لا يَعْلَمُها إِلا أَنْتَ أَن تُصَلِّيَ عَلَى مُحَمَّدٍ وآلِ مُحَمّدٍ وَ أنْ تَفْعَلَ بی گدا و گذا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کلمه کذا و کذا حاجتهای خود را بگویند 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وَليُّ نِعْمَتى وَ القَادِرُ عَلَى طَلِبَتي تَعْلَمُ حَاجَتي فَاسْأَلُكَ بِحَقِ مُحَمَّدٍ وَ آلِ مُحَمَّدٍ عَلَيْهِ وَعَلَيْهِمُ السَّلام لَمَّا قَضَيْتَها لى</w:t>
      </w:r>
      <w:r>
        <w:rPr>
          <w:rFonts w:eastAsia="IRNazanin" w:cs="IRNazanin"/>
          <w:color w:val="111111"/>
          <w:sz w:val="28"/>
          <w:szCs w:val="28"/>
          <w:rtl w:val="true"/>
          <w:lang w:bidi="fa-IR"/>
        </w:rPr>
        <w:t xml:space="preserve">». </w:t>
      </w:r>
      <w:bookmarkStart w:id="322" w:name="pg9513_100685"/>
    </w:p>
    <w:p>
      <w:pPr>
        <w:pStyle w:val="Heading3"/>
        <w:numPr>
          <w:ilvl w:val="2"/>
          <w:numId w:val="1"/>
        </w:numPr>
        <w:rPr/>
      </w:pPr>
      <w:bookmarkStart w:id="323" w:name="__RefHeading___Toc6544044_2870459653"/>
      <w:bookmarkStart w:id="324" w:name="_Toc116"/>
      <w:bookmarkEnd w:id="322"/>
      <w:bookmarkEnd w:id="323"/>
      <w:r>
        <w:rPr>
          <w:rtl w:val="true"/>
        </w:rPr>
        <w:t>احکام قبله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خانه کعبه که در مکه معظمه میباشد قبله است، و باید روبه روی آن نماز خواند ولی کسی که دور است، اگر طوری بایستد که بگویند روی به قبله نماز می 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کارهای دیگری مانند بر بدن حیوانات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باید رو به قبله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را ایستاده می خواند، باید سینه و شکم او رو به قبله باشد بلکه صورت او نیز نباید زیاد از قبله منحرف باشد، و احتیاط راجح آن است که انگشتان پای او هم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نشسته نماز بخواند باید در موقع نماز سینه و شکم او رو به قبله باشد بلکه صورت او هم نباید زیاد از قبله منحرف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تا وقتی که ممکن است که به پهلوی راست بخوابد نباید بنابر احتیاط لازم به پهلوی چپ بخوابد و اگر این دو ممکن نباشد باید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و سجده و تشهد فراموش شده را باید رو به قبله بجا آورد و بنابر احتیاط سجده سهو را نیز رو به قبله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می 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نماز بخواند، باید برای پیدا کردن قبله </w:t>
      </w:r>
    </w:p>
    <w:p>
      <w:pPr>
        <w:pStyle w:val="BookText"/>
        <w:rPr/>
      </w:pPr>
      <w:r>
        <w:rPr>
          <w:rFonts w:ascii="IRNazanin" w:hAnsi="IRNazanin" w:eastAsia="IRNazanin"/>
          <w:color w:val="111111"/>
          <w:sz w:val="28"/>
          <w:sz w:val="28"/>
          <w:szCs w:val="28"/>
          <w:rtl w:val="true"/>
          <w:lang w:bidi="fa-IR"/>
        </w:rPr>
        <w:t xml:space="preserve">کوشش نماید، تا یقین یا چیزی که در حکم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که قبله کدام طرف است، و اگر نتواند، باید به گمانی که از محراب مسجد مسلمانان یا قبرهای مؤمنین یا از راههای دیگر پیدا می شود عمل نماید، حتی اگر از گفته فاسق یا کافری که به واسطه قواعد علمی قبله را می شناسد گمان به قبله پیدا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به قبله دارد، اگر بتواند گمان قویتری پیدا کند نمی تواند به گمان خود عمل نماید، مثلاً اگر میهمان از گفته صاحب خانه گمان به قبله پیدا کند، ولی بتواند از راه دیگر گمان قوی تری پیدا کند نباید به حرف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 کردن قبله وسیله ای ندارد، یا با اینکه کوشش کرده، گمانش به طرفی نمی رود، احتیاط آن است که چنانچه وقت نماز وسعت دارد چهار نماز به چهار طرف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 گمان کند که قبله در یکی از دو طرف است باید به هر دو طرف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به چند طرف نماز بخواند، اگر بخواهد دو نماز بخواند که مثل نماز ظهر و عصر باید یکی بعد از دیگری خوانده شود، احتیاط مستحبّ آن است که نماز اوّل را به آن چند طرف بخواند بعد نماز دوم را شروع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قبله ندارد، اگر بخواهد غیر از نماز کاری کند که باید رو به قبله انجام داد، مثلاً بخواهد سر حیوانی را ببرد، باید به گمان عمل نماید، و اگر گمان ممکن نیست هرچند آن را تأخیر اندازد یا آنکه تأخیر آن بواسطه شدّت حاجت فعلی بر او جرح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طرف که آن را انجام دهد </w:t>
      </w:r>
      <w:bookmarkStart w:id="325" w:name="pg9513_100687"/>
    </w:p>
    <w:p>
      <w:pPr>
        <w:pStyle w:val="BookText"/>
        <w:rPr/>
      </w:pPr>
      <w:bookmarkEnd w:id="325"/>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3"/>
        <w:numPr>
          <w:ilvl w:val="2"/>
          <w:numId w:val="1"/>
        </w:numPr>
        <w:rPr/>
      </w:pPr>
      <w:bookmarkStart w:id="326" w:name="__RefHeading___Toc6544046_2870459653"/>
      <w:bookmarkStart w:id="327" w:name="_Toc117"/>
      <w:bookmarkEnd w:id="326"/>
      <w:r>
        <w:rPr>
          <w:rtl w:val="true"/>
        </w:rPr>
        <w:t>پوشانیدن بدن در نماز</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حال نماز اگرچه کسی او را نمی بیند عورتین خود را بپوشاند و بهتر آن است که از ناف تا زانو را هم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موقع نماز، تمام بدن حتی سر و موی خود را بپوشاند، و احتیاط مستحبّ آن است که کف پاها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صورت به مقداری که در وضو شسته می شود و دستها تا مچ و روی پاها تا مچ پا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یقین کند که مقدار واجب را پوشانده است، باید مقداری از اطراف صورت و قدری پائین تر از مچها را هم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قضای سجده فراموش شده یا تشهد فراموش شده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مثل موقع نماز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در موقع بجا آوردن سجده سهو نیز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یا از روی ندانستن مسأله، از روی تقصیر در نماز عورتش را نپوشاند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بین نماز بفهمد که عورت او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بپوشاند و لازم نیست که نماز را اعاده نماید، ولی احتیاط آن است که در حالی که فهمیده که عورت او پیدا است چیزی از اجزاء نماز را بجا نیاورد، و اگر بعد از نماز بفهمد که در نماز عورت او پیدا بوده نمازش صحیح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در حال ایستادن عورت را می پوشاند، ولی ممکن است در حال دیگر، مثلاً در حال رکوع و سجود نپوشاند، چنانچه موقعی که </w:t>
      </w:r>
    </w:p>
    <w:p>
      <w:pPr>
        <w:pStyle w:val="BookText"/>
        <w:rPr/>
      </w:pPr>
      <w:r>
        <w:rPr>
          <w:rFonts w:ascii="IRNazanin" w:hAnsi="IRNazanin" w:eastAsia="IRNazanin"/>
          <w:color w:val="111111"/>
          <w:sz w:val="28"/>
          <w:sz w:val="28"/>
          <w:szCs w:val="28"/>
          <w:rtl w:val="true"/>
          <w:lang w:bidi="fa-IR"/>
        </w:rPr>
        <w:t>عورت او پیدا می شود، به وسیله ای آن را بپوشاند، نماز او صحیح است، ولی احتیاط مستحبّ آن است که با آن لباس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نماز خود را به علف و برگ درختان بپوشاند ولی احتیاط مستحبّ آن است که وقتی خود را به اینها بپوشاند که چیز دیگری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ناچاری که چیزی برای پوشانیدن عورت خود ندارد میتواند برای نمایان نبودن پوست عورت گل و مانند آن را به او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خود را با آن بپوشاند، چنانچه مأیوس از پیدا کردن آن نباشد احتیاط آن است که نماز خود را تأخیر بیندازد و اگر چیزی پیدا نکرد در آخر وقت مطابق وظیفه اش نماز بخواند و اگر نماز را در اوّل وقت خواند و عذرش تا آخر وقت ادامه پیدا نکرد نماز را اعاده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نماز بخواند، اگر برای پوشاندن خود حتی برگ درخت و علف و گل و لجن نداشته باشد و مأیوس باشد که تا آخر وقت چیزی پیدا کند که خود را با آن بپوشاند، در صورتی که اطمینان دارد که ناظر محترم او را نمیبیند ایستاده و با رکوع و سجود ایمانی نماز بخواند و چنانچه احتمال دهد که ناظر محترم او را می بیند باید بطوری نماز بخواند که عورت او نمایان نباشد مثل اینکه نشسته نماز بخواند و با اشاره رکوع و سجود بجا آورد و احتیاط لازم آن است که شخص عاری در حال نماز عورت خود را با بعضی از اعضای بدن خود بپوشاند مثل دوران در حال نشستن و دو دست در حال ایستادن</w:t>
      </w:r>
      <w:r>
        <w:rPr>
          <w:rFonts w:eastAsia="IRNazanin" w:cs="IRNazanin"/>
          <w:color w:val="111111"/>
          <w:sz w:val="28"/>
          <w:szCs w:val="28"/>
          <w:rtl w:val="true"/>
          <w:lang w:bidi="fa-IR"/>
        </w:rPr>
        <w:t xml:space="preserve">. </w:t>
      </w:r>
      <w:bookmarkStart w:id="328" w:name="pg9513_100689"/>
    </w:p>
    <w:p>
      <w:pPr>
        <w:pStyle w:val="Heading3"/>
        <w:numPr>
          <w:ilvl w:val="2"/>
          <w:numId w:val="1"/>
        </w:numPr>
        <w:rPr/>
      </w:pPr>
      <w:bookmarkStart w:id="329" w:name="__RefHeading___Toc6544048_2870459653"/>
      <w:bookmarkStart w:id="330" w:name="_Toc118"/>
      <w:bookmarkEnd w:id="328"/>
      <w:bookmarkEnd w:id="329"/>
      <w:r>
        <w:rPr>
          <w:rtl w:val="true"/>
        </w:rPr>
        <w:t>شرائط لباس نمازگزار</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آنکه از اجزاء مردار نباشد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حیوان حرام گوشت نباشد</w:t>
      </w:r>
    </w:p>
    <w:p>
      <w:pPr>
        <w:pStyle w:val="BookText"/>
        <w:rPr/>
      </w:pPr>
      <w:r>
        <w:rPr>
          <w:rFonts w:ascii="IRNazanin" w:hAnsi="IRNazanin" w:eastAsia="IRNazanin"/>
          <w:color w:val="111111"/>
          <w:sz w:val="28"/>
          <w:sz w:val="28"/>
          <w:szCs w:val="28"/>
          <w:rtl w:val="true"/>
          <w:lang w:bidi="fa-IR"/>
        </w:rPr>
        <w:t xml:space="preserve">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نمازگزار مرد است، لباس او ابریشم خالص و طلاباف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اینها در مسائل آینده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پاک باشد، و اگر کسی در حال اختیار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تقصیر نمی داند با بدن و لباس نجس نماز باطل است، اگر یا بدن با لباس نجس نماز بخواند، بنابر احتیاط لازم، نمازش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وساطه ندانستن مسأله از روی تقصیر چیز نجس را نداند نجس است، مثلاً نداند عرق کافر نجس است و با آن نماز بخواند نمازش بنابر احتیاط لازم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که بدن یا لباسش نجس نیست و بعد از نماز بفهمد نجس بوده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نماز را دوباره بخواند و اگر وقت گذشته قضا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وسعت وقت مشغول نماز است اگر در بین نماز </w:t>
      </w:r>
    </w:p>
    <w:p>
      <w:pPr>
        <w:pStyle w:val="BookText"/>
        <w:rPr/>
      </w:pPr>
      <w:r>
        <w:rPr>
          <w:rFonts w:ascii="IRNazanin" w:hAnsi="IRNazanin" w:eastAsia="IRNazanin"/>
          <w:color w:val="111111"/>
          <w:sz w:val="28"/>
          <w:sz w:val="28"/>
          <w:szCs w:val="28"/>
          <w:rtl w:val="true"/>
          <w:lang w:bidi="fa-IR"/>
        </w:rPr>
        <w:t>ملتفت شود که بدن یا لباسش نجس شده و احتمال دهد که بعد از شروع در نماز نجس شده باشد در صورتی که آب کشیدن بدن یا لباس یا عوض کردن لباس یا بیرون آوردن آن نماز را به هم نمیزند در بین نماز بدن یا لباس را آب بکشد یا لباس را عوض نماید یا اگر چیز دیگری عورت او را پوشانده لباس را بیرون آورد ولی چنانچه طوری باشد که اگر بدن یا لباس را آب بکشد یا لباس را عوض کند یا بیرون آورد نماز به هم میخورد یا اگر لباس را بیرون آورد برهنه میماند باید بنابر احتیاط لازم نماز را دوباره با لباس پاک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ملتفت شود که لباسش نجس شده و احتمال دهد که پس از شروع در نماز نجس شده باشد در صورتی که آب کشیدن یا عوض کردن یا بیرون آوردن لباس نماز را به هم نمیزند و میتواند لباس را بیرون آورد باید لباس را آب بکشد یا عوض کند، یا اگر چیز دیگری عورت او را پوشانده لباس را بیرون آورد و نماز را تمام کند، امّا اگر چیز دیگری عورت او را نپوشانده و لباس را هم نمی تواند آب بکشد یا عوض کند پس اگر بواسطه سرما و یا بودن انسانی در آنجا و مانند آن نمی تواند لباس را بیرون آورد باید با همان حال نماز را تمام کند و صحیح است وگرنه لباس را بیرون نیاورده با همان لباس نجس نماز بخواند ولی اکتفاء به او نکند و احتیاطاً قضای آن را در لباس پاک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ملتفت شود که بدن او نجس شده و احتمال دهد که پس از شروع در نماز نجس شده باشد در صورتی که آب کشیدن بدن نماز را به هم نمیزند بدن را آب بکشد و اگر نماز را به هم می زند باید با همان حال نماز را تمام کند و نماز او صحیح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پاک بودن بدن یا لباس خود شک دارد چنانچه </w:t>
      </w:r>
    </w:p>
    <w:p>
      <w:pPr>
        <w:pStyle w:val="BookText"/>
        <w:rPr/>
      </w:pPr>
      <w:r>
        <w:rPr>
          <w:rFonts w:ascii="IRNazanin" w:hAnsi="IRNazanin" w:eastAsia="IRNazanin"/>
          <w:color w:val="111111"/>
          <w:sz w:val="28"/>
          <w:sz w:val="28"/>
          <w:szCs w:val="28"/>
          <w:rtl w:val="true"/>
          <w:lang w:bidi="fa-IR"/>
        </w:rPr>
        <w:t>جستجو نماید و چیزی در آن نبیند و نماز بخواند و بعد از نماز بفهمد که بدن یا لباسش نجس بوده نماز او صحیح است ولی اگر جستجو نکرده باشد بنابر احتیاط نمازش را دوباره بخواند و چنانچه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در بدن یا لباس خود ببیند و یقین کند که از خونهای نجس نیست، مثلاً یقین کند که خون پشه است، چنانچه بعد از نماز بفهمد از خونهانی بوده که نمی شود با آن نماز 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خونی که در بدن یا لباس او است خون نجسی است که نماز با آن صحیح است، مثلاً یقین کند خون زخم و دمل است یا خون کمتر از در هم است چنانچه بعد از نماز بفهمد خونی بوده که نماز با آن باطل است، بنابر احتیاط نمازش را دوباره بخواند و چنانچه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بدنش با رطوبت به چیزی که نجس بودن آن را فراموش کرده برسد و بدون اینکه خود را آب بکشد، غسل کند و نماز بخواند غسل و نمازش باطل است، مگر اینکه طوری باشد که به غسل نمودن بدن نیز پاک شود و نیز اگر جانی از اعضاء وضو با رطوبت به چیزی که نجس بودن آن را فراموش کرده برسد و پیش از آنکه آنجا را آب بکشد، وضو بگیرد و نماز بخواند، وضو و نمازش باطل می باشد مگر اینکه طوری باشد که به وضو گرفتن اعضاء وضو نیز پاک شود بنحوی که در مسألۀ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غسل گذشت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فقط یک لباس دارد، اگر بدن و لباسش نجس شود و </w:t>
      </w:r>
    </w:p>
    <w:p>
      <w:pPr>
        <w:pStyle w:val="BookText"/>
        <w:rPr/>
      </w:pPr>
      <w:r>
        <w:rPr>
          <w:rFonts w:ascii="IRNazanin" w:hAnsi="IRNazanin" w:eastAsia="IRNazanin"/>
          <w:color w:val="111111"/>
          <w:sz w:val="28"/>
          <w:sz w:val="28"/>
          <w:szCs w:val="28"/>
          <w:rtl w:val="true"/>
          <w:lang w:bidi="fa-IR"/>
        </w:rPr>
        <w:t xml:space="preserve">به اندازۀ آب کشیدن یکی از آنها آب داشته باشد، احتیاط لازم این است که در وسعت وقت اگر احتمال رفع عذر دهد نماز را تأخیر بیندازد و چنانچه وقت تنگ است و از یافتن لباس دیگر و آب جهت تطهیر آن مأیوس است بدن را آب کشیده و با آن لباس نجس نماز بخواند و به او اکتفا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بواسطه سرما و مانند آن نتواند آن را بیرون آورده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احتیاطاً آن را در لباس پاک نیز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لباس نجس، لباس دیگری ندارد، می تواند با لباس نجس نماز بخواند به تفصیلی که 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لباس دارد، اگر بداند یکی از آنها نجس است و نداند کدام یک آنها است، چنانچه وقت دارد، باید با هر دو لباس نماز بخواند مثلاً اگر میخواهد نماز ظهر و عصر بخواند باید با هر کدام یک نماز ظهر و یک نماز عصر بخواند، ولی اگر وقت تنگ است با هر کدام نماز بخواند کافی است و قضای آن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بواسطه سرما و مانند آن چاره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احتیاطاً آن را در لباس پاک هم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مباح باشد، و کسی که می داند پوشیدن لباس غصبی حرام است، یا اینکه از روی تقصیر حکم مسأله را نداند اگر عمداً در آن لباس نماز بخواند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پوشیدن لباس غصبی حرام است، ولی حکم نماز خواندن در آن را نمیداند اگر عمداً با لباس غصبی نماز بخواند نمازش بنابر احتیاط باطل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که لباس او غصبی است یا فراموش کند و با آن لباس نماز بخواند، نمازش صحیح است ولی اگر کسی خودش لباس را غصب نماید </w:t>
      </w:r>
    </w:p>
    <w:p>
      <w:pPr>
        <w:pStyle w:val="BookText"/>
        <w:rPr/>
      </w:pPr>
      <w:r>
        <w:rPr>
          <w:rFonts w:ascii="IRNazanin" w:hAnsi="IRNazanin" w:eastAsia="IRNazanin"/>
          <w:color w:val="111111"/>
          <w:sz w:val="28"/>
          <w:sz w:val="28"/>
          <w:szCs w:val="28"/>
          <w:rtl w:val="true"/>
          <w:lang w:bidi="fa-IR"/>
        </w:rPr>
        <w:t>و فراموش کند که غصب کرده است و با آن نماز بخواند نمازش بنابر احتیاط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اگر هم تذکّر یافته بود، مبالاتی به آن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یا فراموش کند که لباس او غصبی است و در بین نماز بفهمد، چنانچه چیز دیگری عورت او را پوشانده است و می تواند فوراً یا بدون اینکه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 در پی بودن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بخورد، لباس غصبی را بیرون آورد، باید آن را بیرون آورد، و اگر چیز دیگری عورت او را نپوشانده، یا نمی تواند لباس غصبی را فوراً بیرون آورد، یا اگر بیرون آورد پی در پی بودن نماز به هم می خورد، در صورتی که به مقدار یک رکعت هم وقت داشته باشد، باید نماز را بشکند و با لباس غیر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حفظ جانش با لباس غصبی نماز بخواند یا مثلاً برای اینکه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پولی که خمس آن را نداده لباس بخرد، حکم نماز خواندن در آن لباس حکم نماز خواندن در لباس غصبی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چیزهایی که به تنهائی عورت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باید از اجزاء مردار حیوانی که خون جهنده دارد، یعنی حیوانی که اگر رگش را ببرند خون از آن جستن می کند نباشد، بلکه اگر از مردار حیوانی که مانند ماهی و مار خون جهنده ندارد لباس تهیه کند احتیاط آن است که با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مردار مانند گوشت و پوست آنکه روح داشته همراه نمازگزار باشد نمازش اشکال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مردار حلال گوشت مانند مو و پشم که روح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همراه نمازگزار باشد، یا با لباسی که از آنها تهیه کرده اند، نماز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مطلق حیوان حرام گوشت نباشد و همچنین باید که بدن و لباسش به بول و یا مدفوع یا عرق یا شیر یا موهای آن حیوان آلوده نباشد، حتی اگر یک موی حیوان مثلاً بر لباس او باشد ضرر دارد و همچنین است اگر چیزی از آنها را مثلاً در قوطی گذاشته و با خود حمل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یا بینی یا رطوبت دیگری از حیوان حرام گوشت، مانند گربه بر بدن یا لباس نمازگزار باشد، چنانچه تر باشد نماز باطل است، و اگر خشک شده و عین آن بر طرف شده باشد،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و عرق و آب دهان کسی غیر از کافر که محکوم به نجاست است بر بدن یا لباس نمازگزار باشد اشکال ندارد و همچنین جائز است با مروارید و موم و عسل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باشد که لباس از حیوان حلال گوشت است یا حرام گوشت، چه در داخله تهیّه شده باشد چه در خارجه، جائز است که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صدف از اجزاء حیوان حرام گوشت باشد پس جائز است که انسان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خزّ خالص و هم چنین سنجاب در نماز اشکال ندارد، ولی احتیاط مستحبّ آن است که با پوست سنجاب نماز نخوانند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لباسی که نمیداند از حیوان حرام گوشت است نماز بخواند نمازش صحیح است ولی اگر با لباسی که فراموش کرده از حیوان حرام </w:t>
      </w:r>
    </w:p>
    <w:p>
      <w:pPr>
        <w:pStyle w:val="BookText"/>
        <w:rPr/>
      </w:pPr>
      <w:r>
        <w:rPr>
          <w:rFonts w:ascii="IRNazanin" w:hAnsi="IRNazanin" w:eastAsia="IRNazanin"/>
          <w:color w:val="111111"/>
          <w:sz w:val="28"/>
          <w:sz w:val="28"/>
          <w:szCs w:val="28"/>
          <w:rtl w:val="true"/>
          <w:lang w:bidi="fa-IR"/>
        </w:rPr>
        <w:t>گوشت است نماز بخواند بنابر احتیاط باید آن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پوشیدن لباس طلاباف برای مردان حرام است و نماز با آن باطل است، ولی برای زنان در نماز و غیر نماز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مثل آویختن زنجیر طلا به سینه و انگشتر طلا به دست کردن، و بستن ساعت مچی طلا به دست، و عینک طلا گذاشتن برای مرد حرام، و نماز خواندن با آنها باطل است، ولی برای زن در نماز و غیر نماز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نداند یا فراموش کند که انگشتر یا لباس او از طلا است، یا شک داشته باشد و با آن نماز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حتى عرقچین و بند شلوار او بنابر احتیاط باید ابریشم خالص نباشد و در غیر نماز هم پوشیدن آن برای مردان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آستر لباس یا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نمی داند از ابریشم خالص است یا چیز دیگر جائز است بپوشد و نماز در آن نیز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او را باطل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غصبی و ابریشمی خالص و طلاباف در حال ناچاری مانعی ندارد، و نیز کسی که ناچار است لباس بپوشد و لباس دیگری غیر </w:t>
      </w:r>
    </w:p>
    <w:p>
      <w:pPr>
        <w:pStyle w:val="BookText"/>
        <w:rPr/>
      </w:pPr>
      <w:r>
        <w:rPr>
          <w:rFonts w:ascii="IRNazanin" w:hAnsi="IRNazanin" w:eastAsia="IRNazanin"/>
          <w:color w:val="111111"/>
          <w:sz w:val="28"/>
          <w:sz w:val="28"/>
          <w:szCs w:val="28"/>
          <w:rtl w:val="true"/>
          <w:lang w:bidi="fa-IR"/>
        </w:rPr>
        <w:t>از اینها ندارد می تواند با این لباسها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لباس غصبی لباس دیگری ندارد، و ناچار نیست لباس بپوشد، چنانچه وقت وسعت دارد و از یافتن لباس مباح تا آخر وقت مأیوس نباشد نماز را تأخیر اندازد وگرنه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لباسی که از حیوان حرام گوشت تهیّه شده لباس دیگری ندارد، چنانچه در پوشیدن آن لباس در تمام وقت ناچار باشد، می تواند با همان لباس نماز بخواند و اگر ناچار نباشد و وقت وسعت دارد و احتمال یافتن لباس دیگری میدهد نماز را تأخیر اندازد وگرنه به دستوری که برای برهنگان گفته شد نماز را بجا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غیر از لباس ابریشمی خالص یا طلاباف لباس دیگری نداشته باشد چنانچه در پوشیدن لباس ناچار نباشد با رعایت شرط سابق به دستوری که برای برهنگان گفته شد نماز بخواند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عورت خود را با آن بپوشاند واجب است اگرچه به کرایه یا خریداری ،باشد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تهیه آن بقدری پول لازم دارد که نسبت به دارائی او زیاد است یا طوری است که اگر پول را به مصرف لباس برساند، به حال او ضرر دارد، می تواند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ندارد، اگر دیگری به او ببخشد یا عاریه دهد، چنانچه قبول کردن آن برای او مشقّت نداشته باشد باید قبول کند، 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 xml:space="preserve">. </w:t>
      </w:r>
      <w:bookmarkStart w:id="331" w:name="pg9513_100697"/>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پارچه یا رنگ یا دوخت آن برای کسی که می خواهد آن را بپوشد معمول نیست، در صورتی که موجب هتک حرمت و خواری او باشد حرام است، و اگر با آن لباس نماز بخواند و ساترش فقط آن باشد نمازش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لباس زنانه و زن لباس مردانه بپوشد در صورتی که زیّ خود قرار دهد بنابر احتیاط حرام است و نماز خواندن با آن در هر صورت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خوابیده نماز بخواند اگر لحافش از اجزاء حیوان حرام گوشت باشد یا نجس یا از ابریشم باشد در صورتی که پوشیدن بر آن صدق کند، نماز در آن نیز جایز نیست، ولی مجرد روی خود کشیدن آن ضرر به نماز نمی رساند و امّا تشک به هر حال عیب ندارد، مگر اینکه مقداری از آن را به خود بپیچد که در عرف به او پوشیدن گفته شود، در این صورت حکم آن حکم لحاف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آن را به خود بپیچد</w:t>
      </w:r>
      <w:r>
        <w:rPr>
          <w:rFonts w:eastAsia="IRNazanin" w:cs="IRNazanin"/>
          <w:color w:val="111111"/>
          <w:sz w:val="28"/>
          <w:szCs w:val="28"/>
          <w:rtl w:val="true"/>
          <w:lang w:bidi="fa-IR"/>
        </w:rPr>
        <w:t>.</w:t>
      </w:r>
    </w:p>
    <w:p>
      <w:pPr>
        <w:pStyle w:val="Heading3"/>
        <w:numPr>
          <w:ilvl w:val="2"/>
          <w:numId w:val="1"/>
        </w:numPr>
        <w:rPr/>
      </w:pPr>
      <w:bookmarkStart w:id="332" w:name="__RefHeading___Toc6544050_2870459653"/>
      <w:bookmarkStart w:id="333" w:name="_Toc119"/>
      <w:bookmarkEnd w:id="332"/>
      <w:r>
        <w:rPr>
          <w:rtl w:val="true"/>
        </w:rPr>
        <w:t>مواردی که لازم نیست بدن و لباس نمازگزار پاک باشد</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که تفصیل آنها بعداً گفته می شود، 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واسطه زخم یا جراحت یا دملی که در بدن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بدنش به خون آلوده شده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بدن یا لباس او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تقریباً به اندازه بند سر انگشت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ناچار باشد با بدن یا لباس نجس نماز بخواند، و نیز در یک صورت اگر لباس نمازگزار نجس باشد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صورت آن است که لباسهای کوچک او مانند جوراب و عرقچین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چهار صورت مفصلا در مسائل بعد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یا لباس نمازگزار، خون زخم یا جراحت یا دمل باشد، تا وقتی که زخم یا جراحت یا دمل خوب نشده است میتواند با آن خون نماز بخواند و همچنین است اگر چرکی که با خون بیرون آمده یا دارونی که روی زخم گذاشته اند و نجس شده در بدن یا لباس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بریدگی و زخمی که به زودی خوب می شود و شستن آن آسان است، در بدن یا لباس نمازگزار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که با زخم فاصله دارد، به رطوبت زخم نجس شود، جایز نیست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مقداری از بدن یا لباس که معمولاً به رطوبت زخم آلوده می 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بواسیر که دانه های آن بیرون نباشد یا زخمی که داخل دهان و بینی و مانند اینها است، خونی به بدن یا لباس برسد، مشکل است بتواند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 بواسیری که دانه های آن بیرون است بدون اشکال نماز خواندن با آن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زخم است، اگر در بدن یا لباس خود خونی که بیشتر از درهم است ببیند و نداند از زخم است یا خون دیگر، احتیاط واجب آن است که با آن نماز نخواند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زخم در بدن باشد و به طوری نزدیک هم باشند که </w:t>
      </w:r>
    </w:p>
    <w:p>
      <w:pPr>
        <w:pStyle w:val="BookText"/>
        <w:rPr/>
      </w:pPr>
      <w:r>
        <w:rPr>
          <w:rFonts w:ascii="IRNazanin" w:hAnsi="IRNazanin" w:eastAsia="IRNazanin"/>
          <w:color w:val="111111"/>
          <w:sz w:val="28"/>
          <w:sz w:val="28"/>
          <w:szCs w:val="28"/>
          <w:rtl w:val="true"/>
          <w:lang w:bidi="fa-IR"/>
        </w:rPr>
        <w:t>یک زخم حساب شود، تا وقتی همه خوب نشده اند نماز خواندن با خون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قدری از هم دور باشند که هر کدام یک زخم حساب شود، هر کدام که خوب شد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سوزنی خون حیض در بدن یا لباس نمازگزار باشد، نماز او باطل است و بنابر احتیاط خون نجس العین مثل خوک و مردار و حیوان حرام گوشت و خون نفاس و استحاضه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خونهای دیگر مثل خون بدن انسان یا خون حیوان حلال گوشت اگرچه در چند جای بدن و لباس باشد، در صورتی که روی هم کمتر از در هم باشد نماز خواندن با آن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لباس بی آستر بریزد و به پشت آن برسد، یک خون حساب می شود، ولی اگر پشت آن جدا خونی شود، باید هر کدام را جدا حساب نمود پس اگر خونی که در پشت و روی لباس است روی هم کمتر از در 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روی لباسی که آستر دارد بریزد و به آستر آن برسد یا به آستر بریزد و روی لباس خونی شود، باید هر کدام را جدا حساب نمود مگر در صورتی که متصل به هم باشند به طوری که در نزد عرف یک خون حساب شود، پس اگر خون روی لباس و آستر کمتر از در 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یا لباس کمتر از درهم باشد و رطوبتی به آن برسد که اطراف را آلوده کند، نماز با آن باطل است، اگرچه خون و رطوبتی که به آن رسیده به اندازه در هّم نباشد، ولی اگر رطوبت فقط به خون برسد و اطراف را آلوده نکند، ظاهر این است که نماز خواندن با آن اشکال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خونی نشود، ولی به واسطه رسیدن با </w:t>
      </w:r>
    </w:p>
    <w:p>
      <w:pPr>
        <w:pStyle w:val="BookText"/>
        <w:rPr/>
      </w:pPr>
      <w:r>
        <w:rPr>
          <w:rFonts w:ascii="IRNazanin" w:hAnsi="IRNazanin" w:eastAsia="IRNazanin"/>
          <w:color w:val="111111"/>
          <w:sz w:val="28"/>
          <w:sz w:val="28"/>
          <w:szCs w:val="28"/>
          <w:rtl w:val="true"/>
          <w:lang w:bidi="fa-IR"/>
        </w:rPr>
        <w:t>رطوبت به خون نجس شود، اگرچه مقداری که نجس شده کمتر از در هم باشد، نمی شود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بدن یا لباس است کمتر از درهم باشد، و نجاست دیگری به آن برسد، مثلاً یک قطره بول روی آن بریزد، در صورتی که به بدن یا لباس برسد، نماز خواندن با آن جائز نیست بلکه اگر به بدن یا لباس هم نرسد بنابر احتیاط نماز خواندن با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لباسهای کوچک نمازگزار مثل عرقچین و جوراب که نمی شود با آنها عورت را پوشانید نجس باشد، چنانچه از مردار یا از حیوان نجس العین مانند سگ درست نشده باشد، و همچنین از حرام گوشت و یا ابریشم خالص و طلابافت، در مردان نباشد، نماز با آنها صحیح است، و نیز اگر با انگشتر نجس نماز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مانند دستمال و کلید و چاقوی نجس جائز است همراه نمازگزار باشد، ولی در این که مطلق لباس نجس که همراه او باشد ضرری به نماز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و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خونی که در بدن یا لباس او است کمتر از دِرهَم است، ولی احتمال می دهد از خونهائی باشد که عفو در آنها نیست جائز است با آن خون نماز بخواند و شستنش لازم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لباس یا بدن است کمتر از درهم باشد و نداند که از خونهایی است که عفو در آنها نیست، و نماز بخواند و بعد معلوم شود که از خونهایی بوده که عفو در آنها نیست اعادهّ نماز لازم نیست، و همچنین است اگر اعتقاد نماید که کمتر از درهم است و نماز بخواند، و بعد معلوم شود که به مقدار در هم یا بیشتر بوده در این صورت نیز حاجتی به اعاده نیست</w:t>
      </w:r>
      <w:r>
        <w:rPr>
          <w:rFonts w:eastAsia="IRNazanin" w:cs="IRNazanin"/>
          <w:color w:val="111111"/>
          <w:sz w:val="28"/>
          <w:szCs w:val="28"/>
          <w:rtl w:val="true"/>
          <w:lang w:bidi="fa-IR"/>
        </w:rPr>
        <w:t xml:space="preserve">. </w:t>
      </w:r>
      <w:bookmarkStart w:id="334" w:name="pg9513_100701"/>
    </w:p>
    <w:p>
      <w:pPr>
        <w:pStyle w:val="Heading3"/>
        <w:numPr>
          <w:ilvl w:val="2"/>
          <w:numId w:val="1"/>
        </w:numPr>
        <w:rPr/>
      </w:pPr>
      <w:bookmarkStart w:id="335" w:name="__RefHeading___Toc6544052_2870459653"/>
      <w:bookmarkStart w:id="336" w:name="_Toc120"/>
      <w:bookmarkEnd w:id="334"/>
      <w:bookmarkEnd w:id="335"/>
      <w:r>
        <w:rPr>
          <w:rtl w:val="true"/>
        </w:rPr>
        <w:t>چیزهائی که در لباس نمازگزار مستحبّ است</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در لباس نمازگزار مستحبّ است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عمّامه با تحت الحنک، پوشیدن عبا و لباس سفید، و پاکیزه ترین لباسها، و استعمال بوی خوش، و در دست کردن انگشتر عقیق</w:t>
      </w:r>
      <w:r>
        <w:rPr>
          <w:rFonts w:eastAsia="IRNazanin" w:cs="IRNazanin"/>
          <w:color w:val="111111"/>
          <w:sz w:val="28"/>
          <w:szCs w:val="28"/>
          <w:rtl w:val="true"/>
          <w:lang w:bidi="fa-IR"/>
        </w:rPr>
        <w:t>.</w:t>
      </w:r>
    </w:p>
    <w:p>
      <w:pPr>
        <w:pStyle w:val="Heading3"/>
        <w:numPr>
          <w:ilvl w:val="2"/>
          <w:numId w:val="1"/>
        </w:numPr>
        <w:rPr/>
      </w:pPr>
      <w:bookmarkStart w:id="337" w:name="__RefHeading___Toc6544054_2870459653"/>
      <w:bookmarkStart w:id="338" w:name="_Toc121"/>
      <w:bookmarkEnd w:id="337"/>
      <w:r>
        <w:rPr>
          <w:rtl w:val="true"/>
        </w:rPr>
        <w:t>چیزهائی که در لباس نمازگزار مکروه است</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لباس نمازگزار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لباس شرابخوار و لباس کسی که از نجاست پرهیز نمی کند و لباسی که نقش صورت دارد و نیز باز بودن تکمه های لباس و دست کردن انگشتری که نقش صورت دارد مکروه می باشد</w:t>
      </w:r>
      <w:r>
        <w:rPr>
          <w:rFonts w:eastAsia="IRNazanin" w:cs="IRNazanin"/>
          <w:color w:val="111111"/>
          <w:sz w:val="28"/>
          <w:szCs w:val="28"/>
          <w:rtl w:val="true"/>
          <w:lang w:bidi="fa-IR"/>
        </w:rPr>
        <w:t>.</w:t>
      </w:r>
    </w:p>
    <w:p>
      <w:pPr>
        <w:pStyle w:val="Heading3"/>
        <w:numPr>
          <w:ilvl w:val="2"/>
          <w:numId w:val="1"/>
        </w:numPr>
        <w:rPr/>
      </w:pPr>
      <w:bookmarkStart w:id="339" w:name="__RefHeading___Toc6544056_2870459653"/>
      <w:bookmarkStart w:id="340" w:name="_Toc122"/>
      <w:bookmarkEnd w:id="339"/>
      <w:r>
        <w:rPr>
          <w:rtl w:val="true"/>
        </w:rPr>
        <w:t>مکان نمازگزار</w:t>
      </w:r>
      <w:bookmarkEnd w:id="340"/>
    </w:p>
    <w:p>
      <w:pPr>
        <w:pStyle w:val="BookText"/>
        <w:rPr/>
      </w:pPr>
      <w:r>
        <w:rPr>
          <w:rFonts w:ascii="IRNazanin" w:hAnsi="IRNazanin" w:eastAsia="IRNazanin"/>
          <w:color w:val="111111"/>
          <w:sz w:val="28"/>
          <w:sz w:val="28"/>
          <w:szCs w:val="28"/>
          <w:rtl w:val="true"/>
          <w:lang w:bidi="fa-IR"/>
        </w:rPr>
        <w:t xml:space="preserve">مکان نمازگزار هفت شرط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غصبی نماز میخواند اگرچه روی فرش و تخت و مانند اینها باشد بنابر احتیاط نمازش باطل است ولی نماز خواندن در زیر سقف غصبی و خیمه غصبی مانعی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ملکی که منفعت آن مال دیگری است بدون اجازه کسی که منفعت ملک مال او میباشد در حکم نماز خواندن در ملک غصبی است مثلاً در خانه اجاره ای اگر صاحب خانه یا دیگری بدون اجازه کسی که آن </w:t>
      </w:r>
    </w:p>
    <w:p>
      <w:pPr>
        <w:pStyle w:val="BookText"/>
        <w:rPr/>
      </w:pPr>
      <w:r>
        <w:rPr>
          <w:rFonts w:ascii="IRNazanin" w:hAnsi="IRNazanin" w:eastAsia="IRNazanin"/>
          <w:color w:val="111111"/>
          <w:sz w:val="28"/>
          <w:sz w:val="28"/>
          <w:szCs w:val="28"/>
          <w:rtl w:val="true"/>
          <w:lang w:bidi="fa-IR"/>
        </w:rPr>
        <w:t>خانه را اجاره کرده نماز بخواند نمازش بنابر احتیاط باطل است و اگر میّت وصیّت کرده باشد که ثلث مال او را به مصرفی برسانند تا وقتی که ثلث را جدا نکنند، نمی شود در ملک او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نشسته اگر دیگری او را بیرون کرده و جای او را اشغال کند و در آنجا نماز بخواند نمازش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نمیداند غصبی است نماز بخواند و بعد از نماز بفهمد یا در جائی که غصبی بودن آن را فراموش کرده نماز بخواند و بعد از نماز یادش بیاید نماز او صحیح است، ولی کسی که خودش جانی را غصب کرده اگر فراموش کند و در آنجا نماز بخواند نمازش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جائی غصبی است و تصرف در آن حرام است، ولی نداند که در جای غصبی نماز خواندن اشکال دارد و در آنجا نماز بخواند، نماز او بنابر احتیاط باطل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است نماز واجب را سواره بخواند، چنانچه حيوان سواری یا زین آن غصبی باشد نماز او باطل است، و همچنین است اگر بخواهد سواره بر آن حیوان، نماز مستحبی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ملکی با دیگری شریک است اگر سهم او جدا نباشد، بدون اجازه شریکش نمی تواند در آن ملک تصرّف کند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پولی که خمس آن را نداده ملکی بخرد تصرف او در آن ملک حرام و نمازش در آن جایز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ملک اجازه نماز خواندن بدهد، ولی انسان بداند که قلباً راضی نیست، نماز خواندن در ملک او جائز نیست، و اگر اجازه ندهد و انسان یقین کند که قلباً راضی است نماز خواندن 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ملک میّتی که خمس یا زکاة و مانند آن از حقوق بدهکار است چنانچه منافات با ادای حق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در خانه 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اجازه ورثه اشکال ندارد و همچنین اگر بدهی او را بدهند یا ضامن شوند که ادا نمایند تصرّف در ملک او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به مردم بدهکار است، در حکم تصرف در ملک میّتی است که به زکاة و مانند آن از حقوق بدهکار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قرض نداشته باشد، ولی بعضی از ورثه او صغیر یا دیوانه یا غائب باشند، تصرّف در ملک او بدون اجازه ولی آنها حرام است و نماز در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ملک دیگری در صورتی جائز است که مالک آن یا صریحاً اجازه بدهد و یا حرفی بزند که معلوم شود برای نماز خواندن اذن داده است، مثل اینکه به کسی اجازه بدهد در ملک او بنشیند و بخوابد که از اینها فهمیده میشود برای نماز خواندن هم اذن داده است، و یا انسان از راه دیگر اطمینان به رضایت مالک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زمینهای بسیار وسیع جایز است هر چند که مالک آنها صغیر و یا مجنون باشد، ولی اگر معلوم شود که صاحبان آن کراهت دارند احتیاط لازم آن است که در آنها نماز خوانده نشود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نمازگزار در نمازهای واجب باید طوری نباشد که از شدّت حرکت مانع از ایستادن نمازگزار و انجام رکوع و سجود اختیاری شود، بلکه بنابر احتیاط لازم نباید مانع از آرامش بدن او باشد، و اگر بواسطه تنگی وقت یا جهت دیگر ناچار باشد در چنین جانی مانند بعضی از انواع اتومبیل و کشتی و قطار نماز بخواند بقدری که ممکن است باید استقرار و قبله را </w:t>
      </w:r>
    </w:p>
    <w:p>
      <w:pPr>
        <w:pStyle w:val="BookText"/>
        <w:rPr/>
      </w:pPr>
      <w:r>
        <w:rPr>
          <w:rFonts w:ascii="IRNazanin" w:hAnsi="IRNazanin" w:eastAsia="IRNazanin"/>
          <w:color w:val="111111"/>
          <w:sz w:val="28"/>
          <w:sz w:val="28"/>
          <w:szCs w:val="28"/>
          <w:rtl w:val="true"/>
          <w:lang w:bidi="fa-IR"/>
        </w:rPr>
        <w:t>رعایت نماید و اگر آنها از قبله به طرف دیگر حرکت کنند به طرف قبله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اتومبیل و کشتی و قطار و مانند اینها در وقتی که ایستاده اند مانعی ندارد و همچنین در وقتی که حرکت میکنند چنانچه به حدّی تکان نداشته باشند که مانع از آرامش بدن نمازگزار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خرمن گندم و جو و مانند اینها که نمی شود بی حرکت ماند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جائی نماز بخواند که احتمال بدهد نماز را تمام می کند، و نماز خواندن در جایی که به واسطهٔ باد و باران و زیادی جمعیت و مانند اینها اطمینان دارد که نمی تواند نماز را تمام کند، صحیح نیست اگرچه اتفاقاً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ماندن در آن حرام است، مثلاً زیر سقفی که نزدیک است خراب شود نماز بخواند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معصیت کرده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نمازش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روی چیزی که ایستادن و نشستن روی آن حرام است، مثل جانی از فرش که اسم خدا بر آن نوشته شده چنانچه مانع از قصد قربت شود،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نمازگزار سقفش به اندازه ای کوتاه نباشد که نتواند در آنجا راست بایستد، و همچنین به اندازه ای کوچک نباشد که جای رکوع و سجود نداشته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که در جائی نماز بخواند که به طور کلّی از ایستادن تمكّن ندارد، لازم است نشسته نماز بخواند، و اگر از رکوع و سجود تمكّن ندارد برای آنها با سر اشاره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جلوتر از قبر پیغمبر و ائمه صلی الله علیه وآله وسلم، در صورتی که بی احترامی به آنان باشد، نماز نخواند و در غیر این صورت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مکان نمازگزار اگر نجس است بطوری تر نباشد که رطوبت آن به بدن یا لباس او برسد، ولی جانی که پیشانی را بر آن میگذارد اگر نجس باشد، در صورتی 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بنابر احتیاط زن عقب تر از مرد بایستد، اقّلاً به مقداری که جای سجده او برابر جای دو زانوی مرد در حال سجده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برابر مرد یا جلوتر بایستد و با هم وارد نماز شوند باید نماز را دوباره بخوانند، و همچنین اگر یکی زودتر از دیگری به نماز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 و زن که برابر هم ایستاده اند یا زن جلوتر ایستاده و نماز می خوانند دیوار، یا پرده، یا چیز دیگری باشد که یکدیگر را نبینند یا آنکه فاصله بیش از ده ذراع باشد، نماز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پیشانی نمازگزار از جای دو زانو و سر انگشتان پای او پیش از چهار انگشت بسته پست 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مسأله در احکام سجده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جائی که خلوت بوده و کسی نمی تواند وارد آن شود و احتمال وقوع در معصیت را بدهند حرام است، و احتیاط آن است که در آنجا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جائی که تار و ساز می زنند یا مانند آن را استعمال می کنند باطل نیست، اگرچه گوش دادن و استعمال آن معصیت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خانه کعبه و بر بام آن درحال </w:t>
      </w:r>
      <w:bookmarkStart w:id="341" w:name="pg9513_100706"/>
    </w:p>
    <w:p>
      <w:pPr>
        <w:pStyle w:val="BookText"/>
        <w:rPr/>
      </w:pPr>
      <w:bookmarkEnd w:id="341"/>
      <w:r>
        <w:rPr>
          <w:rFonts w:ascii="IRNazanin" w:hAnsi="IRNazanin" w:eastAsia="IRNazanin"/>
          <w:color w:val="111111"/>
          <w:sz w:val="28"/>
          <w:sz w:val="28"/>
          <w:szCs w:val="28"/>
          <w:rtl w:val="true"/>
          <w:lang w:bidi="fa-IR"/>
        </w:rPr>
        <w:t>اختیار نماز واجب نخوانند، ولی در حال ناچاری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 در خانه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Heading3"/>
        <w:numPr>
          <w:ilvl w:val="2"/>
          <w:numId w:val="1"/>
        </w:numPr>
        <w:rPr/>
      </w:pPr>
      <w:bookmarkStart w:id="342" w:name="__RefHeading___Toc6544058_2870459653"/>
      <w:bookmarkStart w:id="343" w:name="_Toc123"/>
      <w:bookmarkEnd w:id="342"/>
      <w:r>
        <w:rPr>
          <w:rtl w:val="true"/>
        </w:rPr>
        <w:t>جاهائی که نماز خواندن در آنها مستحبّ است</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 الحرام است، و بعد از آن مسجد پیغمبر صلی الله علیه وآله  وسلم و بعد از آن مسجد کوفه، و بعد از آن مسجد بیت المقدّس، و بعد از آن مسجد جامع هر شهر، و بعد از آن مسجد محلّه و بعد از آن مسجد 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بهتر آن است که نماز خود را در خانه بخوانند که در حکم مسجد برای آنها بوده و از دیگر جاها در محفوظ بودن از نامحرم مناسب تر است بلکه بهتر است نماز خود را در صندوقخانه و اطاق عقب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حرم امامان علیهم السلام مستحبّ بلکه بهتر از مسجد است، و مروی است که نماز در حرم مطهر حضرت امير المؤمنين علیه السلام برابر دویست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در مسجدی که نمازگزار ندارد،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مسجد اگر عذری نداشته باشد، مکروه است در غیر مسجد نماز بخواند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کسی که در مسجد حاضر نمی شود غذا نخورد، و در کارها با او مشورت نکند، و همسایه او نشود و از او زن نگیرد، و به او زن ندهد</w:t>
      </w:r>
      <w:r>
        <w:rPr>
          <w:rFonts w:eastAsia="IRNazanin" w:cs="IRNazanin"/>
          <w:color w:val="111111"/>
          <w:sz w:val="28"/>
          <w:szCs w:val="28"/>
          <w:rtl w:val="true"/>
          <w:lang w:bidi="fa-IR"/>
        </w:rPr>
        <w:t xml:space="preserve">. </w:t>
      </w:r>
      <w:bookmarkStart w:id="344" w:name="pg9513_100707"/>
    </w:p>
    <w:p>
      <w:pPr>
        <w:pStyle w:val="Heading3"/>
        <w:numPr>
          <w:ilvl w:val="2"/>
          <w:numId w:val="1"/>
        </w:numPr>
        <w:rPr/>
      </w:pPr>
      <w:bookmarkStart w:id="345" w:name="__RefHeading___Toc6544060_2870459653"/>
      <w:bookmarkStart w:id="346" w:name="_Toc124"/>
      <w:bookmarkEnd w:id="344"/>
      <w:bookmarkEnd w:id="345"/>
      <w:r>
        <w:rPr>
          <w:rtl w:val="true"/>
        </w:rPr>
        <w:t>جاهائی که نماز خواندن در آنها مکروه است</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نمک زار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دری که باز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جاده و خیابان و کوچه اگر برای کسانی که عبور می کنند زحمت نباشد و چنانچه زحمت باشد مزاحمت حرام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آتش و چراغ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آشپزخانه و هر جا که کوره آتش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 چاه و چاله ای که محل بول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روبروی عکس و مجسمه چیزی که روح دارد مگر آنکه روی آن پرده بکشند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اطاقی که جُنُب در آن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جائی که عکس باشد اگرچه روبروی نمازگزار نباشد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قبر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قبر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دو قبر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عبور مردم نماز می خواند، یا کسی روبه روی او است، مستحبّ است جلوی خود چیزی بگذارد، و اگر چوب یا ریسمانی هم باشد کافی است</w:t>
      </w:r>
      <w:r>
        <w:rPr>
          <w:rFonts w:eastAsia="IRNazanin" w:cs="IRNazanin"/>
          <w:color w:val="111111"/>
          <w:sz w:val="28"/>
          <w:szCs w:val="28"/>
          <w:rtl w:val="true"/>
          <w:lang w:bidi="fa-IR"/>
        </w:rPr>
        <w:t>.</w:t>
      </w:r>
    </w:p>
    <w:p>
      <w:pPr>
        <w:pStyle w:val="Heading3"/>
        <w:numPr>
          <w:ilvl w:val="2"/>
          <w:numId w:val="1"/>
        </w:numPr>
        <w:rPr/>
      </w:pPr>
      <w:bookmarkStart w:id="347" w:name="__RefHeading___Toc6544062_2870459653"/>
      <w:bookmarkStart w:id="348" w:name="_Toc125"/>
      <w:bookmarkEnd w:id="347"/>
      <w:r>
        <w:rPr>
          <w:rtl w:val="true"/>
        </w:rPr>
        <w:t>احکام مسجد</w:t>
      </w:r>
      <w:bookmarkEnd w:id="3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زمین و سقف و بام و طرف داخل دیوار مسجد حرام است، و هر کس بفهمد که نجس شده است باید فوراً نجاست آن را برطرف کند و احتیاط آن است که طرف بیرون دیوار مسجد را هم نجس نکنند، و اگر نجس کردن طرف بیرون دیوار موجب هتک مسجد باشد البته حرام است، و بر طرف کردن آن مقداری که رافع هتک باشد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بداند که اگر به دیگری اطلاع دهد این کار انجام می گیرد، باید به او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که تطهیر آن بدون کندن یا خراب کردن او ممکن نیست باید آنجا را بکنند یا خراب نمایند در صورتی که کندن یا خراب کردن جزئی باشد، یا آنکه رفع هتک متوقف بر کندن یا خراب کردن کلّی باشد، و الّا خراب کردن محل اشکال است و پرکردن جایی که کنده اند، و ساختن جایی که خراب کرده اند واجب نیست، ولی اگر چیزی مانند آجر مسجد نجس شود، در صورتی که ممکن باشد، باید بعد از آب ،کشیدن بجای اوّلش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را غصب کنند و بجای آن خانه و مانند آن بسازند یا بطوری خراب شود که دیگر نماز در او ممکن نباشد بنابر احتیاط باز هم نباید آن را نجس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حرم امامان علیهم السلام حرام است، و اگر یکی از آنها نجس شود، چنانچه نجس ماندن آن بی احترامی باشد تطهیر آن واجب است، بلکه احتیاط آن است که اگر بی احترامی هم نباشد آن را تطهیر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مسجد نجس شود، باید آن را آب بکشند، ولی چنانچه نجاست حصیر بی احترامی به مسجد باشد، و به واسطه آب کشیدن خراب می شود، و بر بدن جای نجس بهتر باشد باید آن را ببرند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عین نجس و متنجّس در مسجد اگر بی احترامی به مسجد باشد حرام است، بلکه احتیاط آن است که اگر بی احترامی هم نباشد، عین نجس را در مسجد نبرند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برای روضه خوانی چادر بزنند و فرش کنند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مسجد را به طلا زینت نکنند و احتیاط آن است که به صورت چیزهائی که مثل انسان و حیوان روح دارد نیز زینت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هم شود نمی توانند آن را بفروشند، یا داخل ملک و جاده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اینها را صرف تعمیر همان مسجد کنند، و چنانچه به درد آن مسجد نخورد، باید در مسجد دیگر مصرف شود، ولی اگر به درد مسجدهای دیگر هم نخورد، می توانند آن را بفروشند و پول آن را اگر ممکن است صرف تعمیر همان مسجد، وگرنه صرف تعمیر مسجد دیگر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تعمیر مسجدی که نزدیک به خرابی میباشد مستحبّ است و اگر مسجد طوری خراب شود که تعمیر آن ممکن نباشد، می توانند آن را خراب کنند و دوباره بسازند، بلکه می توانید مسجدی را که خراب نشده، برای احتیاج مردم خراب کنند و بزرگتر بسازند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مسجد و روشن کردن چراغ در آن مستحبّ است و کسی که میخواهد مسجد برود مستحبّ است خود را خوشبو کند، و لباس پاکیزه و قیمتی بپوشد، و ته کفش خود را بررسی کند که نجاستی به آن نباشد، و موقع داخل شدن به مسجد، اوّل پای راست و موقع بیرون آمدن اول پای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مستحبّ است از همه زودتر به مسجد آید و از همه دیرتر </w:t>
      </w:r>
      <w:bookmarkStart w:id="349" w:name="pg9513_100710"/>
    </w:p>
    <w:p>
      <w:pPr>
        <w:pStyle w:val="BookText"/>
        <w:rPr/>
      </w:pPr>
      <w:bookmarkEnd w:id="349"/>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مسجد می 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مشغول صنعت شدن و خواندن شعری که نصیحت و مانند آن نباشد مکروه است، و نیز مکروه است آب دهان و بینی و اخلاط سینه را در مسجد بیندازد، بلکه در بعضی موارد حرام است و نیز مکروه است، گمشده ای را طلب کند و صدای خود را بلند کند، بلی بلند کردن صدا برای اذان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دیوانه به مسجد مکروه است و همچنین است راه دادن بچه اگر موجب زحمت نمازگزاران شود و یا اینکه احتمال رود مسجد را نجس کند یا عملی که منافی با احترام مسجد باشد مرتکب شود مانند بازی کردن و صدا را بلند کردن و امثال آن و در غیر این صورت مانعی از راه دادن بچه به مسجد ،نیست و کسی که پیاز و سیر و مانند اینها خورده که بوی دهانش مردم را اذیت میکند مکروه است به مسجد برود</w:t>
      </w:r>
      <w:r>
        <w:rPr>
          <w:rFonts w:eastAsia="IRNazanin" w:cs="IRNazanin"/>
          <w:color w:val="111111"/>
          <w:sz w:val="28"/>
          <w:szCs w:val="28"/>
          <w:rtl w:val="true"/>
          <w:lang w:bidi="fa-IR"/>
        </w:rPr>
        <w:t>.</w:t>
      </w:r>
    </w:p>
    <w:p>
      <w:pPr>
        <w:pStyle w:val="Heading3"/>
        <w:numPr>
          <w:ilvl w:val="2"/>
          <w:numId w:val="1"/>
        </w:numPr>
        <w:rPr/>
      </w:pPr>
      <w:bookmarkStart w:id="350" w:name="__RefHeading___Toc6544064_2870459653"/>
      <w:bookmarkStart w:id="351" w:name="_Toc126"/>
      <w:bookmarkEnd w:id="350"/>
      <w:r>
        <w:rPr>
          <w:rtl w:val="true"/>
        </w:rPr>
        <w:t>اذان و اقامه</w:t>
      </w:r>
      <w:bookmarkEnd w:id="35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و زن مستحبّ است پیش از نمازهای واجب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بگویند، و برای نمازهای دیگر واجب یا مستحبّ مشروع نیست ولی پیش از نماز عید فطر و قربان در صورتی که با جماعت بخوانند، مستحب است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bookmarkStart w:id="352" w:name="pg9513_100711"/>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 که بچه بدنیا می آید، یا پیش از آنکه بند نافش بیفتد، در گوش راست او اذان و در گوش چپش اقامه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چهار مرتبه أَشْهَدُ أَنْ لا إلهَ إلا الله، أشْهَدُ أنّ مُحَمّداً رَسُولُ اللهِ، حَيَّ عَلَى الصّلاة، حَيَّ عَلَى الفَلاحَ، حَيَّ عَلَى خَيْرِ العَمَلِ اللهُ أَكْبَر، لا إله الا الله هر یک دو مرتبه و اقامه هفده جمله است یعنی دو مرتبه الله أكبر از اوّل اذان و یک مرتبه لا إله الا الله از آخر آن کم می شود و بعد از گفتن حَيَّ عَلَى خَيرِ العَمَل باید دو مرتبه قد قامَتِ الصّلاة اضافه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عَليّا وَلِيُّ الله جزء اذان و اقامه نیست، ولی خوب است بعد از أشهَدُ أنْ مُحَمّداً رَسولُ الله به قصد قربت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خوبست بعد از او صلوات بر آن حضرت و آل او به قصد قربت فرستاده شود</w:t>
      </w:r>
      <w:r>
        <w:rPr>
          <w:rFonts w:eastAsia="IRNazanin" w:cs="IRNazanin"/>
          <w:color w:val="111111"/>
          <w:sz w:val="28"/>
          <w:szCs w:val="28"/>
          <w:rtl w:val="true"/>
          <w:lang w:bidi="fa-IR"/>
        </w:rPr>
        <w:t>.</w:t>
      </w:r>
    </w:p>
    <w:p>
      <w:pPr>
        <w:pStyle w:val="Heading3"/>
        <w:numPr>
          <w:ilvl w:val="2"/>
          <w:numId w:val="1"/>
        </w:numPr>
        <w:rPr/>
      </w:pPr>
      <w:bookmarkStart w:id="353" w:name="__RefHeading___Toc6544066_2870459653"/>
      <w:bookmarkStart w:id="354" w:name="_Toc127"/>
      <w:bookmarkEnd w:id="353"/>
      <w:r>
        <w:rPr>
          <w:rtl w:val="true"/>
        </w:rPr>
        <w:t>ترجمه اذان و اقامه</w:t>
      </w:r>
      <w:bookmarkEnd w:id="3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یعنی خدای تعالی بزرگتر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یعنی شهادت میدهم که خدائی سزاوار پرستش نیست جز خدائی که یکتا و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یعنی شهادت می دهم که حضرت بن عبدالله محمد بن عبد الله صلی الله علیه وآله وسلم پیغمبر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عَلِيّا أمير المؤمِنينَ وَلِيُّ الله یعنی شهادت می دهم که حضرت علی علیه الصلاة والسلام أمير مؤمنان و ولى خدا بر همۀ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یعنی بشتاب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الفلاح یعنی بشتاب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 يعنى بشتاب برای بهترین کارها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یعنی به تحقیق نماز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يعنى خدائى سزاوار پرسش نیست مگر خدائی که یکتا و بی همتا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جمله 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 و اقامه صدا در گلو بیندازد، چنانچه غنا شود، یعنی بطور آوازخوانی که در مجلس لهو و بازیگری معمول است اذان و اقامه را بگوید، حرام است، و اگر غنا نشود مکروه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مواردی که نمازگزار دو نماز را پشت سر هم می خواند، اگر برای نماز اوّل اذان گفته باشد، اذان برای نماز بعدی ساقط است، خواه جمع میان دو نماز بهتر نباشد، یا آنکه بهتر باشد، مثل جمع بین نماز ظهر عصر در روز عرفه که روز نهم ماه ذیحجه است، و جمع بين نماز مغرب و عشا عيد قربان برای کسی که در مشعر الحرام باشد، و ساقط شدن اذان در این موارد مشروط به آن است که هیچ فاصله ای میان دو نماز نباشد یا فاصله بسیار کم باشد ولی فاصله شدن نافله و تعقیب ضرر ندارد، و احتیاط واجب آن است که در این موارد اذان را به قصد مشروعیّت نیاورد، بلکه مناسب نیست آوردن اذان در دو مورد آخر هر چند بدون قصد مشروعیّت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 خواند، نباید برای نماز خود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خواندن نماز به مسجد رود و ببیند جماعت تمام شده تا وقتی که صف ها به هم نخورده و جمعیّت متفرق نشده، می تواند برای نماز خود اذان و اقامه نگوید یعنی گفتن آن دو مستحبّ مؤکد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نماز جماعت عدّه ای تازه تمام شده و صف ها به هم نخورده است، اگر انسان بخواهد فرادی یا با جماعت دیگری که برپا می شود نماز بخواند، با شش شرط اذان و اقامه از او ساقط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در مسجد باشد، و اگر در مسجد نباشد، ساقط شدن اذان و اقامه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آن نماز، اذان و اقامه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او و نماز جماعت در یک جا باشد، پس اگر نماز جماعت داخل مسجد باشد و او بخواهد در بام مسجد نماز بخواند،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نماز جماعت ادا باشد و نماز خود او هم أدا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و ، وقت نماز او و نماز جماعت مشترک باشد، مثلاً هر دو نماز</w:t>
      </w:r>
    </w:p>
    <w:p>
      <w:pPr>
        <w:pStyle w:val="BookText"/>
        <w:rPr/>
      </w:pPr>
      <w:r>
        <w:rPr>
          <w:rFonts w:ascii="IRNazanin" w:hAnsi="IRNazanin" w:eastAsia="IRNazanin"/>
          <w:color w:val="111111"/>
          <w:sz w:val="28"/>
          <w:sz w:val="28"/>
          <w:szCs w:val="28"/>
          <w:rtl w:val="true"/>
          <w:lang w:bidi="fa-IR"/>
        </w:rPr>
        <w:t>ظهر، یا هر دو نماز عصر بخوانند، یا نمازی که به جماعت خوانده می شود نماز ظهر باشد، و او نماز عصر بخواند، یا او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جماعت نماز عصر باشد، و امّا اگر نماز جماعت عصر باشد و در آخر وقت او بخواهد نماز مغرب أدائى بخواند اذان و اقامه ساقط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سوم از شرط هائی که در مسألۀ پیش گفته شد شک کند، یعنی شک کند که نماز جماعت صحیح بوده یا نه، اذان و اقامه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یکی از پنج شرط دیگر شک کند بهتر است به رجاء مطلوبیت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دیگری را که برای اعلام یا برای نماز جماعت می گوید بشنود مستحبّ است هر قسمتی را که می شنود آهسته بگوید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و اقامه دیگری را شنیده باشد، چه با او گفته باشد یا نه، در صورتی که بین آن اذان و اقامه و نمازی که می خواهد بخواند زیاد فاصله نشده باشد، می تواند برای نماز خود اذان و اقامه نگوید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زن را با قصد لذّت بشنود، اذان او ساقط نمی شود، بلکه اگر قصد لذّت هم نداشته باشد، ساقط شدن اذان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جماعت را باید مرد بگوید، ولی در نماز جماعت زنان اگر زن اذان و اقامه بگوید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باید بعد از اذان گفته شود، و نیز در اقامه معتبر است که در حال ایستادن و طهارت از حدث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 اذان و اقامه را بدون ترتیب بگوید، مثلاً حىّ الفلاح را پیش از حيّ على الصلاة بگوید، باید از جائی که ترتیب به هم خورده دوباره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اذان و اقامه فاصله ندهد، و اگر بین آنها بقدری فاصله دهد، که اذانی را که گفته اذان این اقامه حساب نشود، مستحبّ است دوباره اذان را بگوید و بعد از آن اقامه را هم بگوید و نیز اگر بین اذان و اقامه و نماز بقدری فاصله دهد که اذان و اقامه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بجای حرفی حرف دیگر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باید بعد از داخل شدن وقت نماز گفته شود و اگر عمداً یا از روی فراموشی پیش از وقت بگوید باطل است مگر در صورتی که اگر وقت در میان نماز داخل شود، حکم به صحّت آن نماز می شود که در 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گذشت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گفتن اقامه شک کند که اذان گفته یا نه باید اذان </w:t>
      </w:r>
      <w:bookmarkStart w:id="355" w:name="pg9513_100715"/>
    </w:p>
    <w:p>
      <w:pPr>
        <w:pStyle w:val="BookText"/>
        <w:rPr/>
      </w:pPr>
      <w:bookmarkEnd w:id="355"/>
      <w:r>
        <w:rPr>
          <w:rFonts w:ascii="IRNazanin" w:hAnsi="IRNazanin" w:eastAsia="IRNazanin"/>
          <w:color w:val="111111"/>
          <w:sz w:val="28"/>
          <w:sz w:val="28"/>
          <w:szCs w:val="28"/>
          <w:rtl w:val="true"/>
          <w:lang w:bidi="fa-IR"/>
        </w:rPr>
        <w:t>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موقع اذان گفتن، رو به قبله بایستد، و با وضو یا غسل باشد، و دو انگشت را در دو گوش بگذارد، و صدا را بلند نماید و بکشد، و بین جمله های اذان کمی فاصله دهد، و بین آنها حرف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بگوید، و جمله های آن را به هم نچسباند، ولی به اندازه ای که بين جمله های اذان فاصله می دهد بین جمله های اقامه فاصله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حرفی بزند یا دو رکعت نماز بخواند، ولی حرف زدن بین اذان و اقامه نماز صبح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برای گفتن اذان معیّن می کنند عادل و وقت شناس و صدایش بلند باشد، و اذان را در جای بلند بگوید</w:t>
      </w:r>
      <w:r>
        <w:rPr>
          <w:rFonts w:eastAsia="IRNazanin" w:cs="IRNazanin"/>
          <w:color w:val="111111"/>
          <w:sz w:val="28"/>
          <w:szCs w:val="28"/>
          <w:rtl w:val="true"/>
          <w:lang w:bidi="fa-IR"/>
        </w:rPr>
        <w:t>.</w:t>
      </w:r>
    </w:p>
    <w:p>
      <w:pPr>
        <w:pStyle w:val="Heading2"/>
        <w:numPr>
          <w:ilvl w:val="1"/>
          <w:numId w:val="1"/>
        </w:numPr>
        <w:rPr/>
      </w:pPr>
      <w:bookmarkStart w:id="356" w:name="__RefHeading___Toc6544068_2870459653"/>
      <w:bookmarkStart w:id="357" w:name="_Toc128"/>
      <w:bookmarkEnd w:id="356"/>
      <w:r>
        <w:rPr>
          <w:rtl w:val="true"/>
        </w:rPr>
        <w:t>واجبات نماز</w:t>
      </w:r>
      <w:bookmarkEnd w:id="357"/>
    </w:p>
    <w:p>
      <w:pPr>
        <w:pStyle w:val="Heading3"/>
        <w:numPr>
          <w:ilvl w:val="2"/>
          <w:numId w:val="1"/>
        </w:numPr>
        <w:rPr/>
      </w:pPr>
      <w:bookmarkStart w:id="358" w:name="__RefHeading___Toc6544070_2870459653"/>
      <w:bookmarkStart w:id="359" w:name="_Toc129"/>
      <w:bookmarkEnd w:id="358"/>
      <w:r>
        <w:rPr>
          <w:rtl w:val="true"/>
        </w:rPr>
        <w:t>اشاره</w:t>
      </w:r>
      <w:bookmarkEnd w:id="3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نماز یازده چیز است </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يعنی گفتن الله أكبر در اوّل نماز</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دهم – ترتیب</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 اجزاء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نماز رکن است، یعنی اگر انسان آنها را بجا نیاورد عمداً باشد یا اشتباهاً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رکن نیست یعنی اگر اشتباهاً کم گردد نماز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نماز پنج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رکوع، یعنی ایستادن پیش از رکوع</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زیادی در صورتی که عمدی باشد مطلقاً نماز باطل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از روی اشتباه باشد اگر زیادی در رکوع یا در دو سجده از یک رکعت باشد نماز بنابر احتیاط لازم باطل است وگرنه باطل نیست</w:t>
      </w:r>
      <w:r>
        <w:rPr>
          <w:rFonts w:eastAsia="IRNazanin" w:cs="IRNazanin"/>
          <w:color w:val="111111"/>
          <w:sz w:val="28"/>
          <w:szCs w:val="28"/>
          <w:rtl w:val="true"/>
          <w:lang w:bidi="fa-IR"/>
        </w:rPr>
        <w:t xml:space="preserve">. </w:t>
      </w:r>
      <w:bookmarkStart w:id="360" w:name="pg9513_100717"/>
    </w:p>
    <w:p>
      <w:pPr>
        <w:pStyle w:val="Heading3"/>
        <w:numPr>
          <w:ilvl w:val="2"/>
          <w:numId w:val="1"/>
        </w:numPr>
        <w:rPr/>
      </w:pPr>
      <w:bookmarkStart w:id="361" w:name="__RefHeading___Toc6544072_2870459653"/>
      <w:bookmarkStart w:id="362" w:name="_Toc130"/>
      <w:bookmarkEnd w:id="360"/>
      <w:bookmarkEnd w:id="361"/>
      <w:r>
        <w:rPr>
          <w:rtl w:val="true"/>
        </w:rPr>
        <w:t>نیّت</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به نیّت قربت، یعنی برای انجام دادن خواست خداوند عالم بجا آورد، و لازم نیست نیّت را از قلب خود بگذراند، یا مثلاً به زبان بگوید چهار رکعت نماز ظهر میخوانم قربة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ظهر یا در نماز عصر نیّت کند که چهار رکعت نماز می خوانم و معیّن نکند ظهر است یا عصر،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مثلاً قضای نماز ظهر بر او واجب است، اگر در وقت نماز ظهر بخواهد آن نماز قضا یا نماز ظهر را بخواند، باید نمازی را که می خواند در نیّت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بطوری غافل شود که اگر بپرسند چه می کنی؟ نداند چه بگوید،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فقط برای انجام خواست خداوند عالم نماز بخواند پس کسی که ریا کند یعنی برای نشان دادن به مردم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فقط برای مردم باشد، یا خدا و مردم هر دو را در نظر بگیرد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نماز را برای غیر خدا بجا آورد چه آن قسمت واجب باشد، مثل حمد یا مستحبّ باشد مثل قنوت، اگر آن قصد غیر خدائی به بقیه نماز سرایت کند یا آنکه از تدارک آن قسمت زیادی مبطل لازم آید نمازش باطل است وگرنه آن را تدارک نموده نماز را تمام کند و بنابر احتیاط دوباره بخواند و اگر نماز را برای خدا بجا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 xml:space="preserve">. </w:t>
      </w:r>
      <w:bookmarkStart w:id="363" w:name="pg9513_100718"/>
    </w:p>
    <w:p>
      <w:pPr>
        <w:pStyle w:val="Heading3"/>
        <w:numPr>
          <w:ilvl w:val="2"/>
          <w:numId w:val="1"/>
        </w:numPr>
        <w:rPr/>
      </w:pPr>
      <w:bookmarkStart w:id="364" w:name="__RefHeading___Toc6544074_2870459653"/>
      <w:bookmarkStart w:id="365" w:name="_Toc131"/>
      <w:bookmarkEnd w:id="363"/>
      <w:bookmarkEnd w:id="364"/>
      <w:r>
        <w:rPr>
          <w:rtl w:val="true"/>
        </w:rPr>
        <w:t>تكبيرة الاحرام</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الله أكبر در اوّل هر نماز واجب و رکن است و باید حروف الله و حروف أكبر و دو كلمة الله و أكبر 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تكبيرة الاحرام نماز را به چیزی که پیش از آن می خواند، مثلاً به اقامه یا به دعائی که پیش از تکبیر می خواند نچسباند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الله أکبر را به چیزی که بعد از آن می 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بدهد، ولی احتیاط مستحبّ آن است که در نماز واجب نچسباند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گفتن تكبيرة الاحرام باید بدن آرام باشد، و اگر عمداً در حالی که بدنش حرکت دارد، تكبيرة الاحرام را بگوید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حمد و سوره و ذکر و دعا را باید طوری بخواند که خودش لااقل همهمه خود را بشنود، و اگر بواسطهٔ سنگینی یا کَری گوش یا سر و صدای زیاد نمی شنود، باید طوری بگوید که اگر مانعی نباشد بشنود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بواسطه عارضه ای لال شده یا زبان او مرضی پیدا کرده که نمی تواند الله أکبر را بگوید باید به هر طوری که می تواند بگوید،  و اگر هیچ نمی تواند بگوید، باید تکبیر را در قلب خود بگذارند، و برای او بطوری که مناسب حکایت لفظش باشد با انگشتش اشاره کند و زبان و لبش را هم اگر می تواند حرکت دهد، و اما کسی که لال مادرزاد است باید زبان و لبش را </w:t>
      </w:r>
      <w:bookmarkStart w:id="366" w:name="pg9513_100719"/>
    </w:p>
    <w:p>
      <w:pPr>
        <w:pStyle w:val="BookText"/>
        <w:rPr/>
      </w:pPr>
      <w:bookmarkEnd w:id="366"/>
      <w:r>
        <w:rPr>
          <w:rFonts w:ascii="IRNazanin" w:hAnsi="IRNazanin" w:eastAsia="IRNazanin"/>
          <w:color w:val="111111"/>
          <w:sz w:val="28"/>
          <w:sz w:val="28"/>
          <w:szCs w:val="28"/>
          <w:rtl w:val="true"/>
          <w:lang w:bidi="fa-IR"/>
        </w:rPr>
        <w:t>بطوری که شبیه کسی است که تلّفظ به تکبیر می کند حرکت دهد، و برای او با انگشتش نیز اشاره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تكبيرة الاحرام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أَتَاكَ المُسيء وَقَدْ أَمَرتَ الْمَحسَنَ أَنْ يَتَجَاوَزَ عَن المُسِيءِ أَنْتَ الْمحسنُ وَأَنَا الْمُسِيءُ بِحَقِّ مُحمّدٍ وَ آلِ مُحمّدٍ صَلِّ عَلَى مُحَمّدٍ وَ آلِ مُحمَّد وَ تَجاوَزْ عَنْ قَبِيحٍ مَا تَعْلَمُ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خدائی که به بندگان احسان می کنی بنده گنه کار به در خانه تو آمده و تو امر کرده ای که نیکوکار از گناهکار بگذرد، تو نیکوکاری و من گناهکار، به حق محمّد و آل محمّد رحمت خود را بر محمّد و آل محمّد بفرست و از بدیهائی که میدانی از من سر زده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گفتن تکبیر اوّل نماز و تکبیرهای بین نماز دستها را تا مقابل گوشها یا صورت یا گردن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تکبیرة الاحرام را گفته یا نه، چنانچه مشغول خواندن چیزی از قرائت شده، به شک خود اعتنا نکند، و اگر چیزی نخوانده، باید تکبیر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تكبيرة الاحرام شک کند که آن را صحیح گفته یا نه، چه مشغول خواندن چیزی شده باشد یا نه به شک خود اعتنا نکند</w:t>
      </w:r>
      <w:r>
        <w:rPr>
          <w:rFonts w:eastAsia="IRNazanin" w:cs="IRNazanin"/>
          <w:color w:val="111111"/>
          <w:sz w:val="28"/>
          <w:szCs w:val="28"/>
          <w:rtl w:val="true"/>
          <w:lang w:bidi="fa-IR"/>
        </w:rPr>
        <w:t>.</w:t>
      </w:r>
    </w:p>
    <w:p>
      <w:pPr>
        <w:pStyle w:val="Heading3"/>
        <w:numPr>
          <w:ilvl w:val="2"/>
          <w:numId w:val="1"/>
        </w:numPr>
        <w:rPr/>
      </w:pPr>
      <w:bookmarkStart w:id="367" w:name="__RefHeading___Toc6544076_2870459653"/>
      <w:bookmarkStart w:id="368" w:name="_Toc132"/>
      <w:bookmarkEnd w:id="367"/>
      <w:r>
        <w:rPr>
          <w:rtl w:val="true"/>
        </w:rPr>
        <w:t xml:space="preserve">قیام </w:t>
      </w:r>
      <w:r>
        <w:rPr>
          <w:rtl w:val="true"/>
        </w:rPr>
        <w:t>(</w:t>
      </w:r>
      <w:r>
        <w:rPr>
          <w:rtl w:val="true"/>
        </w:rPr>
        <w:t>ایستادن</w:t>
      </w:r>
      <w:r>
        <w:rPr>
          <w:rtl w:val="true"/>
        </w:rPr>
        <w:t>)</w:t>
      </w:r>
      <w:bookmarkEnd w:id="3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موقع گفتن تكبيرة الاحرام و قیام پیش از رکوع که آن را قیام متصل به رکوع می گویند، رکن است، ولی قیام در موقع خواندن حمد و سوره و قیام بعد از رکوع رکن نیست، و اگر کسی آن را از روی فراموشی ترک </w:t>
      </w:r>
    </w:p>
    <w:p>
      <w:pPr>
        <w:pStyle w:val="BookText"/>
        <w:rPr/>
      </w:pPr>
      <w:r>
        <w:rPr>
          <w:rFonts w:ascii="IRNazanin" w:hAnsi="IRNazanin" w:eastAsia="IRNazanin"/>
          <w:color w:val="111111"/>
          <w:sz w:val="28"/>
          <w:sz w:val="28"/>
          <w:szCs w:val="28"/>
          <w:rtl w:val="true"/>
          <w:lang w:bidi="fa-IR"/>
        </w:rPr>
        <w:t>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تکبیر را در حال ایستادن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بعد از حمد و سوره بنشیند و یادش بیاید که رکوع نکرده، باید بایستد و به رکوع رود، و اگر بدون اینکه بایستد به حال خمیدگی به رکوع برگردد، چون قیام متصل به رکوع را بجا نیاورده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تکبیرة الاحرام یا قرائت ایستاده است، باید بدن را حرکت ندهد و به طرفی خم نشود، و بنابر احتیاط لازم در حال اختیار بجائی تکیه نکند، ولی اگر از روی ناچاری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از روی فراموشی بدن را حرکت دهد، یا به طرفی خم شود یا بجائی تکیه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درست بایستد، اگر پاها را خیلی گشاد بگذارد که ایستادن بر او صدق نکند نمازش باطل است و همچنین است بنابر احتیاط لازم اگر پاها را خیلی گشاد بگذارد که به حال ایستادن معمولی نباشد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در نماز مشغول خواندن چیزی از اذکار واجب است باید بدنش آرام باشد و همچنین بنابر احتیاط لازم وقتی که مشغول چیزی از اذکار مستحبّ می باشد، و در موقعی که میخواهد کمی جلو یا عقب رود، یا کمی بدن را به طرف راست یا چپ حرکت دهد باید چیزی نگوید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حرکت بدن ذکر مستحبّ بگوید، مثلاً موقع رفتن به رکوع یا رفتن به سجده تکبیر بگوید چنانچه آن را به قصد ذکری که در نماز دستور داده اند بگوید آن ذکر صحیح نیست ولی نازش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 اقعُده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حال برخواستن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دست و انگشتان در موقع خواندن حمد اشکال ندارد اگر چه احتیاط مستحبّ آن است که آنها را هم حرکت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حمد و سوره، یا خواندن تسبیحات بی اختیار بقدری حرکت کند که از حال آرام بودن بدن خارج شود، احتیاط مستحبّ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از ذکرهای واجب را نگوید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موقع ایستادن بدنش حرکت می کند، یا مجبور است به چیزی تکیه دهد، یا بدنش را مختصری کج کند، باید بهر طور که میتواند ایستاده نماز بخواند، ولی اگر به هیچ قسم نتواند بایستد، باید راست بنشیند و نشسته نماز بخواند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می تواند بنشیند نباید خوابیده نماز بخواند و اگر نتواند راست بنشیند باید هر طور که می تواند بنشیند و اگر به هیچ قسم نمی تواند بنشیند باید بطوری که در احکام قبله گفته شد به پهلوی راست بخوابد و اگر نمی تواند به پهلوی چپ بخوابد و تا وقتی که ممکن است که به پهلوی راست بخوابد نباید بنابر احتیاط لازم به پهلوی چپ بخوابد و اگر این دو ممکن نباشد باید به </w:t>
      </w:r>
    </w:p>
    <w:p>
      <w:pPr>
        <w:pStyle w:val="BookText"/>
        <w:rPr/>
      </w:pPr>
      <w:r>
        <w:rPr>
          <w:rFonts w:ascii="IRNazanin" w:hAnsi="IRNazanin" w:eastAsia="IRNazanin"/>
          <w:color w:val="111111"/>
          <w:sz w:val="28"/>
          <w:sz w:val="28"/>
          <w:szCs w:val="28"/>
          <w:rtl w:val="true"/>
          <w:lang w:bidi="fa-IR"/>
        </w:rPr>
        <w:t>پشت بخوابد، بطوری که کف پاهای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اگر بعد از خواندن حمد و سوره بتواند بایستد، و رکوع را ایستاده بجا آورد باید بایستد و از حال ایستاده به رکوع رود و اگر نتواند باید رکوع را هم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 خواند، اگر در بین نماز بتواند بنشیند باید مقداری را که می تواند نشسته بخواند و نیز اگر می تواند بایستد باید مقداری را که می تواند، ایستاده بخواند، ولی تا بدنش آرام نگرفته باید چیزی از اذکار واجب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در بین نماز بتواند بایستد باید مقداری را که می تواند ایستاده بخواند، ولی تا بدنش آرام نگرفته باید چیزی از ذکرهای واجب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بایستد اگر بترسد که بواسطه ایستادن، مریض شود یا ضرری به او برسد، می تواند نشسته نماز بخواند، و اگر از نشستن هم بترسد، میتواند خوابیده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مأیوس نباشد که در آخر وقت بتواند ایستاده نماز بخواند چنانچه اوّل وقت نماز را بخواند و در آخر وقت قدرت بر ایستادن حاصل نماید باید نماز را دوباره بجا آورد، ولی اگر مأیوس از آن باشد که بتواند نماز را ایستاده بخواند اگر در اوّل وقت نماز را بخواند و سپس قدرت بر ایستادن پیدا کند بنابر احتیاط نماز را اعاده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حال ایستادن بدن را راست نگهدارد و شانه ها را پائین بیندازد، و دستها را روی آنها بگذارد، و انگشتها را به هم بچسباند، و جای سجده را نگاه کند و سنگینی بدن را بطور مساوی روی دو پا </w:t>
      </w:r>
      <w:bookmarkStart w:id="369" w:name="pg9513_100723"/>
    </w:p>
    <w:p>
      <w:pPr>
        <w:pStyle w:val="BookText"/>
        <w:rPr/>
      </w:pPr>
      <w:bookmarkEnd w:id="369"/>
      <w:r>
        <w:rPr>
          <w:rFonts w:ascii="IRNazanin" w:hAnsi="IRNazanin" w:eastAsia="IRNazanin"/>
          <w:color w:val="111111"/>
          <w:sz w:val="28"/>
          <w:sz w:val="28"/>
          <w:szCs w:val="28"/>
          <w:rtl w:val="true"/>
          <w:lang w:bidi="fa-IR"/>
        </w:rPr>
        <w:t>بیندازد، و با خضوع و خشوع باشد، و پاها را پس و پیش نگذارد، و آنها را از سه انگشت باز تا یک وجب فاصله دهد، و به هم نچسباند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زنها مستحبّ است قدمها و پاهای خود را در نماز جمع کرده بین آنها را فاصله ندهند</w:t>
      </w:r>
      <w:r>
        <w:rPr>
          <w:rFonts w:eastAsia="IRNazanin" w:cs="IRNazanin"/>
          <w:color w:val="111111"/>
          <w:sz w:val="28"/>
          <w:szCs w:val="28"/>
          <w:rtl w:val="true"/>
          <w:lang w:bidi="fa-IR"/>
        </w:rPr>
        <w:t>.</w:t>
      </w:r>
    </w:p>
    <w:p>
      <w:pPr>
        <w:pStyle w:val="Heading3"/>
        <w:numPr>
          <w:ilvl w:val="2"/>
          <w:numId w:val="1"/>
        </w:numPr>
        <w:rPr/>
      </w:pPr>
      <w:bookmarkStart w:id="370" w:name="__RefHeading___Toc6544078_2870459653"/>
      <w:bookmarkStart w:id="371" w:name="_Toc133"/>
      <w:bookmarkEnd w:id="370"/>
      <w:r>
        <w:rPr>
          <w:rtl w:val="true"/>
        </w:rPr>
        <w:t>قرائت</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نمازهای واجب یومیه، انسان باید اوّل حمد و بعد از آن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سورۀ تمام بخواند،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یک سوره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یا آنکه کار ضروری داشته باشد میتواند سوره را نخواند بلکه در صورت تنگی وقت و در بعض از موارد ترس نباید سوره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سوره را پیش از محمد بخواند نمازش باطل است و اگر اشتباهاً سوره را پیش از محمد بخواند و در بین آن یادش بیاید، باید سوره را رها کند و بعد از خواندن حمد سوره را از اوّل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برای رکوع خم شود، بفهمد که حمد و سوره را نخوانده،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بفهمد سوره را نخوانده، باید فقط سوره را بخواند، ولی اگر بفهمد حمد تنها را نخوانده باید اوّل حمد و بعد از آن دوباره سوره را بخواند، و نیز اگر خم شود و پیش از آنکه به رکوع برسد، بفهمد حمد و سوره یا </w:t>
      </w:r>
    </w:p>
    <w:p>
      <w:pPr>
        <w:pStyle w:val="BookText"/>
        <w:rPr/>
      </w:pPr>
      <w:r>
        <w:rPr>
          <w:rFonts w:ascii="IRNazanin" w:hAnsi="IRNazanin" w:eastAsia="IRNazanin"/>
          <w:color w:val="111111"/>
          <w:sz w:val="28"/>
          <w:sz w:val="28"/>
          <w:szCs w:val="28"/>
          <w:rtl w:val="true"/>
          <w:lang w:bidi="fa-IR"/>
        </w:rPr>
        <w:t>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فریضه یکی از چهار سوره ای را که آیه سجده دارد و در مسألۀ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واجب است که پس از خواندن آیه سجده، سجده نماید، ولی اگر سجده را بجا آورد نمازش بنابر احتیاط باطل می شود و لازم است که آن را دوباره بخواند، و اگر سجده را بجا نیاورد می تواند نماز را ادامه دهد اگرچه در ترک سجده گناه کرده است ولی احتیاط آن است که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مشغول خواندن سوره ای شود که سجده واجب دارد، چنانچه پیش از رسیدن به آیه سجده بفهمد، باید آن سوره را رها کند و سورۀ دیگر بخواند، و اگر بعد از خواندن آیه سجده بفهمد باید آن طوری که در مسأله پیش گفته شد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آیه سجده را گوش دهد نمازش صحیح است، و بنابر احتیاط به سجده اشاره نماید و بعد از نماز سجده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خواندن سوره لازم نیست، اگرچه آن نماز بواسطه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و در نماز ظهر روز جمعه مستحبّ است در رکعت اوّل بعد از حمد، سوره جمعه و در رکعت دوم بعد از حمد، سوره منافقون بخواند و اگر مشغول یکی از اینها شود، بنابر احتیاط نباید آن را رها کرده و سورۀ دیگر بخواند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حمد مشغول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 تواند آن را رها کند و سوره دیگر بخواند ولی در نماز جمعه و نماز ظهر روز جمعه اگر از روی فراموشی بجای سوره جمعه و منافقون، یکی از آن دو سوره را بخواند می تواند آن را رها کند و سوره جمعه و منافقون را بخواند و احتیاط آن است که بعد از رسیدن به نصف رها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جمعه یا نماز ظهر روز جمعه عمداً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اگرچه به نصف نرسیده باشد، بنابر احتیاط آن را رها نکند و سوره جمعه و منافقون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بعید نیست حکم عمد در این مسأله مانند حکم سهو در مسأله پیش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غیر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دیگری بخواند، تا به نصف نرسیده می تواند رها کند و سورۀ دیگر بخواند و پس از رسیدن به نصف بنابر احتیاط مطلقاً رها کردن آن و عدول به سوره دیگر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سوره را فراموش کند، یا از روی ناچاری مثلاً بواسطۀ تنگی وقت یا جهت دیگر نشود آن را تمام نماید می تواند آن سوره را رها کند و سورۀ دیگر بخواند اگرچه به نصف هم رسیده باشد یا سوره ای که میخوانده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 واجب است حمد و سوره نماز صبح و مغرب و عشا را بلند بخواند، و بر مرد و زن واجب است حمد و سوره نماز ظهر و عصر را آهسته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بنابر احتیاط باید در نماز صبح و مغرب و عشا مواظب باشد که تمام کلمات حمد و سوره حتی حرف آخر آنها را بلند بخواند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 تواند حمد و سورۀ نماز صبح و مغرب و عشا را بلند </w:t>
      </w:r>
    </w:p>
    <w:p>
      <w:pPr>
        <w:pStyle w:val="BookText"/>
        <w:rPr/>
      </w:pPr>
      <w:r>
        <w:rPr>
          <w:rFonts w:ascii="IRNazanin" w:hAnsi="IRNazanin" w:eastAsia="IRNazanin"/>
          <w:color w:val="111111"/>
          <w:sz w:val="28"/>
          <w:sz w:val="28"/>
          <w:szCs w:val="28"/>
          <w:rtl w:val="true"/>
          <w:lang w:bidi="fa-IR"/>
        </w:rPr>
        <w:t>یا آهسته بخواند، ولی اگر نامحرم صدایش را بشنود بنابر احتیاط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باید نماز را بلند بخواند، عمداً آهسته بخواند، یا در جائی که باید آهسته بخواند عمداً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 آنکه آنها را با فریاد 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قرائت نماز را یاد بگیرد که غلط نخواند، و کسی که به هیچ قسم نمی تواند همه سوره حمد را یاد بگیرد باید آن مقدار که می تواند یاد بگیرد و بخواند ولی اگر آن مقدار ناچیز باشد بنابر احتیاط مقداری از بقیه قرآنکه می تواند یاد بگیرد به آن ضمیمه کند، و اگر نمی تواند تکبیر و تسبیح به آن ضمیمه کند، و اما کسی که نمی تواند بکلّی سوره را یاد بگیرد لازم نیست چیزی عوض آن بخواند، و در هر صورت احتیاط در فرض امکان آن است که نماز را به جماعت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را به خوبی نمیداند و میتواند یاد بگیرد چنانچه وقت نماز وسعت دارد باید یاد بگیرد و اگر وقت تنگ شده است چنانچه نماز را بطوری که در مسألۀ پیش گفته شد بخواند نمازش صحیح است ولی در صورتی که ممکن باشد باید برای فرار از عقوبت نمازش را به جماعت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یاددادن واجبات نماز مشکل است و احتیاط در ترک آن است ولی مزد گرفتن برای یاددادن مستحبّات آن جائز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بجای حرفی حرف دیگر بگوید، مثلاً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جانی که باید بدون زیر و زبر خوانده شود، زیر و زبر بدهد، یا تشدید را نگوید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کلمه ای را که یاد گرفته صحیح بداند و در نماز همانطور بخواند، و بعد بفهمد غلط خوانده لازم نیست دوباره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و زبر کلمه ای را نداند یا نداند مثلاً کلمه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 بگیرد و چنانچه دو جور یا بیشتر بخواند اگر بواسطهٔ غلط خواندن نه قرآن و نه ذکر خدا حساب شود نمازش باطل است و در صورتی که هر دو جور خواندن صحیح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با سین و با صاد قرائت کرد تکرار آن به دو جور ضرر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تجوید گفتهاند اگر در کلمه ای و او باشد و حرف قبل از و او در آن کلمه پیش داشته باشد، و حرف بعد از و او در آن کلمه همزه ،باشد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و او را مّد بدهد یعنی آن را بکشد، و همچنین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الف در آن کلمه زیر داشته باشد و حرف بعد از الف 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الف آن را بکشد، و نیز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الف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همزه حرفی باشد که ساکن است یعنی زیر و زیر و پیش ندارد باز هم باید این سه حرف را با مّد بخواند، ولی ظاهراً صحت قرائت در این چنین موارد توقف بر مّد ندارد پس چنانچه به دستوری که گفته شد رفتار نکند باز هم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تحفّظ بر تشدید </w:t>
      </w:r>
    </w:p>
    <w:p>
      <w:pPr>
        <w:pStyle w:val="BookText"/>
        <w:rPr/>
      </w:pPr>
      <w:r>
        <w:rPr>
          <w:rFonts w:ascii="IRNazanin" w:hAnsi="IRNazanin" w:eastAsia="IRNazanin"/>
          <w:color w:val="111111"/>
          <w:sz w:val="28"/>
          <w:sz w:val="28"/>
          <w:szCs w:val="28"/>
          <w:rtl w:val="true"/>
          <w:lang w:bidi="fa-IR"/>
        </w:rPr>
        <w:t>و الف، توقف بر مقداری مّد دارد، باید به همان مقدار الف را مّد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نماز، وقف به حرکت و وصل به سکون ننماید، اگرچه ظاهر جواز وصل به سکون است و معنای وقف به حرکت آن است که زیر یا زبر یا پیش آخر کلمه ای را بگوید، و بین آن کلمه و کلمه بعدش فاصله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 و ميم الرّحيم را زیر بدهد، و بعد قدری فاصله دهد و بگوید مالکِ یَوم الدّین، و معنای وصل به سکون آن است که زیر یا زیر یا پیش کلمه ای را نگوید و آن کلمه را به کلمه بعد بچسباند، مثل آنکه بگوید الرَّحمنِ الرَّحيم و میم الرحیم را زیر ندهد و فوراً مالکِ یَوم الدِین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نماز می تواند فقط یک حمد بخواند، یا یک مرتبه تسبیحات اربعه بگوید یعنی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سه مرتبه بگوید، و می تواند در یک رکعت حمد و در رکعت دیگر تسبیحات بگوید و بهتر است برای مأموم در هر دو رکعت تسبیحات بخواند و برای امام آنکه قرائت حمد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بنابر احتیاط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و چهارم حمد بخواند، واجب نیست بسم الله آن را هم آهسته بگوید مگر آنکه مأموم باشد که در این صورت احتیاط واجب آن است که بسم الله را هم آهسته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 رکعت اوّل نماز به خیال اینکه دو رکعت آخر </w:t>
      </w:r>
    </w:p>
    <w:p>
      <w:pPr>
        <w:pStyle w:val="BookText"/>
        <w:rPr/>
      </w:pPr>
      <w:r>
        <w:rPr>
          <w:rFonts w:ascii="IRNazanin" w:hAnsi="IRNazanin" w:eastAsia="IRNazanin"/>
          <w:color w:val="111111"/>
          <w:sz w:val="28"/>
          <w:sz w:val="28"/>
          <w:szCs w:val="28"/>
          <w:rtl w:val="true"/>
          <w:lang w:bidi="fa-IR"/>
        </w:rPr>
        <w:t>است تسبیحات بگوید، چنانچه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رکعت آخر نماز به خیال اینکه در دو رکعت اوّل است حمد بخواند یا در دو رکعت اوّل نماز با اینکه گمان میکرده در دو رکعت آخر است حمد بخواند، چه پیش از رکوع بفهمد چه بعد از آن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یا چهارم میخواست حمد بخواند تسبیحات به زبانش آمد، یا میخواست تسبیحات بخواند حمد به زبانش آمد، چنانچه به کلّی خالی از قصد بوده باید آن را رها کند و دوباره حمد یا تسبیحات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خالی از قصد نبوده مثل اینکه عادتش خواندن چیزی بوده که به زبانش آمده، می تواند همان را تمام کند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دارد، در رکعت سوم و چهارم تسبیحات بخواند، اگر از عادت خود غفلت نماید و به قصد اداء وظیفه مشغول خواندن حمد شود کفایت می کند، و لازم نیست دوباره حمد یا تسبیحات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پیش از خم شدن برای رکوع اگرچه مشغول گفتن استغفار یا بعد از فراغ از آن باشد، شک کند که حمد یا تسبیحات را خوانده یا نه، باید حمد یا تسبیحات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رکعت سوم یا چهارم یا در حال رفتن به رکوع شکّ کند که حمد یا تسبیحات را خوانده یا نه، به شکّ خود اعتنا نکند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 کند که آیه یا کلمه ای را درست گفته یا نه، مثلاً شکّ کند که قُل هُوَ الله أحَد را درست گفته یا نه، می تواند به شکّ خود اعتنا </w:t>
      </w:r>
    </w:p>
    <w:p>
      <w:pPr>
        <w:pStyle w:val="BookText"/>
        <w:rPr/>
      </w:pPr>
      <w:r>
        <w:rPr>
          <w:rFonts w:ascii="IRNazanin" w:hAnsi="IRNazanin" w:eastAsia="IRNazanin"/>
          <w:color w:val="111111"/>
          <w:sz w:val="28"/>
          <w:sz w:val="28"/>
          <w:szCs w:val="28"/>
          <w:rtl w:val="true"/>
          <w:lang w:bidi="fa-IR"/>
        </w:rPr>
        <w:t>نکند، ولی اگر احتیاطاً آن آیه یا کلمه را دوباره بطور صحیح بگوید اشکال ندارد، و اگر چند مرتبه هم شکّ کند، می تواند چند بار بگوید امّا اگر به وسواس برسد و باز هم بگوید، نمازش اشکال دارد و باید بنابر احتیاط نمازش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و دوم نماز ظهر و عصر بِسمِ الله را بلند بگوید و حمد و سوره را شمرده بخواند، و در آخر هر آیه که وقف در آن بهتر است وقف کند، یعنی آن را به آیه بعد نچسباند، و در حال خواندن حمد و سوره به معنای آیه توجه داشته باشد، و اگر نماز را به جماعت می خواند بعد از تمام شدن حمد امام، و اگر فرادی می خواند بعد از آنکه حمد خودش تمام 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بنابر معروف در تمام نمازها در رکعت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معراج عکس آن ذکر شده و بهتر آن است که هر کدام را اختیار نمود آن را به قصد رجاء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در تمام نمازهای یک شبانه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مساله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 نفس مکروه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را که در رکعت اول خوانده مکروه است در </w:t>
      </w:r>
      <w:bookmarkStart w:id="372" w:name="pg9513_100731"/>
    </w:p>
    <w:p>
      <w:pPr>
        <w:pStyle w:val="BookText"/>
        <w:rPr/>
      </w:pPr>
      <w:bookmarkEnd w:id="372"/>
      <w:r>
        <w:rPr>
          <w:rFonts w:ascii="IRNazanin" w:hAnsi="IRNazanin" w:eastAsia="IRNazanin"/>
          <w:color w:val="111111"/>
          <w:sz w:val="28"/>
          <w:sz w:val="28"/>
          <w:szCs w:val="28"/>
          <w:rtl w:val="true"/>
          <w:lang w:bidi="fa-IR"/>
        </w:rPr>
        <w:t>رکعت دوم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سورة قُل هُوَ اللهُ أحَد را در هر دو رکعت بخواند مکروه نیست</w:t>
      </w:r>
      <w:r>
        <w:rPr>
          <w:rFonts w:eastAsia="IRNazanin" w:cs="IRNazanin"/>
          <w:color w:val="111111"/>
          <w:sz w:val="28"/>
          <w:szCs w:val="28"/>
          <w:rtl w:val="true"/>
          <w:lang w:bidi="fa-IR"/>
        </w:rPr>
        <w:t>.</w:t>
      </w:r>
    </w:p>
    <w:p>
      <w:pPr>
        <w:pStyle w:val="Heading3"/>
        <w:numPr>
          <w:ilvl w:val="2"/>
          <w:numId w:val="1"/>
        </w:numPr>
        <w:rPr/>
      </w:pPr>
      <w:bookmarkStart w:id="373" w:name="__RefHeading___Toc6544080_2870459653"/>
      <w:bookmarkStart w:id="374" w:name="_Toc134"/>
      <w:bookmarkEnd w:id="373"/>
      <w:r>
        <w:rPr>
          <w:rtl w:val="true"/>
        </w:rPr>
        <w:t>ركوع</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قرائت باید به اندازه ای خم شود که بتواند سر انگشتهایش را به زانو بگذارد، و این عمل را رکوع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رکوع خم شود، ولی سر انگشتان را به زانو نگذارد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رکوع را بطور غیر معمول بجا آورد، مثلاً به چپ یا راست خم شود، اگرچه دستهای او به زانو برسد،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قصد رکوع باشد، پس اگر به قصد کار دیگر مثلاً برای کشتن جانوری خم شود، نمی تواند آن را رکوع حساب کند، بلکه باید بایستد و دوباره برای رکوع خم شود، و بواسطه این عمل رکن زیاد نشده و نماز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 رسد یا زانوی او پائین تر از مردم دیگر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 کند، باید بقدری خم شود که شخص ایستاده به آن مقدار برای رکوع خم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حال اختیار در رکوع سه مرتبه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ظاهر این است که گفتن هر تسبیحه که به این مقدار باشد کفایت می کند، ولی در تنگی وقت و در حال ناچاری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باید دنبال هم و به عربی صحیح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آن را سه یا پنج یا هفت مرتبه بلکه بیشتر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باید بدن نمازگزار آرام باشد، او نباید بدن خود را به اختیار بطوری حرکت دهد که از حال آرام بودن خارج شود، حتی بنابر احتیاط اگر مشغول به ذکر واجب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واجب رکوع را می گوید، بی اختیار به قدری حرکت کند که از حال آرام بودن بدن خارج شود، بهتر این است که بعد از آرام گرفتن بدن، دوباره ذکر را بگوید، ولی اگر کمی حرکت کند که از حال ارام بودن بدن خارج نشود، یا انگشتان را حرکت دهد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 و اگر سهواً سر بردارد، چنانچه پیش از آنکه از حال رکوع خارج شود، یادش بیاید که ذکر رکوع را تمام نکرده، باید آرام بگیرد و ذکر را بگوید، و اگر بعد از آنکه از حال رکوع خارج شد یادش بیاید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مقدار ذکر در رکوع بماند، احتیاط آن است که بقیّه آن را در حال برخاستن به قصد رجاء بگوید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بواسطة مرض و مانند آن در رکوع آرام نگیرد، </w:t>
      </w:r>
    </w:p>
    <w:p>
      <w:pPr>
        <w:pStyle w:val="BookText"/>
        <w:rPr/>
      </w:pPr>
      <w:r>
        <w:rPr>
          <w:rFonts w:ascii="IRNazanin" w:hAnsi="IRNazanin" w:eastAsia="IRNazanin"/>
          <w:color w:val="111111"/>
          <w:sz w:val="28"/>
          <w:sz w:val="28"/>
          <w:szCs w:val="28"/>
          <w:rtl w:val="true"/>
          <w:lang w:bidi="fa-IR"/>
        </w:rPr>
        <w:t>نمازش صحیح است، ولی باید پیش از آنکه از حال رکوع خارج شود، ذکر واجب را به نحوی که گذشت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نتواند به اندازۀ رکوع خم شود، باید به چیزی تکیه دهد و رکوع کند، و اگر موقعی هم که تکیه داده نتواند بطور معمول رکوع کند، باید به اندازه ای که می تواند خم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عُرفاً به آن رکوع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و اگر به این مقدار نتواند خم شود به مقداری که ممکن است خم شده و بنابر احتیاط اشاره به رکوع نماید و اگر هیچ نتواند خم شود باید برای رکوع با سر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رکوع باید با سر اشاره کند اگر نتواند با سر اشاره کند، باید به نیّت رکوع چشمها را بر هم بگذارد و ذکر آن را بگوید و به نیّت برخاستن از رکوع، چشمها را باز کند، و اگر از این هم عاجز است بنابر احتیاط در قلب خود نیت رکوع کند و ذکر آن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ایستاده رکوع کند، ولی برای رکوع می تواند در حالی که نشسته است خم شود، باید ایستاده نماز بخواند و برای رکوع با سر اشاره نماید، و احتیاط آن است که بعد از آن بنشیند و برای رکوع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رکوع نماید به آنچه وظیفه او است از اشاره در حال ایستادن یا خم شدن در حال نشستن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حدّ رکوع سر بردارد، و دو مرتبه به اندازه رکوع خم شود نمازش باطل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رکوع، باید راست بایستد و بعد از آنکه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 xml:space="preserve">. </w:t>
      </w:r>
      <w:bookmarkStart w:id="375" w:name="pg9513_100734"/>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پیش از آنکه به سجده برسد یادش بیاید باید بایستد بعد به رکوع رود، و کفایت نمی کند به حالت خمیدگی به رکوع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پیشانی به زمین رسید یادش بیاید که رکوع نکرده، لازم است برگردد و رکوع را بعد از ایستادن بجا آورد و نماز را تمام نماید، و در صورتی که در سجده دوم یادش بیاید نمازش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رفتن به رکوع در حالی که راست ایستاده تکبیر بگوید، و در رکوع زانوها را به عقب دهد، و پشت را صاف نگهدارد و گردن را بکشد و مساوی پشت نگهدارد، و بین دو قدم را نگاه کند، و پیش از ذکر یا بعد از آن صلوات بفرستد، و بعد از آنکه از رکوع برخاست و راست ایستاد، در حال آرامی بدن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رکوع زنها دست را از زانو بالاتر بر روی رانهای خود بگذارند و زانوها را به عقب ندهند</w:t>
      </w:r>
      <w:r>
        <w:rPr>
          <w:rFonts w:eastAsia="IRNazanin" w:cs="IRNazanin"/>
          <w:color w:val="111111"/>
          <w:sz w:val="28"/>
          <w:szCs w:val="28"/>
          <w:rtl w:val="true"/>
          <w:lang w:bidi="fa-IR"/>
        </w:rPr>
        <w:t>.</w:t>
      </w:r>
    </w:p>
    <w:p>
      <w:pPr>
        <w:pStyle w:val="Heading3"/>
        <w:numPr>
          <w:ilvl w:val="2"/>
          <w:numId w:val="1"/>
        </w:numPr>
        <w:rPr/>
      </w:pPr>
      <w:bookmarkStart w:id="376" w:name="__RefHeading___Toc6544082_2870459653"/>
      <w:bookmarkStart w:id="377" w:name="_Toc135"/>
      <w:bookmarkEnd w:id="376"/>
      <w:r>
        <w:rPr>
          <w:rtl w:val="true"/>
        </w:rPr>
        <w:t>سجود</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 و سجده آن است که به هیئت مخصوص پیشانی را به قصد خضوع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در نماز واجب است که کف دو دست و دو زانو و دو انگشت بزرگ پاها را بر زمین بگذارد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روی هم یک رکن است، و اگر کسی در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روی فراموشی در یک رکعت هر دو را ترک کند نمازش </w:t>
      </w:r>
    </w:p>
    <w:p>
      <w:pPr>
        <w:pStyle w:val="BookText"/>
        <w:rPr/>
      </w:pPr>
      <w:r>
        <w:rPr>
          <w:rFonts w:ascii="IRNazanin" w:hAnsi="IRNazanin" w:eastAsia="IRNazanin"/>
          <w:color w:val="111111"/>
          <w:sz w:val="28"/>
          <w:sz w:val="28"/>
          <w:szCs w:val="28"/>
          <w:rtl w:val="true"/>
          <w:lang w:bidi="fa-IR"/>
        </w:rPr>
        <w:t>باطل است، و همچنین است بنابر احتیاط اگر دو سجده دیگر از روی فراموشی به آنها اضافه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یک سجده کم یا زیاد کند، نمازش باطل می شود و اگر سہواً یک سجده کم یا زیاد کند حکم آن بعداً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پیشانی را به زمین بگذارد، اگر آن را عمداً یا سهواً به زمین نگذارد، سجده نکرده است، اگرچه جاهای دیگر به زمین برسد، 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حال اختیار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باید این کلمات دنبال هم و به عربی صحیح گفته شود، و ظاهر این است که گفتن هر ذکری کفایت می کند ولی بنابر احتیاط لازم باید به این مقدار باشد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یا بیشتر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سجود باید بدن نمازگزار آرام باشد، او نباید بدن خود را به اختیار طوری حرکت دهد که از حال آرام بودن خارج شود حتی بنابر احتیاط اگر مشغول به ذکر واجب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پیشانی به زمین برسد و بدن آرام بگیرد عمداً ذکر سجده را بگوید یا پیش از تمام شدن ذکر عمداً سر از سجده بردارد نماز باطل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پیشانی به زمین برسد سهواً ذکر سجده را بگوید، و پیش از آنکه سر از سجده بردارد، بفهمد اشتباه کرده است، باید آرام بگیرد و دوباره ذکر را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سر از سجده برداشت، بفهمد پیش از آنکه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سجده را می گوید، یکی از هفت عضو را عمداً از زمین بردارد نماز باطل می شود ولی موقعی که مشغول گفتن ذکر نیست اگر غیر پیشانی جاهای دیگر را از زمین بردارد و دوباره بگذارد اشکال ندارد مگر آنکه با آرام بودن بدنش منافات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سجده، سهواً پیشانی را از زمین بردارد نمی تواند دوباره به زمین بگذارد، و باید آن را یک سجده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سجدهٔ اوّل، باید بنشیند تا بدن آرام گیرد و دوباره به سجده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باید از جای زانوها و سر انگشتان پای او بلندتر یا پست تر از چهار انگشت بسته نباشد بلکه احتیاط واجب آن است که جای پیشانی او از جای ایستادنش پست تر یا بلندتر از چهار انگشت بسته نیز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سراشیب هر چند که سراشیبی آن درست معلوم نباشد، اگر جای پیشانی نمازگزار از جای زانوها و انگشتهای پای او بیش از چهار انگشت بسته بلندتر یا پست تر باشد نماز او محلّ اشکال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پیشانی را اشتباهاً بر چیزی بگذارد که از جای زانوها و انگشتهای پای او بلندتر از چهار انگشت بسته است، چنانچه بلندی آن بقدری است که نمی گویند در حال سجده است، باید سر را بردارد و به چیزی که </w:t>
      </w:r>
    </w:p>
    <w:p>
      <w:pPr>
        <w:pStyle w:val="BookText"/>
        <w:rPr/>
      </w:pPr>
      <w:r>
        <w:rPr>
          <w:rFonts w:ascii="IRNazanin" w:hAnsi="IRNazanin" w:eastAsia="IRNazanin"/>
          <w:color w:val="111111"/>
          <w:sz w:val="28"/>
          <w:sz w:val="28"/>
          <w:szCs w:val="28"/>
          <w:rtl w:val="true"/>
          <w:lang w:bidi="fa-IR"/>
        </w:rPr>
        <w:t>بلندی آن بیش از چهار انگشت بسته نیست بگذارد، و اگر بلندی آن به قدری است که میگویند در حال سجده است، چنانچه پس از انجام ذکر واجب ملتفت شود می تواند سر از سجده بردارد و نماز را تمام کند و اگر قبل از انجام ذکر واجب ملتفت شد، باید پیشانی را از روی آن به روی چیزی که بلندی آن به اندازۀ چهار انگشت بسته یا کمتر است بکشد، و ذکر واجب را بجا آورد و اگر کشیدن پیشانی ممکن نباشد، ذکر واجب را در همان حال بجا آورد و نماز را تمام کند، و بنابر احتیاط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پیشانی و آنچه بر آن سجده صحیح است چیز دیگری فاصله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دو کف دست را به زمین بگذارد، ولی در حال ناچاری پشت دست هم مانعی ندارد، و اگر پشت دست هم ممکن نباشد بنابر احتیاط باید مچ دست را به زمین بگذارد، و چنانچه آن را هم نتواند، تا آرنج هرجا را که می تواند به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دو انگشت بزرگ پاها را به زمین بگذارد و احتیاط آن است که سر دو انگشت را به زمین بگذارد، و اگر انگشتهای دیگر پا، یا روی پا را به زمین بگذارد، یا بواسطه بلند بودن ناخن، شست به زمین نرسد نماز باطل است، و کسی که از روی تقصیر و ندانستن مسأله نمازهای خود را این طور خوانده، باید دوباره بخواند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مقداری از شست پایش بریده، باید بقیه آن را به زمین بگذارد، و اگر چیزی از آن نمانده، یا اگر مانده خیلی کوتاه است، که به هیچ </w:t>
      </w:r>
    </w:p>
    <w:p>
      <w:pPr>
        <w:pStyle w:val="BookText"/>
        <w:rPr/>
      </w:pPr>
      <w:r>
        <w:rPr>
          <w:rFonts w:ascii="IRNazanin" w:hAnsi="IRNazanin" w:eastAsia="IRNazanin"/>
          <w:color w:val="111111"/>
          <w:sz w:val="28"/>
          <w:sz w:val="28"/>
          <w:szCs w:val="28"/>
          <w:rtl w:val="true"/>
          <w:lang w:bidi="fa-IR"/>
        </w:rPr>
        <w:t>وسیله ای نمیتوان او را به زمین گذارد بنابر احتیاط باید بقیه انگشتان را بگذارد، و اگر هیچ انگشت ندارد، هر مقداری که از پا باقی مانده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غیر معمول سجده کند، مثلاً سینه و شکم را به زمین بچسباند، یا پاها را مقداری دراز کند چنانچه بگویند سجده کرده نمازش است ولی اگر بگویند دراز کشیده و سجده صدق ننماید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چیز دیگری که بر آن سجده می کند،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دمل یا زخم و مانند آن باشد که نتواند آن را بر زمین بگذارد چنانچه آن دمل مثلاً همه پیشانی را فرا نگرفته باشد باید با جای سالم پیشانی سجده کند و اگر سجده کردن با جای سالم پیشانی توقف بر آن داشته باشد که زمین را گود کند و دمل را در گودال و جای سالم را به مقداری که برای سجده کافی باشد بر زمین بگذارد باید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دمل یا زخم تمام پیشانی را فرا گرفته باشد باید به یکی از دو طرف پیشانی سجده کند و بنابر احتیاط به طرف راست پیشانی و چانه گرچه به تکرار نماز باشد سجده نماید و اگر ممکن نیست فقط به چانه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سجده کردن به چانه هم ممکن نبود باید برای سجده به بعض از اجزاء صورت خود سجده نماید و اگر آن هم ممکن نبود در حالی که خم شده برای سجده اشاره به آن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تواند بنشیند ولی نمیتواند پیشانی را به زمین برساند، باید به قدری که می تواند خم شود، و مهر یا چیز دیگری را که سجده بر آن صحیح است، روی چیز بلندی گذاشته و طوری پیشانی را بر آن بگذارد که </w:t>
      </w:r>
    </w:p>
    <w:p>
      <w:pPr>
        <w:pStyle w:val="BookText"/>
        <w:rPr/>
      </w:pPr>
      <w:r>
        <w:rPr>
          <w:rFonts w:ascii="IRNazanin" w:hAnsi="IRNazanin" w:eastAsia="IRNazanin"/>
          <w:color w:val="111111"/>
          <w:sz w:val="28"/>
          <w:sz w:val="28"/>
          <w:szCs w:val="28"/>
          <w:rtl w:val="true"/>
          <w:lang w:bidi="fa-IR"/>
        </w:rPr>
        <w:t>بگویند سجده کرده است، ولی باید کف دستها و زانوها و انگشتان پا را بطور معمول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بلندی نباشد که مهر یا چیز دیگری که سجده بر آن صحیح است روی آن بگذارد و کسی هم نباشد که مثلاً مهر را بلند کند و بگیرد تا آن شخص بر آن سجده کند احتیاط آن است که مهر یا چیز دیگر را با دست بلند کرده و بر آن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نمیتواند سجده نماید باید برای سجده با سر اشاره کند و اگر نتواند باید با چشمها اشاره نماید، و اگر با چشمها هم نمیتواند اشاره کند بنابر احتیاط با دست و مانند آن برای سجده اشاره کند و در قلب نیز نیت سجده نماید و ذکر واجب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بی اختیار از جای سجده بلند شود، چنانچه ممکن باشد باید نگذارد دوباره بجای سجده برسد، و این را یک سجده حساب کند چه ذکر سجده را گفته باشد یا نه و نماز را تمام کرده و بنابر احتیاط آن را اعاده نماید و اگر نتواند سر را نگهدارد و بی اختیار دوباره بجای سجده برسد، همان یک سجده حساب می شود ولی اگر ذکر نگفته باشد احتیاط آن است که آن را به قصد قربت مطلقه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انسان باید تقیّه کند میتواند بر فرش و مانند آن سجده نماید، و لازم نیست برای نماز بجای دیگر برود یا نماز را تأخیر بیندازد تا در همان جا بعد از رفع سبب تقیّه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بر حصیر یا چیزی که سجده بر آن صحیح میباشد طوری سجده کند که مخالفت تقیّه نکرده باشد باید بر حصیر و مانند آن سجده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تشک پر و مانند آن سجده کند، در صورتی که </w:t>
      </w:r>
      <w:bookmarkStart w:id="378" w:name="pg9513_100740"/>
    </w:p>
    <w:p>
      <w:pPr>
        <w:pStyle w:val="BookText"/>
        <w:rPr/>
      </w:pPr>
      <w:bookmarkEnd w:id="378"/>
      <w:r>
        <w:rPr>
          <w:rFonts w:ascii="IRNazanin" w:hAnsi="IRNazanin" w:eastAsia="IRNazanin"/>
          <w:color w:val="111111"/>
          <w:sz w:val="28"/>
          <w:sz w:val="28"/>
          <w:szCs w:val="28"/>
          <w:rtl w:val="true"/>
          <w:lang w:bidi="fa-IR"/>
        </w:rPr>
        <w:t>بدن روی آن آرام نگیرد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سجاده و تشهد را بطور معمول بجا آورد و اگر مشقّت دارد، سرپا نشسته برای سجده با سر اشاره کند و تشهد را در این حال بخواند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هم مشقّت دارد در حالی که ایستاده آنها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و رکعت سوم که تشهد ندارد، مثل رکعت سوم نماز ظهر و عصر و عشا احتیاط این است که بعد از سجده دوم قدری بی حرکت بنشیند و بعد برخیزد</w:t>
      </w:r>
      <w:r>
        <w:rPr>
          <w:rFonts w:eastAsia="IRNazanin" w:cs="IRNazanin"/>
          <w:color w:val="111111"/>
          <w:sz w:val="28"/>
          <w:szCs w:val="28"/>
          <w:rtl w:val="true"/>
          <w:lang w:bidi="fa-IR"/>
        </w:rPr>
        <w:t>.</w:t>
      </w:r>
    </w:p>
    <w:p>
      <w:pPr>
        <w:pStyle w:val="Heading3"/>
        <w:numPr>
          <w:ilvl w:val="2"/>
          <w:numId w:val="1"/>
        </w:numPr>
        <w:rPr/>
      </w:pPr>
      <w:bookmarkStart w:id="379" w:name="__RefHeading___Toc6544084_2870459653"/>
      <w:bookmarkStart w:id="380" w:name="_Toc136"/>
      <w:bookmarkEnd w:id="379"/>
      <w:r>
        <w:rPr>
          <w:rtl w:val="true"/>
        </w:rPr>
        <w:t>چیزهائی که سجده بر آنها صحیح است</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زمین و چیزهای غیر خوراکی و پوشاکی که از زمین میروید مانند چوب و برگ درخت سجده کرد، و سجده بر چیزهای خوراکی و پوشاکی مانند گندم و جو و پنبه و آنچه که از اجزاء زمین شمرده نشود مانند طلا و نقره و امثال اینها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برگ مو در زمانی که لطیف است و خوردن آن معمول می باشد، جائز نیست، و در غیر این صورت سجده کردن بر آن ظاهراً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چیزهائی که از زمین می روید و خوراک حیوان است مثل علف و کاه صحیح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گلهایی که خوراکی نیستند، صحیح است، ولی </w:t>
      </w:r>
    </w:p>
    <w:p>
      <w:pPr>
        <w:pStyle w:val="BookText"/>
        <w:rPr/>
      </w:pPr>
      <w:r>
        <w:rPr>
          <w:rFonts w:ascii="IRNazanin" w:hAnsi="IRNazanin" w:eastAsia="IRNazanin"/>
          <w:color w:val="111111"/>
          <w:sz w:val="28"/>
          <w:sz w:val="28"/>
          <w:szCs w:val="28"/>
          <w:rtl w:val="true"/>
          <w:lang w:bidi="fa-IR"/>
        </w:rPr>
        <w:t>سجده بر داروهای خوراکی که از زمین میروید و آن را دم کرده یا می جوشانند و آبش را می نوشند مانند گل بنفشه و گل گاو زبان مشکل است و مراعات احتیاط در آن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و نیز سجده بر میوه نارس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 آهک و سنگ کچ صحیح است، و احتیاط آن است که در حال اختیار، به گچ و آهک پخته و آجر و کوزه گلی و مانند آن سجده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را از چیزی که سجده بر آن صحیح است مانند چوب و کاه ساخته باشند می شود بر آن سجده کرد ولی اگر از حریر یا ابریشم و مانند اینها ساخته باشند سجده بر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بهتر از هر چیز تربت حضرت سید الشهداء علیهم السلام می باشد، بعد از آن خاک، بعد از خاک سنگ و بعد از سنگ گیاه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سجده بر آن صحیح است ندارد، یا اگر دارد بواسطهٔ سرما یا گرمای زیاد و مانند اینها نمی تواند بر آن سجده کند، باید بر لباسش یا بر پشت دست یا چیز دیگر که در حال اختیار سجده بر او جائز نیست سجده نماید، ولی احتیاط آن است که تا سجده بر لباسش ممکن است، بر چیز دیگر سجده نکند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و خاک سستی که پیشانی روی آن آرام نمی گیرد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مهر به پیشانی بچسبد باید برای سجده دوم مهر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چیزی که بر آن سجده میکند گم شود و چیزی که سجده بر آن صحیح است نداشته باشد، می تواند به نحوی که در 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 و چنانچه وقت وسعت داشته باشد که آن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یک رکعت را در وقت درک کند نماز را بنابر احتیاط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سجده بفهمد پیشانی را بر چیزی گذاشته که سجده بر آن باطل است، باید پیشانی خود را به چیزی که سجده بر آن صحیح است بکشد و ذکر واجب را انجام دهد ولی اگر کشیدن پیشانی ممکن نباشد باید پیشانی را برداشته و بر چیزی که سجده بر آن صحیح است سجده نماید و نمازش را تمام کرده بنابر احتیاط آن را دوباره بخواند و به تفصیلی که در مسأله پیش بیان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باید بر چیزی که سجده بر او صحیح است سجده نماید و بنابر احتیاط نماز را چنانچه گذشت دوباره بخواند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غیر خداوند متعال حرام می باشد، و بعضی از مردم عوام که مقابل قبر امامان علیهم السلام پیشانی را به زمین می گذارند اگر برای شکر خداوند متعال باشد اشکال ندارد وگرنه حرام است</w:t>
      </w:r>
      <w:r>
        <w:rPr>
          <w:rFonts w:eastAsia="IRNazanin" w:cs="IRNazanin"/>
          <w:color w:val="111111"/>
          <w:sz w:val="28"/>
          <w:szCs w:val="28"/>
          <w:rtl w:val="true"/>
          <w:lang w:bidi="fa-IR"/>
        </w:rPr>
        <w:t xml:space="preserve">. </w:t>
      </w:r>
      <w:bookmarkStart w:id="381" w:name="pg9513_100743"/>
    </w:p>
    <w:p>
      <w:pPr>
        <w:pStyle w:val="Heading3"/>
        <w:numPr>
          <w:ilvl w:val="2"/>
          <w:numId w:val="1"/>
        </w:numPr>
        <w:rPr/>
      </w:pPr>
      <w:bookmarkStart w:id="382" w:name="__RefHeading___Toc6544086_2870459653"/>
      <w:bookmarkStart w:id="383" w:name="_Toc137"/>
      <w:bookmarkEnd w:id="381"/>
      <w:bookmarkEnd w:id="382"/>
      <w:r>
        <w:rPr>
          <w:rtl w:val="true"/>
        </w:rPr>
        <w:t>مستحبات و مکروهات سجده</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میخواند بعد از آنکه سر از رکوع برداشت و کاملاً ایستاد، و کسی که نشسته نماز می خواند، بعد از آنکه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میخواهد به سجده برود، مرد اوّل دستها را و زن اوّل زانوها را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 هم بچسباند و برابر گوش بگذارد بطوری که سر آنها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دعا کند و از خدا حاجت بخواهد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خَيْرَ الْمَسؤولينَ وَ يَا خَيْرَ المُعطِينَ، ارْزُقْنِي وَارْزُقْ عِيالِي مِنْ فَضْلِكَ فَإِنَّكَ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بهترین کسی که از او سئوال می کنند و ای بهترین عطا کنندگان از فضل خودت روزی بده به من و عیال من پس به درستی که تو دارای فضل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سجده اوّل بدنش که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را طول بدهد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 صلوات بفرستد</w:t>
      </w:r>
      <w:r>
        <w:rPr>
          <w:rFonts w:eastAsia="IRNazanin" w:cs="IRNazanin"/>
          <w:color w:val="111111"/>
          <w:sz w:val="28"/>
          <w:szCs w:val="28"/>
          <w:rtl w:val="true"/>
          <w:lang w:bidi="fa-IR"/>
        </w:rPr>
        <w:t xml:space="preserve">. </w:t>
      </w:r>
      <w:bookmarkStart w:id="384" w:name="pg9513_100744"/>
    </w:p>
    <w:p>
      <w:pPr>
        <w:pStyle w:val="BookText"/>
        <w:rPr/>
      </w:pPr>
      <w:bookmarkEnd w:id="384"/>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بلند شدن دستها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آرنجها و شکم را به زمین نچسبانند و بازوها را از پهلو جدا نگاه دارند و زنها آرنجها و شکم را بر زمین بگذارند و اعضاء بدن را به یکدیگر بچسبانند و مستحبّات دیگر سجده در کتابهای مفصل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برای برطرف کردن گرد و غبار، جای سجده را فوت کند، و اگر در اثر فوت کردن، دو حرف از دهان عمداً بیرون آید، نماز بنابر احتیاط باطل است و غیر از اینها مکروهات دیگری هم در کتابهای مفصل گفته شده است</w:t>
      </w:r>
      <w:r>
        <w:rPr>
          <w:rFonts w:eastAsia="IRNazanin" w:cs="IRNazanin"/>
          <w:color w:val="111111"/>
          <w:sz w:val="28"/>
          <w:szCs w:val="28"/>
          <w:rtl w:val="true"/>
          <w:lang w:bidi="fa-IR"/>
        </w:rPr>
        <w:t>.</w:t>
      </w:r>
    </w:p>
    <w:p>
      <w:pPr>
        <w:pStyle w:val="Heading3"/>
        <w:numPr>
          <w:ilvl w:val="2"/>
          <w:numId w:val="1"/>
        </w:numPr>
        <w:rPr/>
      </w:pPr>
      <w:bookmarkStart w:id="385" w:name="__RefHeading___Toc6544088_2870459653"/>
      <w:bookmarkStart w:id="386" w:name="_Toc138"/>
      <w:bookmarkEnd w:id="385"/>
      <w:r>
        <w:rPr>
          <w:rtl w:val="true"/>
        </w:rPr>
        <w:t>سجده های واجب قرآن</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چهار سوره والنّجم، اقرأ، الّم تنزيل وحم سُجده، یک آیه سجده است، که اگر انسان بخواند یا گوش دهد، بعد از تمام شدن آن آیه، باید فوراً سجده کند و اگر فراموش کرد، هر وقت یادش آمد باید سجده نماید، و احتیاط این است که در شنیدن بدون اختیار نیز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موقعی که آیه سجده را گوش دهد خودش نیز نخواند باید دو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اگر در حال سجده آیه سجده را بخواند یا گوش کند، باید سر از سجده بردارد و دوباره سجده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شخص خواب یا دیوانه یا از بچه ای که قرآن را تشخیص نمی دهد آیه سجده را بشنود یا گوش دهد، سجده واجب است، ولی اگر از گرامافون یا ضبط صوت بشنود سجده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bookmarkStart w:id="387" w:name="pg9513_100745"/>
    </w:p>
    <w:p>
      <w:pPr>
        <w:pStyle w:val="BookText"/>
        <w:rPr/>
      </w:pPr>
      <w:bookmarkEnd w:id="387"/>
      <w:r>
        <w:rPr>
          <w:rFonts w:ascii="IRNazanin" w:hAnsi="IRNazanin" w:eastAsia="IRNazanin"/>
          <w:color w:val="111111"/>
          <w:sz w:val="28"/>
          <w:sz w:val="28"/>
          <w:szCs w:val="28"/>
          <w:rtl w:val="true"/>
          <w:lang w:bidi="fa-IR"/>
        </w:rPr>
        <w:t>رادیو اگر بطور نوار ضبط صوت باشد، ولی اگر شخصی در ایستگاه رادیو آیه سجده را بخواند و انسان به وسیلهٔ رادیو گوش دهد سجده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واجب قرآن بنابر احتیاط واجب باید جای انسان غصبی نباشد، و جای پیشانی او از جای زانوها و سر انگشتانش بیش از چهار انگشت بسته بلندتر یا پست تر نباشد، ولی لازم نیست با وضو یا غسل و رو به قبله باشد و عورت خود را بپوشاند و بدن و جای پیشانی او پاک باشد، و نیز چیزهایی که در لباس نمازگزار شرط می باشد، در لباس او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سجده واجب قرآن، پیشانی را بر مهر یا چیز دیگری که سجده بر آن صحیح است گذاشته و بنابر احتیاط مستحبّ جاهای دیگر بدن را به دستوری که در سجده نماز گفته شد بر</w:t>
      </w:r>
    </w:p>
    <w:p>
      <w:pPr>
        <w:pStyle w:val="BookText"/>
        <w:rPr/>
      </w:pPr>
      <w:r>
        <w:rPr>
          <w:rFonts w:ascii="IRNazanin" w:hAnsi="IRNazanin" w:eastAsia="IRNazanin"/>
          <w:color w:val="111111"/>
          <w:sz w:val="28"/>
          <w:sz w:val="28"/>
          <w:szCs w:val="28"/>
          <w:rtl w:val="true"/>
          <w:lang w:bidi="fa-IR"/>
        </w:rPr>
        <w:t>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سجده واجب قرآن پیشانی را به قصد سجده به زمین بگذارد، اگر چه ذکر نگوید کافی است و گفتن ذکر مستحبّ است، و بهتر این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 لا إِلَهَ إِلَّا اللهُ ايماناً وَ تَصْدِيقا لا إِلَهَ إِلَّا اللَّهُ عُبودِيَةٌ وَرِقّا، سَجَدْتُ لَكَ يا رَبِّ تَعَبداً وَرِقّا، لا مُستَنْكِفا و لا مُسْتَكْبِرًا، بَلْ أَنَا عَبْدُ دَليلٌ ضَعِيفٌ خَالِفٌ مُستَجِيرٌ</w:t>
      </w:r>
      <w:r>
        <w:rPr>
          <w:rFonts w:eastAsia="IRNazanin" w:cs="IRNazanin"/>
          <w:color w:val="111111"/>
          <w:sz w:val="28"/>
          <w:szCs w:val="28"/>
          <w:rtl w:val="true"/>
          <w:lang w:bidi="fa-IR"/>
        </w:rPr>
        <w:t>».</w:t>
      </w:r>
    </w:p>
    <w:p>
      <w:pPr>
        <w:pStyle w:val="Heading3"/>
        <w:numPr>
          <w:ilvl w:val="2"/>
          <w:numId w:val="1"/>
        </w:numPr>
        <w:rPr/>
      </w:pPr>
      <w:bookmarkStart w:id="388" w:name="__RefHeading___Toc6544090_2870459653"/>
      <w:bookmarkStart w:id="389" w:name="_Toc139"/>
      <w:bookmarkEnd w:id="388"/>
      <w:r>
        <w:rPr>
          <w:rtl w:val="true"/>
        </w:rPr>
        <w:t>تشهّد</w:t>
      </w:r>
      <w:bookmarkEnd w:id="38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تمام نمازهای واجب و مستحبّ و رکعت سوم نماز مغرب و رکعت چهارم نماز ظهر و عصر و عشا، باید انسان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w:t>
      </w:r>
    </w:p>
    <w:p>
      <w:pPr>
        <w:pStyle w:val="BookText"/>
        <w:rPr/>
      </w:pPr>
      <w:r>
        <w:rPr>
          <w:rFonts w:ascii="IRNazanin" w:hAnsi="IRNazanin" w:eastAsia="IRNazanin"/>
          <w:color w:val="111111"/>
          <w:sz w:val="28"/>
          <w:sz w:val="28"/>
          <w:szCs w:val="28"/>
          <w:rtl w:val="true"/>
          <w:lang w:bidi="fa-IR"/>
        </w:rPr>
        <w:t>إِلَّا اللهُ وَحْدَهُ لا شَريكَ لَهُ، وَ أَشْهَدُ أَنَّ مُحَمَّداً عَبْدُهُ وَرَسُولُهُ،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وَاشْهَدُ أَنَّ مُحَمَّدًا صَلَّ الله عَليهِ وآلِهِ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نیز کفایت می کند ولی احتیاط در اختیار نمودن کیفیّت اوّل است و در نماز وتر هم تشهّد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تشهّد باید به عربی صحیح و بطوری که معمول است پشت سر هم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بنابر احتیاط بعد از نماز برای ایستادن بی جا، دو سجده سهو بجا آورد و اگر در رکوع یا بعد از آن یادش بیاید، باید نماز را تمام کند، و بعد از سلام نماز بنابر احتیاط تشهّد را قضا کند، و باید برای تشهد فراموش شده دو سجده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 الحَمْدُ لِلَّهِ وَ 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دستها را بر رانها بگذارد، و انگشتها را به یکدیگر بچسباند، و به دامان خود نگاه کند، و بعد از صلوات در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قصد خصوصیت نماید بلکه آن را به نیت قربت مطلقه بگوید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 xml:space="preserve">. </w:t>
      </w:r>
      <w:bookmarkStart w:id="390" w:name="pg9513_100747"/>
    </w:p>
    <w:p>
      <w:pPr>
        <w:pStyle w:val="Heading3"/>
        <w:numPr>
          <w:ilvl w:val="2"/>
          <w:numId w:val="1"/>
        </w:numPr>
        <w:rPr/>
      </w:pPr>
      <w:bookmarkStart w:id="391" w:name="__RefHeading___Toc6544092_2870459653"/>
      <w:bookmarkStart w:id="392" w:name="_Toc140"/>
      <w:bookmarkEnd w:id="390"/>
      <w:bookmarkEnd w:id="391"/>
      <w:r>
        <w:rPr>
          <w:rtl w:val="true"/>
        </w:rPr>
        <w:t>سلام نماز</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رکعت آخر ،نماز مستحبّ است در حالی که نشسته و بدن آرام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کند و یا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سلام را بگوید احتیاط واجب آن 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نخورده، و کاری هم که عمدی و سهوی آن نماز را باطل می 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فراموش کند و موقعی یادش بیاید که صورت نماز به هم خورده است، یا آنکه کاری که عمدی و سهوی آن نماز را باطل می کند، مثل پشت به قبله کردن انجام داده باشد، احتیاط آن است که پس از آوردن دو سجده سهو برای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نماید</w:t>
      </w:r>
      <w:r>
        <w:rPr>
          <w:rFonts w:eastAsia="IRNazanin" w:cs="IRNazanin"/>
          <w:color w:val="111111"/>
          <w:sz w:val="28"/>
          <w:szCs w:val="28"/>
          <w:rtl w:val="true"/>
          <w:lang w:bidi="fa-IR"/>
        </w:rPr>
        <w:t>.</w:t>
      </w:r>
    </w:p>
    <w:p>
      <w:pPr>
        <w:pStyle w:val="Heading3"/>
        <w:numPr>
          <w:ilvl w:val="2"/>
          <w:numId w:val="1"/>
        </w:numPr>
        <w:rPr/>
      </w:pPr>
      <w:bookmarkStart w:id="393" w:name="__RefHeading___Toc6544094_2870459653"/>
      <w:bookmarkStart w:id="394" w:name="_Toc141"/>
      <w:bookmarkEnd w:id="393"/>
      <w:r>
        <w:rPr>
          <w:rtl w:val="true"/>
        </w:rPr>
        <w:t>ترتیب</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ترتیب نماز را به هم بزند، مثلاً سوره را پیش از حمد بخواند، یا سجود را پیش از رکوع بجا آورد، نماز باطل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از نماز را فراموش کند، و رکن بعد از آن را بجا آورد، مثلاً پیش از آنکه رکوع کند دو سجده نماید، نماز بنابر احتیاط باطل است</w:t>
      </w:r>
      <w:r>
        <w:rPr>
          <w:rFonts w:eastAsia="IRNazanin" w:cs="IRNazanin"/>
          <w:color w:val="111111"/>
          <w:sz w:val="28"/>
          <w:szCs w:val="28"/>
          <w:rtl w:val="true"/>
          <w:lang w:bidi="fa-IR"/>
        </w:rPr>
        <w:t xml:space="preserve">. </w:t>
      </w:r>
      <w:bookmarkStart w:id="395" w:name="pg9513_100748"/>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را فراموش کند و چیزی را که بعد از آن است و رکن نیست بجا آورد، مثلاً پیش از آنکه دو سجده کند تشهّد بخواند، باید رکن را بجا آورد، و آنچه اشتباهاً پیش از آن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رکن نیست فراموش کند و رکن بعد از آن را بجا آورد، مثلاً حمد را فراموش کند و مشغول رکوع شود،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رکن نیست فراموش کند و چیزی را که بعد از آن است و آن هم رکن نیست بجا آورد، مثلاً حمد را فراموش کند و سوره را بخواند باید آنچه را فراموش کرده بجا آورد، و بعد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اوّل را به خیال اینکه سجده دوم است یا سجده دوم را به خیال این که سجده اوّل است بجا آورد، نماز صحیح است و سجده اوّل او سجده اوّل و سجده دوم او سجده دوم حساب می شود</w:t>
      </w:r>
      <w:r>
        <w:rPr>
          <w:rFonts w:eastAsia="IRNazanin" w:cs="IRNazanin"/>
          <w:color w:val="111111"/>
          <w:sz w:val="28"/>
          <w:szCs w:val="28"/>
          <w:rtl w:val="true"/>
          <w:lang w:bidi="fa-IR"/>
        </w:rPr>
        <w:t>.</w:t>
      </w:r>
    </w:p>
    <w:p>
      <w:pPr>
        <w:pStyle w:val="Heading3"/>
        <w:numPr>
          <w:ilvl w:val="2"/>
          <w:numId w:val="1"/>
        </w:numPr>
        <w:rPr/>
      </w:pPr>
      <w:bookmarkStart w:id="396" w:name="__RefHeading___Toc6544096_2870459653"/>
      <w:bookmarkStart w:id="397" w:name="_Toc142"/>
      <w:bookmarkEnd w:id="396"/>
      <w:r>
        <w:rPr>
          <w:rtl w:val="true"/>
        </w:rPr>
        <w:t>موالات</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و سجود و تشهّد را پی در پی و پشت سر هم بجا آورد، و چیزهائی را که در نماز می خواند بطوری که معمول است پشت سر هم بخواند، و اگر بقدری بین آنها فاصله بیندازد که نگویند نماز می خواند، نمازش باطل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سهواً بین حرفها یا کلمات فاصله بیندازد و فاصله بقدری نباشد که صورت نماز از بین برود، چنانچه مشغول رکن بعد نشده </w:t>
      </w:r>
      <w:bookmarkStart w:id="398" w:name="pg9513_100749"/>
    </w:p>
    <w:p>
      <w:pPr>
        <w:pStyle w:val="BookText"/>
        <w:rPr/>
      </w:pPr>
      <w:bookmarkEnd w:id="398"/>
      <w:r>
        <w:rPr>
          <w:rFonts w:ascii="IRNazanin" w:hAnsi="IRNazanin" w:eastAsia="IRNazanin"/>
          <w:color w:val="111111"/>
          <w:sz w:val="28"/>
          <w:sz w:val="28"/>
          <w:szCs w:val="28"/>
          <w:rtl w:val="true"/>
          <w:lang w:bidi="fa-IR"/>
        </w:rPr>
        <w:t>باشد باید آن حرفها یا کلمات را بطور معمول بخواند، و در صورتی که چیزی بعد از آن خوانده شده لازم است تکرار نماید و اگر مشغول رکن بعد شده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و خواندن سوره های بزرگ موالات را به هم نمی زند</w:t>
      </w:r>
      <w:r>
        <w:rPr>
          <w:rFonts w:eastAsia="IRNazanin" w:cs="IRNazanin"/>
          <w:color w:val="111111"/>
          <w:sz w:val="28"/>
          <w:szCs w:val="28"/>
          <w:rtl w:val="true"/>
          <w:lang w:bidi="fa-IR"/>
        </w:rPr>
        <w:t>.</w:t>
      </w:r>
    </w:p>
    <w:p>
      <w:pPr>
        <w:pStyle w:val="Heading3"/>
        <w:numPr>
          <w:ilvl w:val="2"/>
          <w:numId w:val="1"/>
        </w:numPr>
        <w:rPr/>
      </w:pPr>
      <w:bookmarkStart w:id="399" w:name="__RefHeading___Toc6544098_2870459653"/>
      <w:bookmarkStart w:id="400" w:name="_Toc143"/>
      <w:bookmarkEnd w:id="399"/>
      <w:r>
        <w:rPr>
          <w:rtl w:val="true"/>
        </w:rPr>
        <w:t>قنوت</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 ولی در نماز شفع باید آن را رجاء آورد، و در نماز وتر با آنکه یک رکعت می باشد، خواندن قنوت پیش از رکوع مستحبّ است، و نماز جمعه در هر رکعت یک قنوت دارد، و نماز آیات پنج قنوت، و نماز عید فطر و قربان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دستها را مقابل صورت و کف آنها را رو به آسمان و پهلوی هم نگهدارد، و غیر شست، انگشتهای دیگر را به هم بچسباند و به کف دستها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ذکری بگوید، اگرچه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الحليم الكريم، لا الهَ إِلَّا اللهُ العَليُّ العظيم، سَبْحانَ اللهِ رَبِّ السَّمَواتِ السَّبْع، وَ رَبِّ الأَرَضِينَ السَّبْع، وَ ما فِيهِنَّ وَمَا بَيْنَهُنَّ وَرَبِّ العَرْشِ العظيم، وَالحَمْدُ لِلَّهِ رَبِّ العالَمينَ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قنوت را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کسی که نماز را به جماعت می خواند، اگر امام جماعت صدای او را بشنود بلند خواندن </w:t>
      </w:r>
      <w:bookmarkStart w:id="401" w:name="pg9513_100750"/>
    </w:p>
    <w:p>
      <w:pPr>
        <w:pStyle w:val="BookText"/>
        <w:rPr/>
      </w:pPr>
      <w:bookmarkEnd w:id="401"/>
      <w:r>
        <w:rPr>
          <w:rFonts w:ascii="IRNazanin" w:hAnsi="IRNazanin" w:eastAsia="IRNazanin"/>
          <w:color w:val="111111"/>
          <w:sz w:val="28"/>
          <w:sz w:val="28"/>
          <w:szCs w:val="28"/>
          <w:rtl w:val="true"/>
          <w:lang w:bidi="fa-IR"/>
        </w:rPr>
        <w:t>قنوت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قنوت نخواند قضا ندارد، و اگر فراموش کند و پیش از آنکه به اندازه رکوع خم شود یادش بیاید، مستحبّ است بایستد و بخواند، و اگر در رکوع یادش بیاید، مستحبّ است بعد از رکوع قضا کند، و اگر در سجده یادش بیاید، مستحبّ است بعد از سلام آن را قضا نماید</w:t>
      </w:r>
      <w:r>
        <w:rPr>
          <w:rFonts w:eastAsia="IRNazanin" w:cs="IRNazanin"/>
          <w:color w:val="111111"/>
          <w:sz w:val="28"/>
          <w:szCs w:val="28"/>
          <w:rtl w:val="true"/>
          <w:lang w:bidi="fa-IR"/>
        </w:rPr>
        <w:t>.</w:t>
      </w:r>
    </w:p>
    <w:p>
      <w:pPr>
        <w:pStyle w:val="Heading2"/>
        <w:numPr>
          <w:ilvl w:val="1"/>
          <w:numId w:val="1"/>
        </w:numPr>
        <w:rPr/>
      </w:pPr>
      <w:bookmarkStart w:id="402" w:name="__RefHeading___Toc6544100_2870459653"/>
      <w:bookmarkStart w:id="403" w:name="_Toc144"/>
      <w:bookmarkEnd w:id="402"/>
      <w:r>
        <w:rPr>
          <w:rtl w:val="true"/>
        </w:rPr>
        <w:t>ترجمه نماز</w:t>
      </w:r>
      <w:bookmarkEnd w:id="403"/>
    </w:p>
    <w:p>
      <w:pPr>
        <w:pStyle w:val="Heading3"/>
        <w:numPr>
          <w:ilvl w:val="2"/>
          <w:numId w:val="1"/>
        </w:numPr>
        <w:rPr/>
      </w:pPr>
      <w:bookmarkStart w:id="404" w:name="__RefHeading___Toc6544102_2870459653"/>
      <w:bookmarkStart w:id="405" w:name="_Toc145"/>
      <w:bookmarkEnd w:id="404"/>
      <w:r>
        <w:rPr/>
        <w:t>1</w:t>
      </w:r>
      <w:r>
        <w:rPr>
          <w:rtl w:val="true"/>
        </w:rPr>
        <w:t xml:space="preserve">- </w:t>
      </w:r>
      <w:r>
        <w:rPr>
          <w:rtl w:val="true"/>
        </w:rPr>
        <w:t>ترجمه سوره حمد</w:t>
      </w:r>
      <w:bookmarkEnd w:id="4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می کنم بنام خدا، ذاتی که جامع جمیع کمالات و از هرگونه نقص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واسع و بی 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ذاتی و ازلی و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ثنا مخصوص خداوندی است که پرورش دهنده همه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توانائی که حکمرانی روز جزا با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ترا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از تو کمک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کن ما را به راه راست که آن دین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راه کسانی که به آنان نعمت داده ای که آنان پیغمبران و جانشینان پیغمبران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به راه کسانی که غضب کرده ای بر ایشان، و نه آن کسانی که گمراهند</w:t>
      </w:r>
      <w:r>
        <w:rPr>
          <w:rFonts w:eastAsia="IRNazanin" w:cs="IRNazanin"/>
          <w:color w:val="111111"/>
          <w:sz w:val="28"/>
          <w:szCs w:val="28"/>
          <w:rtl w:val="true"/>
          <w:lang w:bidi="fa-IR"/>
        </w:rPr>
        <w:t xml:space="preserve">. </w:t>
      </w:r>
      <w:bookmarkStart w:id="406" w:name="pg9513_100751"/>
    </w:p>
    <w:p>
      <w:pPr>
        <w:pStyle w:val="Heading3"/>
        <w:numPr>
          <w:ilvl w:val="2"/>
          <w:numId w:val="1"/>
        </w:numPr>
        <w:rPr/>
      </w:pPr>
      <w:bookmarkStart w:id="407" w:name="__RefHeading___Toc6544104_2870459653"/>
      <w:bookmarkStart w:id="408" w:name="_Toc146"/>
      <w:bookmarkEnd w:id="406"/>
      <w:bookmarkEnd w:id="407"/>
      <w:r>
        <w:rPr/>
        <w:t>2</w:t>
      </w:r>
      <w:r>
        <w:rPr>
          <w:rtl w:val="true"/>
        </w:rPr>
        <w:t>-</w:t>
      </w:r>
      <w:r>
        <w:rPr>
          <w:rtl w:val="true"/>
        </w:rPr>
        <w:t>ترجمه سوره قل هو الله أحد</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بگوای محمد صلی الله علیه وآله وسلم که خداوند، خدائی است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خدائی که از تمام موجودات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ندارد و فرزند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از مخلوقات مثل او نیست</w:t>
      </w:r>
      <w:r>
        <w:rPr>
          <w:rFonts w:eastAsia="IRNazanin" w:cs="IRNazanin"/>
          <w:color w:val="111111"/>
          <w:sz w:val="28"/>
          <w:szCs w:val="28"/>
          <w:rtl w:val="true"/>
          <w:lang w:bidi="fa-IR"/>
        </w:rPr>
        <w:t>.</w:t>
      </w:r>
    </w:p>
    <w:p>
      <w:pPr>
        <w:pStyle w:val="Heading3"/>
        <w:numPr>
          <w:ilvl w:val="2"/>
          <w:numId w:val="1"/>
        </w:numPr>
        <w:rPr/>
      </w:pPr>
      <w:bookmarkStart w:id="409" w:name="__RefHeading___Toc6544106_2870459653"/>
      <w:bookmarkStart w:id="410" w:name="_Toc147"/>
      <w:bookmarkEnd w:id="409"/>
      <w:r>
        <w:rPr/>
        <w:t>3</w:t>
      </w:r>
      <w:r>
        <w:rPr>
          <w:rtl w:val="true"/>
        </w:rPr>
        <w:t>-</w:t>
      </w:r>
      <w:r>
        <w:rPr>
          <w:rtl w:val="true"/>
        </w:rPr>
        <w:t>ترجمه ذکر رکوع و سجود و ذکرهانی که بعد از آنها مستحبّ است</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بزرگ من از هر عیب و نقصی پاک و منزه است، و من مشغول ستایش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پروردگار من که از همه کس بالاتر می باشد، از هر عیب و نقصی پاک و منزه است، و من مشغول ستایش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بشنود و بپذیرد ثنای کسی که او را ستایش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آمرزش می کنم از خداوندی که پرورش دهنده من است و من به طرف او بازگشت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 اقْتُد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یاری خدای متعال و قوهٔ او بر می خیزم و می نشینم</w:t>
      </w:r>
      <w:r>
        <w:rPr>
          <w:rFonts w:eastAsia="IRNazanin" w:cs="IRNazanin"/>
          <w:color w:val="111111"/>
          <w:sz w:val="28"/>
          <w:szCs w:val="28"/>
          <w:rtl w:val="true"/>
          <w:lang w:bidi="fa-IR"/>
        </w:rPr>
        <w:t>.</w:t>
      </w:r>
    </w:p>
    <w:p>
      <w:pPr>
        <w:pStyle w:val="Heading3"/>
        <w:numPr>
          <w:ilvl w:val="2"/>
          <w:numId w:val="1"/>
        </w:numPr>
        <w:rPr/>
      </w:pPr>
      <w:bookmarkStart w:id="411" w:name="__RefHeading___Toc6544108_2870459653"/>
      <w:bookmarkStart w:id="412" w:name="_Toc148"/>
      <w:bookmarkEnd w:id="411"/>
      <w:r>
        <w:rPr/>
        <w:t>4</w:t>
      </w:r>
      <w:r>
        <w:rPr>
          <w:rtl w:val="true"/>
        </w:rPr>
        <w:t>-</w:t>
      </w:r>
      <w:r>
        <w:rPr>
          <w:rtl w:val="true"/>
        </w:rPr>
        <w:t>ترجمه قنوت</w:t>
      </w:r>
      <w:bookmarkEnd w:id="4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خدائی سزاوار پرستش مگر خدای یکتای بی همتانی که صاحب حلم و 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bookmarkStart w:id="413" w:name="pg9513_100752"/>
    </w:p>
    <w:p>
      <w:pPr>
        <w:pStyle w:val="BookText"/>
        <w:rPr/>
      </w:pPr>
      <w:bookmarkEnd w:id="413"/>
      <w:r>
        <w:rPr>
          <w:rFonts w:ascii="IRNazanin" w:hAnsi="IRNazanin" w:eastAsia="IRNazanin"/>
          <w:color w:val="111111"/>
          <w:sz w:val="28"/>
          <w:sz w:val="28"/>
          <w:szCs w:val="28"/>
          <w:rtl w:val="true"/>
          <w:lang w:bidi="fa-IR"/>
        </w:rPr>
        <w:t xml:space="preserve">نیست خدائی سزاوار پرستش، مگر خدای یکتای بی همتائی که بلند 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وَرَبِّ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منزه است خداوندی که پروردگار هفت آسمان و پروردگار هفت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فِيهِنَّ وَمَا بَيْنَهُنَّ 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هر چیزی است که در آسمانها و زمینها و ما بین آنها است، و پروردگار عرش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ثنا مخصوص خداوندی است که پرورش دهنده تمام موجودات است</w:t>
      </w:r>
      <w:r>
        <w:rPr>
          <w:rFonts w:eastAsia="IRNazanin" w:cs="IRNazanin"/>
          <w:color w:val="111111"/>
          <w:sz w:val="28"/>
          <w:szCs w:val="28"/>
          <w:rtl w:val="true"/>
          <w:lang w:bidi="fa-IR"/>
        </w:rPr>
        <w:t>.</w:t>
      </w:r>
    </w:p>
    <w:p>
      <w:pPr>
        <w:pStyle w:val="Heading3"/>
        <w:numPr>
          <w:ilvl w:val="2"/>
          <w:numId w:val="1"/>
        </w:numPr>
        <w:rPr/>
      </w:pPr>
      <w:bookmarkStart w:id="414" w:name="__RefHeading___Toc6544110_2870459653"/>
      <w:bookmarkStart w:id="415" w:name="_Toc149"/>
      <w:bookmarkEnd w:id="414"/>
      <w:r>
        <w:rPr/>
        <w:t>5</w:t>
      </w:r>
      <w:r>
        <w:rPr>
          <w:rtl w:val="true"/>
        </w:rPr>
        <w:t xml:space="preserve">- </w:t>
      </w:r>
      <w:r>
        <w:rPr>
          <w:rtl w:val="true"/>
        </w:rPr>
        <w:t>ترجمه تسبیحات اربعه</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پاک و منزه است، و ثنا مخصوص او است، و نیست خدائی سزاوار پرستش مگر خدای بی همتا، و بزرگتر است از اینکه وصف شود</w:t>
      </w:r>
      <w:r>
        <w:rPr>
          <w:rFonts w:eastAsia="IRNazanin" w:cs="IRNazanin"/>
          <w:color w:val="111111"/>
          <w:sz w:val="28"/>
          <w:szCs w:val="28"/>
          <w:rtl w:val="true"/>
          <w:lang w:bidi="fa-IR"/>
        </w:rPr>
        <w:t>.</w:t>
      </w:r>
    </w:p>
    <w:p>
      <w:pPr>
        <w:pStyle w:val="Heading3"/>
        <w:numPr>
          <w:ilvl w:val="2"/>
          <w:numId w:val="1"/>
        </w:numPr>
        <w:rPr/>
      </w:pPr>
      <w:bookmarkStart w:id="416" w:name="__RefHeading___Toc6544112_2870459653"/>
      <w:bookmarkStart w:id="417" w:name="_Toc150"/>
      <w:bookmarkEnd w:id="416"/>
      <w:r>
        <w:rPr/>
        <w:t>6</w:t>
      </w:r>
      <w:r>
        <w:rPr>
          <w:rtl w:val="true"/>
        </w:rPr>
        <w:t>-</w:t>
      </w:r>
      <w:r>
        <w:rPr>
          <w:rtl w:val="true"/>
        </w:rPr>
        <w:t>ترجمه تشهّد و سلام کامل</w:t>
      </w:r>
      <w:bookmarkEnd w:id="4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أَشْهَدُ أنْ لا الهَ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مخصوص پروردگار است، و شهادت می دهم که خدائی سزاوار پرستش نیست مگر خدائی که یگانه است و شریک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می دهم که محمد که محمد صلی الله علیه وآله وسلم بنده خدا و فرستاده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رحمت بفرست بر محمد صلی الله علیه وآله وسلم و آل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کن شفاعت پیغمبر را و درجه آن حضرت را نزد خود </w:t>
      </w:r>
      <w:bookmarkStart w:id="418" w:name="pg9513_100753"/>
    </w:p>
    <w:p>
      <w:pPr>
        <w:pStyle w:val="BookText"/>
        <w:rPr/>
      </w:pPr>
      <w:bookmarkEnd w:id="418"/>
      <w:r>
        <w:rPr>
          <w:rFonts w:ascii="IRNazanin" w:hAnsi="IRNazanin" w:eastAsia="IRNazanin"/>
          <w:color w:val="111111"/>
          <w:sz w:val="28"/>
          <w:sz w:val="28"/>
          <w:szCs w:val="28"/>
          <w:rtl w:val="true"/>
          <w:lang w:bidi="fa-IR"/>
        </w:rPr>
        <w:t>بلند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و سلام بر تو این پیغمبر و رحمت و برکات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و سلام از خداوند عالم بر ما نمازگزاران و تمام بندگان خوب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و سلام و رحمت و برکات خداوند بر شما مؤمنين باد</w:t>
      </w:r>
      <w:r>
        <w:rPr>
          <w:rFonts w:eastAsia="IRNazanin" w:cs="IRNazanin"/>
          <w:color w:val="111111"/>
          <w:sz w:val="28"/>
          <w:szCs w:val="28"/>
          <w:rtl w:val="true"/>
          <w:lang w:bidi="fa-IR"/>
        </w:rPr>
        <w:t>.</w:t>
      </w:r>
    </w:p>
    <w:p>
      <w:pPr>
        <w:pStyle w:val="Heading3"/>
        <w:numPr>
          <w:ilvl w:val="2"/>
          <w:numId w:val="1"/>
        </w:numPr>
        <w:rPr/>
      </w:pPr>
      <w:bookmarkStart w:id="419" w:name="__RefHeading___Toc6544114_2870459653"/>
      <w:bookmarkStart w:id="420" w:name="_Toc151"/>
      <w:bookmarkEnd w:id="419"/>
      <w:r>
        <w:rPr>
          <w:rtl w:val="true"/>
        </w:rPr>
        <w:t>تعقیب نماز</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مقداری مشغول تعقیب، یعنی خواندن ذکر و دعا و قرآن شود و بهتر است پیش از آنکه از جای خود حرکت کند و وضو و غسل و تیمم او باطل شود، رو به قبله تعقیب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تعقیب به عربی باشد، ولی بهتر است چیزهایی را که در کتابهای دعا داده اند بخواند، و از تعقیبهائی که خیلی به آن سفارش شده است، تسبیح حضرت زهرا سلام الله عليها است که باید به این ترتیب گفته 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نماز، سجده شکر نماید و همین قدر که پیشانی را به قصد شکر بر زمین بگذارد کافی است، ولی بهتر است صد مرتبه یا سه مرتبه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نیز مستحبّ است هر وقت نعمتی به انسان میرسد یا بلائی از او دور می شود سجده شکر بجا آورد</w:t>
      </w:r>
      <w:r>
        <w:rPr>
          <w:rFonts w:eastAsia="IRNazanin" w:cs="IRNazanin"/>
          <w:color w:val="111111"/>
          <w:sz w:val="28"/>
          <w:szCs w:val="28"/>
          <w:rtl w:val="true"/>
          <w:lang w:bidi="fa-IR"/>
        </w:rPr>
        <w:t xml:space="preserve">. </w:t>
      </w:r>
      <w:bookmarkStart w:id="421" w:name="pg9513_100754"/>
    </w:p>
    <w:p>
      <w:pPr>
        <w:pStyle w:val="Heading3"/>
        <w:numPr>
          <w:ilvl w:val="2"/>
          <w:numId w:val="1"/>
        </w:numPr>
        <w:rPr/>
      </w:pPr>
      <w:bookmarkStart w:id="422" w:name="__RefHeading___Toc6544116_2870459653"/>
      <w:bookmarkStart w:id="423" w:name="_Toc152"/>
      <w:bookmarkEnd w:id="421"/>
      <w:bookmarkEnd w:id="422"/>
      <w:r>
        <w:rPr>
          <w:rtl w:val="true"/>
        </w:rPr>
        <w:t>صلوات بر پیغمبر</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اسم مبارک حضرت رسول صلی الله علیه وآله وسلم را مانند محمّد و احمد يا لقب و کنیه آن جناب را مثل مصطفی و ابوالقاسم بگوید یا بشنود، اگر چه در نماز باشد مستحبّ است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نوشتن اسم مبارک حضرت رسول صلّى الله علیه و آله مستحبّ است صلوات را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بهتر است هر وقت آن حضرت را یاد می کنند صلوات بفرستند</w:t>
      </w:r>
      <w:r>
        <w:rPr>
          <w:rFonts w:eastAsia="IRNazanin" w:cs="IRNazanin"/>
          <w:color w:val="111111"/>
          <w:sz w:val="28"/>
          <w:szCs w:val="28"/>
          <w:rtl w:val="true"/>
          <w:lang w:bidi="fa-IR"/>
        </w:rPr>
        <w:t>.</w:t>
      </w:r>
    </w:p>
    <w:p>
      <w:pPr>
        <w:pStyle w:val="Heading3"/>
        <w:numPr>
          <w:ilvl w:val="2"/>
          <w:numId w:val="1"/>
        </w:numPr>
        <w:rPr/>
      </w:pPr>
      <w:bookmarkStart w:id="424" w:name="__RefHeading___Toc6544118_2870459653"/>
      <w:bookmarkStart w:id="425" w:name="_Toc153"/>
      <w:bookmarkEnd w:id="424"/>
      <w:r>
        <w:rPr>
          <w:rtl w:val="true"/>
        </w:rPr>
        <w:t>مبطلات نماز</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چیز نماز را باطل می کند و آنها را مبطلات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بفهمد لباسش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ساتر است، غصبی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بین نماز عمداً یا سهواً یا از روی ناچاری، چیزی که وضو یا غسل را باطل می کند پیش آید، مثلاً بول از او بیرون آید، هر چند بنابر احتیاط پیش آمدن آن پس از تمام شدن سجده آخر نماز از روی سهو یا ناچاری باشد، ولی کسی که نمی تواند از بیرون آمدن بول و غائط خودداری کند اگر در بین نماز بول یا غائط از او خارج شود، چنانچه به دستوری که در احکام وضو گفته شد، رفتار نماید نمازش باطل نمی شود و نیز اگر در بین نماز از زن مستحاضه خون خارج شود، در صورتی که به دستور استحاضه رفتار کرده باشد نمازش صحیح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اختیار خوابش برده، اگر نداند که در بین نماز خوابش برده یا بعد از آن، نمازش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به اختیار خودش خوابیده و شک کند که بعد از نماز بوده، یا در بین نماز یادش رفته که مشغول نماز است و خوابیده نمازش را بنابر احتیاط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چنانچه بداند که بی اختیار خوابش برده، باید آن نماز را دوباره بخواند، و اگر بداند به اختیار خودش خوابیده و احتمال دهد که از روی غفلت در سجده نماز خوابیده نمازش را بنابر احتیاط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دستها را به قصد خضوع و ادب روی هم بگذارد،ولی باطل شدن نماز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آن قصد جزئیت نماز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است هر چند در حرام بودنش اگر به قصد مشروعیّت آورده شود،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فراموشی یا ناچاری یا تقیّه یا برای کار دیگر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بعد از خواندن حمد آمین بگوید، ولی باطل شدن نماز به گفتن آمین بنابر احتیاط است هر چند در حرام بودنش چنانچه به قصد مشروعیّت آورده شود اشکالی نیست و در هر حال اگر آمین را اشتباهاً یا از روی تقیّه بگوید نمازش اشکال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برگشتن از قبله بدون عذر است، و اما اگر با عذر باشد مثل فراموشی، یا به سبب امر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باد شدیدی که او را از قبله </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طرف راست و یا چپ نرسد نماز او صحیح است، ولی لازم است که بعد از برطرف شدن عذر فوراً به طرف قبله برگردد، و امّا اگر به طرف راست یا چپ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پشت به قبله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او فراموشی باشد،و وقتی متذکّر شود، که اگر نماز را قطع کند می تواند دوباره آن را رو به قبله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 رکعت از آن در وقت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از سر بگیرد و همچنین است اگر برگشت او از قبله بواسطه أمر قهری باشد، پس چنانچه بتواند که بدون برگشتن از قبله نماز را دوباره در وقت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 رکعت از آن در وقت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بگیرد وگرنه باید همان نماز را تمام بکند و بنابر احتیاط او را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خود را فقط از قبله برگرداند ولی بدنش به طرف قبله باشد چنانچه به حدّی گردن را کج کند که بتواند مقداری از پشت سرش را ببیند حکم او همان حکم برگشتن از قبله است که قبلاً ذکر شده، و امّا اگر مقدار کمی گردنش را کج کند که عرفاً بگویند طرف جلو بدنش مقابل قبله است نمازش باطل نمی شود هر چند این کار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 از مبطلات نماز آن است که عمداً تکلّم کند هر چند به کلمه ای که بیش از یک حرف نداشته باشد، اگر آن حرف مُفهِم معنای خودش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به معنای این است که نگهداری کن، یا مُفهِم معنای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از حرف دوم از هجا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مُفهِم هیچ معنانی نباشد، اگر مرکّب از دو حرف یا بیشتر باشد باز هم بنابر احتیاط مبطل نماز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کلمه ای بگوید که یک حرف یا بیشتر دارد اگر چه آن کلمه معنی داشته باشد نمازش باطل نمی شود، ولی بنابر احتیاط لازم </w:t>
      </w:r>
    </w:p>
    <w:p>
      <w:pPr>
        <w:pStyle w:val="BookText"/>
        <w:rPr/>
      </w:pPr>
      <w:r>
        <w:rPr>
          <w:rFonts w:ascii="IRNazanin" w:hAnsi="IRNazanin" w:eastAsia="IRNazanin"/>
          <w:color w:val="111111"/>
          <w:sz w:val="28"/>
          <w:sz w:val="28"/>
          <w:szCs w:val="28"/>
          <w:rtl w:val="true"/>
          <w:lang w:bidi="fa-IR"/>
        </w:rPr>
        <w:t>است بعد از نماز سجده سهو بجا آورد چنان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ندارد و امّا گفتن آخ و آه و مانند اینها اگر عمدی باشد، نماز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ای را به قصد ذکر بگوید، مثلاً به قصد ذکر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و همچنین اگر کلمه ای را به قصد ذکر بگوید هر چند بداند که این کار سبب میشود که کسی متوجه مطلبی شود اشکال ندارد، ولی اگر اصلاً قصد ذکر نکند،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چهار آیه ای که سجده واجب دارد و در احکام قرائت مسألۀ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 کردن در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به غیر عربی دعا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حمد و سوره و ذکرهای نماز را عمداً بدون قصد جزئیت یا احتیاطاً چند مرتبه بگوید اشکال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انسان نباید به دیگری سلام کند، و اگر دیگری به او سلام کند باید جواب دهد ولی جواب باید مثل سلام باشد یعنی نباید بر اصل سلام اضافه داشته باشد، مثلاً نباید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احتیاط لازم نباید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یا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لفظ سلام در جواب مقدّم بدارد، اگر کسی که سلام کرده اینچنین سلام نکرده باشد، بلکه احتیاط آن است که جواب کاملاً همانطور که او سلام کرده، باشد،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خواندن دو لفظ مفرد از قرآن کریم با قصد نمودن جواب سلام به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جواب سلام را چه در نماز یا در غیر نماز فوراً بگوید، و اگر عمداً یا از روی فراموشی جواب سلام را بقدری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جواب سلام را طوری بگوید که سلام کننده بشنود ولی اگر سلام کننده کَر باشد، یا سلام کرده و تند ردّ شود، چنانچه ممکن باشد که جواب سلام را به اشاره یا مانند آن به او بفهماند جواب دادن لازم است و در غیر این صورت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نماز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نماز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نمازگزار جواب سلام را به قصد تحیّت بگوید، و مانعی ندارد که قصد دعا هم بکند یعنی از خداوند عالم برای کسی که سلام کرده سلامتی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مرد نامحرم یا بچه ممیّز یعنی بچه ای که خوب و بد را میفهمد به نمازگزار سلام کند، نمازگزار باید جواب او را بدهد، و اگر زن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کند، می تواند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 را زیر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ندهد اگرچه معصیت کرده ولی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نمازگزار غلط سلام کند، بطوری که سلام حساب نشود جواب دادن او جایز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کسی که از روی مسخره یا شوخی سلام می کند و جواب سلام مرد و زن غیر مسلمان در صورتی که ذمّی نباشند، واجب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ذمّی باشند بنابر احتیاط واجب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 ای سلام کند جواب سلام او بر همۀ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 ای سلام کند، و کسی که سلام کننده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عدّه ای سلام کند و کسی که بین آنها مشغول نماز است شک کند که سلام کننده قصد سلام کردن به او را هم داشته یا نه، نباید جواب بدهد، و همچنین است اگر بداند قصد او را هم داشته ولی دیگری جواب سلام را بدهد، اما اگر بداند قصد او را هم داشته و دیگری جواب ندهد باید جواب او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بسیار سفارش شده است که سواره به پیاده و ایستاده بنشسته و کوچکتر به بزرگتر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یکدیگر سلام کنند، بنابر احتیاط واجب باید هر یک جواب سلام دیگری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نماز، مستحبّ است جواب سلام را بهتر از سلام بگوید، مثلاً اگر کسی گفت سلام علیکم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عمدی است هر چند بدون اختیار باشد اگر مقدماتش اختیاری باشد، بلکه بنابر احتیاط هر چند هم مقدماتش اختیاری نباشد باز هم موجب باطل شدن نماز می شود، ولی اگر عمداً بی صدا یا سهواً با صدا بخندد ظاهر این است که نمازش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جلوگیری از صدای خنده حالش تغییر کند، مثلاً رنگش سرخ شود، احتیاط واجب آن است که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بنابر احتیاط واجب آن است که برای کار دنیا عمداً با صدا یا بی صدا گریه کند، ولی اگر از ترس خدا یا برای آخرت گریه کند، آهسته باشد یا بلند 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کاری است که صورت نماز را به هم بزند، مثل دست زدن و به هوا پریدن و مانند آن عمداً باشد یا از روی فراموشی، ولی کاری که صورت نماز را به هم نزند، مثل اشاره کردن با دست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به قدری ساکت بماند که نگویند نماز می خواند، نمازش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 هم خورده یا نه، باید نماز را اعاده نماید، ولی بهتر این است که آن را تمام کرده و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آشامیدن است، که اگر در نماز طوری بخورد یا بیاشامد که نگویند نماز می خواند، عمداً باشد یا از روی فراموشی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میخواهد روزه بگیرد، اگر پیش از اذان صبح نماز مستحبّی بخواند و تشنه باشد، چنانچه بترسد که اگر نماز را تمام کند صبح شود، در صورتی که آب روبروی او در دو سه قدمی باشد می تواند در بین نماز آب بیاشامد، اما باید کاری که نماز را باطل می کند مثل رو گرداندن از قبله انجام ندهد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خوردن یا آشامیدن عمدی، صورت نماز را به هم نزند، ولی موجب شود که موالات نماز به هم بخورد یعنی طوری شود که نگویند </w:t>
      </w:r>
      <w:bookmarkStart w:id="426" w:name="pg9513_100761"/>
    </w:p>
    <w:p>
      <w:pPr>
        <w:pStyle w:val="BookText"/>
        <w:rPr/>
      </w:pPr>
      <w:bookmarkEnd w:id="426"/>
      <w:r>
        <w:rPr>
          <w:rFonts w:ascii="IRNazanin" w:hAnsi="IRNazanin" w:eastAsia="IRNazanin"/>
          <w:color w:val="111111"/>
          <w:sz w:val="28"/>
          <w:sz w:val="28"/>
          <w:szCs w:val="28"/>
          <w:rtl w:val="true"/>
          <w:lang w:bidi="fa-IR"/>
        </w:rPr>
        <w:t>نماز را پشت سر هم میخواند بنابر احتیاط نماز را دوباره بخواند بلکه سزاوار است این احتیاط مطلقاً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غذائی را که در دهان یا لای دندانها مانده فرو ببرد، نمازش باطل نمی شود، و نیز اگر کمی قند یا شکر و مانند اینها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رکعتهای نماز دو رکعتی یا سه رکعتی، یا در دو رکعت اوّل نمازهای چهار رکعتی است، در صورتی که نمازگزار در حال شک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رکن نماز را عمداً یا سہواً کم کند، یا چیزی را که رکن نیست عمداً کم نماید یا چیزی را عمداً در نماز زیاد کند و همچنین اگر رکنی را مثل رکوع یا دو سجده از یک رکعت سهواً زیاد کند نمازش بنابر احتیاط واجب باطل می شود، و اما زیاد کردن تكبيرة الاحرام سهواً مبطل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در بین نماز کاری که نماز را باطل می کند انجام داده یا نه، نمازش صحیح است</w:t>
      </w:r>
      <w:r>
        <w:rPr>
          <w:rFonts w:eastAsia="IRNazanin" w:cs="IRNazanin"/>
          <w:color w:val="111111"/>
          <w:sz w:val="28"/>
          <w:szCs w:val="28"/>
          <w:rtl w:val="true"/>
          <w:lang w:bidi="fa-IR"/>
        </w:rPr>
        <w:t>.</w:t>
      </w:r>
    </w:p>
    <w:p>
      <w:pPr>
        <w:pStyle w:val="Heading3"/>
        <w:numPr>
          <w:ilvl w:val="2"/>
          <w:numId w:val="1"/>
        </w:numPr>
        <w:rPr/>
      </w:pPr>
      <w:bookmarkStart w:id="427" w:name="__RefHeading___Toc6544120_2870459653"/>
      <w:bookmarkStart w:id="428" w:name="_Toc154"/>
      <w:bookmarkEnd w:id="427"/>
      <w:r>
        <w:rPr>
          <w:rtl w:val="true"/>
        </w:rPr>
        <w:t>چیزهائی که در نماز مکروه است</w:t>
      </w:r>
      <w:bookmarkEnd w:id="4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در نماز صورت را کمی به طرف راست یا چپ بگرداند، بطوری که نگویند روی خود را از قبله گردانده، و الّا نماز باطل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مکروه است در نماز چشمها را هم بگذارد یا به طرف راست و چپ بگرداند و با ریش و دست خود بازی کند، و انگشتها را داخل هم </w:t>
      </w:r>
      <w:bookmarkStart w:id="429" w:name="pg9513_100762"/>
    </w:p>
    <w:p>
      <w:pPr>
        <w:pStyle w:val="BookText"/>
        <w:rPr/>
      </w:pPr>
      <w:bookmarkEnd w:id="429"/>
      <w:r>
        <w:rPr>
          <w:rFonts w:ascii="IRNazanin" w:hAnsi="IRNazanin" w:eastAsia="IRNazanin"/>
          <w:color w:val="111111"/>
          <w:sz w:val="28"/>
          <w:sz w:val="28"/>
          <w:szCs w:val="28"/>
          <w:rtl w:val="true"/>
          <w:lang w:bidi="fa-IR"/>
        </w:rPr>
        <w:t>نماید، و آب دهان بیندازد، و به خط قرآن یا کتاب یا خط انگشتری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موقع خواندن حمد و سوره و گفتن ذکر برای شنیدن حرف کسی ساکت شود، بلکه هر کاری که خضوع و خشوع را از بین ببرد مکروه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خوابش می آید و نیز موقع خودداری کردن از بول و غائط مکروه است نماز بخواند، و همچنین پوشیدن جوراب تنگ که یا را فشار دهد در نماز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p>
    <w:p>
      <w:pPr>
        <w:pStyle w:val="Heading3"/>
        <w:numPr>
          <w:ilvl w:val="2"/>
          <w:numId w:val="1"/>
        </w:numPr>
        <w:rPr/>
      </w:pPr>
      <w:bookmarkStart w:id="430" w:name="__RefHeading___Toc6544122_2870459653"/>
      <w:bookmarkStart w:id="431" w:name="_Toc155"/>
      <w:bookmarkEnd w:id="430"/>
      <w:r>
        <w:rPr>
          <w:rtl w:val="true"/>
        </w:rPr>
        <w:t>مواردی که می شود نماز واجب را شکست</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واجب از روی اختیار بنابر احتیاط واجب حرام است، ولی برای حفظ مال و جلوگیری از ضرر مالی یا بدنی مانعی ندارد بلکه ظاهراً برای هر غرض دینی یا دنیوی که مورد اهتمام نمازگزار است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خود انسان یا کسی که حفظ جان او واجب است، یا حفظ مالی که نگهداری آن واجب است، بدون شکستن نماز ممکن نباشد باید نماز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طلبکار طلب خود را از او مطالبه نماید، چنانچه بتواند در بین نماز طلب او را بدهد، باید در همان حال بپردازد و اگر بدون شکستن نماز، دادن طلب او ممکن نیست، باید نماز را بشکند و طلب او را بدهد و بعد نماز را بخواند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بفهمد که مسجد نجس است، چنانچه وقت </w:t>
      </w:r>
      <w:bookmarkStart w:id="432" w:name="pg9513_100763"/>
    </w:p>
    <w:p>
      <w:pPr>
        <w:pStyle w:val="BookText"/>
        <w:rPr/>
      </w:pPr>
      <w:bookmarkEnd w:id="432"/>
      <w:r>
        <w:rPr>
          <w:rFonts w:ascii="IRNazanin" w:hAnsi="IRNazanin" w:eastAsia="IRNazanin"/>
          <w:color w:val="111111"/>
          <w:sz w:val="28"/>
          <w:sz w:val="28"/>
          <w:szCs w:val="28"/>
          <w:rtl w:val="true"/>
          <w:lang w:bidi="fa-IR"/>
        </w:rPr>
        <w:t>تنگ باشد، باید نماز را تمام کند، و اگر وقت وسعت دارد و تطهیر مسجد نماز را به هم نمی زند، باید در بین نماز تطهیر کند، بعد بقیۀ نماز را بخواند و اگر نماز را به هم میزند، در صورتی که بعد از نماز تطهیر مسجد ممکن نباشد، باید نماز را بشکند و مسجد را تطهیر نماید، و بعد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نماز تطهیر مسجد ممكن باشد شکستن نماز برای تطهیر جائز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تأخیر آن تا بعد از نماز موجب هتک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آن برای تطهیر لازم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بشکند، اگر نماز را تمام کند اگرچه معصیت کرده، ولی نمازش صحیح است اگرچه احتیاط مستحبّ آن است که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اندازۀ رکوع خم شود، یادش بیاید که اذان و اقامه را فراموش کرده، چنانچه وقت نماز وسعت دارد، مستحبّ است برای گفتن آنها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پیش از قرائت یادش بیاید که اقامه را فراموش کرده است</w:t>
      </w:r>
      <w:r>
        <w:rPr>
          <w:rFonts w:eastAsia="IRNazanin" w:cs="IRNazanin"/>
          <w:color w:val="111111"/>
          <w:sz w:val="28"/>
          <w:szCs w:val="28"/>
          <w:rtl w:val="true"/>
          <w:lang w:bidi="fa-IR"/>
        </w:rPr>
        <w:t>.</w:t>
      </w:r>
    </w:p>
    <w:p>
      <w:pPr>
        <w:pStyle w:val="Heading3"/>
        <w:numPr>
          <w:ilvl w:val="2"/>
          <w:numId w:val="1"/>
        </w:numPr>
        <w:rPr/>
      </w:pPr>
      <w:bookmarkStart w:id="433" w:name="__RefHeading___Toc6544124_2870459653"/>
      <w:bookmarkStart w:id="434" w:name="_Toc156"/>
      <w:bookmarkEnd w:id="433"/>
      <w:r>
        <w:rPr>
          <w:rtl w:val="true"/>
        </w:rPr>
        <w:t>شكيّات</w:t>
      </w:r>
      <w:bookmarkEnd w:id="434"/>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قسم آن شکهائی است که نماز را باطل می کند و به شش قسم آن نباید اعتنا کرد و نه قسم دیگر آن صحیح است</w:t>
      </w:r>
      <w:r>
        <w:rPr>
          <w:rFonts w:eastAsia="IRNazanin" w:cs="IRNazanin"/>
          <w:color w:val="111111"/>
          <w:sz w:val="28"/>
          <w:szCs w:val="28"/>
          <w:rtl w:val="true"/>
          <w:lang w:bidi="fa-IR"/>
        </w:rPr>
        <w:t>.</w:t>
      </w:r>
    </w:p>
    <w:p>
      <w:pPr>
        <w:pStyle w:val="Heading3"/>
        <w:numPr>
          <w:ilvl w:val="2"/>
          <w:numId w:val="1"/>
        </w:numPr>
        <w:rPr/>
      </w:pPr>
      <w:bookmarkStart w:id="435" w:name="__RefHeading___Toc6544126_2870459653"/>
      <w:bookmarkStart w:id="436" w:name="_Toc157"/>
      <w:bookmarkEnd w:id="435"/>
      <w:r>
        <w:rPr>
          <w:rtl w:val="true"/>
        </w:rPr>
        <w:t>شکهای باطل کننده</w:t>
      </w:r>
      <w:bookmarkEnd w:id="4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شکهائی که نماز را باطل می کند از این قرار است</w:t>
      </w:r>
      <w:r>
        <w:rPr>
          <w:rFonts w:eastAsia="IRNazanin" w:cs="IRNazanin"/>
          <w:color w:val="111111"/>
          <w:sz w:val="28"/>
          <w:szCs w:val="28"/>
          <w:rtl w:val="true"/>
          <w:lang w:bidi="fa-IR"/>
        </w:rPr>
        <w:t xml:space="preserve">: </w:t>
      </w:r>
      <w:bookmarkStart w:id="437" w:name="pg9513_100764"/>
    </w:p>
    <w:p>
      <w:pPr>
        <w:pStyle w:val="BookText"/>
        <w:rPr/>
      </w:pPr>
      <w:bookmarkEnd w:id="437"/>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شمارۀ رکعتهای نماز دو رکعتی واجب، مثل نماز صبح و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در شمارۀ رکعتهای نماز مستحب و نماز احتیاط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شمارۀ رکعتهای نماز سه رکعتی مثل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پیش از داخل شدن در سجده دوم شکّ کند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بیشتر از پنج</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بیشتر از شش به تفصیلی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شکهای باطل کننده برای انسان پیش آید احتیاط آن است به همین اندازه که شکّ او پا برجا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هم نزند، بلکه به قدری فکر کند که صورت نماز به هم بخورد، یا از پیدا شدن یقین یا گمان ناامید شود</w:t>
      </w:r>
      <w:r>
        <w:rPr>
          <w:rFonts w:eastAsia="IRNazanin" w:cs="IRNazanin"/>
          <w:color w:val="111111"/>
          <w:sz w:val="28"/>
          <w:szCs w:val="28"/>
          <w:rtl w:val="true"/>
          <w:lang w:bidi="fa-IR"/>
        </w:rPr>
        <w:t>.</w:t>
      </w:r>
    </w:p>
    <w:p>
      <w:pPr>
        <w:pStyle w:val="Heading3"/>
        <w:numPr>
          <w:ilvl w:val="2"/>
          <w:numId w:val="1"/>
        </w:numPr>
        <w:rPr/>
      </w:pPr>
      <w:bookmarkStart w:id="438" w:name="__RefHeading___Toc6544128_2870459653"/>
      <w:bookmarkStart w:id="439" w:name="_Toc158"/>
      <w:bookmarkEnd w:id="438"/>
      <w:r>
        <w:rPr>
          <w:rtl w:val="true"/>
        </w:rPr>
        <w:t>شکهائی که نباید به آنها اعتنا کرد</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شکهائی که نباید به آنها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شکّ در چیزی که محلّ بجا آوردن آن گذشته است، مثل آنکه در رکوع شک کند محمد را خوانده یا 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بعد از سلام نماز </w:t>
      </w:r>
      <w:bookmarkStart w:id="440" w:name="pg9513_100765"/>
    </w:p>
    <w:p>
      <w:pPr>
        <w:pStyle w:val="BookText"/>
        <w:rPr/>
      </w:pPr>
      <w:bookmarkEnd w:id="440"/>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 کسی که زیاد شک می کند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مأموم شماره آنها را بداند و همچنین شک مأموم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 و نماز احتیاط</w:t>
      </w:r>
    </w:p>
    <w:p>
      <w:pPr>
        <w:pStyle w:val="Heading3"/>
        <w:numPr>
          <w:ilvl w:val="2"/>
          <w:numId w:val="1"/>
        </w:numPr>
        <w:rPr/>
      </w:pPr>
      <w:bookmarkStart w:id="441" w:name="__RefHeading___Toc6544130_2870459653"/>
      <w:bookmarkStart w:id="442" w:name="_Toc159"/>
      <w:bookmarkEnd w:id="441"/>
      <w:r>
        <w:rPr/>
        <w:t>1</w:t>
      </w:r>
      <w:r>
        <w:rPr>
          <w:rtl w:val="true"/>
        </w:rPr>
        <w:t xml:space="preserve">- </w:t>
      </w:r>
      <w:r>
        <w:rPr>
          <w:rtl w:val="true"/>
        </w:rPr>
        <w:t>شک در چیزی که محل آن گذشته است</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خوانده یا نه، چنانچه مشغول کاری باشد که شرعاً نباید در صورتی که آن کار قبلی را عمداً ترک کرده است مشغول این کار شود مثلاً در حال خواندن سوره شک کند محمد خوانده یا نه، نباید به شکّ خود اعتنا کند، و در غیر این صورت باید آنچه را که در انجام آن شک کرده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خواندن آیه شک کند که آیه پیش را خوانده یا نه، یا وقتی که آخر آیه را می خواند، شک کند که اوّل آن را خوانده یا نه، باید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به سجده می رود شک کند که رکوع کرده یا نه، یا شک کند که بعد از رکوع ایستاده یا نه باید به شک خود اعتنا نکند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برخواستن شک کند که سجده یا تشهّد را بجا آورده یا نه باید برگشته آن را بجا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یا خوابیده نماز می خواند، اگر موقعی که حمد یا تسبیحات می خواند، شک کند که سجده یا تشهّد را بجا آورده یا نه، باید به شک خود اعتنا نکند، و اگر پیش از آنکه مشغول حمد یا تسبیحات شود شک کند که سجده یا تشهد را بجا آورده یا نه باید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یکی از رکنهای نماز را بجا آورده یا نه چنانچه مشغول کاری که بعد از آن است نشده باید آن را بجا آورد مثلاً اگر پیش از خواندن تشهّد شک کند که دو سجده را بجا آورده یا نه باید بجا آورد، و چنانچه بعد یادش بیاید که آن رکن را بجا آورده چون رکن زیاد شده نمازش بنابر احتیاط لازم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بجا آورده، چون رکن زیاد نشده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رکنی را بجا آورده یا نه مثلاً مشغول، تشهد است، و شک کند که دو سجده را بجا آورده یا نه، و به شک خود اعتنا نکند، و بعداً یادش آید که آن رکن را بجا نیاورده، در صورتی که مشغول رکن بعد نشده باید آن را بجا آورد، و اگر مشغول رکن بعد شده نمازش بنابر احتیاط لازم باطل است، مثلاً اگر پیش از رکوع رکعت بعد یادش بیاید که دو سجده را بجا نیاورده، باید بجا آورد، و اگر در رکوع یا بعد از آن یادش بیاید نمازش چنانکه گفته شد باطل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عملی را که رکن نیست بجا آورده یا نه، </w:t>
      </w:r>
      <w:bookmarkStart w:id="443" w:name="pg9513_100767"/>
    </w:p>
    <w:p>
      <w:pPr>
        <w:pStyle w:val="BookText"/>
        <w:rPr/>
      </w:pPr>
      <w:bookmarkEnd w:id="443"/>
      <w:r>
        <w:rPr>
          <w:rFonts w:ascii="IRNazanin" w:hAnsi="IRNazanin" w:eastAsia="IRNazanin"/>
          <w:color w:val="111111"/>
          <w:sz w:val="28"/>
          <w:sz w:val="28"/>
          <w:szCs w:val="28"/>
          <w:rtl w:val="true"/>
          <w:lang w:bidi="fa-IR"/>
        </w:rPr>
        <w:t>چنانچه مشغول کاری که بعد از آن است شده، باید به شک خود اعتنا نکند، مثلاً موقعی که مشغول خواندن سوره است، اگر شک کند که حمد را خوانده یا نه، باید به شک خود اعتنا نکند، و اگر بعد یادش بیاید که آن را بجا نیاورده، در صورتی که مشغول رکن بعد نشده، باید بجا آورد، و اگر مشغول رکن بعد شده نمازش صحیح است، بنابر این اگر مثلاً در قنوت یادش بیاید که حمد را نخوانده، باید بخواند، و اگر در رکوع یادش بیاید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سلام نماز را گفته یا نه، چنانچه مشغول به تعقیب نماز یا مشغول نماز دیگر شده، یا بواسطه انجام کاری که نماز را به هم می زند، از حال نمازگزار بیرون رفته، باید به شک خود اعتنا نکند، و اگر پیش از اینها شک کند، باید سلام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که سلام را درست گفته یا نه به شک خود اعتنا نکند، در هر جائی که باشد</w:t>
      </w:r>
      <w:r>
        <w:rPr>
          <w:rFonts w:eastAsia="IRNazanin" w:cs="IRNazanin"/>
          <w:color w:val="111111"/>
          <w:sz w:val="28"/>
          <w:szCs w:val="28"/>
          <w:rtl w:val="true"/>
          <w:lang w:bidi="fa-IR"/>
        </w:rPr>
        <w:t>.</w:t>
      </w:r>
    </w:p>
    <w:p>
      <w:pPr>
        <w:pStyle w:val="Heading3"/>
        <w:numPr>
          <w:ilvl w:val="2"/>
          <w:numId w:val="1"/>
        </w:numPr>
        <w:rPr/>
      </w:pPr>
      <w:bookmarkStart w:id="444" w:name="__RefHeading___Toc6544132_2870459653"/>
      <w:bookmarkStart w:id="445" w:name="_Toc160"/>
      <w:bookmarkEnd w:id="444"/>
      <w:r>
        <w:rPr/>
        <w:t>2</w:t>
      </w:r>
      <w:r>
        <w:rPr>
          <w:rtl w:val="true"/>
        </w:rPr>
        <w:t>-</w:t>
      </w:r>
      <w:r>
        <w:rPr>
          <w:rtl w:val="true"/>
        </w:rPr>
        <w:t>شکّ بعد از سلام</w:t>
      </w:r>
      <w:bookmarkEnd w:id="4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 xml:space="preserve">. </w:t>
      </w:r>
      <w:bookmarkStart w:id="446" w:name="pg9513_100768"/>
    </w:p>
    <w:p>
      <w:pPr>
        <w:pStyle w:val="Heading3"/>
        <w:numPr>
          <w:ilvl w:val="2"/>
          <w:numId w:val="1"/>
        </w:numPr>
        <w:rPr/>
      </w:pPr>
      <w:bookmarkStart w:id="447" w:name="__RefHeading___Toc6544134_2870459653"/>
      <w:bookmarkStart w:id="448" w:name="_Toc161"/>
      <w:bookmarkEnd w:id="446"/>
      <w:bookmarkEnd w:id="447"/>
      <w:r>
        <w:rPr/>
        <w:t>3</w:t>
      </w:r>
      <w:r>
        <w:rPr>
          <w:rtl w:val="true"/>
        </w:rPr>
        <w:t>-</w:t>
      </w:r>
      <w:r>
        <w:rPr>
          <w:rtl w:val="true"/>
        </w:rPr>
        <w:t>شکّ بعد از وقت</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 ولی اگر پیش از گذشتن وقت شک کند که نماز خوانده یا نه، اگرچه گمان کند که خوانده است، باید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شک کند که نماز را درست خوانده یا نه،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ولی نداند به نیّت ظهر خوانده یا به نیّت عصر، باید چهار رکعت نماز قضاء به نیّت نمازی که بر او واجب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مغرب و عشا بداند یک نماز خوانده، ولی نداند سه رکعتی خوانده یا چهار رکعتی، باید قضای نماز مغرب و عشار را بخواند</w:t>
      </w:r>
      <w:r>
        <w:rPr>
          <w:rFonts w:eastAsia="IRNazanin" w:cs="IRNazanin"/>
          <w:color w:val="111111"/>
          <w:sz w:val="28"/>
          <w:szCs w:val="28"/>
          <w:rtl w:val="true"/>
          <w:lang w:bidi="fa-IR"/>
        </w:rPr>
        <w:t>.</w:t>
      </w:r>
    </w:p>
    <w:p>
      <w:pPr>
        <w:pStyle w:val="Heading3"/>
        <w:numPr>
          <w:ilvl w:val="2"/>
          <w:numId w:val="1"/>
        </w:numPr>
        <w:rPr/>
      </w:pPr>
      <w:bookmarkStart w:id="449" w:name="__RefHeading___Toc6544136_2870459653"/>
      <w:bookmarkStart w:id="450" w:name="_Toc162"/>
      <w:bookmarkEnd w:id="449"/>
      <w:r>
        <w:rPr/>
        <w:t>4</w:t>
      </w:r>
      <w:r>
        <w:rPr>
          <w:rtl w:val="true"/>
        </w:rPr>
        <w:t>-</w:t>
      </w:r>
      <w:r>
        <w:rPr>
          <w:rtl w:val="true"/>
        </w:rPr>
        <w:t xml:space="preserve">کثیر الشکّ </w:t>
      </w:r>
      <w:r>
        <w:rPr>
          <w:rtl w:val="true"/>
        </w:rPr>
        <w:t>(</w:t>
      </w:r>
      <w:r>
        <w:rPr>
          <w:rtl w:val="true"/>
        </w:rPr>
        <w:t>کسی که زیاد شک می کند</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الشکّ کسی است که زیاد شک میکند به این معنی که بیش از کسانی که مانند او هستند از جهت اسباب اغتشاش حواس و غیر آن شک میکند پس کسی که موجب اغتشاش حواس ندارد و در هر سه نماز لا أقل یک مرتبه شک کند، چنین شخصی به شک خود اعتنا نکند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الشک اگر در بجا آوردن چیزی از اجزاء نماز شک </w:t>
      </w:r>
    </w:p>
    <w:p>
      <w:pPr>
        <w:pStyle w:val="BookText"/>
        <w:rPr/>
      </w:pPr>
      <w:r>
        <w:rPr>
          <w:rFonts w:ascii="IRNazanin" w:hAnsi="IRNazanin" w:eastAsia="IRNazanin"/>
          <w:color w:val="111111"/>
          <w:sz w:val="28"/>
          <w:sz w:val="28"/>
          <w:szCs w:val="28"/>
          <w:rtl w:val="true"/>
          <w:lang w:bidi="fa-IR"/>
        </w:rPr>
        <w:t>کند باید بنا بگذارد که آن را بجا آورده، مثلاً اگر شک کند که رکوع کرده یا نه، باید بنا بگذارد که رکوع کرده است، و اگر در بجا آوردن چیزی شک کند که نماز را باطل می کند، مثل اینکه شک کند که نماز صبح را دو رکعت خوانده یا سه رکعت بنا را به صحّت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چیز نماز زیاد شک میکند بطوری که زیادی شک از مختصات آن چیز حساب شود، چنانچه در چیزهای دیگر نماز شک کند، باید به دستور آن عمل نماید مثلاً کسی که زیادی شک او در این است که سجده کرده یا نه، اگر در بجا آوردن رکوع شکّ کند باید به دستور آن رفتار نماید، یعنی اگر به سجده نرفته رکوع را بجا آورد و اگر به سجده رفته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مخصوصی مثلاً در نماز ظهر زیاد شک میکند اگر در نماز دیگر مثلاً در نماز عصر شک کند باید به دستور شک رفتار</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وقتی که در جای مخصوصی نماز می خواند، زیاد شکّ می کند، اگر در غیر آنجا نماز بخواند و شکی برای او پیش آید، باید به دستور شکّ عمل نماید، و احتیاط آن است که در آن جای مخصوص که زیاد شک می کند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کثیر الشکّ شده یا نه، باید به دستور شک عمل نماید، و کثیر 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شک می کند، اگر شک کند رکنی را بجا آورده یا نه، و اعتنا نکند بعد یادش بیاید که آن را بجا نیاورده، چنانچه مشغول ركن بعد نشده، باید آن را بجا آورد و اگر مشغول رکن بعد شده نمازش بنابر </w:t>
      </w:r>
      <w:bookmarkStart w:id="451" w:name="pg9513_100770"/>
    </w:p>
    <w:p>
      <w:pPr>
        <w:pStyle w:val="BookText"/>
        <w:rPr/>
      </w:pPr>
      <w:bookmarkEnd w:id="451"/>
      <w:r>
        <w:rPr>
          <w:rFonts w:ascii="IRNazanin" w:hAnsi="IRNazanin" w:eastAsia="IRNazanin"/>
          <w:color w:val="111111"/>
          <w:sz w:val="28"/>
          <w:sz w:val="28"/>
          <w:szCs w:val="28"/>
          <w:rtl w:val="true"/>
          <w:lang w:bidi="fa-IR"/>
        </w:rPr>
        <w:t>احتیاط باطل است، مثلاً اگر شک کند رکوع کرده یا نه، و اعتنا نکند، چنانچه پیش از سجده دوم یادش بیاید که رکوع نکرده است، باید برگردد و رکوع کند و اگر در سجده دوم یادش بیاید، نمازش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شک میکند اگر شک کند چیزی را که رکن نیست بجا آورده یا نه و اعتنا نکند، و بعد یادش بیاید که آن را بجا نیاورده چنانچه از محلّ بجا آوردن آن نگذشته، باید آن را بجا آورد و اگر از محل آن گذشته نمازش صحیح است، مثلاً اگر شک کند که حمد خوانده یا نه و اعتنا نکند چنانچه در قنوت یادش بیاید که حمد نخوانده، باید بخواند، و اگر در رکوع یادش بیاید، نمازش صحیح است</w:t>
      </w:r>
      <w:r>
        <w:rPr>
          <w:rFonts w:eastAsia="IRNazanin" w:cs="IRNazanin"/>
          <w:color w:val="111111"/>
          <w:sz w:val="28"/>
          <w:szCs w:val="28"/>
          <w:rtl w:val="true"/>
          <w:lang w:bidi="fa-IR"/>
        </w:rPr>
        <w:t>.</w:t>
      </w:r>
    </w:p>
    <w:p>
      <w:pPr>
        <w:pStyle w:val="Heading3"/>
        <w:numPr>
          <w:ilvl w:val="2"/>
          <w:numId w:val="1"/>
        </w:numPr>
        <w:rPr/>
      </w:pPr>
      <w:bookmarkStart w:id="452" w:name="__RefHeading___Toc6544138_2870459653"/>
      <w:bookmarkStart w:id="453" w:name="_Toc163"/>
      <w:bookmarkEnd w:id="452"/>
      <w:r>
        <w:rPr/>
        <w:t>5</w:t>
      </w:r>
      <w:r>
        <w:rPr>
          <w:rtl w:val="true"/>
        </w:rPr>
        <w:t>-</w:t>
      </w:r>
      <w:r>
        <w:rPr>
          <w:rtl w:val="true"/>
        </w:rPr>
        <w:t>شک امام و مأموم</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شماره رکعتهای نماز شک کند، مثلاً شک کند که سه رکعت خوانده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 و نیز اگر امام یقین یا گمان داشته باشد که چند رکعت خوانده است، و مأموم در شماره رکعتهای نماز شک کند، باید به شک خود اعتنا ننماید</w:t>
      </w:r>
      <w:r>
        <w:rPr>
          <w:rFonts w:eastAsia="IRNazanin" w:cs="IRNazanin"/>
          <w:color w:val="111111"/>
          <w:sz w:val="28"/>
          <w:szCs w:val="28"/>
          <w:rtl w:val="true"/>
          <w:lang w:bidi="fa-IR"/>
        </w:rPr>
        <w:t>.</w:t>
      </w:r>
    </w:p>
    <w:p>
      <w:pPr>
        <w:pStyle w:val="Heading3"/>
        <w:numPr>
          <w:ilvl w:val="2"/>
          <w:numId w:val="1"/>
        </w:numPr>
        <w:rPr/>
      </w:pPr>
      <w:bookmarkStart w:id="454" w:name="__RefHeading___Toc6544140_2870459653"/>
      <w:bookmarkStart w:id="455" w:name="_Toc164"/>
      <w:bookmarkEnd w:id="454"/>
      <w:r>
        <w:rPr/>
        <w:t>6</w:t>
      </w:r>
      <w:r>
        <w:rPr>
          <w:rtl w:val="true"/>
        </w:rPr>
        <w:t>-</w:t>
      </w:r>
      <w:r>
        <w:rPr>
          <w:rtl w:val="true"/>
        </w:rPr>
        <w:t>شک در نماز مستحبّی</w:t>
      </w:r>
      <w:bookmarkEnd w:id="4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شماره رکعتهای نماز مستحبّی شک کند، چنانچه </w:t>
      </w:r>
    </w:p>
    <w:p>
      <w:pPr>
        <w:pStyle w:val="BookText"/>
        <w:rPr/>
      </w:pPr>
      <w:r>
        <w:rPr>
          <w:rFonts w:ascii="IRNazanin" w:hAnsi="IRNazanin" w:eastAsia="IRNazanin"/>
          <w:color w:val="111111"/>
          <w:sz w:val="28"/>
          <w:sz w:val="28"/>
          <w:szCs w:val="28"/>
          <w:rtl w:val="true"/>
          <w:lang w:bidi="fa-IR"/>
        </w:rPr>
        <w:t>طرف بیشتر شک نماز را باطل می کند، باید بنا را بر کمتر بگذارد مثلاً اگر در نافله صبح شک کند که دو رکعت خوانده یا سه رکعت، باید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بیشتر شک نماز را باطل نمی 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رکن نافله را باطل می کند، ولی زیاد شدن رکن آن را باطل نمی کند، پس اگر یکی از کارهای نافله را فراموش کند و موقعی یادش بیاید که مشغول رکن بعد از آن شده، باید آن کار را انجام دهد و دوباره آن رکن را بجا آورد؛ مثلاً اگر در بین رکوع یادش بیاید که سوره حمد را نخوانده باید برگردد و حمد را بخواند و دوباره به رکوع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بجا آورد، و اگر محلّ آن گذشته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مستحبّی دو رکعتی گمانش به سه رکعت یا بیشتر برود، باید اعتنا نکند،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گمانش به دو رکعت یا کمتر برود باید بنابر احتیاط واجب به همان گمان عمل کند، مثلاً اگر گمانش به یک رکعت می رود، باید احتیاطاً یک رکعت دیگر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کاری کند که برای آن در نماز واجب سجده سهو واجب می شود، یا یک سجده یا تشهد را فراموش نماید، لازم نیست بعد از نماز، سجده سهو یا قضای سجده و تشهد را بجا آورد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نماز مستحبّی را خوانده یا نه، چنانچه آن نماز مثل نماز جعفر طيّار وقت معیّن نداشته باشد بنا بگذارد که نخوانده است، و همچنین است اگر مثل نافله يوميّه وقت معیّن داشته باشد و پیش از گذشتن وقت </w:t>
      </w:r>
      <w:bookmarkStart w:id="456" w:name="pg9513_100772"/>
    </w:p>
    <w:p>
      <w:pPr>
        <w:pStyle w:val="BookText"/>
        <w:rPr/>
      </w:pPr>
      <w:bookmarkEnd w:id="456"/>
      <w:r>
        <w:rPr>
          <w:rFonts w:ascii="IRNazanin" w:hAnsi="IRNazanin" w:eastAsia="IRNazanin"/>
          <w:color w:val="111111"/>
          <w:sz w:val="28"/>
          <w:sz w:val="28"/>
          <w:szCs w:val="28"/>
          <w:rtl w:val="true"/>
          <w:lang w:bidi="fa-IR"/>
        </w:rPr>
        <w:t>شک کند که آن را بجا آورده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گذشتن وقت شک کند که خوانده است یا نه، به شک خود اعتناء نکند</w:t>
      </w:r>
      <w:r>
        <w:rPr>
          <w:rFonts w:eastAsia="IRNazanin" w:cs="IRNazanin"/>
          <w:color w:val="111111"/>
          <w:sz w:val="28"/>
          <w:szCs w:val="28"/>
          <w:rtl w:val="true"/>
          <w:lang w:bidi="fa-IR"/>
        </w:rPr>
        <w:t>.</w:t>
      </w:r>
    </w:p>
    <w:p>
      <w:pPr>
        <w:pStyle w:val="Heading3"/>
        <w:numPr>
          <w:ilvl w:val="2"/>
          <w:numId w:val="1"/>
        </w:numPr>
        <w:rPr/>
      </w:pPr>
      <w:bookmarkStart w:id="457" w:name="__RefHeading___Toc6544142_2870459653"/>
      <w:bookmarkStart w:id="458" w:name="_Toc165"/>
      <w:bookmarkEnd w:id="457"/>
      <w:r>
        <w:rPr>
          <w:rtl w:val="true"/>
        </w:rPr>
        <w:t>شکهای صحیح</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شمارهٔ رکعتهای نماز چهار رکعتی شک کند، باید فکر نماید پس اگر یقین یا گمان به یک طرف پیدا کرد، همانطرف را بگیرد و نماز را تمام کند، وگرنه به دستورهائی که گفته میشود عمل نماید، و آن نه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داخل شدن در سجده دوم و فراغ از ذکر واجب آن شک کند که دو رکعت خوانده است یا سه رکعت، باید بنا بگذارد که سه رکعت خوانده است و یک رکعت دیگر بخواند و نماز را تمام کند و بعد از نماز بنابر احتیاط واجب یک رکعت نماز احتیاط ایستاده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داخل شدن در سجده دوم و فراغ از ذکر واجب آنکه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از داخل شدن در سجده دوم و فراغ از ذکر واجب آنکه باید بنا را بر چهار بگذارد و بعد از نماز دو رکعت نماز احتیاط ایستاده و بعد دو رکعت نشسته بجا 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چهار و پنج بعد از داخل شدن در سجده دوم و فراغ از ذكر واجب آنکه باید بنا را بر چهار بگذارد و نماز را تمام کند، و بعد از نماز دو سجده سهو بجا آورد و بعید نیست که این حکم جاری شود در هر موردی که </w:t>
      </w:r>
    </w:p>
    <w:p>
      <w:pPr>
        <w:pStyle w:val="BookText"/>
        <w:rPr/>
      </w:pPr>
      <w:r>
        <w:rPr>
          <w:rFonts w:ascii="IRNazanin" w:hAnsi="IRNazanin" w:eastAsia="IRNazanin"/>
          <w:color w:val="111111"/>
          <w:sz w:val="28"/>
          <w:sz w:val="28"/>
          <w:szCs w:val="28"/>
          <w:rtl w:val="true"/>
          <w:lang w:bidi="fa-IR"/>
        </w:rPr>
        <w:t>طرف کمتر شک چهار رکعت باشد مثل شک بین چهار و شش یا بیشتر پس از داخل شدن در سجده دوم و فراغ از ذکر واجب آنکه بتواند بنا را بر چهار گذارده نماز را تمام کند و بعد از آن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بعد از سجده اوّل و پیش از داخل شدن در سجده دوم، و یا پیش از فراغ از ذکر واجب آن یکی از چهار شک گذشته برای او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را بر چهار بگذارد و نماز را تمام کند، و بعد از نماز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ایستادن، باید بنشیند و تشهد بخواند و سلام نماز را بدهد، و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ایستادن، باید بنشیند و تشهد بخواند و سلام نماز را بدهد و دو رکعت نماز احتیاط ایستاده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ایستادن، باید بنشیند و تشهد بخواند و بعد از سلام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 شکّ بین پنج و شش در حال ایستادن، باید بنشیند و تشهد بخواند و سلام نماز را بدهد و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بنابر احتیاط دو سجده سهو برای ایستادن بی جا در این چهار صورت بجا آورد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شکهای صحیح برای انسان پیش آید چنانچه وقت نماز تنگ باشد که نتواند نماز را از سر گیرد، نباید نماز را بشکند و بایستی به دستوری که گفته شد،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وقت نماز وسعت هم داشته باشد </w:t>
      </w:r>
    </w:p>
    <w:p>
      <w:pPr>
        <w:pStyle w:val="BookText"/>
        <w:rPr/>
      </w:pPr>
      <w:r>
        <w:rPr>
          <w:rFonts w:ascii="IRNazanin" w:hAnsi="IRNazanin" w:eastAsia="IRNazanin"/>
          <w:color w:val="111111"/>
          <w:sz w:val="28"/>
          <w:sz w:val="28"/>
          <w:szCs w:val="28"/>
          <w:rtl w:val="true"/>
          <w:lang w:bidi="fa-IR"/>
        </w:rPr>
        <w:t>احتیاط آن است که نماز را نشکند و به دستوری که گفته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شکهائی که نماز احتیاط برای آنها واجب است در نماز پیش آید، چنانچه انسان نماز را تمام کند، احتیاط لازم آن است که نماز احتیاط را بخواند، و بدون خواندن نماز احتیاط، نماز را از سر نگیرد، و اگر پیش از انجام کاری که نماز را باطل می کند نماز را از سر بگیرد، نماز دومش هم بنابر احتیاط باطل است، ولی اگر بعد از انجام کاری که نماز را باطل می کند، مشغول نماز شود، نماز دومش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شکهای باطل برای انسان پیش آید، و بداند که اگر به حالت بعدی منتقل شود برای او یقین یا گمان پیدا می شود، جائز نیست با حالت شک نماز را ادامه دهد، مثلاً اگر در حال ایستادن شک کند که یک رکعت خوانده یا بیشتر و بداند که اگر به رکوع رود به یک طرف یقین یا گمان پیدا میکند جائز نیست با این حال رکوع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 است بنا بگذارد، بعد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گمانش به یک طرف بیشتر است، یا هر دو طرف در نظر او مساوی است، باید به دستور شک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نماز را اعاده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بداند که در بین نماز حال تردیدی داشته، که مثلاً دو رکعت خوانده یا سه رکعت، و بنا را بر سه گذاشته، ولی نداند که گمانش بخواندن سه رکعت بوده، یا هر دو طرف در نظر او مساوی بوده، لازم است نماز </w:t>
      </w:r>
    </w:p>
    <w:p>
      <w:pPr>
        <w:pStyle w:val="BookText"/>
        <w:rPr/>
      </w:pPr>
      <w:r>
        <w:rPr>
          <w:rFonts w:ascii="IRNazanin" w:hAnsi="IRNazanin" w:eastAsia="IRNazanin"/>
          <w:color w:val="111111"/>
          <w:sz w:val="28"/>
          <w:sz w:val="28"/>
          <w:szCs w:val="28"/>
          <w:rtl w:val="true"/>
          <w:lang w:bidi="fa-IR"/>
        </w:rPr>
        <w:t>احتیاط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ایستادن شک کند که دو سجده را بجا آورده یا نه، و در همان موقع یکی از شکهائی که اگر بعد از تمام شدن دو سجده اتفاق بیفتد صحیح می باشد، برای او پیش آید، مثلاً شک کند که دو رکعت خوانده یا سه رکعت، چنانچه به دستور آن شک عمل کند نمازش صحیح است، ولی اگر موقعی که تشهد می خواند یکی از آن شکها اتفاق بیفتد، چنانچه بر فرض علم به آنکه دو سجده را آورده باید بنا میگذاشت بر اینکه در رکعتی است که تشهد ندارد، نمازش اشکال دارد، همچون مثالی که گذشت وگر نه نمازش صحیح است، مثل اینکه شک کند دو رکعت خوانده یا چهار 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مشغول تشهّد شود، یا پیش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رکعتهائی که تشهّد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 یک یا دو سجده را بجا آورده یا نه، و در همان موقع یکی از شکهائی که بعد از تمام شدن دو سجده صحیح است، برایش پیش آید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بین سه و چهار یا بین سه و چهار و پنج شک کند، و یادش بیاید که یک یا دو سجده از رکعت پیش را بجا نیاورده نمازش باطل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در حال نماز مثلاً بین دو و چهار شک کرده، یا بین سه و چهار، به دستور هر دو شک عمل کند، و بنابر احتیاط آن را دوباره بخواند</w:t>
      </w:r>
      <w:r>
        <w:rPr>
          <w:rFonts w:eastAsia="IRNazanin" w:cs="IRNazanin"/>
          <w:color w:val="111111"/>
          <w:sz w:val="28"/>
          <w:szCs w:val="28"/>
          <w:rtl w:val="true"/>
          <w:lang w:bidi="fa-IR"/>
        </w:rPr>
        <w:t xml:space="preserve">. </w:t>
      </w:r>
      <w:bookmarkStart w:id="459" w:name="pg9513_100776"/>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که در حال نماز شکّی برای او پیش آمده، ولی نداند از شکهای باطل یا صحیح بوده، و اگر از شکهای صحیح بوده نداند کدام قسم آن بوده است، احتیاط آن است که به مقتضای شکهای صحیح عمل نماید و آن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شکی کند که باید برای آن یک رکعت نماز احتیاط ایستاده یا دو رکعت نشسته بخواند، باید دو رکعت نشسته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 کند که باید برای آن دو رکعت نماز احتیاط ایستاده بخواند، باید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 خواند، اگر موقع خواندن نماز احتیاط از ایستادن عاجز شود، باید مثل کسی که نماز را نشسته میخواند که حکم آن در مسأله پیش گفته شد، نماز احتیاط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موقع خواندن نماز احتياط بتواند بایستد، باید به وظیفۀ کسی که نماز را ایستاده می خواند عمل کند</w:t>
      </w:r>
      <w:r>
        <w:rPr>
          <w:rFonts w:eastAsia="IRNazanin" w:cs="IRNazanin"/>
          <w:color w:val="111111"/>
          <w:sz w:val="28"/>
          <w:szCs w:val="28"/>
          <w:rtl w:val="true"/>
          <w:lang w:bidi="fa-IR"/>
        </w:rPr>
        <w:t>.</w:t>
      </w:r>
    </w:p>
    <w:p>
      <w:pPr>
        <w:pStyle w:val="Heading3"/>
        <w:numPr>
          <w:ilvl w:val="2"/>
          <w:numId w:val="1"/>
        </w:numPr>
        <w:rPr/>
      </w:pPr>
      <w:bookmarkStart w:id="460" w:name="__RefHeading___Toc6544144_2870459653"/>
      <w:bookmarkStart w:id="461" w:name="_Toc166"/>
      <w:bookmarkEnd w:id="460"/>
      <w:r>
        <w:rPr>
          <w:rtl w:val="true"/>
        </w:rPr>
        <w:t>دستور نماز احتیاط</w:t>
      </w:r>
      <w:bookmarkEnd w:id="4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سوره و قنوت ندارد و باید آنرا آهسته بخوانند و نیّت آن را به زبان نیاورند، و احتیاط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که رکعتهای نمازش کم بوده، چنانچه کاری که نماز را باطل میکند انجام نداده، باید آنچه را از نماز نخوانده بخواند و برای سلام بیجا بنابر احتیاط لازم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که نماز را باطل میکند انجام داده مثلاً پشت به قبله کرده باید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سه و چهار یک رکعت نماز احتیاط بخواند، بعد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خواندن نماز احتیاط بفهمد کسری نمازش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 کند انجام داده، مثلاً پشت به قبله کرده باید نماز را دوباره بخواند، و اگر کاری که نماز را باطل می کند انجام نداده، احتیاط لازم آن است که در این </w:t>
      </w:r>
    </w:p>
    <w:p>
      <w:pPr>
        <w:pStyle w:val="BookText"/>
        <w:rPr/>
      </w:pPr>
      <w:r>
        <w:rPr>
          <w:rFonts w:ascii="IRNazanin" w:hAnsi="IRNazanin" w:eastAsia="IRNazanin"/>
          <w:color w:val="111111"/>
          <w:sz w:val="28"/>
          <w:sz w:val="28"/>
          <w:szCs w:val="28"/>
          <w:rtl w:val="true"/>
          <w:lang w:bidi="fa-IR"/>
        </w:rPr>
        <w:t>صورت نیز نمازش را پس از ضمیمه کردن رکعت باقیمانده به آن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سه و چهار شک کند و موقعی که یک رکعت نماز احتیاط ایستاده را می خواند یادش بیاید که نماز را سه رکعت خوانده، باید نماز احتیاط را تمام کرده و متمّم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صحیح است، و برای سلام زیادی بنابر احتیاط لازم دو سجده سهو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 خواند پیش از رکوع دوم یادش بیاید که نماز را سه رکعت خوانده بنشیند و آن را یک رکعتی تمام کرده ضمیمه اصل نمازش نماید و نظیر آنچه در مسألۀ پیش گفته شد برای سلام زیادی بنابر احتیاط لازم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احتیاط بفهمد کسری نمازش بیشتر یا کمتر از نماز احتیاط بوده، چنانچه بتواند نماز احتیاط را مطابق کسری نمازش تمام کند و نظیر آنچه در مسأله پیش گفته شد عمل نماید و گرنه نماز را دوباره بخواند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نماز احتیاطی را که بر او واجب بوده، بجا آورده یا نه، چنانچه وقت نماز گذشته به شک خود اعتنا نکند، و اگر وقت دارد، در صورتی که بین شک و نماز زیاد طول نکشیده و کاری هم مثل رو گرداندن از قبله که نماز را باطل می کند، انجام نداده، باید نماز احتیاط را بخواند، و اگر کاری که نماز را باطل می کند بجا آورده، یا بین نماز و شک او زیاد طول کشیده بنابر احتیاط لازم نماز را دوباره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،بجای یک رکعت دو رکعت بخواند، نماز احتیاط باطل می شود، و باید دوباره اصل نماز را بخواند و همچنین است بنابر احتیاط لازم اگر در نماز احتیاط رکنی را اضافه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شمارۀ رکعتهای نماز احتیاط شک کند، چنانچه طرف بیشتر شکّ نماز را باطل می کند بنا را بر کمتر بگذارد، و اگر طرف بیشتر شک نماز را باطل نمی کند، بنا را بر بیشتر بگذارد، مثلاً موقعی که مشغول خواندن دو رکعت نماز احتیاط است، اگر شک کند که دو رکعت خوانده یا سه رکعت، چون طرف بیشتر شک نماز را باطل می کند، بنا بگذارد که دو رکعت خوانده، و اگر شک کند که یک رکعت خوانده یا دو رکعت، چون طرف بیشتر شک نماز را باطل نمی کند،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تمام کند و بنابر احتیاط آن را اعاده نموده پس از آن اصل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چیزی که رکن نیست سهواً کم یا زیاد شود، احتیاط آن است که دو سجده سهو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احتیاط شک کند که یکی از اجزاء یا شرائط آن را بجا آورده یا نه، به شکّ خود اعتنا نکند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احتیاط، تشهد یا یک سجده را فراموش کند و در جای خود تدارکش ممکن نباشد، احتیاط واجب آن است که بعد از سلام </w:t>
      </w:r>
      <w:bookmarkStart w:id="462" w:name="pg9513_100780"/>
    </w:p>
    <w:p>
      <w:pPr>
        <w:pStyle w:val="BookText"/>
        <w:rPr/>
      </w:pPr>
      <w:bookmarkEnd w:id="462"/>
      <w:r>
        <w:rPr>
          <w:rFonts w:ascii="IRNazanin" w:hAnsi="IRNazanin" w:eastAsia="IRNazanin"/>
          <w:color w:val="111111"/>
          <w:sz w:val="28"/>
          <w:sz w:val="28"/>
          <w:szCs w:val="28"/>
          <w:rtl w:val="true"/>
          <w:lang w:bidi="fa-IR"/>
        </w:rPr>
        <w:t>نماز تشهد و سجده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احتیاط و قضای یک سجده یا دو سجده سهو بر او واجب شود، باید اوّل نماز احتیاط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گمان در نماز نسبت به رکعات مثل حکم یقین است، مثلاً اگر نداند که یک رکعت خوانده یا دو رکعت و گمان داشته باشد که دو رکعت خوانده، بنا می گذارد که دو رکعت است، و اگر در نماز چهار رکعتی گمان دارد که چهار رکعت خوانده، نباید نماز احتیاط بخواند و امّا نسبت به افعال گمان حکم شک را دارد، پس اگر گمان دارد رکوع کرده در صورتی که داخل سجده نشده است، باید آن را بجا آورد و اگر گمان دارد حمد را نخوانده، چنانچه در سوره داخل شده باشد اعتناء به گمان ننماید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 شود، و اگر گمان داشته باشد که دو رکعت یا یک رکعت است بر طبق گمان خود نماز را تمام می نماید</w:t>
      </w:r>
      <w:r>
        <w:rPr>
          <w:rFonts w:eastAsia="IRNazanin" w:cs="IRNazanin"/>
          <w:color w:val="111111"/>
          <w:sz w:val="28"/>
          <w:szCs w:val="28"/>
          <w:rtl w:val="true"/>
          <w:lang w:bidi="fa-IR"/>
        </w:rPr>
        <w:t>.</w:t>
      </w:r>
    </w:p>
    <w:p>
      <w:pPr>
        <w:pStyle w:val="Heading3"/>
        <w:numPr>
          <w:ilvl w:val="2"/>
          <w:numId w:val="1"/>
        </w:numPr>
        <w:rPr/>
      </w:pPr>
      <w:bookmarkStart w:id="463" w:name="__RefHeading___Toc6544146_2870459653"/>
      <w:bookmarkStart w:id="464" w:name="_Toc167"/>
      <w:bookmarkEnd w:id="463"/>
      <w:r>
        <w:rPr>
          <w:rtl w:val="true"/>
        </w:rPr>
        <w:t>سجده سهو</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چیز بعد از سلام نماز، انسان باید دو سجده سهو به دستوری که بعداً گفته می 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سهواً حرف بزند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نباید سلام نماز را بدهد، مثلاً در رکعت اول سهواً سلام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یک سجده را فراموش کند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بعد از داخل شدن در سجده دوم شک کند که چهار رکعت خوانده یا پنج رکعت یا شک کند که چهار رکعت خوانده یا شش رکعت همچنانکه در مورد چهارم از شکهای صحیح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جائی که باید بایستد مثلاً موقع خواندن حمد و سوره اشتباهاً بنشیند، و در موقعی که باید بنشیند مثلاً موقع تشهد اشتباهاً بایستد، که در این صورت بنابر احتیاط باید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 است برای هر چیزی که در نماز اشتباهاً کم یا زیاد کند دو سجده سهو بنماید، و احکام این چند صورت در مسائل آینده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اشتباهاً یا به خیال اینکه نمازش تمام شده حرف بزند، باید بنابر احتیاط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صدائی که از سرفه کردن پیدا می شود سجده سهو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سهواً ناله بکند و آخ یا آه بگوید، باید بنابر احتیاط سجده سهو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سهواً غلط خوانده دوباره بطور صحیح بخواند، برای دوباره خواندن آن سجده سهو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مدّتی حرف بزند و تمام آنها عرفاً یک مرتبه حساب شود، دو سجده سهو بعد از سلام نماز کافی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تسبیحات اربعه را نگوید، احتیاط مستحبّ آن است که بعد از نماز دو سجده سهو بجا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باشد باید بنابر احتیاط لازم دو سجده سهو بنماید، ولی اگر اشتباهاً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آن است که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نباید سلام دهد اشتباهاً هر سه سلام را بگوید، دو سجده سهو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بجا آورد، و بعد از نماز بنابر احتیاط برای ایستادن بیجا دو سجده سهو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کوع یا بعد از آن یادش بیاید که یک سجده یا تشهد را از رکعت پیش فراموش کرده، باید بعد از سلام نماز سجده یا تشهّد را قضا نماید و برای آن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سهو را بعد از سلام نماز عمداً بجا نیاورد، معصیت کرده، و بنابر احتیاط واجب باید هرچه زودتر آن را انجام دهد، و چنانچه سهواً بجا نیاورد، هر 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مثلاً دو سجده سهو بر او واجب شده یا نه، لازم نیست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مثلاً دو سجده سهو بر او واجب شده یا چهار سجده، اگر دو سجده بنماید کافی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یکی از دو سجده سهو را بجا نیاورده، و تدارک </w:t>
      </w:r>
      <w:bookmarkStart w:id="465" w:name="pg9513_100783"/>
    </w:p>
    <w:p>
      <w:pPr>
        <w:pStyle w:val="BookText"/>
        <w:rPr/>
      </w:pPr>
      <w:bookmarkEnd w:id="465"/>
      <w:r>
        <w:rPr>
          <w:rFonts w:ascii="IRNazanin" w:hAnsi="IRNazanin" w:eastAsia="IRNazanin"/>
          <w:color w:val="111111"/>
          <w:sz w:val="28"/>
          <w:sz w:val="28"/>
          <w:szCs w:val="28"/>
          <w:rtl w:val="true"/>
          <w:lang w:bidi="fa-IR"/>
        </w:rPr>
        <w:t>ممکن نباشد باید دو سجده سهو بجا آورد، و اگر بداند سهواً سه سجده کرده، احتیاط واجب آن است که دوباره دو سجده سهو بنماید</w:t>
      </w:r>
      <w:r>
        <w:rPr>
          <w:rFonts w:eastAsia="IRNazanin" w:cs="IRNazanin"/>
          <w:color w:val="111111"/>
          <w:sz w:val="28"/>
          <w:szCs w:val="28"/>
          <w:rtl w:val="true"/>
          <w:lang w:bidi="fa-IR"/>
        </w:rPr>
        <w:t>.</w:t>
      </w:r>
    </w:p>
    <w:p>
      <w:pPr>
        <w:pStyle w:val="Heading3"/>
        <w:numPr>
          <w:ilvl w:val="2"/>
          <w:numId w:val="1"/>
        </w:numPr>
        <w:rPr/>
      </w:pPr>
      <w:bookmarkStart w:id="466" w:name="__RefHeading___Toc6544148_2870459653"/>
      <w:bookmarkStart w:id="467" w:name="_Toc168"/>
      <w:bookmarkEnd w:id="466"/>
      <w:r>
        <w:rPr>
          <w:rtl w:val="true"/>
        </w:rPr>
        <w:t>دستور سجده سهو</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سجده سهو این است که بعد از سلام نماز فوراً نیّت سجده سهو کند و پیشانی را بنابر احتیاط لازم بر چیزی که سجده بر آن صحیح است بگذارد،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بنشیند و دوباره به سجده رود و ذکری را که گفته شد بگوید و بنشیند، و بعد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أولى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کند</w:t>
      </w:r>
      <w:r>
        <w:rPr>
          <w:rFonts w:eastAsia="IRNazanin" w:cs="IRNazanin"/>
          <w:color w:val="111111"/>
          <w:sz w:val="28"/>
          <w:szCs w:val="28"/>
          <w:rtl w:val="true"/>
          <w:lang w:bidi="fa-IR"/>
        </w:rPr>
        <w:t>.</w:t>
      </w:r>
    </w:p>
    <w:p>
      <w:pPr>
        <w:pStyle w:val="Heading3"/>
        <w:numPr>
          <w:ilvl w:val="2"/>
          <w:numId w:val="1"/>
        </w:numPr>
        <w:rPr/>
      </w:pPr>
      <w:bookmarkStart w:id="468" w:name="__RefHeading___Toc6544150_2870459653"/>
      <w:bookmarkStart w:id="469" w:name="_Toc169"/>
      <w:bookmarkEnd w:id="468"/>
      <w:r>
        <w:rPr>
          <w:rtl w:val="true"/>
        </w:rPr>
        <w:t>قضای سجده و تشهد فراموش شده</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تشهّدی را که انسان فراموش کرده و بعد از نماز، قضای آن را بجا می آورد، باید تمام شرائط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را چند دفعه فراموش کند، مثلاً یک سجده از رکعت اوّل، و یک سجده از رکعت دوم فراموش نماید، باید بعد از نماز قضای هر دو را بجا آورد و لازم است احتیاطاً برای فراموشی هر کدام دو سجده سهو بجا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سجده و تشهّد را فراموش کند، احتیاطاً برای </w:t>
      </w:r>
    </w:p>
    <w:p>
      <w:pPr>
        <w:pStyle w:val="BookText"/>
        <w:rPr/>
      </w:pPr>
      <w:r>
        <w:rPr>
          <w:rFonts w:ascii="IRNazanin" w:hAnsi="IRNazanin" w:eastAsia="IRNazanin"/>
          <w:color w:val="111111"/>
          <w:sz w:val="28"/>
          <w:sz w:val="28"/>
          <w:szCs w:val="28"/>
          <w:rtl w:val="true"/>
          <w:lang w:bidi="fa-IR"/>
        </w:rPr>
        <w:t>فراموشی هر کدام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سجده از دو رکعت فراموش نماید لازم نیست هنگام قضا مراعات ترتیب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سلام نماز و قضای سجده یا تشهّد کاری کند که اگر عمداً یا سهواً در نماز اتفاق بیفتد نماز باطل می شود، مثلاً پشت به قبله نماید،احتیاط آن است که بعد از قضای سجده و تشهد دوباره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یادش بیاید که یک سجده یا تشهد را از رکعت آخر فراموش کرده، باید برگشته و نماز را تمام نموده،و بنابر احتیاط واجب دو سجده سهو برای سلام بی جا،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سلام نماز و قضای سجده یا تشهّد کاری کند که برای آن سجده سهو واجب می شود، مثل آنکه سهواً حرف بزند، بنابر احتیاط واجب باید اوّل سجده و تشهّد را قضا کند و بعد دو سجده سهو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در نماز سجده را فراموش کرده یا تشهّد را باید هر دو را قضا نماید و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سجده یا تشهّد را فراموش کرده یا نه واجب نیست قضا یا سجده سهو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سجده را فراموش کرده، و شک کند که پیش از رکوع رکعت بعد یادش آمده و بجا آورده یا نه، احتیاط آن است که آن را قضا 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سجده را قضا نماید، اگر برای کاری سجده سهو بر او واجب شود، باید بنابر احتیاط بعد از نماز اوّل سجده را قضا نماید، بعد سجده سهو را بجا آورد</w:t>
      </w:r>
      <w:r>
        <w:rPr>
          <w:rFonts w:eastAsia="IRNazanin" w:cs="IRNazanin"/>
          <w:color w:val="111111"/>
          <w:sz w:val="28"/>
          <w:szCs w:val="28"/>
          <w:rtl w:val="true"/>
          <w:lang w:bidi="fa-IR"/>
        </w:rPr>
        <w:t xml:space="preserve">. </w:t>
      </w:r>
      <w:bookmarkStart w:id="470" w:name="pg9513_100785"/>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بعد از نماز قضای سجده فراموش شده را بجا آورده یا نه، چنانچه وقت نماز نگذشته، باید سجده را قضا نماید بلکه اگر وقت نماز هم گذشته، باشد بنابر احتیاط واجب باید آن را قضا کند</w:t>
      </w:r>
      <w:r>
        <w:rPr>
          <w:rFonts w:eastAsia="IRNazanin" w:cs="IRNazanin"/>
          <w:color w:val="111111"/>
          <w:sz w:val="28"/>
          <w:szCs w:val="28"/>
          <w:rtl w:val="true"/>
          <w:lang w:bidi="fa-IR"/>
        </w:rPr>
        <w:t>.</w:t>
      </w:r>
    </w:p>
    <w:p>
      <w:pPr>
        <w:pStyle w:val="Heading3"/>
        <w:numPr>
          <w:ilvl w:val="2"/>
          <w:numId w:val="1"/>
        </w:numPr>
        <w:rPr/>
      </w:pPr>
      <w:bookmarkStart w:id="471" w:name="__RefHeading___Toc6544152_2870459653"/>
      <w:bookmarkStart w:id="472" w:name="_Toc170"/>
      <w:bookmarkEnd w:id="471"/>
      <w:r>
        <w:rPr>
          <w:rtl w:val="true"/>
        </w:rPr>
        <w:t>کم و زیاد کردن اجزاء و شرائط نماز</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واجبات نماز را عمداً کم یا زیاد کند اگرچه یک حرف آن 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بواسطۀ ندانستن مسأله از روی تقصیر واجبات نماز را کم یا زیاد کند، نمازش باطل است، و چنانچه بواسطه ندانستن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روی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سورۀ نماز صبح و مغرب و عشا را آهسته بخواند، یا حمد و سورۀ نماز ظهر و عصر را بلند بخواند یا در مسافرت نماز ظهر و عصر و عشا را چهار رکعتی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بهم بزند، و دوباره با وضو یا غسل آن را بخواند، و اگر بعد از نماز ،بفهمد باید دوباره نماز را با وضو یا غسل بجا آورد و اگر وقت گذشته قضا 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رکوع یادش بیاید که دو سجده از رکعت پیش فراموش کرده، نمازش بنابر احتیاط باطل است، و اگر پیش از رسیدن به رکوع یادش بیاید، باید برگردد، و دو سجده را بجا آورد، و برخیزد و حمد و سوره یا تسبیحات را بخواند و نماز را تمام کند، و بعد از نماز بنابر احتیاط برای ایستادن بی جا دو سجده سهو بنماید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بجا نیاورده، باید دو سجده را بجا آورد، و دوباره تشهد بخواند و سلام نماز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سلام نماز یادش بیاید که یک رکعت یا بیشتر از آخر نماز نخوانده باید مقداری را که فراموش کرده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یادش بیاید که یک رکعت یا بیشتر از آخر نماز را نخوانده، چنانچه کاری انجام داده که اگر در نماز عمداً یا سهواً اتفاق بیفتد نماز را باطل می کند، مثلاً پشت به قبله کرده، نمازش باطل است، و اگر کاری که عمدی و سهوی آن نماز را باطل می کند، انجام نداده باید فوراً مقداری را که فراموش کرده بجا آورد و برای سلام زیادی بنابر احتیاط لازم دو سجده سهو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سلام نماز عملی انجام دهد که اگر در نماز عمداً یا سهواً اتفاق بیفتد نماز را باطل می کند، مثلاً پشت به قبله نماید و بعد یادش بیاید که دو سجده آخر را بجا نیاورده، نمازش باطل است، و اگر پیش از انجام کاری که نماز را باطل می کند، یادش بیاید، باید دو سجده ای را که فراموش کرده بجا آورد، و دوباره تشهد بخواند، و سلام نماز را بدهد و بنابر احتیاط واجب دو سجده سهو برای سلامی که اوّل گفته است بنماید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را پیش از وقت خوانده، باید دوباره بخواند، و اگر وقت گذشته قضا نماید، و اگر بفهمد پشت به قبله خوانده چنانچه وقت نگذشته باشد باید دوباره بخواند و اگر وقت گذشته باشد بنابر احتیاط قضا نماید، و اگر بفهمد نماز را بین طرف راست و طرف چپ قبله بجا آورده، در صورتی که بعد از گذشتن وقت باشد بعید نیست که قضا نداشته باشد ولی اگر پیش </w:t>
      </w:r>
      <w:bookmarkStart w:id="473" w:name="pg9513_100787"/>
    </w:p>
    <w:p>
      <w:pPr>
        <w:pStyle w:val="BookText"/>
        <w:rPr/>
      </w:pPr>
      <w:bookmarkEnd w:id="473"/>
      <w:r>
        <w:rPr>
          <w:rFonts w:ascii="IRNazanin" w:hAnsi="IRNazanin" w:eastAsia="IRNazanin"/>
          <w:color w:val="111111"/>
          <w:sz w:val="28"/>
          <w:sz w:val="28"/>
          <w:szCs w:val="28"/>
          <w:rtl w:val="true"/>
          <w:lang w:bidi="fa-IR"/>
        </w:rPr>
        <w:t>از گذشتن وقت باشد در صورتی که در انحراف از قبله معذور نبوده مثل اینکه در جستجوی طرف قبله کوتاهی کرده باید بنابر احتیاط نماز را دوباره بخواند</w:t>
      </w:r>
      <w:r>
        <w:rPr>
          <w:rFonts w:eastAsia="IRNazanin" w:cs="IRNazanin"/>
          <w:color w:val="111111"/>
          <w:sz w:val="28"/>
          <w:szCs w:val="28"/>
          <w:rtl w:val="true"/>
          <w:lang w:bidi="fa-IR"/>
        </w:rPr>
        <w:t>.</w:t>
      </w:r>
    </w:p>
    <w:p>
      <w:pPr>
        <w:pStyle w:val="Heading3"/>
        <w:numPr>
          <w:ilvl w:val="2"/>
          <w:numId w:val="1"/>
        </w:numPr>
        <w:rPr/>
      </w:pPr>
      <w:bookmarkStart w:id="474" w:name="__RefHeading___Toc6544154_2870459653"/>
      <w:bookmarkStart w:id="475" w:name="_Toc171"/>
      <w:bookmarkEnd w:id="474"/>
      <w:r>
        <w:rPr>
          <w:rtl w:val="true"/>
        </w:rPr>
        <w:t>نماز مسافر</w:t>
      </w:r>
      <w:bookmarkEnd w:id="475"/>
    </w:p>
    <w:p>
      <w:pPr>
        <w:pStyle w:val="BookText"/>
        <w:rPr/>
      </w:pPr>
      <w:r>
        <w:rPr>
          <w:rFonts w:ascii="IRNazanin" w:hAnsi="IRNazanin" w:eastAsia="IRNazanin"/>
          <w:color w:val="111111"/>
          <w:sz w:val="28"/>
          <w:sz w:val="28"/>
          <w:szCs w:val="28"/>
          <w:rtl w:val="true"/>
          <w:lang w:bidi="fa-IR"/>
        </w:rPr>
        <w:t>مسافر باید نماز ظهر و عصر و عشا را با هشت شرط شکسته بجا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سفر او کمتر از هشت فرسخ شرعی نباشد و فرسخ شرعی مقداری کمتر از پنج کیلومتر و نیم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رفتن و برگشتن او مجموعاً هشت فرسخ است، چنانچه هر کدام از رفتن یا برگشتنش کمتر از چهار فرسخ نباشد،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رفتن سه فرسخ و برگشتن پنج فرسخ باشد، نباید نماز را شکسته یعنی دو رکعتی بخواند ولی سزاوار است در صورتی که رفتن او کمتر از چهار فرسخ باشد احتیاط به جمع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و برگشتن هشت فرسخ باشد اگرچه روزی که می رود، همان روز یا شب آن برنگردد، باید نماز را شکسته بخواند، ولی بهتر آن است که در این صورت احتیاط کرده تمام را نیز بخواند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نباید نماز را شکسته بخواند و چنانچه شک کند که سفر او هشت فرسخ است یا نه، تحقیق کردن برایش لازم نیست، و باید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آن است که در صورتی که برای او مشقّت نداشته تحقیق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عادل یا شخص موثّق خبر دهد که سفر انسان هشت فرسخ است و انسان به گفته او اطمینان پیدا کند،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بجا آورد و اگر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سفرش بجائی را که میخواهد برود هشت فرسخ نیست، یا شک دارد که هشت فرسخ هست یا نه، چنانچه در بین راه بفهمد که سفر او هشت فرسخ بوده، اگرچه کمی از راه باقی باشد، باید نماز را شکسته بخواند و اگر تمام خوانده باید دوباره شکسته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محلّی که فاصلهٔ آنها کمتر از چهار فرسخ است چند مرتبه رفت و آمد کند اگر 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هشت فرسخ را باید از جانی حساب کند که شخص پس از گذشت از آنجا مسافر محسوب می شود و این جا غالبا آخر شهر است ولی در بعضی از شهرهای بسیار بزرگ ممکن است آخر محلّه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اوّل مسافرت قصد هشت فرسخ را داشته باشد، یعنی بداند که هشت فرسخ راه را می پیماید، پس اگر بجانی که کمتر از هشت فرسخ است مسافرت کند، و بعد از رسیدن به آنجا قصد کند جائی برود که با مقداری که آمده </w:t>
      </w:r>
    </w:p>
    <w:p>
      <w:pPr>
        <w:pStyle w:val="BookText"/>
        <w:rPr/>
      </w:pPr>
      <w:r>
        <w:rPr>
          <w:rFonts w:ascii="IRNazanin" w:hAnsi="IRNazanin" w:eastAsia="IRNazanin"/>
          <w:color w:val="111111"/>
          <w:sz w:val="28"/>
          <w:sz w:val="28"/>
          <w:szCs w:val="28"/>
          <w:rtl w:val="true"/>
          <w:lang w:bidi="fa-IR"/>
        </w:rPr>
        <w:t>هشت فرسخ شود، چون از اوّل قصد هشت فرسخ را نداشته،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از آنجا هشت فرسخ برود، یا مثلاً چهار فرسخ برود و چهار فرسخ دیگر به وطنش یا محلّی که می خواهد ده روز در آنجا بماند برگردد،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سفرش چند فرسخ است، مثلاً برای پیدا کردن گمشده ای مسافرت می کند، و نمی داند که چه مقدار باید برود تا آن را پیدا کند، باید نماز را تمام بخواند، ولی در برگشتن چنانچه تا وطنش یا جائی که می خواهد ده روز در آنجا بماند، هشت فرسخ یا بیشتر باشد، باید نماز را شکسته بخواند، و نیز اگر در بین رفتن قصد کند که مثلاً چهار فرسخ برود و چهار فرسخ برگردد،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صورتی باید نماز را شکسته بخواند که داشته باشد هشت فرسخ برود، پس کسی که از شهر بیرون می رود و مثلاً قصدش این است که اگر رفیق پیدا کند، سفر هشت فرسخی برود، چنانچه اطمینان دارد که رفیق پیدا می 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هشت فرسخ دارد، اگرچه در هر روز مقدار کمی راه برود، وقتی به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معنایش در 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نماز را شکسته بخواند، ولی اگر در هر روز مقدار خیلی کمی راه برود احتیاط لازم آن است که نمازش را هم تمام و هم شکسته بخواند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در اختیار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نوکری که با آقای خود مسافرت می کند، چنانچه بداند سفر او هشت فرسخ است، باید نماز را شکسته بخواند، و اگر نداند نماز را تمام بجا آورد، و پرسیدن لازم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در اختیار دیگری است، اگر بداند یا گمان داشته باشد که پیش از رسیدن به چهار فرسخ از او جدا می شود و سفر نمیکند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در اختیار دیگری است، اگر اطمینان ندارد که پیش از رسیدن به چهار فرسخ از او جدا نشود و سفر بکند، باید نماز را تمام بخواند، ولی اگر اطمینان دارد اگرچه احتمال بسیار ضعیفی میدهد که مانعی برای سفر او پیش آید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پیمودن مقداری از راه که با برگشتن هشت فرسخ می شود از مسافرت منصرف شود، چنانچه تصمیم داشته باشد که همانجا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پیمودن مقداری از راه که با برگشتن هشت فرسخ می شود از مسافرت منصرف شود، و تصمیم داشته باشد که برگردد، باید نماز را شکسته بخواند، اگرچه بخواهد کمتر از ده روز در آنجا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سفرِ هشت فرسخی به طرف محلّی حرکت کند و بعد از رفتن مقداری از راه بخواهد جای دیگری برود، چنانچه از محلّ اوّلی که حرکت کرده تا جائی که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باشد، باید نماز را شکسته بخواند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هشت فرسخ را طی کند مردّد شود که بقيّه راه را برود یا نه، و در موقعی که مردّد است راه نرود و بعد تصمیم بگیرد که </w:t>
      </w:r>
    </w:p>
    <w:p>
      <w:pPr>
        <w:pStyle w:val="BookText"/>
        <w:rPr/>
      </w:pPr>
      <w:r>
        <w:rPr>
          <w:rFonts w:ascii="IRNazanin" w:hAnsi="IRNazanin" w:eastAsia="IRNazanin"/>
          <w:color w:val="111111"/>
          <w:sz w:val="28"/>
          <w:sz w:val="28"/>
          <w:szCs w:val="28"/>
          <w:rtl w:val="true"/>
          <w:lang w:bidi="fa-IR"/>
        </w:rPr>
        <w:t>بقیّه راه را برود، باید تا آخر مسافرت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بقیه راه را برود یا نه، و در موقعی که مردّد است مقداری راه برود و بعد تصمیم بگیرد که هشت فرسخ دیگر برود، و یا تا جائی برود که رفت و برگشتنش هشت فرسخ شود، چه همان روز یا شب از آنجا برگردد یا برنگردد و بخواهد کمتر از ده روز در آنجا بماند، باید تا آخر مسافرت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بقیه راه برود یا نه، و در موقعی که مردّد است مقداری راه برود و بعد تصمیم بگیرد که بقیه راه را برود، چنانچه باقیمانده سفر او کمتر از هشت فرسخ باشد باید نماز را تمام بخواند، مگر در صورتی که مسافتی را که قبل از تردّد طی کرده با مسافت باقیمانده بعد از تردّد، به مقدار هشت فرسخ باشد که در این فرض بنابر احتیاط باید نماز را شکسته و تمام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نخواهد پیش از رسیدن به هشت فرسخ از وطن خود بگذرد یا ده روز یا بیشتر در جائی بماند، پس کسی که میخواهد پیش از رسیدن به هشت فرسخ از وطنش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پیش از رسیدن به هشت فرسخ از وطنش میگذرد یا نه یا آنکه ده روز در محلّی قصد اقامت مینماید یا نه باید نماز را تمام بخواند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پیش از رسیدن به هشت فرسخ از وطنش بگذرد، یا ده روز در محلّی بماند، و نیز کسی که مردّد است که از وطنش بگذرد یا ده روز در محلّی بماند، اگر از ماندن ده روز یا گذشتن از وطن منصرف شود باز هم باید نماز را تمام بخواند، ولی اگر باقیمانده راه هر چند با برگشتن هشت </w:t>
      </w:r>
    </w:p>
    <w:p>
      <w:pPr>
        <w:pStyle w:val="BookText"/>
        <w:rPr/>
      </w:pPr>
      <w:r>
        <w:rPr>
          <w:rFonts w:ascii="IRNazanin" w:hAnsi="IRNazanin" w:eastAsia="IRNazanin"/>
          <w:color w:val="111111"/>
          <w:sz w:val="28"/>
          <w:sz w:val="28"/>
          <w:szCs w:val="28"/>
          <w:rtl w:val="true"/>
          <w:lang w:bidi="fa-IR"/>
        </w:rPr>
        <w:t>فرسخ 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چنانچه گذشت در صورتی که رفتن او کمتر از چهار فرسخ باشد احتیاط به جمع را ترک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سفر نکند، و اگر برای کار حرامی مانند دزدی سفر کند، باید نماز را تمام بخواند، و همچنین است اگر خود سفر حرام باشد، مثل آنکه برای او ضرری که اقدام بر آن شرعاً حرام است داشته باشد، یا زن بدون اجازه شوهر سفری برود که بر او واجب نباشد، ولی اگر مثل سفر حج واجب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که واجب نیست اگر سبب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حرام نیست و برای کار حرام هم سفر نمی 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آنکه کار واجبی را ترک کند مسافرت نماید چه غرض دیگری در سفر داشته باشد یا نه نمازش تمام است، پس کسی که بدهکار است، اگر بتواند بدهی خود را بدهد و طلبکار هم مطالبه کند، چنانچه در سفر نتواند بدهی خود را بدهد، و برای فرار از دادن قرض مسافرت نماید، باید نماز را تمام بخواند، ولی اگر سفرش برای کار دیگری است اگرچه در سفر ترک واجب نیز بنماید، باید نماز را شکسته بخواند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حیوان سواری او یا مرکب دیگری که سوار او است غصبی باشد و برای فرار از مالک مسافرت کرده باشد یا در زمین غصبی مسافرت کند باید نماز را تمام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ظالم مسافرت می کند، اگر ناچار نباشد و مسافرت او کمک به ظالم در ظلمش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تفریح و گردش مسافرت کند، سفر او حرام نیست، و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لهو و خوش گذرانی به شکار رود، نمازش در حال رفتن تمام است، و در برگشتن قصر است در صورتی که به حدّ مسافت باشد و مانند رفتن برای شکار نباشد، و چنانچه برای تهیهٔ معاش به شکار رود، نمازش شکسته است، و همچنین است اگر برای کسب و زیاد کردن مال برود، اگرچه در این صورت احتیاط آن است که نماز را هم شکسته و هم تمام بخواند، بلکه این احتیاط را ترک نکند ولی روزه را بدون اشکال باید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معصیت سفر کرده، موقعی که از سفر بر می گردد چنانچه تو به نموده اگر برگشتن او به تنهائی هشت فرسخ است، باید نماز را شکسته بخواند و در صورتی که توبه نکرده بعید نیست که لازم باشد مطلقاً آن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آن است که در این صورت اگر برگشتن او به تنهایی هشت فرسخ است هم شکسته و هم تمام بخواند بلکه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سفر معصیت است، اگر در بین راه از قصد معصیت برگردد، چنانچه باقیمانده راه به تنهائی یا مجموع رفت و برگشت از آنجا هشت فرسخ 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رفتن او کمتر از چهار فرسخ باشد سزاوار است احتیاط به جمع را ترک ننماید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معصیت سفر نکرده، اگر در بین راه قصد </w:t>
      </w:r>
    </w:p>
    <w:p>
      <w:pPr>
        <w:pStyle w:val="BookText"/>
        <w:rPr/>
      </w:pPr>
      <w:r>
        <w:rPr>
          <w:rFonts w:ascii="IRNazanin" w:hAnsi="IRNazanin" w:eastAsia="IRNazanin"/>
          <w:color w:val="111111"/>
          <w:sz w:val="28"/>
          <w:sz w:val="28"/>
          <w:szCs w:val="28"/>
          <w:rtl w:val="true"/>
          <w:lang w:bidi="fa-IR"/>
        </w:rPr>
        <w:t>کند که بقیه راه را برای معصیت برود، باید نماز را تمام بخواند، ولی نمازهایی را که شکسته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کسانی نباشد که جای معیّنی ندارند و خانه شان همراه خودشان است مانند صحرانشینهائی که در بیابانها گردش می کنند، و هر جا آب و خوراک برای خود و حشمشان پیدا کنند، می مانند و بعد از چندی بجای دیگر می روند، پس اینگونه افراد در این مسافرتها باید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مثلاً برای پیدا کردن منزل و چراگاه حیواناتش سفر کند، چنانچه با بنه و دستگاه باشد نماز را تمام بخواند، و الّا چنانچه فقط به منظور تعیین محلّ و مرتع مناسب بدون چادر و اثاثیه سفر نماید و سفر او هشت فرسخ باشد،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مثلاً برای زیارت یا حج یا تجارت و مانند اینها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شغل او مسافرت نباشد، و امّا کسی که شغلش مسافرت است به این معنی که کاری که در زندگانی برای خود انتخاب کرده به سفر حاصل میگردد مانند شتردار و راننده و چوبدار و کشتیبان، اینگونه اشخاص اگر چه برای جهت شخصی خودشان چون بردن اثاثیه منزل و یا نقل و انتقال عيالشان مسافرت کنند، باید نماز را تمام بخوانند، ولی کسی که کارش در جای دیگری است که هر روز یا دو روز یک مرتبه مثلاً به آنجا سفر نموده و بر می گردد، مانند کسی که اقامتش در جانی است و کارش در جای دیگر از قبیل تجارت و تدریس و غیره باید نماز را شکسته بخواند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اگر برای کار دیگری مثلاً برای زیارت یا حج مسافرت کند، باید نماز را شکسته بخواند، ولی اگر مثلاً </w:t>
      </w:r>
    </w:p>
    <w:p>
      <w:pPr>
        <w:pStyle w:val="BookText"/>
        <w:rPr/>
      </w:pPr>
      <w:r>
        <w:rPr>
          <w:rFonts w:ascii="IRNazanin" w:hAnsi="IRNazanin" w:eastAsia="IRNazanin"/>
          <w:color w:val="111111"/>
          <w:sz w:val="28"/>
          <w:sz w:val="28"/>
          <w:szCs w:val="28"/>
          <w:rtl w:val="true"/>
          <w:lang w:bidi="fa-IR"/>
        </w:rPr>
        <w:t>راننده اتومبیل خود را برای زیارت کرایه بدهد، و در ضمن خودش هم زیارت کند، در هر حال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یعنی کسی که برای رساندن حاجیها به مگه مسافرت می کند، چنانچه شغلش مسافرت باشد، باید نماز را تمام بخواند و اگر شغلش مسافرت نباشد، و فقط در ایّام حج برای حمله داری سفر می کند، ظاهر است که حکم او شکسته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 او حمله داری است، و حاجیها را از راه بسیار دور به مکّه می برد، چنانچه تمام سال یا بیشتر از ایّام سال را در راه باشد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مقداری از سال شغلش مسافرت است، مثل راننده ای که فقط در زمستان یا تابستان اتومبیل خود را کرایه می دهد باید در آن سفر 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دوره گردی که در دو سه فرسخی شهر آمد می کند، چنانچه اتفاقاً سفر هشت فرسخی برود،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ده روز یا بیشتر در وطن خود بماند چه از اوّل قصد ماندن ده روز را داشته باشد یا بدون قصد بماند باید در سفر اوّلی که بعد از ده روز می رود نماز را شکسته بخواند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چنانچه در غیر وطن خود ده روز بماند و از اوّل قصد ماندن ده روز را داشته در سفر اوّلی که بعد از ده روز می رود باید نماز را شکسته بخواند ولی اگر از اوّل قصد ماندن ده روز نداشته باشد احتیاط آن است که در سفر اولی که بعد از ده روز می رود میان نماز تمام و </w:t>
      </w:r>
    </w:p>
    <w:p>
      <w:pPr>
        <w:pStyle w:val="BookText"/>
        <w:rPr/>
      </w:pPr>
      <w:r>
        <w:rPr>
          <w:rFonts w:ascii="IRNazanin" w:hAnsi="IRNazanin" w:eastAsia="IRNazanin"/>
          <w:color w:val="111111"/>
          <w:sz w:val="28"/>
          <w:sz w:val="28"/>
          <w:szCs w:val="28"/>
          <w:rtl w:val="true"/>
          <w:lang w:bidi="fa-IR"/>
        </w:rPr>
        <w:t>شکسته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چاروادار و شتردار که شغل آنها مسافرت است، در صورتی که شک کنند در وطن خود یا جای دیگر ده روز مانده یا نه باید نماز را تمام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شهرها سیاحت می 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نیست، اگر مثلاً در شهری یا در دهی جنسی دارد که برای حمل آن مسافرتهای پی در پی می کند،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وطنش صرف نظر کرده و میخواهد وطن دیگری برای خود اختیار کند اگر شغلش مسافرت نباشد باید در مسافرت خود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حدّ ترخّص برسد، و امّا در غیر وطن اعتباری به حدّ ترخّص نیست، و همین که از محلّ اقامت خارج شود نمازش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سزاوار است در این صورت قبل از رسیدن به حدّ ترخّص احتیاط به جمع بین قصر و تمام را ترک ننموده یا آن را تأخیر بیندازد تا به حدّ ترخّص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جانی است که اهل شهر مسافر را نبینند و نشانه آن این است که او اهل شهر را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وطنش بر می گردد تا وقتی که به حدّ ترخص وطنش نرسیده باید نماز را قصر بخواند، ولی مسافری که میخواهد ده روز در محلی بماند، مادامی که به آن محل نرسیده نمازش قصر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شهر در بلندی باشد که از دور اهل آن دیده شود، </w:t>
      </w:r>
    </w:p>
    <w:p>
      <w:pPr>
        <w:pStyle w:val="BookText"/>
        <w:rPr/>
      </w:pPr>
      <w:r>
        <w:rPr>
          <w:rFonts w:ascii="IRNazanin" w:hAnsi="IRNazanin" w:eastAsia="IRNazanin"/>
          <w:color w:val="111111"/>
          <w:sz w:val="28"/>
          <w:sz w:val="28"/>
          <w:szCs w:val="28"/>
          <w:rtl w:val="true"/>
          <w:lang w:bidi="fa-IR"/>
        </w:rPr>
        <w:t>يا بقدری گود باشد که اگر انسان کمی دور شود اهل آن را نبیند کسی که از اهالی آن شهر مسافرت می کند، وقتی به اندازه ای دور شود که اگر آن شهر در زمین هموار بود، اهلش از آنجا دیده نمی شد، باید نماز خود را شکسته بخواند، و نیز اگر پستی و بلندی راه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محلّی مسافرت کند که اهل ندارد وقتی بجائی برسد که اگر آن محل اهل داشت، از آنجا دیده نمی 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کشتی یا قطار نشسته و قبل از رسیدن به حدّ ترخّص به نیّت نماز تمام مشغول نماز شود ولی قبل از رکوع رکعت سوم به حدّ ترخّص برسد باید نمازش را شکسته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فرضی که در مسألهٔ پیش گذشت بعد از رکوع رکعت سوم به حدّ ترخص برسد می تواند که آن نماز را بشکند و باید آن را شکسته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پیدا کند که به حدّ ترخّص رسیده و نماز را شکسته بجا آورد و سپس معلوم شود که در وقت نماز به حدّ ترخّص نرسیده بوده باید نماز را دوباره انجام دهد، پس چنانچه در این حال هنوز به حدّ ترخّص نرسیده باشد، باید نماز را تمام بخواند و در صورتی که از حدّ ترخّص گذشته باشد نماز را شکسته بجا آورد و اگر وقت گذشته نماز را مطابق وظیفه اش در هنگام فوت آن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او غیر معمولی باشد در محلّی باید نماز را شکسته بخواند که چشم متوسط اهل شهر را نبیند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سفر میرود شک کند که به حدّ ترخّص رسیده یا نه،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موقع برگشتن از سفر شک کند که به حدّ </w:t>
      </w:r>
    </w:p>
    <w:p>
      <w:pPr>
        <w:pStyle w:val="BookText"/>
        <w:rPr/>
      </w:pPr>
      <w:r>
        <w:rPr>
          <w:rFonts w:ascii="IRNazanin" w:hAnsi="IRNazanin" w:eastAsia="IRNazanin"/>
          <w:color w:val="111111"/>
          <w:sz w:val="28"/>
          <w:sz w:val="28"/>
          <w:szCs w:val="28"/>
          <w:rtl w:val="true"/>
          <w:lang w:bidi="fa-IR"/>
        </w:rPr>
        <w:t>ترخّص رسیده یا نه باید نماز را شکسته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از وطن خود عبور می کند، اگر بجائی برسد که اهل وطن خود را به بیند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بین مسافرت به وطنش میرسد و در آنجا توقف می کند، تا وقتی که در آنجا هست باید نماز را تمام بخواند، ولی اگر بخواهد از آنجا هشت فرسخ برود یا مثلاً چهار فرسخ برود و چهار فرسخ برگردد، وقتی که به حد ترخص برسد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که انسان برای اقامت دائمی و زندگی خود اختیار کرده وطن او است، چه در آنجا بدنیا آمده و وطن پدر و مادرش باشد یا خودش آنجا را برای زندگی اختیار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در محلّی که وطن اصلیش نیست مدّت زمانی کوتاه بماند، و بعد بجای دیگر رود، آنجا وطن او حساب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که انسان محلّ زندگی خود قرار داده، و ماندن را خود را در آنجا محدد و به زمان معیّنی نکرده هر چند قصد نداشته باشد که همیشه در آنجا بماند اگر طوری باشد که عُرف او را در آنجا مسافر نمی گویند و اگر از برای او سفری پیش آید دوباره به همان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حکم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محلّ زندگی می کند، مثلاً شش ماه در شهری و شش ماه در شهر دیگر می ماند، هر دو محل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بیشتر از دو محل را برای زندگی خود اختیار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وطن او حساب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فقهاء فرموده اند کسی که در محلّی مالک منزل </w:t>
      </w:r>
    </w:p>
    <w:p>
      <w:pPr>
        <w:pStyle w:val="BookText"/>
        <w:rPr/>
      </w:pPr>
      <w:r>
        <w:rPr>
          <w:rFonts w:ascii="IRNazanin" w:hAnsi="IRNazanin" w:eastAsia="IRNazanin"/>
          <w:color w:val="111111"/>
          <w:sz w:val="28"/>
          <w:sz w:val="28"/>
          <w:szCs w:val="28"/>
          <w:rtl w:val="true"/>
          <w:lang w:bidi="fa-IR"/>
        </w:rPr>
        <w:t xml:space="preserve">مسکونی است اگر شش ماه متصل با قصد در آنجا بماند تا وقتی که آن منزل مال او است، آن محل حکم وطن او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وطن شرعی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در مسافرت به آنجا برسد، باید نماز را تمام بخواند هر چند دیگر در آن محل زندگی نمی کند ولی اثبات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در نظر عُرف وطن او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بجائی برسد که وطن او بوده و از آنجا صرف نظر کرده، نباید نماز را تمام بخواند، اگر چه وطن دیگری هم برای خود اختیار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ده روز پشت سرهم در محلّی بماند یا می داند که بدون اختیار ده روز در محلّی می ماند، در آن محل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ده روز در محلّی بماند، لازم نیست قصد ماندن شب اوّل یا شب یازدهم را داشته باشد، و همین که قصد کند که از طلوع آفتاب روز اوّل تا غروب روز دهم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مثلاً قصدش این باشد که از ظهر روز اوّل تا ظهر روز یازدهم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ده روز در محلّی بماند، در صورتی باید نماز را تمام بخواند که بخواهد تمام ده روز را در یک جا بماند، پس اگر بخواهد مثلاً ده روز در نجف و کوفه یا در تهران و شمیران بماند باید نماز را شکسته بخواند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میخواهد ده روز در محلّی بماند، اگر از اوّل قصد داشته باشد که در بین ده روز به اطراف آنجا که به قدر حدّ ترخّص یا بیشتر دور باشد برود،، اگر مدّت رفتن و آمدنش به اندازه ای باشد که در نظر عرف با اقامت ده روز منافات ندارد، نماز را تمام بخواند، و چنانچه منافات داشته باشد نماز </w:t>
      </w:r>
    </w:p>
    <w:p>
      <w:pPr>
        <w:pStyle w:val="BookText"/>
        <w:rPr/>
      </w:pPr>
      <w:r>
        <w:rPr>
          <w:rFonts w:ascii="IRNazanin" w:hAnsi="IRNazanin" w:eastAsia="IRNazanin"/>
          <w:color w:val="111111"/>
          <w:sz w:val="28"/>
          <w:sz w:val="28"/>
          <w:szCs w:val="28"/>
          <w:rtl w:val="true"/>
          <w:lang w:bidi="fa-IR"/>
        </w:rPr>
        <w:t>را شکسته بجا آورد، مثلاً اگر از اوّل قصد داشته باشد که تمام یک روز و یا تمام یک شب از آنجا خارج شود با قصد اقامت منافات دارد و باید نماز را شکسته بجا آورد ولی چنانچه قصدش این باشد که مثلاً یکی دو ساعت یا کمی بیشتر که در نظر عرف منافات با اقامت نداشته باشد خارج شده و سپس برگردد، نماز را تمام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تصمیم ندارد ده روز در محلی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دارد، ده روز در محلّی بماند، اگرچه احتمال بدهد که برای ماندن او مانعی برسد در صورتی که آن احتمال از نظر عقلا قابل توجّه نباشد،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بداند که مثلاً ده روز یا بیشتر به آخر ماه مانده، و قصد کند که تا آخر ماه در جائی بماند، باید نماز را تمام بخواند، ولی اگر نداند تا آخر ماه چقدر مانده و قصد کند که تا آخر ماه بماند، باید نماز را شکسته بخواند، اگرچه از موقعی که قصد کرده تا روز آخر ماه ده روز یا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کند ده روز در محلّی بماند، چنانچه پیش از خواندن یک نماز چهار رکعتی از ماندن منصرف شود، یا مردّد شود که در آنجا بماند یا بجای دیگر برود، باید نماز را شکسته بخواند، ولی اگر بعد از خواندن یک نماز چهار رکعتی از ماندن منصرف شود، یا مردّد شود، تا وقتی که در آنجا هست، باید نماز را تمام بخواند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اگر روزه بگیرد، و بعد از ظهر از ماندن در آنجا منصرف شود، چنانچه یک نماز چهار رکعتی </w:t>
      </w:r>
    </w:p>
    <w:p>
      <w:pPr>
        <w:pStyle w:val="BookText"/>
        <w:rPr/>
      </w:pPr>
      <w:r>
        <w:rPr>
          <w:rFonts w:ascii="IRNazanin" w:hAnsi="IRNazanin" w:eastAsia="IRNazanin"/>
          <w:color w:val="111111"/>
          <w:sz w:val="28"/>
          <w:sz w:val="28"/>
          <w:szCs w:val="28"/>
          <w:rtl w:val="true"/>
          <w:lang w:bidi="fa-IR"/>
        </w:rPr>
        <w:t>خوانده باشد تا وقتی که در آنجا هست روزه هایش صحیح است، و باید نمازهای خود را تمام بخواند، و اگر نماز چهار رکعتی نخوانده باشد، باید احتیاطاً روزه آن روزش را تمام و آن را نیز قضا نماید، و باید نمازهای خود را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از ماندن منصرف شود، و پیش از آنکه از قصد ماندن برگردد شک کند که یک نماز چهار رکعتی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در بین نماز اوّل چهار رکعتی از قصد خود برگردد، چنانچه مشغول رکعت سوم نشده، باید نماز را دو رکعتی تمام نماید و بقیه نمازهای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مشغول رکعت سوم شده و به رکوع نرفته باشد که باید بنشیند و نماز را شکسته به آخر برساند، و اگر به رکوع رفته باشد می تواند نمازش را به هم بزند، و باید آن را شکسته اعاده نماید، و تا وقتی که در آنجا هست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بیشتر از ده روز در آنجا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باید روزه واجب را بگیرد، و می تواند روزۀ مستحبّی را هم بجا آورد، و نافله ظهر و عصر و عشا را هم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اگر بعد از خواندن یک نماز چهار رکعت ادائی، یا بعد از ماندن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یک نماز تمام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بجانی که کمتر از چهار فرسخ است برود و برگردد و دوباره در جای اوّل خود ده روز یا کمتر بماند، از وقتی که می رود تا وقتی که بر می گردد، و بعد از برگشتن باید نماز را تمام بخواند، ولی اگر برگشتن به محلّ اقامتش فقط از این جهت باشد که در طریق سفرش واقع شده است و سفر او مسافت شرعیه باشد، لازم است در این هنگام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ادائی بخواهد بجای دیگری که کمتر از هشت فرسخ است برود و ده روز در آنجا بماند، در رفتن و در محلّی که قصد ماندن ده روز دارد، باید نمازهای خود را تمام بخواند، ولی اگر محلّی که می خواهد برود هشت فرسخ یا بیشتر باشد، باید موقع رفتن نمازهای خود را شکسته بخواند و چنانچه نخواهد ده روز در آنجا بماند باید مدتی که در آنجا میماند نیز نمازهای خود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ادانی بخواهد بجائی که کمتر از چهار فرسخ است برود، چنانچه مردّد باشد که به محلّ اولش برگردد یا نه، یا بکلّی از برگشتن به آنجا غافل باشد یا بخواهد برگردد ولی مردد باشد که ده روز آنجا بماند یا نه، یا آنکه از ده روز ماندن در آنجا و مسافرت از آنجا غافل باشد، باید از وقتی که می رود تا وقتی که بر میگردد و بعد از برگشتن نمازهای خود را تمام بخواند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رفقایش می خواهند ده روز در محلّی بمانند، قصد کند که ده روز در آنجا بماند، و بعد از خواندن یک نماز چهار رکعت </w:t>
      </w:r>
      <w:bookmarkStart w:id="476" w:name="pg9513_100803"/>
    </w:p>
    <w:p>
      <w:pPr>
        <w:pStyle w:val="BookText"/>
        <w:rPr/>
      </w:pPr>
      <w:bookmarkEnd w:id="476"/>
      <w:r>
        <w:rPr>
          <w:rFonts w:ascii="IRNazanin" w:hAnsi="IRNazanin" w:eastAsia="IRNazanin"/>
          <w:color w:val="111111"/>
          <w:sz w:val="28"/>
          <w:sz w:val="28"/>
          <w:szCs w:val="28"/>
          <w:rtl w:val="true"/>
          <w:lang w:bidi="fa-IR"/>
        </w:rPr>
        <w:t>أدائى بفهمد که آنها قصد نکرده اند، اگرچه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اتفاقاً سی روز در محلّی بماند، مثلاً در تمام سی روز در رفتن و ماندن مردّد باشد، بعد از گذشتن سی روز اگرچه مقدار کمی در آنجا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نُه روز یا کمتر در محلّی بماند، اگر بعد از آنکه نه روز یا کمتر در آنجا ماند، بخواهد دوباره نُه روز دیگر یا کمتر بماند، و همینطور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بعد از سی روز، در صورتی باید نماز را تمام بخواند که سی روز را در یک جا بماند، پس اگر مقداری از آن را در جانی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477" w:name="__RefHeading___Toc6544156_2870459653"/>
      <w:bookmarkStart w:id="478" w:name="_Toc172"/>
      <w:bookmarkEnd w:id="477"/>
      <w:r>
        <w:rPr>
          <w:rtl w:val="true"/>
        </w:rPr>
        <w:t>مسائل متفرقه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در مسجد الحرام و مسجد پیغمبر صلّى الله علیه و آله و مسجد کوفه نمازش را تمام بخواند و نیز مسافر می تواند در حرم حضرت سیدالشهداء علیه السلام یعنی روضه مبارکه آن حضرت، هر چند دورتر از اطراف قبر مقدس نمازش را تمام بخواند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مسافر است و باید نماز را شکسته بخواند، اگر در غیر چهار جایی که در مسألۀ پیش گفته شد عمداً تمام بخواند نمازش باطل است، و همچنین است اگر فراموش کند که نماز مسافر شکسته است و تمام بخواند، ولی در صورت فراموشی اگر بعد از وقت یادش بیاید قضا لازم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مسافر است و باید نماز را شکسته بخواند، اگر سهواً تمام بخواند چنانچه در اثناء وقت ملتفت شود، باید نماز را اعاده کند و اگر پس از گذشت وقت ملتفت شود بنابر احتیاط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نمی 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داند باید نماز را شکسته بخواند اگر بعضی از خصوصیات آن را نداند، مثلاً نداند که در سفر هشت فرسخی باید شکسته بخواند، چنانچه تمام بخواند و در وقت بفهمد، بنابر احتیاط لازم باید اعاده نماید و چنانچه اعاده نکرد قضا نماید، ولی اگر در خارج وقت بفهمد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میداند باید نماز را شکسته بخواند، اگر به گمان اینکه سفر او کمتر از هشت فرسخ است تمام بخواند، وقتی که بفهمد سفرش هشت فرسخ بوده، نمازی را که تمام خوانده باید دوباره شکسته بخواند و اگر بعد از اینکه وقت گذشته بفهمد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بجا آورد، و اگر بعد از وقت یادش بیاید قضاء آن نماز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تمام بخواند، اگر شکسته بجا آورد در هر صورت نمازش باطل است، مگر مسافری که قصد ماندن ده روز در جایی داشته و به جهت ندانستن حکم مسألۀ نماز را شکسته خوانده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نماز چهار رکعتی شود، و در بین نماز یادش بیاید که مسافر است، یا ملتفت شود که سفر او هشت فرسخ است، چنانچه به رکوع رکعت سوم نرفته، باید نماز را دو رکعتی تمام کند، و اگر به رکوع رکعت سوم </w:t>
      </w:r>
    </w:p>
    <w:p>
      <w:pPr>
        <w:pStyle w:val="BookText"/>
        <w:rPr/>
      </w:pPr>
      <w:r>
        <w:rPr>
          <w:rFonts w:ascii="IRNazanin" w:hAnsi="IRNazanin" w:eastAsia="IRNazanin"/>
          <w:color w:val="111111"/>
          <w:sz w:val="28"/>
          <w:sz w:val="28"/>
          <w:szCs w:val="28"/>
          <w:rtl w:val="true"/>
          <w:lang w:bidi="fa-IR"/>
        </w:rPr>
        <w:t>رفته نمازش بنابر احتیاط باطل ،است و در صورتی که به مقدار خواندن یک رکعت هم وقت داشته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رکوع رکعت سوم مسأله را بفهمد باید نماز را دو رکعتی تمام کند و اگر در رکوع ملتفت شود نمازش بنابر احتیاط باطل است، و در صورتی که به مقدار یک رکعت هم از وقت مانده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 را تمام بخواند، اگر بواسطه ندانستن مسأله به نیّت نماز دو رکعتی مشغول نماز شود و در بین نماز مسأله را بفهمد، باید نماز را چهار 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نخوانده، اگر پیش از تمام شدن وقت به وطنش برسد یا جائی برسد که می 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که باید نماز را شکسته بخواند، نماز ظهر یا عصر یا عشای او قضا شود، باید آن را دو رکعتی قضا نماید اگرچه در غیر سفر بخواهد قضای آن را بجا آورد، و اگر از کسی که مسافر نیست یکی از این سه نماز قضا شود، باید چهار رکعتی قضا نماید اگرچه در سفر بخواهد آن را قضا نماید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 شکسته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نماز ظهر و </w:t>
      </w:r>
      <w:bookmarkStart w:id="479" w:name="pg9513_100806"/>
    </w:p>
    <w:p>
      <w:pPr>
        <w:pStyle w:val="BookText"/>
        <w:rPr/>
      </w:pPr>
      <w:bookmarkEnd w:id="479"/>
      <w:r>
        <w:rPr>
          <w:rFonts w:ascii="IRNazanin" w:hAnsi="IRNazanin" w:eastAsia="IRNazanin"/>
          <w:color w:val="111111"/>
          <w:sz w:val="28"/>
          <w:sz w:val="28"/>
          <w:szCs w:val="28"/>
          <w:rtl w:val="true"/>
          <w:lang w:bidi="fa-IR"/>
        </w:rPr>
        <w:t>عصر و عشا بیشتر سفارش شده است، بلکه بهتر است در تعقیب این سه نماز شصت مرتبه این ذکر را بگوید</w:t>
      </w:r>
      <w:r>
        <w:rPr>
          <w:rFonts w:eastAsia="IRNazanin" w:cs="IRNazanin"/>
          <w:color w:val="111111"/>
          <w:sz w:val="28"/>
          <w:szCs w:val="28"/>
          <w:rtl w:val="true"/>
          <w:lang w:bidi="fa-IR"/>
        </w:rPr>
        <w:t>.</w:t>
      </w:r>
    </w:p>
    <w:p>
      <w:pPr>
        <w:pStyle w:val="Heading3"/>
        <w:numPr>
          <w:ilvl w:val="2"/>
          <w:numId w:val="1"/>
        </w:numPr>
        <w:rPr/>
      </w:pPr>
      <w:bookmarkStart w:id="480" w:name="__RefHeading___Toc6544158_2870459653"/>
      <w:bookmarkStart w:id="481" w:name="_Toc173"/>
      <w:bookmarkEnd w:id="480"/>
      <w:r>
        <w:rPr>
          <w:rtl w:val="true"/>
        </w:rPr>
        <w:t>نماز قضا</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یومیّه خود را در وقت آن نخوانده باید قضای آن را بجا آورد، اگرچه در وقت نماز خواب مانده، یا بواسطه مستی نماز نخوانده، باشد و همچنین است هر نماز واجب دیگری که آن را در وقتش نخواند،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در وقت معیّنی به نذر بر او واجب شده، ولی نماز جمعه و عید فطر و قربان قضا ندارند، و همچنین نمازهایی را که زن در حال حیض یا نفاس نخوانده قضا ندارد چه نمازهای یومیّه باشد 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که نماز قضائی دارد یا نمازهائی را که خوانده صحیح نبوده، مستحبّ است احتیاطاً قضای آنها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یومیّه ترتیب لازم نیست مگر در نمازهایی که در ادای آنها ترتیب هست، مثل نماز ظهر و عصر یا مغرب و عشا از یک روز اگر چه بهتر در غیر آنها نیز مراعات ترتیب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قضای چند نماز غیر یومیّه مانند نماز آیات را </w:t>
      </w:r>
    </w:p>
    <w:p>
      <w:pPr>
        <w:pStyle w:val="BookText"/>
        <w:rPr/>
      </w:pPr>
      <w:r>
        <w:rPr>
          <w:rFonts w:ascii="IRNazanin" w:hAnsi="IRNazanin" w:eastAsia="IRNazanin"/>
          <w:color w:val="111111"/>
          <w:sz w:val="28"/>
          <w:sz w:val="28"/>
          <w:szCs w:val="28"/>
          <w:rtl w:val="true"/>
          <w:lang w:bidi="fa-IR"/>
        </w:rPr>
        <w:t>بخواند، یا مثلاً بخواهد قضای یک نماز یومیّه نیست آنها را به ترتیب بجا آورد و چند نماز غیر یومیّه را بخواند، لازم نیست آنها را به ترتیب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نمازهانی را که نخوانده فراموش کند بهتر آن است که طوری آنها را بخواند که یقین کند به ترتیبی که قضا شده بجا آورده است، مثلاً اگر قضای یک نماز ظهر و یک نماز مغرب بر او واجب است و نمی داند کدام اوّل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نماز مغرب و بعد از آن یک نماز ظهر و دوباره نماز مغرب را بخواند یا اوّل یک نماز ظهر و بعد از آن یک نماز مغرب و دوباره نماز ظهر را</w:t>
      </w:r>
    </w:p>
    <w:p>
      <w:pPr>
        <w:pStyle w:val="BookText"/>
        <w:rPr/>
      </w:pPr>
      <w:r>
        <w:rPr>
          <w:rFonts w:ascii="IRNazanin" w:hAnsi="IRNazanin" w:eastAsia="IRNazanin"/>
          <w:color w:val="111111"/>
          <w:sz w:val="28"/>
          <w:sz w:val="28"/>
          <w:szCs w:val="28"/>
          <w:rtl w:val="true"/>
          <w:lang w:bidi="fa-IR"/>
        </w:rPr>
        <w:t>بخواند، تا یقین کند هر کدام را که اوّل قضا شده اوّل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یک روز و نماز عصر روز دیگر یا دو نماز ظهر یا دو نماز عصر از او قضا شده و نمیداند کدام اوّل قضا شده است چنانچه دو نماز چهار رکعتی بخواند به نیّت اینکه اوّلی قضای نماز روز اوّل و دومی قضای نماز روز دوم باشد در حاصل شدن ترتیب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نماز ظهر و یک نماز عشا یا یک نماز عصر و یک نماز عشا از او قضا شود، و نداند کدام اوّل قضا شده است، بهتر آن است که طوری آنها را بخواند که یقین کند به ترتیب بجا آورده است، مثلاً اگر یک نماز ظهر و یک نماز عشا از او قضا شده و اوّلی آنها را نمی داند، اول یک نماز ظهر بعد از آن یک نماز عشا، دوباره یک نماز ظهر بخواند، یا اوّل یک نماز عشا بعد یک نماز ظهر، دوباره یک نماز عشا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یک نماز چهار رکعتی نخوانده ولی نمی داند نماز ظهر است یا نماز عشا، اگر یک نماز چهار رکعتی به نیّت قضای نمازی که نخوانده بجا آورد کافی است، و نسبت به جهر و اخفات مخیّر می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پنج نماز پشت سر هم از او قضا شده و نمی داند </w:t>
      </w:r>
    </w:p>
    <w:p>
      <w:pPr>
        <w:pStyle w:val="BookText"/>
        <w:rPr/>
      </w:pPr>
      <w:r>
        <w:rPr>
          <w:rFonts w:ascii="IRNazanin" w:hAnsi="IRNazanin" w:eastAsia="IRNazanin"/>
          <w:color w:val="111111"/>
          <w:sz w:val="28"/>
          <w:sz w:val="28"/>
          <w:szCs w:val="28"/>
          <w:rtl w:val="true"/>
          <w:lang w:bidi="fa-IR"/>
        </w:rPr>
        <w:t>اوّلی آنها کدام است، چنانچه نُه نماز به ترتیب بخواند مثلاً از نماز صبح شروع کند و بعد از آنکه ظهر و عصر و مغرب و عشا را خواند دو مرتبه نماز صبح و ظهر و عصر و مغرب را بخواند یقین به ترتیب حاصل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نمازهای پنجگانه او هر کدام از یک روز قضا شده و ترتیب آنها را نمی داند بهتر این است که نماز پنج شبانه روز را بخواند، و اگر شش نماز از شش روز از او قضا شده نماز شش شبانه روز را بخواند و همچنین برای هر نمازی که به نمازهای قضای او اضافه شود یک شبانه روز بیشتر بخواند تا یقین کند به ترتیبی که قضا شده بجا آورده است، مثلاً اگر هفت نماز از هفت روز نخوانده باشد نماز هفت شبانه روز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چند نماز صبح یا چند نماز ظهر از او قضا شده و شمارۀ آنها را نمی داند یا فراموش کرده مثلاً نمی داند که سه یا چهار یا پنج نماز بوده، چنانچه مقدار کمتر را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به قدری نماز بخواند که یقین کند تمام آنها را خوانده است مثلاً اگر فراموش کرده که چند نماز صبح از او قضا شده است و یقین دارد که بیشتر از ده نماز نبوده، احتیاطاً 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سزاوار است این احتیاط را در فرض اخیر که قبلاً عدد آنها را صبح می دانسته ترک ننماید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یک نماز قضا از روزهای پیش دارد، بهتر این است که اگر وقت فضیلت نماز آن روز فوت نمی شود اوّل آن را بخواند بعد مشغول نماز آن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روزهای پیش نماز قضا ندارد ولی یک نماز یا بیشتر از همان روز از او قضا شده است، در صورتی که وقت فضیلت آن نماز فوت نمی شود بهتر این است که نماز قضای آن روز را پیش از نماز ادا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یادش بیاید که یک نماز یا بیشتر از همان </w:t>
      </w:r>
    </w:p>
    <w:p>
      <w:pPr>
        <w:pStyle w:val="BookText"/>
        <w:rPr/>
      </w:pPr>
      <w:r>
        <w:rPr>
          <w:rFonts w:ascii="IRNazanin" w:hAnsi="IRNazanin" w:eastAsia="IRNazanin"/>
          <w:color w:val="111111"/>
          <w:sz w:val="28"/>
          <w:sz w:val="28"/>
          <w:szCs w:val="28"/>
          <w:rtl w:val="true"/>
          <w:lang w:bidi="fa-IR"/>
        </w:rPr>
        <w:t>روز از او قضا شده، یا فقط یک نماز قضا از روزهای پیش دارد چنانچه وقت وسعت دارد و ممکن است نیّت را به نماز قضا برگرداند، بهتر این است که نیّت نماز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فضیلت نماز آن روز فوت نمی شود، مثلاً اگر در نماز ظهر پیش از رکوع رکعت سوم یادش بیاید که نماز صبح آن روز مثلاً قضا شده در صورتی که وقت نماز ظهر تنگ نباشد، نیّت را به نماز صبح برگرداند و آن را دو رکعتی تمام کند، بعد ظهر را بخواند ولی اگر وقت تنگ است یا نمی تواند نیت را به نماز قضا برگرداند، مثلاً در رکوع رکعت سوم نماز ظهر یادش بیاید که نماز صبح را نخوانده، چون اگر بخواهد نیّت نماز صبح کند یک رکوع که رکن است زیاد می شود نباید نیّت را به قضای صبح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روزهای گذشته نمازهای قضا دارد و یک نماز یا بیشتر هم از همان روز از او قضا شده، چنانچه برای قضای تمام آنها وقت ندارد، یا نمی خواهد همه را در آن روز بخواند، مستحبّ است نماز قضای آن روز را پیش از نماز ادا بخواند و بهتر این است که بعد از خواندن قضای نمازهای سابق دوباره نماز قضائی را که در آن روز پیش از نماز ادا خوانده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اگرچه از قضای نمازهای خود عاجز باشد، دیگری نمی تواند نمازهای او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می شود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بچۀ ممیّز را یعنی بچه ای که خوب و بد را را می فهمد 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 xml:space="preserve">. </w:t>
      </w:r>
      <w:bookmarkStart w:id="482" w:name="pg9513_100810"/>
    </w:p>
    <w:p>
      <w:pPr>
        <w:pStyle w:val="Heading3"/>
        <w:numPr>
          <w:ilvl w:val="2"/>
          <w:numId w:val="1"/>
        </w:numPr>
        <w:rPr/>
      </w:pPr>
      <w:bookmarkStart w:id="483" w:name="__RefHeading___Toc6544160_2870459653"/>
      <w:bookmarkStart w:id="484" w:name="_Toc174"/>
      <w:bookmarkEnd w:id="482"/>
      <w:bookmarkEnd w:id="483"/>
      <w:r>
        <w:rPr>
          <w:rtl w:val="true"/>
        </w:rPr>
        <w:t>نماز قضای پدر که بر پسر بزرگتر واجب است</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نماز خود را بجا نیاورده باشد، هر چند می توانسته است قضا کند، و از روی نافرمانی ترک کرده باشد، بر پسر بزرگترش بنابر احتیاط واجب است که بعد از مرگش بجا آورد، یا برای او أجير بگیرد، و احتیاط آن است که قضای نمازهای مادر را نیز پس از مرگش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شک دارد که پدرش نماز قضا داشته یا نه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بداند که پدرش نماز قضا داشته و شک کند که بجا آورده یا نه، بنابر احتیاط واجب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که پسر بزرگتر کدام است، قضای نماز پدر بر هیچ کدام از پسرها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نماز او را بین خودشان قسمت کنند، یا برای انجام آن قرعه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برای نماز او اجیر بگیرند، بعد از آنکه أجير نماز او را بطور صحیح بجا آورد، بر پسر بزرگتر چیزی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بخواهد نماز مادر را بخواند، باید در جهر و اخفات به تکلیف خود عمل کند، پس قضای نماز صبح و مغرب و عشای مادرش را باید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نماز قضا دارد، اگر نماز پدر و مادر را هم بخواهد قضا کند، هر کدام را اول بجا آورد صحیح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بزرگتر موقع مرگ پدر نابالغ یا دیوانه باشد </w:t>
      </w:r>
      <w:bookmarkStart w:id="485" w:name="pg9513_100811"/>
    </w:p>
    <w:p>
      <w:pPr>
        <w:pStyle w:val="BookText"/>
        <w:rPr/>
      </w:pPr>
      <w:bookmarkEnd w:id="485"/>
      <w:r>
        <w:rPr>
          <w:rFonts w:ascii="IRNazanin" w:hAnsi="IRNazanin" w:eastAsia="IRNazanin"/>
          <w:color w:val="111111"/>
          <w:sz w:val="28"/>
          <w:sz w:val="28"/>
          <w:szCs w:val="28"/>
          <w:rtl w:val="true"/>
          <w:lang w:bidi="fa-IR"/>
        </w:rPr>
        <w:t>وقتی که بالغ شد یا عاقل گردید، باید نماز پدر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پیش از آنکه نماز پدر را قضا کند بمیرد بر پسر دوم چیزی واجب نیست</w:t>
      </w:r>
      <w:r>
        <w:rPr>
          <w:rFonts w:eastAsia="IRNazanin" w:cs="IRNazanin"/>
          <w:color w:val="111111"/>
          <w:sz w:val="28"/>
          <w:szCs w:val="28"/>
          <w:rtl w:val="true"/>
          <w:lang w:bidi="fa-IR"/>
        </w:rPr>
        <w:t>.</w:t>
      </w:r>
    </w:p>
    <w:p>
      <w:pPr>
        <w:pStyle w:val="Heading3"/>
        <w:numPr>
          <w:ilvl w:val="2"/>
          <w:numId w:val="1"/>
        </w:numPr>
        <w:rPr/>
      </w:pPr>
      <w:bookmarkStart w:id="486" w:name="__RefHeading___Toc6544162_2870459653"/>
      <w:bookmarkStart w:id="487" w:name="_Toc175"/>
      <w:bookmarkEnd w:id="486"/>
      <w:r>
        <w:rPr>
          <w:rtl w:val="true"/>
        </w:rPr>
        <w:t>نماز جماعت</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نمازهای واجب خصوصاً نمازهای یومیّه را با جماعت بخوانند و در نماز صبح و مغرب و عشا، خصوصاً برای همسایه مسجد و کسی که صدای اذان مسجد را می شنود، بیشتر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وارد است که نماز با جماعت بیست و پنج درجه افضل از نماز فرادی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به نماز جماعت از روی بی اعتنائی جائز نیست 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صبر کند که نماز را با جماعت بخواند، و نماز جماعتی را که مختصر بخوانند از نماز فرادی که آن را طول بدهند، بهتر می باشد و نیز نماز جماعت برای امام با کمی تأخیر از اوّل وقت به جهت نماز با مردم از نماز اوّل وقت که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ولی بهتر بودن نماز جماعت در غیر وقت فضیلت نماز از نماز فرادی در وقت فضیلت آن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جماعت برپا می شود، مستحبّ است کسی که نمازش را فرادی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یا مأموم بخواهد نمازی را که با جماعت خوانده </w:t>
      </w:r>
    </w:p>
    <w:p>
      <w:pPr>
        <w:pStyle w:val="BookText"/>
        <w:rPr/>
      </w:pPr>
      <w:r>
        <w:rPr>
          <w:rFonts w:ascii="IRNazanin" w:hAnsi="IRNazanin" w:eastAsia="IRNazanin"/>
          <w:color w:val="111111"/>
          <w:sz w:val="28"/>
          <w:sz w:val="28"/>
          <w:szCs w:val="28"/>
          <w:rtl w:val="true"/>
          <w:lang w:bidi="fa-IR"/>
        </w:rPr>
        <w:t>دوباره با جماعت بخواند، هر چند استحبابش ثابت نیست ولی رجاء آوردن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به حدّ ی وسواس دارد که موجب بطلان نمازش می شود و فقط در صورتی که نماز را با جماعت بخواند، از وسواس راحت می شود، باید نماز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به فرزند خود امر کنند که نماز را با جماعت بخواند، احتیاط آن است که نماز را به جماعت بخواند، البته هر وقت که امر و نهی پدر یا مادر از روی شفقت نسبت به فرزند باشد و مخالفتش موجب اذیّت آنان شود، حرام است بر فرزند مخالفت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را نمی شود در هیچ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خواند ولی نماز استسقاء را که برای آمدن باران می خوانند میتوان با جماعت خواند و همچنین نمازی که واجب بوده و به جهتی مستحبّ شده است، مانند نماز عید فطر و قربان که در زمان امام علیهم السلام واجب بوده و بواسطة غائب شدن آن حضرت مستحبّ می باشد میتوان آن را به قصد رجاء با جماعت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جماعت نماز یومیّه می خواند، هر کدام از نمازهای یومیّه را می شود به او اقتدا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قضای نماز یومیّه خود یا شخص دیگری را که فوت آن یقینی باشد، می خواند؛ میشود به او اقتدا کرد، ولی اگر نماز خود یا شخص دیگری را احتیاطاً بجا می آورد اقتدا به او جایز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نمازی را که امام می خواند نماز واجب يوميّه است یا نماز مستحبّ نمی تواند به او اقتدا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جماعت شرط است که بین امام و ماموم و همچنین بین مأموم و مأموم دیگر که واسطه بین مأموم و امام است حائلی نباشد و مراد از حائل چیزی است که آنها را از هم جدا کند، خواه مانع از دیدن شود مانند پرده یا دیوار و امثال اینها، و خواه مانع نشود مانند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تمام احوال نماز یا بعض آن بين امام و مأموم يا بين مأموم و مأموم دیگر که واسطهٔ اتصال است چنین حائلی باشد جماعت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از این حکم مستثنی است چنانکه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درازی صف اوّل، کسانی که دو طرف صف ایستاده اند امام را نبینند، می توانند اقتدا کنند و نیز اگر بواسطه درازی یکی از صفهای دیگر کسانی که دو طرف آن ایستاده اند، صف جلوی خود را نبینند می توانند اقتدا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صفهای جماعت تا درب مسجد برسد، کسی که مقابل درب پشت صف ایستاده نمازش صحیح است، و نیز نماز کسانی که پشت سر او اقتدا می کنند صحیح می باشد، ولی نماز کسانی که در دو طرف او ایستاده اند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ستون ایستاده، اگر از طرف راست یا چپ بواسطة مأموم دیگر به امام متصل نباشد، نمی تواند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امام باید از جای مأموم بلندتر نباشد ولی اگر به مقدار ناچیز بلندتر باشد اشکال ندارد و نیز اگر زمین سراشیب باشد، امام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 مأموم بلندتر از جای امام باشد اشکال ندارد </w:t>
      </w:r>
    </w:p>
    <w:p>
      <w:pPr>
        <w:pStyle w:val="BookText"/>
        <w:rPr/>
      </w:pPr>
      <w:r>
        <w:rPr>
          <w:rFonts w:ascii="IRNazanin" w:hAnsi="IRNazanin" w:eastAsia="IRNazanin"/>
          <w:color w:val="111111"/>
          <w:sz w:val="28"/>
          <w:sz w:val="28"/>
          <w:szCs w:val="28"/>
          <w:rtl w:val="true"/>
          <w:lang w:bidi="fa-IR"/>
        </w:rPr>
        <w:t>ولی اگر بقدری بلندتر باشد که نگویند اجتماع کرده اند جماعت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کسانی که در یک صف ایستاده اند بچه ممیّز یعنی بچه ای که خوب و بد را می فهمد، فاصله شود چنانچه نماز او صحیح باشد، می توانند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 تواند تکبیر بگوید ولی احتیاط مستحبّ آن است که صبر کند تا تکبیر صف جلو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نماز یک صف از صفهای جلو باطل است در صفهای بعد نمی تواند اقتدا کند، ولی اگر نداند نماز آنان صحیح است یا نه می تواند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نماز امام باطل است، مثلاً بداند امام وضو ندارد اگر چه خود امام ملتفت نباشد، نمی تواند به او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که امام عادل نبوده، یا کافر بوده، یا به جهتی نمازش باطل بوده، مثلاً بی وضو نماز خوانده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اقتدا کرده یا نه، چنانچه به نشانه هائی اطمینان پیدا کند که اقتدا کرده مثل اینکه در حالی باشد، که وظیفه مأموم است مثلاً به حمد و سورۀ امام گوش می دهد، با آنکه بنای او بر جماعت خواندن بوده باید نماز را به جماعت تمام کند و در غیر این صورت باید نماز را به نیت فرادی تمام نماید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بین نماز بدون عذر قصد انفراد نماید، حکم بصحّت جماعتش مشکل است خصوصاً در صورتی که از اوّل نماز قصد آنرا داشته </w:t>
      </w:r>
    </w:p>
    <w:p>
      <w:pPr>
        <w:pStyle w:val="BookText"/>
        <w:rPr/>
      </w:pPr>
      <w:r>
        <w:rPr>
          <w:rFonts w:ascii="IRNazanin" w:hAnsi="IRNazanin" w:eastAsia="IRNazanin"/>
          <w:color w:val="111111"/>
          <w:sz w:val="28"/>
          <w:sz w:val="28"/>
          <w:szCs w:val="28"/>
          <w:rtl w:val="true"/>
          <w:lang w:bidi="fa-IR"/>
        </w:rPr>
        <w:t>باشد ولی نمازش صحیح است مگر آنکه به آنچه وظیفه نمازگذار در نماز فرادی است عمل نکرده باشد یا کاری که مثل زیادی رکوع هر چند سهواً آنرا باطل میکند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حمد و سورۀ امام بواسطه عذری، نیّت فرادی کند لازم نیست حمد و سوره را بخواند، ولی اگر پیش از تمام شدن حمد و سوره نیّت فرادی نماید، بنابر احتیاط لازم است مقداری را که امام خوانده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جماعت نیّت فرادی نماید، نمی تواند دوباره نیّت جماعت کند، بلکه اگر مردّد شود که نیّت فرادی کند یا نه و بعد تصمیم بگیرد که نماز را با جماعت تمام کند، صحّت جماعتش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در بین نماز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امام در رکوع است اقتدا کند و به رکوع امام برسد، اگرچه ذکر امام تمام شده باشد، نمازش صحیح است و یک رکعت حساب می شود، امّا اگر به مقدار رکوع خم شود و به رکوع امام نرسد، می تواند نمازش را به نیّت فرادی تمام کرده آن را بنابر احتیاط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امام در رکوع است اقتدا کند و به مقدار رکوع خم شود و شک کند که به رکوع امام رسیده یا نه، چنانچه شکّش بعد از تجاوز محلّ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بعد از تمام شدن رکوع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جماعتش صحیح است و در غیر این صورت می تواند نماز را به نیّت فرادی تمام کرده آن را بنابر احتیاط دوباره بخواند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امام در رکوع است اقتدا کند، و پیش از </w:t>
      </w:r>
    </w:p>
    <w:p>
      <w:pPr>
        <w:pStyle w:val="BookText"/>
        <w:rPr/>
      </w:pPr>
      <w:r>
        <w:rPr>
          <w:rFonts w:ascii="IRNazanin" w:hAnsi="IRNazanin" w:eastAsia="IRNazanin"/>
          <w:color w:val="111111"/>
          <w:sz w:val="28"/>
          <w:sz w:val="28"/>
          <w:szCs w:val="28"/>
          <w:rtl w:val="true"/>
          <w:lang w:bidi="fa-IR"/>
        </w:rPr>
        <w:t>آنکه به اندازۀ رکوع خم شود، امام سر از رکوع بردارد، می تواند قصد فرادی کرده نماز را تمام کند یا اینکه همراه امام به قصد قربت مطلقه بسجده رود و بعد در حال ایستادن تکبیر را به قصد اعم از تكبيرة الاحرام و ذکر مطلق تجدید کرده نماز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نماز یا بین حمد و سوره اقتدا کند و اتفاقاً بدون عمد پیش از آنکه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برسد که امام مشغول خواندن تشهّد آخر نماز است، چنانچه بخواهد به ثواب جماعت برسد، باید بعد از نیّت و گفتن تكبيرة الاحرام بنشیند و تشهّد را به قصد قربت مطلقه با امام بخواند، ولی سلام را نگوید و صبر کند تا امام سلام نماز را بدهد، بعد بایستد بدون آنکه دوباره نیّت کند و تکبیر بگوید، حمد و سوره را بخواند و آنرا رکعت اول نماز خود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جلوتر از امام بایستد بلکه احتیاط واجب آن است که اگر مأموم متعدد باشند مساوی امام نایستند، ولی اگر مأموم یک مرد باشد اشکال ندارد که مساوی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در طرف راست امام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مرد و مأموم زن باشد، چنانچه بین آن زن و امام یا بین آن زن و مأموم دیگری که مرد است و زن بواسطه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شروع به نماز بین مأموم و امام، يا بين مأموم و کسی که مأموم بواسطة او متصل به امام است، پرده یا چیز دیگری حائل شود، جماعت باطل می شود و لازم است ماموم به وظیفه منفرد عمل نماید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بین جای سجده مأموم و </w:t>
      </w:r>
    </w:p>
    <w:p>
      <w:pPr>
        <w:pStyle w:val="BookText"/>
        <w:rPr/>
      </w:pPr>
      <w:r>
        <w:rPr>
          <w:rFonts w:ascii="IRNazanin" w:hAnsi="IRNazanin" w:eastAsia="IRNazanin"/>
          <w:color w:val="111111"/>
          <w:sz w:val="28"/>
          <w:sz w:val="28"/>
          <w:szCs w:val="28"/>
          <w:rtl w:val="true"/>
          <w:lang w:bidi="fa-IR"/>
        </w:rPr>
        <w:t>جای ایستادن امام بیش از یک گام بلند فاصله نباشد، و همچنین است اگر انسان بواسطة مأمومی که جلوی او ایستاده به امام متصل باشد، و احتیاط مستحبّ آن است که جای ایستادن مأموم با جای ایستادن کسی که جلوی او ایستاده بیش از اندازه جسد انسان در حالی که به سجده می رود فاصله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بواسطۀ کسی که طرف راست یا چپ او اقتدا کرده به امام متصل باشد، و از جلو به امام متصل نباشد، بنابر احتیاط واجب باید به کسی که در طرف راست یا چپ او اقتدا کرده بیش از بلندترین مراتب یک قدم فاصله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بین مأموم و امام، یا بین مأموم و کسی که مأموم بواسطة او به امام متصل است بیش از بلندترین مراتب یک قدم فاصله پیدا شود، منفرد می شود و می تواند نمازش را به قصد انفراد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کسانی که در صف جلو هستند تمام شود و فوراً برای نماز دیگری به امام اقتدا نکنند جماعت صف بعد باطل میشود بلکه اگر هم فوراً اقتدا بکنند صحّت جماعت صف بعد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اقتدا کند، لازم نیست حمد و سوره بخواند، ولی قنوت و تشهّد را با امام می 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خود را به امام برساند و اگر برای تمام حمد وقت ندارد می تواند حمد را تمام کرده خود را در سجده به امام برساند و چنانچه کاریکه منافات با نماز منفرد داشته انجام داده باشد بنابر احتیاط نماز را اعاده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امام در رکعت دوم نماز چهار رکعتی است </w:t>
      </w:r>
    </w:p>
    <w:p>
      <w:pPr>
        <w:pStyle w:val="BookText"/>
        <w:rPr/>
      </w:pPr>
      <w:r>
        <w:rPr>
          <w:rFonts w:ascii="IRNazanin" w:hAnsi="IRNazanin" w:eastAsia="IRNazanin"/>
          <w:color w:val="111111"/>
          <w:sz w:val="28"/>
          <w:sz w:val="28"/>
          <w:szCs w:val="28"/>
          <w:rtl w:val="true"/>
          <w:lang w:bidi="fa-IR"/>
        </w:rPr>
        <w:t>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باید یک مرتبه بگوید و در رکوع خود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 سوم یا چهارم باشد و مأموم بداند که اگر اقتدا کند و حمد را بخواند به رکوع امام نمی رسد، بنابر احتیاط واجب باید صبر کند تا امام به رکوع رود، بعد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قیام رکعت سوم یا چهارم امام اقتدا کند، باید حمد و سوه را بخواند، و اگر برای سوره وقت ندارد، باید حمد را تمام کند و در رکوع خود را به امام برساند، و اگر برای تمام حمد وقت ندارد، می تواند به قصد فرادی نماز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اگر سوره یا قنوت را تمام کند به رکوع امام نمی رسد، چنانچه عمداً سوره یا قنوت را بخواند و به رکوع نرسد، جماعتش باطل می شود و باید به وظیفه منفرد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اطمینان دارد که اگر سوره را شروع کند یا تمام نماید به رکوع امام می رسد، در صورتی که زیاد طول نکشد بهتر آن است که سوره را شروع کند، یا اگر شروع کرده، تمام نماید، ولی اگر زیاد طول بکشد، بطوری که نگویند متابعت امام می کند باید شروع نکند، و چنانچه شروع کرده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اگر سوره را بخواند به رکوع امام می رسد و متابعت امام از بین نمی رود، چنانچه سوره را بخواند و به رکوع نرسد جماعتش صحیح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ایستاده باشد و مأموم نداند که در کدام رکعت </w:t>
      </w:r>
    </w:p>
    <w:p>
      <w:pPr>
        <w:pStyle w:val="BookText"/>
        <w:rPr/>
      </w:pPr>
      <w:r>
        <w:rPr>
          <w:rFonts w:ascii="IRNazanin" w:hAnsi="IRNazanin" w:eastAsia="IRNazanin"/>
          <w:color w:val="111111"/>
          <w:sz w:val="28"/>
          <w:sz w:val="28"/>
          <w:szCs w:val="28"/>
          <w:rtl w:val="true"/>
          <w:lang w:bidi="fa-IR"/>
        </w:rPr>
        <w:t>است می تواند اقتدا کند، ولی باید حمد و سوره را به قصد قربت بخواند اگرچه بعد بفهمد که امام در رکعت اوّل یا دوم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بطوری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امام در رکعت سوم یا چهارم است حمد و سوره بخواند و پیش از رکوع یا بعد آن بفهمد که در رکعت اول یا دوم بوده نمازش صحیح است و اگر در بین حمد و سوره بفهمد، لازم نیست آنها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آن است که آن را ترک نماید مگر آنکه در نماز جهریه بوده و صدای امام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مستحبّی است جماعت برپا شود، چنانچه اطمینان ندارد که اگر نماز را تمام کند به جماعت می رسد مستحبّ است نماز را رها کند و مشغول نماز جماعت شود، 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سه رکعتی یا چهار رکعتی است جماعت برپا شود، چنانچه به رکوع رکعت سوم نرفته و اطمینان ندارد که اگر نماز را تمام کند به جماعت می 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تمام شود و مأموم مشغول تشه،د يا سلام اوّل باشد، لازم نیست نیّت فرادی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رکعت از امام عقب مانده، سزاوار است </w:t>
      </w:r>
      <w:bookmarkStart w:id="488" w:name="pg9513_100820"/>
    </w:p>
    <w:p>
      <w:pPr>
        <w:pStyle w:val="BookText"/>
        <w:rPr/>
      </w:pPr>
      <w:bookmarkEnd w:id="488"/>
      <w:r>
        <w:rPr>
          <w:rFonts w:ascii="IRNazanin" w:hAnsi="IRNazanin" w:eastAsia="IRNazanin"/>
          <w:color w:val="111111"/>
          <w:sz w:val="28"/>
          <w:sz w:val="28"/>
          <w:szCs w:val="28"/>
          <w:rtl w:val="true"/>
          <w:lang w:bidi="fa-IR"/>
        </w:rPr>
        <w:t>وقتی امام تشهّد رکعت آخر را می خواند، انگشتان دست و سینه پا را به زمین بگذارد و زانوها را بلند نگهدارد و صبر کند تا امام سلام نماز را بگوید و بعد برخیزد و در همانجا قصد انفراد ننماید</w:t>
      </w:r>
      <w:r>
        <w:rPr>
          <w:rFonts w:eastAsia="IRNazanin" w:cs="IRNazanin"/>
          <w:color w:val="111111"/>
          <w:sz w:val="28"/>
          <w:szCs w:val="28"/>
          <w:rtl w:val="true"/>
          <w:lang w:bidi="fa-IR"/>
        </w:rPr>
        <w:t>.</w:t>
      </w:r>
    </w:p>
    <w:p>
      <w:pPr>
        <w:pStyle w:val="Heading3"/>
        <w:numPr>
          <w:ilvl w:val="2"/>
          <w:numId w:val="1"/>
        </w:numPr>
        <w:rPr/>
      </w:pPr>
      <w:bookmarkStart w:id="489" w:name="__RefHeading___Toc6544164_2870459653"/>
      <w:bookmarkStart w:id="490" w:name="_Toc176"/>
      <w:bookmarkEnd w:id="489"/>
      <w:r>
        <w:rPr>
          <w:rtl w:val="true"/>
        </w:rPr>
        <w:t>شرائط امام جماعت</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بالغ و عاقل و شیعه دوازده امامی و عادل و حلال زاده باشد و نماز را بطور صحیح بخواند و نیز اگر ماموم مرد است امام او هم باید مرد باشد و صحّت اقتدا به بچه ده ساله اگرچه خالی از وجه نیست ولى بدون اشکال هم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که عادل می دانسته، اگر شک کند که به عدالت خود باقی است یا نه، می تواند به او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 خواند، نمی تواند به کسی که نشسته یا خوابیده نماز می 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نشسته نماز می خواند نمی 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می تواند به کسی که نشسته نماز می خواند اقتدا کند، ولی اقتداء کسی که خوابیده نماز می خواند به کسی که نشسته یا خوابیده نماز می خواند،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بواسطه عذری با تیمّم یا با وضوی جبیره ای نماز بخواند می شود به او اقتدا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مرضی دارد که نمی تواند از بیرون آمدن بول و غائط خودداری کند، مشکل است به او اقتدا کرد و نیز زنی که مستحاضه نیست </w:t>
      </w:r>
      <w:bookmarkStart w:id="491" w:name="pg9513_100821"/>
    </w:p>
    <w:p>
      <w:pPr>
        <w:pStyle w:val="BookText"/>
        <w:rPr/>
      </w:pPr>
      <w:bookmarkEnd w:id="491"/>
      <w:r>
        <w:rPr>
          <w:rFonts w:ascii="IRNazanin" w:hAnsi="IRNazanin" w:eastAsia="IRNazanin"/>
          <w:color w:val="111111"/>
          <w:sz w:val="28"/>
          <w:sz w:val="28"/>
          <w:szCs w:val="28"/>
          <w:rtl w:val="true"/>
          <w:lang w:bidi="fa-IR"/>
        </w:rPr>
        <w:t>مشکل است به زن مستحاضه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کسی که مرض خوره یا پیسی دارد، امام جماعت نشود و بنابر احتیاط واجب به کسی که حدّ شرعی بر او جاری شده اقتدا ننماید</w:t>
      </w:r>
      <w:r>
        <w:rPr>
          <w:rFonts w:eastAsia="IRNazanin" w:cs="IRNazanin"/>
          <w:color w:val="111111"/>
          <w:sz w:val="28"/>
          <w:szCs w:val="28"/>
          <w:rtl w:val="true"/>
          <w:lang w:bidi="fa-IR"/>
        </w:rPr>
        <w:t>.</w:t>
      </w:r>
    </w:p>
    <w:p>
      <w:pPr>
        <w:pStyle w:val="Heading2"/>
        <w:numPr>
          <w:ilvl w:val="1"/>
          <w:numId w:val="1"/>
        </w:numPr>
        <w:rPr/>
      </w:pPr>
      <w:bookmarkStart w:id="492" w:name="__RefHeading___Toc6544166_2870459653"/>
      <w:bookmarkStart w:id="493" w:name="_Toc177"/>
      <w:bookmarkEnd w:id="492"/>
      <w:r>
        <w:rPr>
          <w:rtl w:val="true"/>
        </w:rPr>
        <w:t>احکام جماعت</w:t>
      </w:r>
      <w:bookmarkEnd w:id="493"/>
    </w:p>
    <w:p>
      <w:pPr>
        <w:pStyle w:val="Heading3"/>
        <w:numPr>
          <w:ilvl w:val="2"/>
          <w:numId w:val="1"/>
        </w:numPr>
        <w:rPr/>
      </w:pPr>
      <w:bookmarkStart w:id="494" w:name="__RefHeading___Toc6544168_2870459653"/>
      <w:bookmarkStart w:id="495" w:name="_Toc178"/>
      <w:bookmarkEnd w:id="494"/>
      <w:r>
        <w:rPr>
          <w:rtl w:val="true"/>
        </w:rPr>
        <w:t>اشاره</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مأموم نیّت می کند، باید امام را معیّن نماید ولی دانستن اسم او لازم نیست، و اگر نیّت کند اقتدا می کنم به امام جماعت حاضر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حمد و سوره همه چیزهای نماز را خودش بخواند، ولی اگر رکعت اول یا دوم مأموم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رکعت اوّل و دوم نماز صبح و مغرب و عشا صدای حمد و سورۀ امام را بشنود، اگرچه کلمات را تشخیص ندهد، باید حمد و سوره را نخواند،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بعضی از کلمات حمد و سوره امام را بشنود نمی تواند آن مقداری را که می شنود بخواند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حمد و سوره را بخواند، یا خیال کند صدائی را که میشنود صدای امام نیست و حمد و سوره را بخواند و بعد بفهمد صدای امام بوده، نمازش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صدای امام را می شنود یا نه، یا صدائی بشنود و نداند صدای امام است یا صدای شخص دیگر، می تواند حمد و سوره را به قصد قربت مطلقه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رکعت اوّل و دوم نماز ظهر و عصر بنابر احتیاط نباید حمد و سوره را بخواند و مستحبّ است بجای آن ذکر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 الاحرام را پیش از امام بگوید، بلکه احتیاط واجب آن است که پس از شروع امام به تكبيرة الاحرام، تكبير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پیش از امام سلام دهد،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دوباره با امام سلام دهد، بلکه ظاهر این است که اگر عمداً هم پیش از امام سلام 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غير از تكبيرة الاحرام، چیزهای دیگر نماز را پیش از امام بگوید، اشکال ندارد، ولی اگر آنها را بشنود، یا بداند امام چه وقت می گوید، احتیاط مستحبّ آن است که پس از امام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آنچه در نماز خوانده می شود، کارهای دیگر آن، مانند رکوع و سجود را کمی بعد از امام بجا آورد، و اگر عمداً پیش از امام یا مدّتی بعد از امام انجام دهد،جماعتش باطل می شود ولی اگر به وظیفه منفرد عمل نماید نمازش صحیح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پیش از امام سر از رکوع بردارد چنانچه امام در رکوع باشد، باید بنابر احتیاط به رکوع برگردد و با امام سر بردارد و در این صورت زیاد شدن رکوع که رکن است نماز را باطل نمی کند، ولی اگر به رکوع برگردد و پیش از آنکه به رکوع امام برسد، امام سر بردارد نمازش بنابر احتیاط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بردارد و ببیند امام در سجده است، باید بنابر احتیاط به سجده برگردد، و چنانچه در هر دو سجده این اتفاق بیفتد برای زیاد شدن دو سجده که رکن است نماز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اشتباهاً پیش از امام سر از سجده برداشته هرگاه به سجده برگردد و معلوم شود امام قبلا سر برداشته است نمازش صحیح است ولی اگر در هر دو سجده این اتفاق بیفتد، نمازش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از رکوع یا سجده بردارد و سهواً یا به خیال اینکه به امام نمیرسد به رکوع یا سجده نرود جماعت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اینکه سجده اوّل امام است، به قصد اینکه با امام سجده کند به سجده رود و بفهمد سجده دوم امام بوده، سجده دوم او حساب می شود و اگر به خیال اینکه سجده دوم امام است به سجده رود و بفهمد سجده اوّل امام بوده، باید به قصد اینکه با امام سجده کند تمام کند و دوباره با امام به سجده رود، و در هر دو صورت بهتر آن است که نماز را با جماعت تمام کند و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رکوع رود و طوری باشد که اگر سر بردارد به مقداری از قرائت امام می رسد، چنانچه سر بردارد و با امام به رکوع رود، نمازش صحیح است و اگر عمداً برنگردد احتیاط آن است که آن را پس از اتمام اعاده نماید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پیش از امام به رکوع رود و طوری باشد که اگر برگردد به چیزی از قرائت امام نمی رسد، اگر به قصد اینکه با امام نماز بخواند سر بردارد و با امام به رکوع رود جماعت و نمازش صحیح است و اگر عمداً برنگردد </w:t>
      </w:r>
      <w:bookmarkStart w:id="496" w:name="pg9513_100824"/>
    </w:p>
    <w:p>
      <w:pPr>
        <w:pStyle w:val="BookText"/>
        <w:rPr/>
      </w:pPr>
      <w:bookmarkEnd w:id="496"/>
      <w:r>
        <w:rPr>
          <w:rFonts w:ascii="IRNazanin" w:hAnsi="IRNazanin" w:eastAsia="IRNazanin"/>
          <w:color w:val="111111"/>
          <w:sz w:val="28"/>
          <w:sz w:val="28"/>
          <w:szCs w:val="28"/>
          <w:rtl w:val="true"/>
          <w:lang w:bidi="fa-IR"/>
        </w:rPr>
        <w:t>نمازش صحیح است و منفرد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سجده رود، اگر به قصد اینکه با امام نماز بخواند سر بردارد و با امام به سجده رود، جماعت و نمازش صحیح است و اگر عمداً برنگردد نمازش صحیح و منفرد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 تشهد را بخواند، ولی نمی 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w:t>
      </w:r>
    </w:p>
    <w:p>
      <w:pPr>
        <w:pStyle w:val="Heading3"/>
        <w:numPr>
          <w:ilvl w:val="2"/>
          <w:numId w:val="1"/>
        </w:numPr>
        <w:rPr/>
      </w:pPr>
      <w:bookmarkStart w:id="497" w:name="__RefHeading___Toc6544170_2870459653"/>
      <w:bookmarkStart w:id="498" w:name="_Toc179"/>
      <w:bookmarkEnd w:id="497"/>
      <w:r>
        <w:rPr>
          <w:rtl w:val="true"/>
        </w:rPr>
        <w:t>وظیفه امام و مأموم در نماز جماعت</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یک مرد باشد، احتیاط آن است که طرف راست امام بایستد، و اگر یک زن باشد، باز هم در طرف راست امام بایستد، ولی باید از او عقب تر بایستد، لااقل به مقداری که جای سجده او مساوی جای دو زانوی امام در حال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مرد و یک زن یا یک مرد و چند زن باشند مرد طرف راست امام بایستد و یک زن یا چند زن پشت سر امام بایستند، و اگر چند مرد و یک یا چند زن ،باشند آنچه مرد است عقب امام و زنها پشت مردها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هر دو زن باشند احتیاط واجب آن است که همه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در وسط صف بایستد و اهل علم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bookmarkStart w:id="499" w:name="pg9513_100825"/>
    </w:p>
    <w:p>
      <w:pPr>
        <w:pStyle w:val="BookText"/>
        <w:rPr/>
      </w:pPr>
      <w:bookmarkEnd w:id="499"/>
      <w:r>
        <w:rPr>
          <w:rFonts w:ascii="Amiri" w:hAnsi="Amiri" w:eastAsia="Amiri" w:cs="Amiri"/>
          <w:color w:val="111111"/>
          <w:sz w:val="28"/>
          <w:sz w:val="28"/>
          <w:szCs w:val="28"/>
          <w:rtl w:val="true"/>
          <w:lang w:bidi="ar-SA"/>
        </w:rPr>
        <w:t>توضيح المسائل</w:t>
      </w:r>
    </w:p>
    <w:p>
      <w:pPr>
        <w:pStyle w:val="BookText"/>
        <w:rPr/>
      </w:pPr>
      <w:r>
        <w:rPr>
          <w:rFonts w:ascii="IRNazanin" w:hAnsi="IRNazanin" w:eastAsia="IRNazanin"/>
          <w:color w:val="111111"/>
          <w:sz w:val="28"/>
          <w:sz w:val="28"/>
          <w:szCs w:val="28"/>
          <w:rtl w:val="true"/>
          <w:lang w:bidi="fa-IR"/>
        </w:rPr>
        <w:t>کمال و تقوی در صف اوّل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صفهای جماعت منظّم باشد و بین کسانی که در یک صف ایستاده اند فاصله نباشد و شانه آنان ردیف یکدیگر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مأمومی را که از دیگران ضعیف تر است رعایت کند و قنوت و رکوع و سجود را طول ندهد، مگر بداند همه کسانی که به او اقتدا کرده اند مایلند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حمد و سوره و ذکرهائی که بلند می خواند، صدای خود را بقدری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رکوع بفهمد کسی تازه رسیده و می خواهد اقتدا کند مستحبّ است رکوع را دو برابر همیشه طول بدهد و بعد بایستد، اگرچه بفهمد کس دیگری هم برای اقتدا وارد شده است</w:t>
      </w:r>
      <w:r>
        <w:rPr>
          <w:rFonts w:eastAsia="IRNazanin" w:cs="IRNazanin"/>
          <w:color w:val="111111"/>
          <w:sz w:val="28"/>
          <w:szCs w:val="28"/>
          <w:rtl w:val="true"/>
          <w:lang w:bidi="fa-IR"/>
        </w:rPr>
        <w:t>.</w:t>
      </w:r>
    </w:p>
    <w:p>
      <w:pPr>
        <w:pStyle w:val="Heading3"/>
        <w:numPr>
          <w:ilvl w:val="2"/>
          <w:numId w:val="1"/>
        </w:numPr>
        <w:rPr/>
      </w:pPr>
      <w:bookmarkStart w:id="500" w:name="__RefHeading___Toc6544172_2870459653"/>
      <w:bookmarkStart w:id="501" w:name="_Toc180"/>
      <w:bookmarkEnd w:id="500"/>
      <w:r>
        <w:rPr>
          <w:rtl w:val="true"/>
        </w:rPr>
        <w:t>چیزهائیکه در نماز جماعت مکروه است</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ظهر و عصر و عشا را دو رکعت </w:t>
      </w:r>
      <w:bookmarkStart w:id="502" w:name="pg9513_100826"/>
    </w:p>
    <w:p>
      <w:pPr>
        <w:pStyle w:val="BookText"/>
        <w:rPr/>
      </w:pPr>
      <w:bookmarkEnd w:id="502"/>
      <w:r>
        <w:rPr>
          <w:rFonts w:ascii="IRNazanin" w:hAnsi="IRNazanin" w:eastAsia="IRNazanin"/>
          <w:color w:val="111111"/>
          <w:sz w:val="28"/>
          <w:sz w:val="28"/>
          <w:szCs w:val="28"/>
          <w:rtl w:val="true"/>
          <w:lang w:bidi="fa-IR"/>
        </w:rPr>
        <w:t>می 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w:t>
      </w:r>
    </w:p>
    <w:p>
      <w:pPr>
        <w:pStyle w:val="Heading3"/>
        <w:numPr>
          <w:ilvl w:val="2"/>
          <w:numId w:val="1"/>
        </w:numPr>
        <w:rPr/>
      </w:pPr>
      <w:bookmarkStart w:id="503" w:name="__RefHeading___Toc6544174_2870459653"/>
      <w:bookmarkStart w:id="504" w:name="_Toc181"/>
      <w:bookmarkEnd w:id="503"/>
      <w:r>
        <w:rPr>
          <w:rtl w:val="true"/>
        </w:rPr>
        <w:t>نماز آیات</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که دستور آن بعداً گفته خواهد شد، بواسطهٔ چهار 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کمی از آنها گرفته شود و کسی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 چه کسی هم نترسد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اینها از آیات آسمانی در صورتی که بیشتر مردم بترسند، و امّا در حوادث زمینی مانند فرو رفتن آب دریا و افتادن کوه که موجب ترس اکثر مردم باشد بنابر احتیاط نماز آیات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چیزهایی که نماز آیات برای آنها واجب است بیشتر از یکی اتفاق بیفتد، انسان باید برای هر 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قضای چند نماز آیات بر او واجب است، چه همه آنها برای یک چیز بر او واجب شده ،باشد مثلاً سه مرتبه خورشید گرفته و نماز آنها را نخوانده است، چه برای چند چیز باشد مثلاً برای آفتاب گرفتن و ماه گرفتن و زلزله نمازهانی بر او واجب شده باشد، موقعی که قضای آنها را می خواند </w:t>
      </w:r>
    </w:p>
    <w:p>
      <w:pPr>
        <w:pStyle w:val="BookText"/>
        <w:rPr/>
      </w:pPr>
      <w:r>
        <w:rPr>
          <w:rFonts w:ascii="IRNazanin" w:hAnsi="IRNazanin" w:eastAsia="IRNazanin"/>
          <w:color w:val="111111"/>
          <w:sz w:val="28"/>
          <w:sz w:val="28"/>
          <w:szCs w:val="28"/>
          <w:rtl w:val="true"/>
          <w:lang w:bidi="fa-IR"/>
        </w:rPr>
        <w:t>لازم نیست معیّن کند که برای کدام یک آنها باشد، اگرچه در صورت اخیر بهتر آن است که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نماز آیات برای آنها واجب است، در هر جائی اتفاق بیفتد، فقط مردم همان جا باید نماز آیات بخوانند و بر مردم جاهای دیگر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شروع در نماز آیات موقعی است که خورشید یا ماه شروع به گرفتن میکند و تا زمانی که به حالت طبیعی برنگشته ادامه دارد، اگرچه بهتر آن است که به قدری تأخیر نیندازد که شروع به باز شدن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آیات را به قدری تأخیر بیندازد که آفتاب یا ماه شروع به بازشدن کند، نیت أداء مانعی ندارد، و اگر بعد از باز شدن تمام آن، نماز بخواند نیّت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آن است که در این هنگام قصد أدا و قضا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خورشید یا ماه به اندازه خواندن یک رکعت نماز یا کمتر باشد احتیاط آن است که نمازی که میخواند به قصد رجاء آورده و نيّت أدا و قضا نکند و اگر مدّت گرفتن آنها بیشتر باشد ولی انسان نماز را نخواند، تا به اندازه خواندن یک رکعت به آخر وقت آن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و أداء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زلزله و رعد و برق و مانند اینها اتفاق می افتد بنابر احتیاط لازم است نماز آیات را فوراً بخواند بنحوی که در نظر مردم تأخیر محسوب نشود و اگر تأخیر کرد، باید آن را تا آخر عمر انجام دهد و احتیاط مستحب آن است که بعداً بدون نيت أدا و قضا بخواند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گرفتن آفتاب یا ماه را نداند و بعد از بازشدن آفتاب </w:t>
      </w:r>
    </w:p>
    <w:p>
      <w:pPr>
        <w:pStyle w:val="BookText"/>
        <w:rPr/>
      </w:pPr>
      <w:r>
        <w:rPr>
          <w:rFonts w:ascii="IRNazanin" w:hAnsi="IRNazanin" w:eastAsia="IRNazanin"/>
          <w:color w:val="111111"/>
          <w:sz w:val="28"/>
          <w:sz w:val="28"/>
          <w:szCs w:val="28"/>
          <w:rtl w:val="true"/>
          <w:lang w:bidi="fa-IR"/>
        </w:rPr>
        <w:t>یا ماه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بگویند که خورشید یا ماه گرفته است، چنانچه انسان از گفته آنان یقین یا اطمینان شخصی پیدا نکند و نماز آیات نخواند و بعد معلوم شود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خورشید یا ماه گرفته باشد، نماز آیات را بخواند، ولی اگر مقداری از آن گرفته باشد، خواندن نماز آیات بر او واجب نیست و همچنین است اگر دو نفر که عادل بودن آنان معلوم نیست، بگویند خورشید یا ماه گرفته بعد معلوم شود که عادل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 دانند، اطمینان پیدا کند که خورشید یا ماه گرفته، باید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بگویند فلان وقت خورشید یا ماه می گیرد و فلان مقدار طول میکشد و انسان به گفته آنان اطمینان پیدا کند، باید به حرف آنان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 کدام را اوّل بخواند، اشکال ندارد، و اگر وقت یکی از آن دو تنگ باشد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بعد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نماز یومیّه تنگ نباشد، آن را بشکند و اوّل نماز آیات و بعد نماز یومیّه </w:t>
      </w:r>
      <w:bookmarkStart w:id="505" w:name="pg9513_100829"/>
    </w:p>
    <w:p>
      <w:pPr>
        <w:pStyle w:val="BookText"/>
        <w:rPr/>
      </w:pPr>
      <w:bookmarkEnd w:id="505"/>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آیات بفهمد که وقت نماز یومیّه تنگ است، باید نماز آیات را رها کند و مشغول نماز یومیّه شود و بعد از آنکه نماز را تمام کرد پیش از انجام کاری که نماز را به هم بزند، بقیۀ نماز آیات را از همانجا که رها کرده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حیض یا نفاس زن آفتاب یا ماه بگیرد یا زلزله و مانند آن اتفاق بیفتد، نماز آیات بر او واجب نیست و قضا هم ندارد</w:t>
      </w:r>
      <w:r>
        <w:rPr>
          <w:rFonts w:eastAsia="IRNazanin" w:cs="IRNazanin"/>
          <w:color w:val="111111"/>
          <w:sz w:val="28"/>
          <w:szCs w:val="28"/>
          <w:rtl w:val="true"/>
          <w:lang w:bidi="fa-IR"/>
        </w:rPr>
        <w:t>.</w:t>
      </w:r>
    </w:p>
    <w:p>
      <w:pPr>
        <w:pStyle w:val="Heading3"/>
        <w:numPr>
          <w:ilvl w:val="2"/>
          <w:numId w:val="1"/>
        </w:numPr>
        <w:rPr/>
      </w:pPr>
      <w:bookmarkStart w:id="506" w:name="__RefHeading___Toc6544176_2870459653"/>
      <w:bookmarkStart w:id="507" w:name="_Toc182"/>
      <w:bookmarkEnd w:id="506"/>
      <w:r>
        <w:rPr>
          <w:rtl w:val="true"/>
        </w:rPr>
        <w:t>دستور نماز آیات</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بعد از نیّت، تکبیر بگوید و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آیات ممکن است انسان بعد از نیّت و تکبیر و خواندن حمد، آیه های یک سوره را پنج قسمت کند و یک آیه یا بیشتر از آن را بخواند، بلکه کمتر از یک آیه را نیز می تواند بخواند ولی باید بنابر احتیاط جمله تامه باشد و سپس به رکوع رود و سر بردارد و بدون اینکه حمد بخواند، قسمت دوم از همان سوره را بخواند و به رکوع رود و همین طور تا پیش از رکوع پنجم سوره راه تمام نماید، مثلاً در سوره فلق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رکوع باز هم سر بر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رکوع پنجم رود و بعد از سر ،برداشتن دو سجده کند و رکعت دوم را هم مثل رکعت اول بجا آورد و بعد از سجده دوم تشهّد بخواند و نماز را سلام دهد، و نیز جائز است که به کمتر از پنج قسمت تقسيم نمايد لكن هر وقت سوره را تمام کرد لازم است حمد را قبل از رکوع بعدی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در نمازهای یومیّه واجب و مستحبّ است در نماز آیات هم واجب و مستحبّ می باشد، ولی در نماز آیات در صورتی که با جماعت باشد، می تواند رجاءاً بجای اذان و اقامه سه مرتبه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جماعت چیزی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پیش از رکوع و بعد از آن تکبیر بگوید و بعد از رکوع پنجم و دهم قبل 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رکوع دوم و چهارم و ششم و هشتم و دهم قنوت بخواند و اگر فقط قنوت پیش از رکوع دهم بخواند،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آیات شک کند که چند رکعت خوانده و فکرش بجائی نرسد، نماز باطل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در رکوع آخر رکعت اوّل است یا در رکوع اوّل رکعت دوم و فکرش بجائی نرسد، نماز باطل است ولی اگر مثلاً شک </w:t>
      </w:r>
      <w:bookmarkStart w:id="508" w:name="pg9513_100831"/>
    </w:p>
    <w:p>
      <w:pPr>
        <w:pStyle w:val="BookText"/>
        <w:rPr/>
      </w:pPr>
      <w:bookmarkEnd w:id="508"/>
      <w:r>
        <w:rPr>
          <w:rFonts w:ascii="IRNazanin" w:hAnsi="IRNazanin" w:eastAsia="IRNazanin"/>
          <w:color w:val="111111"/>
          <w:sz w:val="28"/>
          <w:sz w:val="28"/>
          <w:szCs w:val="28"/>
          <w:rtl w:val="true"/>
          <w:lang w:bidi="fa-IR"/>
        </w:rPr>
        <w:t>کند که چهار رکوع کرده یا پنج رکوع، چنانچه شک او پیش از خم شدن برای سجده بوده رکوعی را که شکّ دارد بجا آورده یا نه، باید بجا آورد ولی اگر برای سجده خم شده باید به شکّ خود اعتنا نکند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رکوع های نماز آیات رکن است که اگر عمداً کم یا زیاد شود نماز باطل است، و همچنین است اگر اشتباهاً کم شود و یا اشتباهاً زیاد شود</w:t>
      </w:r>
      <w:r>
        <w:rPr>
          <w:rFonts w:eastAsia="IRNazanin" w:cs="IRNazanin"/>
          <w:color w:val="111111"/>
          <w:sz w:val="28"/>
          <w:szCs w:val="28"/>
          <w:rtl w:val="true"/>
          <w:lang w:bidi="fa-IR"/>
        </w:rPr>
        <w:t>.</w:t>
      </w:r>
    </w:p>
    <w:p>
      <w:pPr>
        <w:pStyle w:val="Heading3"/>
        <w:numPr>
          <w:ilvl w:val="2"/>
          <w:numId w:val="1"/>
        </w:numPr>
        <w:rPr/>
      </w:pPr>
      <w:bookmarkStart w:id="509" w:name="__RefHeading___Toc6544178_2870459653"/>
      <w:bookmarkStart w:id="510" w:name="_Toc183"/>
      <w:bookmarkEnd w:id="509"/>
      <w:r>
        <w:rPr>
          <w:rtl w:val="true"/>
        </w:rPr>
        <w:t>نماز عید فطر و قربان</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در زمان حضور امام علیه السلام واجب است و باید با جماعت خوانده شود و در زمان ما که امام علیه السلام غائب است مستحبّ می باشد و می شود آن را با جماعت یا فرادی خواند ولی احتیاط آن است که اگر آن را با جماعت خواند قصد رجاء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فطر و قربان از اوّل آفتاب روز عید تا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زکاة فطره را هم بدهند، بعد نماز عید را بخوانند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عيد فطر و قربان دو رکعت است که در رکعت اوّل بعد از خواندن حمد و سوره بهتر آن است که پنج تکبیر بگوید، و میان هر دو تکبیر یک قنوت بخواند و بعد از تکبیر پنجم تکبیر دیگری بگوید و به رکوع رود و دو سجده بجا آورد و برخیزد و در رکعت دوم چهار تکبیر بگوید و میان هر دو تکبیر </w:t>
      </w:r>
    </w:p>
    <w:p>
      <w:pPr>
        <w:pStyle w:val="BookText"/>
        <w:rPr/>
      </w:pPr>
      <w:r>
        <w:rPr>
          <w:rFonts w:ascii="IRNazanin" w:hAnsi="IRNazanin" w:eastAsia="IRNazanin"/>
          <w:color w:val="111111"/>
          <w:sz w:val="28"/>
          <w:sz w:val="28"/>
          <w:szCs w:val="28"/>
          <w:rtl w:val="true"/>
          <w:lang w:bidi="fa-IR"/>
        </w:rPr>
        <w:t>یک قنوت بخواند، و بعد از تکبیر چهارم تکبیر دیگری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نماز عید فطر و قربان هر دعا و ذکری بخوانند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بهتر است این دعا را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 الكِبرياءِ وَ العَظَمَةِ وَ أَهْلَ الجودِ وَالجَبَرُوتِ وَ اهْلَ الْعَفْوِ وَ الرَّحمَةِ وَاهْلَ التَّقوى والمَغْفِرَةِ اسْألُكَ بحَقِّ هذا اليوم الَّذِي جَعَلْتَهُ لِلمُسْلِمِينَ عِيداً وَ لِمُحَمَّدٍ صَلَّى اللهُ عَلَيْهِ وَ آلِهِ ذُخراً وَ شَرَفًا وَكرَامَةً وَ مَزيدا أن تُصَلِّيَ عَلَى مُحَمَّدٍ وَ آلَ مُحَمَّدٍ وَ أَن تُدخِلَني في كُلِّ خَيْرٍ ادْخُلتَ فِيهِ مُحَمَّدًا وَ آلَ مُحَمَّدٍ وَ أَن تُخرِ جَنِي مِنْ كُلِّ سوءٍ اخْرَجْتَ مِنْهُ مُحَمَّداً وَ آلَ مُحَمَّدٍ صَلَواتُكَ عَلَيْهِ وَ عَلَيْهِم اللهُمَّ إِنِّي أَسْأَلُكَ خَيْرَ ما سَأَلَكَ بِهِ عِبادُكَ الصَّالِحُونَ وَ أَعوذُ بِكَ مِمَّا اسْتَعَاذَ مِنْهُ عِبَادُكَ</w:t>
      </w:r>
    </w:p>
    <w:p>
      <w:pPr>
        <w:pStyle w:val="BookText"/>
        <w:rPr/>
      </w:pP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غائب بودن امام علیهم السلام اگر نماز عید فطر و قربان به جماعت خوانده شود احتیاط آن است که بعد از آن دو خطبه بخواند و بهتر است که در خطبه عید فطر احکام زكاة فطره و در خطبۀ عید قربان احکام قربانی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سورۀ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رکعت اوّل سورة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رکعت اوّل سورة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پیاده و پا برهنه و با وقار به نماز عید بروند </w:t>
      </w:r>
    </w:p>
    <w:p>
      <w:pPr>
        <w:pStyle w:val="BookText"/>
        <w:rPr/>
      </w:pPr>
      <w:r>
        <w:rPr>
          <w:rFonts w:ascii="IRNazanin" w:hAnsi="IRNazanin" w:eastAsia="IRNazanin"/>
          <w:color w:val="111111"/>
          <w:sz w:val="28"/>
          <w:sz w:val="28"/>
          <w:szCs w:val="28"/>
          <w:rtl w:val="true"/>
          <w:lang w:bidi="fa-IR"/>
        </w:rPr>
        <w:t>و پیش از نماز غسل کنند و عمامه سفید بر سر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عید بر زمین سجده کنند و در حال گفتن تكبيرها دستها را بلند کنند و کسی که نماز عید می خواند، اگر امام جماعت است یا فرادی نماز می خواند، نماز را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عشای شب عید فطر و بعد از نماز صبح و بعد از نماز عید فطر مستحبّ است این تكبيرها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اله الاَّ اللهُ، والله اكبَرُ وَلِلَّهِ الحَمْدُ، اللهُ أَكْبَرُ عَلى ما هَدَانا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عید قربان بعد از ده نماز که اوّل آنها نماز ظهر روز عید و آخر آنها نماز صبح روز دوازدهم است تکبیرهائی را که در مسأله پیش گفته شد بگوید و بعد از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ما رَزَقَنَا مِنْ بَهِيمَةِ الأَنْعَامِ وَالحَمْدُ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عید قربان را در منی باشد مستحبّ است بعد از پانزده نماز که اوّل آنها نماز ظهر روز عید و آخر آنها نماز صبح روز سیزدهم ذی حجّه است این تکبیرها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زنها از رفتن به نماز عید خودداری کنند ولی این احتیاط برای زنهای پیر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هم مثل نمازهای دیگر، مأموم باید غیر از حمد و سوره چیزهای دیگر نماز را خودش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موقعی برسد که امام مقداری از تکبیرها را گفته بعد از آنکه امام به رکوع رفت، باید آنچه از تکبیرها و قنوتها را که با امام نگفته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قنوت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عید موقعی برسد که امام در رکوع است </w:t>
      </w:r>
      <w:bookmarkStart w:id="511" w:name="pg9513_100834"/>
    </w:p>
    <w:p>
      <w:pPr>
        <w:pStyle w:val="BookText"/>
        <w:rPr/>
      </w:pPr>
      <w:bookmarkEnd w:id="511"/>
      <w:r>
        <w:rPr>
          <w:rFonts w:ascii="IRNazanin" w:hAnsi="IRNazanin" w:eastAsia="IRNazanin"/>
          <w:color w:val="111111"/>
          <w:sz w:val="28"/>
          <w:sz w:val="28"/>
          <w:szCs w:val="28"/>
          <w:rtl w:val="true"/>
          <w:lang w:bidi="fa-IR"/>
        </w:rPr>
        <w:t>می تواند نیّت کند و تکبیر اوّل نماز را بگوید و به رکوع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عید یک سجده یا تشهّد را فراموش کند لازم است که بعد از نماز آن را بجا آورد، و همچنین اگر کاری که برای آن در نماز یومیّه سجده سهو لازم است پیش آید لازم است دو سجده سهو بنماید</w:t>
      </w:r>
      <w:r>
        <w:rPr>
          <w:rFonts w:eastAsia="IRNazanin" w:cs="IRNazanin"/>
          <w:color w:val="111111"/>
          <w:sz w:val="28"/>
          <w:szCs w:val="28"/>
          <w:rtl w:val="true"/>
          <w:lang w:bidi="fa-IR"/>
        </w:rPr>
        <w:t>.</w:t>
      </w:r>
    </w:p>
    <w:p>
      <w:pPr>
        <w:pStyle w:val="Heading3"/>
        <w:numPr>
          <w:ilvl w:val="2"/>
          <w:numId w:val="1"/>
        </w:numPr>
        <w:rPr/>
      </w:pPr>
      <w:bookmarkStart w:id="512" w:name="__RefHeading___Toc6544180_2870459653"/>
      <w:bookmarkStart w:id="513" w:name="_Toc184"/>
      <w:bookmarkEnd w:id="512"/>
      <w:r>
        <w:rPr>
          <w:rtl w:val="true"/>
        </w:rPr>
        <w:t>أجیر گرفتن برای نماز</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می شود برای نماز و عبادتهای دیگر او که در زندگی بجا نیاورده، دیگری را اجیر کنند، یعنی به او مزد دهند که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بدون مزد هم آنها را انجام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بعضی از کارهای مستحبّی مثل حج و عمره و زیارت قبر پیغمبر و امامان علیهم السلام، از طرف زندگان اجیر شود، و نیز می تواند کار مستحبّی را انجام دهد، و ثواب آن را برای مزدگان یا زندگان هدیه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قضای میّت أجير شده، باید یا مجتهد باشد یا نماز را بر طبق تقلید صحیح انجام دهد،یا آنکه عمل به احتیاط کند در صورتی که موارد احتیاط را کاملاً بداند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أجير بايد موقع نیّت، میّت را معیّن نماید و لازم نیست اسم او را بداند، پس اگر نیّت کند از طرف کسی نماز می خوانم که برای او اجیر شده ام کافی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عمل را به قصد آنچه در ذمه میّت است بجای آورد و اگر عملی را انجام دهد و ثواب آن را برای او هدیه کند، کافی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اجیر کنند که اطمینان داشته باشند عمل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نمازهای میّت اجیر کرده اند، اگر بفهمند که عمل را بجا نیاورده یا باطل انجام داده، باید دوباره اجیر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اجیر عمل را انجام داده یا نه، اگرچه بگوید، انجام داده ام، ولی اطمینان به گفته او نباشد، باید دوباره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کند که عمل او صحیح بوده یا نه ،می تواند بنابر صحت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عذری دارد مثلاً با تیمّم یا نشسته نماز می خواند مطلقاً بنابر احتیاط نمی شود برای نمازهای میّت اجیر کرد، اگرچه نماز میّت هم همانطور قضا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زن و زن برای مرد می تواند اجیر شود و در بلند خواندن و آهسته خواندن نماز باید اجیر به تکلیف خود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میّت ترتیب واجب نیست مگر در نمازهائی که أداء آنها ترتیب دارد، مثل نماز ظهر و عصر یا مغرب و عشا از یک روز چنان که سابقاً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شرط کنند که عمل را بطور مخصوصی انجام دهد باید همانطور بجا آورد، و اگر با او شرط نکنند، باید در آن عمل به تکلیف خود رفتار نماید، و احتیاط مستحبّ آن است که از وظیفه خودش و میّت هر کدام که به احتیاط نزدیک تر است، به آن عمل کند، مثلاً اگر وظیفه میّت گفتن سه مرتبه تسبیحات اربعه بوده و تکلیف او یک مرتبه است، سه مرتبه بگوید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باید مقداری از مستحبّات نماز را که معمول است بجا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چند نفر را برای نماز قضای ميّت أجير کند، بنابر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لازم نیست برای هر کدام آنها وقتی را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أجیر شود که مثلاً در مدّت یکسال نمازهای میّت را بخواند و پیش از تمام شدن سال بمیرد، باید برای نمازهانی که می دانند بجا نیاورده، دیگری را اجیر نمایند، و اگر احتمال می دهند که بجا نیاورده بنابر احتیاط واجب نيز أجير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نمازهای میّت أجير کرده بدون آنکه وقتی برای او تعیین کرده باشند اگر پیش از تمام کردن نمازها بمیرد و اجرت همه آنها را گرفته باشد، چنانچه شرط کرده باشند که تمام نمازها را خودش بخواند بطوریکه اجیر شده باشد بر خصوص عملی که خود انجام دهد، اجاره نسبت به باقیمانده باطل می شود و می توانند اجرة المسّمای باقیمانده را پس بگیرند، و اگر شرط نکرده باشند که خودش بخواند باید ورثه اش از مال او کسی را اجیر بگیرند، اما اگر نداشته باشد بر ورثه او چیزی واجب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بعد از عمل به دستوری که در مسأله قبلی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مال او زیاد آمد، در صورتی که وصیّت کرده باشد و ورثه اجازه بدهند، برای تمام نمازهای او اجیر بگیرند و اگر اجازه ندهند ثلث آن را به مصرف نماز او برسانند</w:t>
      </w:r>
      <w:r>
        <w:rPr>
          <w:rFonts w:eastAsia="IRNazanin" w:cs="IRNazanin"/>
          <w:color w:val="111111"/>
          <w:sz w:val="28"/>
          <w:szCs w:val="28"/>
          <w:rtl w:val="true"/>
          <w:lang w:bidi="fa-IR"/>
        </w:rPr>
        <w:t xml:space="preserve">. </w:t>
      </w:r>
      <w:bookmarkStart w:id="514" w:name="pg9513_100837"/>
    </w:p>
    <w:p>
      <w:pPr>
        <w:pStyle w:val="Heading2"/>
        <w:numPr>
          <w:ilvl w:val="1"/>
          <w:numId w:val="1"/>
        </w:numPr>
        <w:rPr/>
      </w:pPr>
      <w:bookmarkStart w:id="515" w:name="__RefHeading___Toc6544182_2870459653"/>
      <w:bookmarkStart w:id="516" w:name="_Toc185"/>
      <w:bookmarkEnd w:id="514"/>
      <w:bookmarkEnd w:id="515"/>
      <w:r>
        <w:rPr>
          <w:rtl w:val="true"/>
        </w:rPr>
        <w:t>احکام روزه</w:t>
      </w:r>
      <w:bookmarkEnd w:id="516"/>
    </w:p>
    <w:p>
      <w:pPr>
        <w:pStyle w:val="Heading3"/>
        <w:numPr>
          <w:ilvl w:val="2"/>
          <w:numId w:val="1"/>
        </w:numPr>
        <w:rPr/>
      </w:pPr>
      <w:bookmarkStart w:id="517" w:name="__RefHeading___Toc6544184_2870459653"/>
      <w:bookmarkStart w:id="518" w:name="_Toc186"/>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روزه آن است که انسان برای انجام خواست خداوند عالم از اذان صبح تا مغرب از نه چیزی که بعداً گفته میشود خودداری نماید</w:t>
      </w:r>
      <w:r>
        <w:rPr>
          <w:rFonts w:eastAsia="IRNazanin" w:cs="IRNazanin"/>
          <w:color w:val="111111"/>
          <w:sz w:val="28"/>
          <w:szCs w:val="28"/>
          <w:rtl w:val="true"/>
          <w:lang w:bidi="fa-IR"/>
        </w:rPr>
        <w:t>.</w:t>
      </w:r>
    </w:p>
    <w:p>
      <w:pPr>
        <w:pStyle w:val="Heading3"/>
        <w:numPr>
          <w:ilvl w:val="2"/>
          <w:numId w:val="1"/>
        </w:numPr>
        <w:rPr/>
      </w:pPr>
      <w:bookmarkStart w:id="519" w:name="__RefHeading___Toc6544186_2870459653"/>
      <w:bookmarkStart w:id="520" w:name="_Toc187"/>
      <w:bookmarkEnd w:id="519"/>
      <w:r>
        <w:rPr>
          <w:rtl w:val="true"/>
        </w:rPr>
        <w:t>نیّت</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 گیرم، بلکه همین قدر که بنا داشته باشد برای انجام خواست خداوند عالم از اذان صبح تا مغرب کاری که روزه را باطل می کند انجام ندهد کافی است، و برای آنکه یقین کند تمام این مدّت را روزه بوده، باید مقداری پیش از اذان صبح و مقداری هم بعد از مغرب از انجام کاری که روزه را باطل می کند،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هر شب از ماه رمضان برای روزه فردای آن نیّت کند و بهتر آن است که شب اوّل ماه هم نیّت روزۀ همۀ ماه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وقت نیّت روزه ماه رمضان برای شخص ملتفت داشته قبل از اذان صبح است به این معنی که باید قصد روزه را قبل از اذان صبح باشد هر چند بواسطه خواب یا مانند آن متوجه قصد خود نباشد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کارهایی که روزه را باطل میکند انجام نداده </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باشد، در هر وقت از روز نیّت روزه مستحبّی بکند هر چند فاصله کمی تا مغرب باشد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اذان صبح در روزه ماه رمضان و همچنین در روزه واجبی که زمانش معیّن است، بدون نیّت روزه خوابیده است اگر پیش از ظهر یا بعد از ظهر بیدار شود، باید بنابر احتیاط بقیه روز را به قصد قربت مطلقه امساک کند، و روزه آن روز را نیز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غیر روزۀ رمضان روزه دیگری بگیرد، باید آنرا معین نماید، مثلاً نیّت کند که روزه قضا یا روزۀ کفّاره می گیرم، ولی در ماه رمضان لازم نیست نیّت کند که روزۀ ماه رمضان می گیرم، بلکه اگر نداند ماه رمضان است یا فراموش نماید و روزۀ دیگری را نیّت کند، روزه ماه رمضان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ماه رمضان است و عمداً نیّت روزۀ غیر رمضان کند، روزه ای که قصد کرده است حساب نمی شود، و همچنین روزه ماه رمضان حساب نمی شود، اگر آن قصد با قصد قربت منافات داشته باشد بلکه اگر منافات هم نداشته باشد، بنابر احتیاط روزه ماه رمضان حساب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نیّت روز اوّل ماه روزه بگیرد، بعد بفهمد دوم یا سوم بوده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کند و بیهوش شود و در بین روز بهوش آید، بنابر احتیاط واجب باید روزه آن روز را تمام نماید، و قضای آن را بجا 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اذان صبح نیّت کند و مست شود و در بین روز بهوش آید، احتیاط واجب آن است که روزۀ آن روز را تمام کند و قضای آن </w:t>
      </w:r>
    </w:p>
    <w:p>
      <w:pPr>
        <w:pStyle w:val="BookText"/>
        <w:rPr/>
      </w:pPr>
      <w:r>
        <w:rPr>
          <w:rFonts w:ascii="IRNazanin" w:hAnsi="IRNazanin" w:eastAsia="IRNazanin"/>
          <w:color w:val="111111"/>
          <w:sz w:val="28"/>
          <w:sz w:val="28"/>
          <w:szCs w:val="28"/>
          <w:rtl w:val="true"/>
          <w:lang w:bidi="fa-IR"/>
        </w:rPr>
        <w:t>را هم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ماه رمضان است و پیش از ظهر ملتفت شود، چنانچه کاری که روزه را باطل می کند انجام داده باشد، روزه او باطل می باشد، ولی باید تا مغرب کاری که روزه را باطل می کند انجام ندهد، و بعد از رمضان هم آن روزه را قضا نماید، و همچنین است بنابر احتیاط اگر بعد از ظهر ملتفت شود که ماه رمضان است، بلکه اگر پیش از ظهر ملتفت شود، و کاری که روزه را باطل می کند انجام نداده باشد نیز بنابر احتیاط بقیه روز را به قصد قربت مطلقه امساک کند و روزه آن روز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روزه آن روز بر او واجب نیست، مگر آنکه قصد روزه مستحبّی کرده باشد که اتمام روزه آن روز بنابر احتیاط در این صورت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بجا آوردن روزه میّتی أجیر شده، اگر روزه مستحبّی بگیرد اشکال ندارد، ولی کسی که روزه قضایا روزه واجب دیگری دارد نمی تواند روزۀ مستحبّی بگیرد و چنانچه فراموش کند و روزه مستحبّ بگیرد، در صورتی که پیش از ظهر یادش بیاید، روزۀ مستحبّی او به هم می خورد و می تواند نیّت خود را به روزه واجب برگرداند، و اگر بعد از ظهر ملتفت شود روزه او بنابر احتیاط باطل است، و اگر بعد از مغرب یادش بیاید، صحت روزهاش خالی از اشکال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روزه ماه رمضان روزه معیّن دیگری بر انسان </w:t>
      </w:r>
    </w:p>
    <w:p>
      <w:pPr>
        <w:pStyle w:val="BookText"/>
        <w:rPr/>
      </w:pPr>
      <w:r>
        <w:rPr>
          <w:rFonts w:ascii="IRNazanin" w:hAnsi="IRNazanin" w:eastAsia="IRNazanin"/>
          <w:color w:val="111111"/>
          <w:sz w:val="28"/>
          <w:sz w:val="28"/>
          <w:szCs w:val="28"/>
          <w:rtl w:val="true"/>
          <w:lang w:bidi="fa-IR"/>
        </w:rPr>
        <w:t>واجب باشد، مثلاً نذر کرده باشد که روز معیّنی را روزه بگیرد، چنانچه عمداً تا اذان صبح نیّت نکند، روزه اش باطل است، و اگر نداند که روزه آن روز بر او واجب است، یا فراموش کند و پیش از ظهر یادش بیاید، چنانچه کاری که روزه را باطل می کند انجام نداده باشد احتیاطی را که در روزه ماه رمضان گفته شد، مراعاة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روزۀ واجب غیر معیّنی مثل روزه کفّاره و نذر عمداً تا نزدیک ظهر نیّت نکند، اشکال ندارد، بلکه اگر پیش از نیّت تصمیم باشد که روزه نگیرد، یا تردید داشته باشد که بگیرد یا نه، چنانچه کاری که روزه را باطل می کند انجام نداده باشد و پیش از ظهر نیّت کند،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پیش از ظهر کافر مسلمان شود، و از اذان صبح تا آن وقت کاری که روزه را باطل می کند انجام نداده باشد، بنابر احتیاط نیّت روزه کند و روزه را تمام نماید و اگر آن روز را روزه نگیرد،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بعید نیست روزه آن روز بر او لازم نبوده و قضای آن نیز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روز ماه رمضان پیش از ظهر مریض خوب شود، هرچند تا آن وقت کاری که روزه را باطل می کند انجام نداده باشد مثل مریضی که بعد از ظهر خوب شود روزه آن روز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در صورت اوّل چنانچه کاری که روزه را باطل می کند انجام نداده نیّت روزه نماید و آن را تمام کرده پس قضای آن را بجای آورد بلکه سزاوار است این احتیاط ترک نشود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انسان شکّ دارد آخر شعبان است یا اوّل رمضان واجب نیست روزه بگیرد، و اگر بخواهد روزه بگیرد نمی تواند نیّت روزه </w:t>
      </w:r>
      <w:bookmarkStart w:id="521" w:name="pg9513_100841"/>
    </w:p>
    <w:p>
      <w:pPr>
        <w:pStyle w:val="BookText"/>
        <w:rPr/>
      </w:pPr>
      <w:bookmarkEnd w:id="521"/>
      <w:r>
        <w:rPr>
          <w:rFonts w:ascii="IRNazanin" w:hAnsi="IRNazanin" w:eastAsia="IRNazanin"/>
          <w:color w:val="111111"/>
          <w:sz w:val="28"/>
          <w:sz w:val="28"/>
          <w:szCs w:val="28"/>
          <w:rtl w:val="true"/>
          <w:lang w:bidi="fa-IR"/>
        </w:rPr>
        <w:t>رمضان کند، ولی اگر نیّت کند که اگر رمضان است روزه رمضان و اگر رمضان نیست روزه قضا یا مانند آن باشد، صحّت روزه اش بعید نیست ولی بهتر آن است که نیّت روزه قضا و مانند آن بنماید و چنانچه بعد معلوم شود رمضان بوده، از رمضان حساب می شود و اگر قصد طبیعی روزه را کند و بعد معلوم شود رمضان بوده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که شک دارد آخر شعبان است یا اوّل رمضان به نیّت روزه قضاء یا روزه مستحبّی و مانند آن روزه بگیرد و در بین روز بفهمد که ماه رمضان است باید نیّت روزه ماه رمضان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 معیّنی مثل روزه رمضان مردّد شود که روزه خود را باطل کند یا نه، یا قصد کند که روزه را باطل کند، روزه اش بنابر احتیاط باطل می شود، اگرچه از قصدی که کرده برگردد، و کاری هم که روزه را باطل می کند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مستحبّ و روزه واجبی که وقت آن معیّن نیست مثل روزه کفّاره، اگر قصد کند کاری که روزه را باطل می کند انجام دهد یا مردّد شود که بجا آورد یا نه، چنانچه بجا نیاورد و در روزه واجب پیش از ظهر و در روزه مستحبّ پیش از غروب دوباره نیت روزه کند، روزه او صحیح است</w:t>
      </w:r>
      <w:r>
        <w:rPr>
          <w:rFonts w:eastAsia="IRNazanin" w:cs="IRNazanin"/>
          <w:color w:val="111111"/>
          <w:sz w:val="28"/>
          <w:szCs w:val="28"/>
          <w:rtl w:val="true"/>
          <w:lang w:bidi="fa-IR"/>
        </w:rPr>
        <w:t>.</w:t>
      </w:r>
    </w:p>
    <w:p>
      <w:pPr>
        <w:pStyle w:val="Heading3"/>
        <w:numPr>
          <w:ilvl w:val="2"/>
          <w:numId w:val="1"/>
        </w:numPr>
        <w:rPr/>
      </w:pPr>
      <w:bookmarkStart w:id="522" w:name="__RefHeading___Toc6544188_2870459653"/>
      <w:bookmarkStart w:id="523" w:name="_Toc188"/>
      <w:bookmarkEnd w:id="522"/>
      <w:r>
        <w:rPr>
          <w:rtl w:val="true"/>
        </w:rPr>
        <w:t>چیزهائیکه روزه را باطل می کند</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نمودن </w:t>
      </w:r>
      <w:bookmarkStart w:id="524" w:name="pg9513_100842"/>
    </w:p>
    <w:p>
      <w:pPr>
        <w:pStyle w:val="BookText"/>
        <w:rPr/>
      </w:pPr>
      <w:bookmarkEnd w:id="524"/>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یا دیگری غیر از جماع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 و جانشینان پیغمبر علیهم السلام</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بنابر احتیاط</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بر جنابت و حیض و نفاس تا اذان</w:t>
      </w:r>
    </w:p>
    <w:p>
      <w:pPr>
        <w:pStyle w:val="BookText"/>
        <w:rPr/>
      </w:pPr>
      <w:r>
        <w:rPr>
          <w:rFonts w:ascii="IRNazanin" w:hAnsi="IRNazanin" w:eastAsia="IRNazanin"/>
          <w:color w:val="111111"/>
          <w:sz w:val="28"/>
          <w:sz w:val="28"/>
          <w:szCs w:val="28"/>
          <w:rtl w:val="true"/>
          <w:lang w:bidi="fa-IR"/>
        </w:rPr>
        <w:t xml:space="preserve">صبح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و احکام اینها در مسائل آینده گفته می شود</w:t>
      </w:r>
      <w:r>
        <w:rPr>
          <w:rFonts w:eastAsia="IRNazanin" w:cs="IRNazanin"/>
          <w:color w:val="111111"/>
          <w:sz w:val="28"/>
          <w:szCs w:val="28"/>
          <w:rtl w:val="true"/>
          <w:lang w:bidi="fa-IR"/>
        </w:rPr>
        <w:t>.</w:t>
      </w:r>
    </w:p>
    <w:p>
      <w:pPr>
        <w:pStyle w:val="Heading3"/>
        <w:numPr>
          <w:ilvl w:val="2"/>
          <w:numId w:val="1"/>
        </w:numPr>
        <w:rPr/>
      </w:pPr>
      <w:bookmarkStart w:id="525" w:name="__RefHeading___Toc6544190_2870459653"/>
      <w:bookmarkStart w:id="526" w:name="_Toc189"/>
      <w:bookmarkEnd w:id="525"/>
      <w:r>
        <w:rPr/>
        <w:t>1</w:t>
      </w:r>
      <w:r>
        <w:rPr>
          <w:rtl w:val="true"/>
        </w:rPr>
        <w:t xml:space="preserve"> - </w:t>
      </w:r>
      <w:r>
        <w:rPr>
          <w:rtl w:val="true"/>
        </w:rPr>
        <w:t>خوردن و آشامیدن</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التفات به اینکه روزه دارد، عمداً چیزی بخورد یا بیاشامد، روزه او باطل می شود، چه خوردن و آشامیدن آن چیز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نان و آب، چه معمول نباشد، مثل خاک و شیره درخت، و چه کم باشد یا زیاد، حتی اگر مسواک را از دهان بیرون آورد و دوباره به دهان ببرد و رطوبت آن را فرو برد روزه باطل می شود، مگر آنکه رطوبت مسواک در آب دهان بطوری از بین برود که رطوبت خارج به آن 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موقعیکه مشغول غذاخوردن است بفهمد صبح شده، باید لقمه را از دهان بیرون آورد و چنانچه عمداً فرو ببرد،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دستوری که بعداً گفته خواهد شد کفّاره هم بر او واجب می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چیزی بخورد یا بیاشامد، روزهاش باطل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آمپولی که عضو را بی حسّ می کند یا به جهت دیگر استعمال می شود، برای روزه دار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از استعمال آمپولی که بجای دارو و غذا بکار می برند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چیزی را که لای دندان مانده است عمداً فرو ببرد،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روزه بگیرد، لازم نیست پیش از اذان دندانهایش را خلال کند، ولی اگر بداند غذائی که لای دندان مانده در روز فرو می رود باید خلال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اگرچه بواسطه خیال کردن ترشی و مانند آن در دهان جمع شده باشد، روزه را باطل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تا به فضای دهان نرسیده اشکال ندارد ولی اگر داخل فضای دهان شود احتیاط واجب آن است که آن را</w:t>
      </w:r>
    </w:p>
    <w:p>
      <w:pPr>
        <w:pStyle w:val="BookText"/>
        <w:rPr/>
      </w:pPr>
      <w:r>
        <w:rPr>
          <w:rFonts w:ascii="IRNazanin" w:hAnsi="IRNazanin" w:eastAsia="IRNazanin"/>
          <w:color w:val="111111"/>
          <w:sz w:val="28"/>
          <w:sz w:val="28"/>
          <w:szCs w:val="28"/>
          <w:rtl w:val="true"/>
          <w:lang w:bidi="fa-IR"/>
        </w:rPr>
        <w:t>فرو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قدری تشنه شود که بترسد از تشنگی بمیرد یا به او ضرری برسد یا آنکه به سختی بیفتد، که قابل تحمّل نیست، می تواند به اندازه ای که ترس از این امور برطرف شود آب بیاشامد ولی روزه او باطل می شود، و اگر ماه رمضان باشد، باید بنابر احتیاط لازم بیشتر از آن نیاشامد و در بقیه روز از بجا آوردن کاری که روزه را باطل می کند خودداری نماید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 رسد، اگرچه اتفاقاً به حلق برسد روزه را باطل نمی کند ولی اگر انسان از اوّل بداند که به حلق میرسد روزه اش باطل می شود و باید قضای آن را بگیرد و کفّاره هم بر او واجب است</w:t>
      </w:r>
      <w:r>
        <w:rPr>
          <w:rFonts w:eastAsia="IRNazanin" w:cs="IRNazanin"/>
          <w:color w:val="111111"/>
          <w:sz w:val="28"/>
          <w:szCs w:val="28"/>
          <w:rtl w:val="true"/>
          <w:lang w:bidi="fa-IR"/>
        </w:rPr>
        <w:t xml:space="preserve">. </w:t>
      </w:r>
      <w:bookmarkStart w:id="527" w:name="pg9513_100844"/>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برای ضعف، روزه را بخورد ولی اگر ضعف او بقدری است که معمولاً نمی شود آن را تحمّل کرد، خوردن روزه اشکال ندارد</w:t>
      </w:r>
      <w:r>
        <w:rPr>
          <w:rFonts w:eastAsia="IRNazanin" w:cs="IRNazanin"/>
          <w:color w:val="111111"/>
          <w:sz w:val="28"/>
          <w:szCs w:val="28"/>
          <w:rtl w:val="true"/>
          <w:lang w:bidi="fa-IR"/>
        </w:rPr>
        <w:t>.</w:t>
      </w:r>
    </w:p>
    <w:p>
      <w:pPr>
        <w:pStyle w:val="Heading3"/>
        <w:numPr>
          <w:ilvl w:val="2"/>
          <w:numId w:val="1"/>
        </w:numPr>
        <w:rPr/>
      </w:pPr>
      <w:bookmarkStart w:id="528" w:name="__RefHeading___Toc6544192_2870459653"/>
      <w:bookmarkStart w:id="529" w:name="_Toc190"/>
      <w:bookmarkEnd w:id="528"/>
      <w:r>
        <w:rPr/>
        <w:t>2</w:t>
      </w:r>
      <w:r>
        <w:rPr>
          <w:rtl w:val="true"/>
        </w:rPr>
        <w:t xml:space="preserve"> - </w:t>
      </w:r>
      <w:r>
        <w:rPr>
          <w:rtl w:val="true"/>
        </w:rPr>
        <w:t>جماع</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روزه را باطل می کند، اگرچه فقط به مقدار ختنه گاه داخل شود و منی هم بیرون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مقدار ختنه گاه داخل شود و منی هم بیرون نیاید، روزه باطل نمی شود، مگر آنکه در نظر عرف به آن دخول گفته شود که در این صورت بنابر احتیاط روزه اش باطل است، ولی در شخصی که ختنه گاه ندارد اگر کمتر از مقدار ختنه گاه داخل شود به مقداری که در عرف گویند نزدیکی کرده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قصد جماع نماید، و شک کند که به اندازهٔ ختنه گاه داخل شده یا نه، چنانچه التفات به این داشته که جماع روزه را باطل می کند و یا احتمال آن را بدهد، روزه او بنابر احتیاط باطل است هر چند در واقع جماع حاصل نشده باشد و لازم است آن را قضاء نماید، ولی کفّاره واجب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جماع نماید، یا او را به جماع مجبور نمایند، بنحوی که از اختیار او خارج شود، روزه او باطل نمی شود، ولی چنانچه در بین جماع یادش بیاید یا جبر او برداشته شود، باید فوراً از حال جماع خارج شود و اگر خارج نشود، روزه او باطل است</w:t>
      </w:r>
      <w:r>
        <w:rPr>
          <w:rFonts w:eastAsia="IRNazanin" w:cs="IRNazanin"/>
          <w:color w:val="111111"/>
          <w:sz w:val="28"/>
          <w:szCs w:val="28"/>
          <w:rtl w:val="true"/>
          <w:lang w:bidi="fa-IR"/>
        </w:rPr>
        <w:t xml:space="preserve">. </w:t>
      </w:r>
      <w:bookmarkStart w:id="530" w:name="pg9513_100845"/>
    </w:p>
    <w:p>
      <w:pPr>
        <w:pStyle w:val="Heading3"/>
        <w:numPr>
          <w:ilvl w:val="2"/>
          <w:numId w:val="1"/>
        </w:numPr>
        <w:rPr/>
      </w:pPr>
      <w:bookmarkStart w:id="531" w:name="__RefHeading___Toc6544194_2870459653"/>
      <w:bookmarkStart w:id="532" w:name="_Toc191"/>
      <w:bookmarkEnd w:id="530"/>
      <w:bookmarkEnd w:id="531"/>
      <w:r>
        <w:rPr/>
        <w:t>3</w:t>
      </w:r>
      <w:r>
        <w:rPr>
          <w:rtl w:val="true"/>
        </w:rPr>
        <w:t xml:space="preserve">- </w:t>
      </w:r>
      <w:r>
        <w:rPr>
          <w:rtl w:val="true"/>
        </w:rPr>
        <w:t>استمناء</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استمناء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استمناء در 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منی از انسان بیرون آید، روزه اش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بداند که اگر در روز بخوابد محتلم می شود، یعنی در خواب منی از او بیرون می آید، جائز است بخوابد، هر چند بسبب نخوابیدن به زحمت نیفتد، و اگر محتلم شود، روزه اش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منی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می تواند بول کند، اگرچه بداند بواسطة بول کردن باقیمانده منی از مجری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اگر بداند منی در مجری مانده، و در صورتی که پیش از غسل بول نکند بعد از غسل منی از او بیرون می آید، احتیاط آن است که پیش از غسل 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بیرون آمدن منی بازی و شوخی کند اگرچه منی از او بیرون نیاید باید بنابر احتیاط لازم روزه را تمام کند و چنانچه التفات به این داشته که استمناء روزه را باطل میکند و یا احتمال آن را بدهد قضای آن را نیز بجا 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بدون قصد بیرون آمدن منی مثلاً با زن خود بازی و شوخی کند، چنانچه اطمینان دارد که منی از او خارج نمی شود، اگرچه </w:t>
      </w:r>
      <w:bookmarkStart w:id="533" w:name="pg9513_100846"/>
    </w:p>
    <w:p>
      <w:pPr>
        <w:pStyle w:val="BookText"/>
        <w:rPr/>
      </w:pPr>
      <w:bookmarkEnd w:id="533"/>
      <w:r>
        <w:rPr>
          <w:rFonts w:ascii="IRNazanin" w:hAnsi="IRNazanin" w:eastAsia="IRNazanin"/>
          <w:color w:val="111111"/>
          <w:sz w:val="28"/>
          <w:sz w:val="28"/>
          <w:szCs w:val="28"/>
          <w:rtl w:val="true"/>
          <w:lang w:bidi="fa-IR"/>
        </w:rPr>
        <w:t>اتفاقاً منی بیرون آید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اطمینان ندارد، در صورتی که منی از او بیرون آید، روزه اش باطل است</w:t>
      </w:r>
      <w:r>
        <w:rPr>
          <w:rFonts w:eastAsia="IRNazanin" w:cs="IRNazanin"/>
          <w:color w:val="111111"/>
          <w:sz w:val="28"/>
          <w:szCs w:val="28"/>
          <w:rtl w:val="true"/>
          <w:lang w:bidi="fa-IR"/>
        </w:rPr>
        <w:t>.</w:t>
      </w:r>
    </w:p>
    <w:p>
      <w:pPr>
        <w:pStyle w:val="Heading3"/>
        <w:numPr>
          <w:ilvl w:val="2"/>
          <w:numId w:val="1"/>
        </w:numPr>
        <w:rPr/>
      </w:pPr>
      <w:bookmarkStart w:id="534" w:name="__RefHeading___Toc6544196_2870459653"/>
      <w:bookmarkStart w:id="535" w:name="_Toc192"/>
      <w:bookmarkEnd w:id="534"/>
      <w:r>
        <w:rPr/>
        <w:t>4</w:t>
      </w:r>
      <w:r>
        <w:rPr>
          <w:rtl w:val="true"/>
        </w:rPr>
        <w:t xml:space="preserve"> - </w:t>
      </w:r>
      <w:r>
        <w:rPr>
          <w:rtl w:val="true"/>
        </w:rPr>
        <w:t>دروغ بستن به خدا و پیغمبر</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گفتن یا به نوشتن یا به اشاره و مانند اینها به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نسبتی را بدهد که دروغ است اگرچه فوراً بگوید دروغ گفتم یا توبه کند، روزه او بنابر احتیاط لازم باطل است، و همچنین است بنابر احتیاط دروغ بستن به حضرت زهرا سلام الله علیها و سایر پیغمبران و جانشینان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خبری را که دلیلی بر حجیّت او ندارد، و نمی داند راست است یا دروغ، نقل کند، بنابر احتیاط واجب باید از کسی که آن خبر را گفته، یا از کتابی که آن خبر در آن نوشته شده نقل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اعتقاد اینکه راست است از قول خدا پیغمبر نقل کند و بعد بفهمد دروغ بوده، روزه اش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 داند دروغ است به خدا و پیغمبر نسبت دهد و بعداً بفهمد آنچه را که گفته راست بوده، باید بنابر احتیاط لازم روزه را تمام کند و چنانچه التفات به این داشته که نسبت دروغ به خدا و رسول او روزه را باطل می کند و یا احتمال آن را بدهد قضای آن را هم بجا آورد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دروغی را که دیگری ساخته عمداً به خدا و پیغمبر و جانشینان پیغمبر نسبت دهد، بنابر احتیاط لازم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قول کسی که آن دروغ را ساخته نقل کند اشکال ندارد</w:t>
      </w:r>
      <w:r>
        <w:rPr>
          <w:rFonts w:eastAsia="IRNazanin" w:cs="IRNazanin"/>
          <w:color w:val="111111"/>
          <w:sz w:val="28"/>
          <w:szCs w:val="28"/>
          <w:rtl w:val="true"/>
          <w:lang w:bidi="fa-IR"/>
        </w:rPr>
        <w:t xml:space="preserve">. </w:t>
      </w:r>
      <w:bookmarkStart w:id="536" w:name="pg9513_100847"/>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 دار بپرسند که آیا پیغمبر صلّى الله علیه و آله چنین مطلبی فرموده اند و او جایی که در جواب باید بگوید نه، عمداً بگوید، بلی، یا جائی که باید بگوید بلی عمداً بگوید نه، روزه اش بنابر احتیاط لازم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خدا یا پیغمبر حرف راستی را بگوید بعد بگوید دروغ گفتم، یا در شب به دروغ به آنان نسبتی بدهد و فردای آنکه روزه می باشد بگوید آنچه دیشب گفتم راست است، روزه اش باطل می شود</w:t>
      </w:r>
      <w:r>
        <w:rPr>
          <w:rFonts w:eastAsia="IRNazanin" w:cs="IRNazanin"/>
          <w:color w:val="111111"/>
          <w:sz w:val="28"/>
          <w:szCs w:val="28"/>
          <w:rtl w:val="true"/>
          <w:lang w:bidi="fa-IR"/>
        </w:rPr>
        <w:t>.</w:t>
      </w:r>
    </w:p>
    <w:p>
      <w:pPr>
        <w:pStyle w:val="Heading3"/>
        <w:numPr>
          <w:ilvl w:val="2"/>
          <w:numId w:val="1"/>
        </w:numPr>
        <w:rPr/>
      </w:pPr>
      <w:bookmarkStart w:id="537" w:name="__RefHeading___Toc6544198_2870459653"/>
      <w:bookmarkStart w:id="538" w:name="_Toc193"/>
      <w:bookmarkEnd w:id="537"/>
      <w:r>
        <w:rPr/>
        <w:t>5</w:t>
      </w:r>
      <w:r>
        <w:rPr>
          <w:rtl w:val="true"/>
        </w:rPr>
        <w:t>-</w:t>
      </w:r>
      <w:r>
        <w:rPr>
          <w:rtl w:val="true"/>
        </w:rPr>
        <w:t>رساندن غبار به حلق</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رساندن غبار غلیظ به حلق روزه را باطل می کند، چه غبار از چیزی باشد که خوردن آن حلال است، مثل آرد، یا غبار از چیزی باشد که خوردن آن حرام است مثل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غیر غلیظ به حلق بنابر اقوی روزه را باطل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باد غباری غلیظ پیدا شود و انسان با اینکه متوجّه است، مواظبت نکند و به حلق برسد بنابر احتیاط واجب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 دار بخار غلیظ و دود سیگار و تنباکو و مانند اینها را هم به حلق نرساند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مواظبت نکند و غبار یا بخار یا دود و مانند اینها داخل حلق شود، چنانچه یقین یا اطمینان داشته که به حلق نمی رسد، روزهاش </w:t>
      </w:r>
      <w:bookmarkStart w:id="539" w:name="pg9513_100848"/>
    </w:p>
    <w:p>
      <w:pPr>
        <w:pStyle w:val="BookText"/>
        <w:rPr/>
      </w:pPr>
      <w:bookmarkEnd w:id="539"/>
      <w:r>
        <w:rPr>
          <w:rFonts w:ascii="IRNazanin" w:hAnsi="IRNazanin" w:eastAsia="IRNazanin"/>
          <w:color w:val="111111"/>
          <w:sz w:val="28"/>
          <w:sz w:val="28"/>
          <w:szCs w:val="28"/>
          <w:rtl w:val="true"/>
          <w:lang w:bidi="fa-IR"/>
        </w:rPr>
        <w:t>صحیح است، و اگر گمان میکرده که به حلق نمی رسد، احتیاط آن است که آن روزه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مواظبت نکند، یا بی اختیار غبار و مانند آن به حلق او برسد روزه اش باطل نمی شود</w:t>
      </w:r>
      <w:r>
        <w:rPr>
          <w:rFonts w:eastAsia="IRNazanin" w:cs="IRNazanin"/>
          <w:color w:val="111111"/>
          <w:sz w:val="28"/>
          <w:szCs w:val="28"/>
          <w:rtl w:val="true"/>
          <w:lang w:bidi="fa-IR"/>
        </w:rPr>
        <w:t>.</w:t>
      </w:r>
    </w:p>
    <w:p>
      <w:pPr>
        <w:pStyle w:val="Heading3"/>
        <w:numPr>
          <w:ilvl w:val="2"/>
          <w:numId w:val="1"/>
        </w:numPr>
        <w:rPr/>
      </w:pPr>
      <w:bookmarkStart w:id="540" w:name="__RefHeading___Toc6544200_2870459653"/>
      <w:bookmarkStart w:id="541" w:name="_Toc194"/>
      <w:bookmarkEnd w:id="540"/>
      <w:r>
        <w:rPr/>
        <w:t>6</w:t>
      </w:r>
      <w:r>
        <w:rPr>
          <w:rtl w:val="true"/>
        </w:rPr>
        <w:t>-</w:t>
      </w:r>
      <w:r>
        <w:rPr>
          <w:rtl w:val="true"/>
        </w:rPr>
        <w:t>فرو بردن سر در آب</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تمام سر را در آب فرو برد، اگرچه باقی بدن او آب بیرون باشد، روزه اش بنابر احتیاط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سر را یک دفعه و نصف دیگر آن را دفعه دیگر در آب فرو برد روزه اش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سر زیر آب برود اگرچه مقداری از موها بیرون بماند، همان حکمی را که در 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بردن در غیر آب از چیزهای روان مانند شیر به روزه هیچ ضرری ندارد، ولی از فرو بردن سر در آب مضاف بنابر احتیاط باید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بی اختیار در آب بیفتد و آب تمام سر او را فرا بگیرد، یا فراموش کند که روزه است و سر در آب فرو برد، روزه او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اطمینان به اینکه آب سر او را فرا نمی گیرد، خود را در آب بیندازد و آب تمام سر او را فرا بگیرد، روزه اش اشکالی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که روزه است و سر را در آب فرو برد، </w:t>
      </w:r>
      <w:bookmarkStart w:id="542" w:name="pg9513_100849"/>
    </w:p>
    <w:p>
      <w:pPr>
        <w:pStyle w:val="BookText"/>
        <w:rPr/>
      </w:pPr>
      <w:bookmarkEnd w:id="542"/>
      <w:r>
        <w:rPr>
          <w:rFonts w:ascii="IRNazanin" w:hAnsi="IRNazanin" w:eastAsia="IRNazanin"/>
          <w:color w:val="111111"/>
          <w:sz w:val="28"/>
          <w:sz w:val="28"/>
          <w:szCs w:val="28"/>
          <w:rtl w:val="true"/>
          <w:lang w:bidi="fa-IR"/>
        </w:rPr>
        <w:t>چنانچه در زیر آب یادش بیاید که روزه است، احتیاط آن است که فوراً سر را بیرون آورد و چنانچه بیرون نیاورد،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بزور سر او را در آب فرو برد، روزه اش هیچ اشکالی ندارد، ولی چنانچه در حالی که زیر آب است، آن کس دست بردارد احتیاط آن است که فوراً سرش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فراموش کند که روزه است و به نیّت غسل سر را در آب فرو برد، روزه و غسل او هر دو صحیح است، و اگر ملتفت باشد و عمداً این کار را انجام دهد چنانچه روزه او مثل روزه رمضان واجب معیّن باشد روزه و غسل او هر دو باطل است و اگر روزه او مستحبّ يا واجب غير معيّن مثل روزه کفّاره باشد غسل او صحیح ولی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آنکه کسی را از غرق شدن نجات دهد، سر را در آب فرو برد، اگرچه نجات دادن او واجب باشد احتیاط آن است که روزه اش را قضا کند</w:t>
      </w:r>
      <w:r>
        <w:rPr>
          <w:rFonts w:eastAsia="IRNazanin" w:cs="IRNazanin"/>
          <w:color w:val="111111"/>
          <w:sz w:val="28"/>
          <w:szCs w:val="28"/>
          <w:rtl w:val="true"/>
          <w:lang w:bidi="fa-IR"/>
        </w:rPr>
        <w:t>.</w:t>
      </w:r>
    </w:p>
    <w:p>
      <w:pPr>
        <w:pStyle w:val="Heading3"/>
        <w:numPr>
          <w:ilvl w:val="2"/>
          <w:numId w:val="1"/>
        </w:numPr>
        <w:rPr/>
      </w:pPr>
      <w:bookmarkStart w:id="543" w:name="__RefHeading___Toc6544202_2870459653"/>
      <w:bookmarkStart w:id="544" w:name="_Toc195"/>
      <w:bookmarkEnd w:id="543"/>
      <w:r>
        <w:rPr/>
        <w:t>7</w:t>
      </w:r>
      <w:r>
        <w:rPr>
          <w:rtl w:val="true"/>
        </w:rPr>
        <w:t>-</w:t>
      </w:r>
      <w:r>
        <w:rPr>
          <w:rtl w:val="true"/>
        </w:rPr>
        <w:t>باقیماندن بر جنابت و حیض و نفاس تا اذان صبح</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عمداً در ماه رمضان تا اذان صبح غسل نکند روزه اش باطل است، و کسی که وظیفه اش تیمّم است و عمداً تیمّم ننماید روزه اش نیز باطل است، و حکم قضای ماه رمضان نیز همین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روزۀ غیر ماه رمضان و قضاء آن از روزه های واجبی که مثل روزۀ ماه رمضان وقت آن معیّن است، جنب عمداً تا اذان صبح غسل نکند أظهر این است که روزهاش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چنانچه عمداً غسل نکند تا وقت تنگ شود، باید تیمّم کند و روزه بگیرد، و بنابر احتیاط قضای آن را هم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روزۀ آن روز را قضا نماید، و اگر بعد از چند روز یادش بیاید روزۀ هر چند روزی را که یقین دارد جنب بوده قضا نماید، مثلاً اگر نمی 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برای هیچ کدام از غسل و تيمّم وقت ندارد، اگر خود را جنب کند، روزه اش باطل است و قضا و کفاره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آنکه بفهمد وقت دارد یا نه، جستجو نماید و گمان کند که به اندازه غسل وقت دارد و خود را جنب کند و بعد بفهمد وقت تنگ بوده و تیمّم کند، روزه اش صحیح است، و اگر بدون جستجو گمان کند که وقت دارد و خود را جنب نماید و بعد بفهمد وقت تنگ بوده، و با تیمم روزه بگیرد، بنابر احتیاط باید روزه آن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که اگر بخوابد تا صبح بیدار نمی شود، نباید غسل نکرده بخوابد و چنانچه پیش از غسل اختیاراً بخوابد و تا صبح بیدار نشود، روزه اش باطل است و قضا و کفّاره بر او واجب می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جنب در شب ماه رمضان بخوابد و بیدار شود احتياط واجب آن است که پیش از غسل در صورتی که عادت به بیدار شدن ندارد نخوابد، اگرچه احتمال بدهد که اگر دوباره بخوابد پیش از اذان صبح بیدار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یقین دارد که اگر بخوابد پیش از اذان صبح بیدار می شود، چنانچه تصمیم داشته باشد که بعد از بیدار شدن غسل کند و با این تصمیم بخوابد و تا اذان خواب بماند،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 همچنین است کسی که اطمینان به بیدار شدن قبل از اذان صبح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یا احتمال می دهد که اگر بخوابد پیش از اذان صبح بیدار می شود، چنانچه غفلت داشته باشد که بعد از بیدار شدن باید غسل کند، در صورتی که بخوابد و تا اذان صبح خواب بماند بنابر احتیاط قضای او را بجا آورد هرچند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یقین دارد یا احتمال می دهد که اگر بخوابد پیش از اذان صبح بیدار می شود، چنانچه نخواهد بعد از بیدار شدن غسل کند، در صورتی که بخوابد و بیدار نشود، روزه اش باطل و قضا و کفّاره لازم است و همچنین است بنابر احتیاط لازم اگر تردید داشته باشد که بعد از بیدار شدن غسل کند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بیدار شود و یقین کند یا احتمال دهد که اگر دوباره بخوابد پیش از اذان صبح بیدار می شود و تصمیم هم داشته باشد که بعد از بیدار شدن غسل کند، چنانچه دوباره بخوابد و تا اذان بیدار نشود، باید روزه آن روز را قضا کند، و اگر از خواب دوم بیدار شود و برای مرتبه سوم بخوابد و تا اذان صبح بیدار نشود باید روزه آن روز را قضا کند و بنابر احتیاط استحبابی کفّاره نیز بدهد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مبطلات روزه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خواب اوّل و دوم و سوم، در صورتی که انسان در خواب محتلم شود به حسب ظاهر خوابی است که بعد از بیدار شدن بخوابد و امّا خوابی که در آن محتلم شده خواب اوّل حساب نمی شود گرچه بهتر آن است که او را خواب اوّل حساب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 واجب نیست فوراً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قضای روزه رمضان را بگیرد، هرگاه تا اذان صبح جنب بماند، اگرچه از روی عمد نباشد، نمی تواند آن روز را روزه بگیرد و 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قضای روزه رمضان را بگیرد، اگر بعد از اذان صبح بیدار شود و ببیند محتلم شده و بداند پیش از اذان محتلم شده است، مشکل است که بتواند آن روز را به قصد قضای ماه رمضان روزه بگیرد، مگر آنکه وقت آن تنگ باشد مثل آنکه سه روز روزه قضای رمضان دارد و سه روز هم به رمضان باقیمانده که در این صورت بنابر احتیاط آن روز را روزه بگیرد و بعد از رمضان هم عوض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واجبی غیر قضای روزه رمضان از روزه هائیکه مثل روزه کفّاره وقت معیّنی ندارد، عمداً تا اذان صبح جنب بماند،اظهر این است که روزه اش صحیح است، ولی بهتر آن است که غیر از آن روز، روز دیگری را روزه بگیرد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اذان صبح از حیض یا نفاس پاک شود، و </w:t>
      </w:r>
    </w:p>
    <w:p>
      <w:pPr>
        <w:pStyle w:val="BookText"/>
        <w:rPr/>
      </w:pPr>
      <w:r>
        <w:rPr>
          <w:rFonts w:ascii="IRNazanin" w:hAnsi="IRNazanin" w:eastAsia="IRNazanin"/>
          <w:color w:val="111111"/>
          <w:sz w:val="28"/>
          <w:sz w:val="28"/>
          <w:szCs w:val="28"/>
          <w:rtl w:val="true"/>
          <w:lang w:bidi="fa-IR"/>
        </w:rPr>
        <w:t>عمداً غسل نکند در روزه ماه رمضان و همچنین در قضاء او بنابر احتیاط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باطل نیست اگرچه احوط غسل کردن است و زنی که وظیفه اش نسبت به حیض یا نفاس تیمّم است در روزه ماه رمضان و همچنین در قضاء او بنابر احتیاط اگر عمداً پیش از اذان صبح تیمّم نکند روزه 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در ماه رمضان از حیض یا نفاس پاک شود، و برای غسل وقت نداشته باشد باید تیمّم نماید و بنابر احتیاط تا اذان صبح بیدار بماند و همچنین است حکم جنب در صورتی که وظیفه اش تیمّم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نزدیک اذان صبح در ماه مبارک رمضان از حیض یا نفاس پاک شود و برای هیچ کدام از غسل و تیمّم وقت نداشته باشد، روزه 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 هائی که گرفته صحیح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در ماه رمضان از حیض یا نفاس پاک شود و در غسل کوتاهی کند و تا اذان غسل نکند و در تنگی وقت تیمّم هم نکند، روزه اش باطل است ولی چنانچه کوتاهی نکند، مثلاً منتظر باشد که حمام زنانه شود، اگرچه سه مرتبه بخوابد و تا اذان غسل نکند، و در تیمّم کردن کوتاهی نکند، روزه او صحیح است</w:t>
      </w:r>
      <w:r>
        <w:rPr>
          <w:rFonts w:eastAsia="IRNazanin" w:cs="IRNazanin"/>
          <w:color w:val="111111"/>
          <w:sz w:val="28"/>
          <w:szCs w:val="28"/>
          <w:rtl w:val="true"/>
          <w:lang w:bidi="fa-IR"/>
        </w:rPr>
        <w:t xml:space="preserve">. </w:t>
      </w:r>
      <w:bookmarkStart w:id="545" w:name="pg9513_100854"/>
    </w:p>
    <w:p>
      <w:pPr>
        <w:pStyle w:val="BookText"/>
        <w:rPr/>
      </w:pPr>
      <w:bookmarkEnd w:id="5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در حال استحاضه کثیره است، غسلهای خود را بتفصیلی که در احکام استحاضه در مسأله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آورد، روزه او و همچنین در استحاضه متوسطه اگر غسل کند روزه 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 میّت کرده یعنی جایی از بدن خود را به بدن میّت رسانده، می تواند بدون غسل مسّ میّت روزه بگیرد، و اگر در حال روزه هم میّت را مس نماید، روزه او باطل نمی شود</w:t>
      </w:r>
      <w:r>
        <w:rPr>
          <w:rFonts w:eastAsia="IRNazanin" w:cs="IRNazanin"/>
          <w:color w:val="111111"/>
          <w:sz w:val="28"/>
          <w:szCs w:val="28"/>
          <w:rtl w:val="true"/>
          <w:lang w:bidi="fa-IR"/>
        </w:rPr>
        <w:t>.</w:t>
      </w:r>
    </w:p>
    <w:p>
      <w:pPr>
        <w:pStyle w:val="Heading3"/>
        <w:numPr>
          <w:ilvl w:val="2"/>
          <w:numId w:val="1"/>
        </w:numPr>
        <w:rPr/>
      </w:pPr>
      <w:bookmarkStart w:id="546" w:name="__RefHeading___Toc6544204_2870459653"/>
      <w:bookmarkStart w:id="547" w:name="_Toc196"/>
      <w:bookmarkEnd w:id="546"/>
      <w:r>
        <w:rPr/>
        <w:t>8</w:t>
      </w:r>
      <w:r>
        <w:rPr>
          <w:rtl w:val="true"/>
        </w:rPr>
        <w:t>-</w:t>
      </w:r>
      <w:r>
        <w:rPr>
          <w:rtl w:val="true"/>
        </w:rPr>
        <w:t>إماله کردن</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 روان اگرچه از روی ناچاری و برای معالجه باشد روزه را باطل می کند</w:t>
      </w:r>
      <w:r>
        <w:rPr>
          <w:rFonts w:eastAsia="IRNazanin" w:cs="IRNazanin"/>
          <w:color w:val="111111"/>
          <w:sz w:val="28"/>
          <w:szCs w:val="28"/>
          <w:rtl w:val="true"/>
          <w:lang w:bidi="fa-IR"/>
        </w:rPr>
        <w:t>.</w:t>
      </w:r>
    </w:p>
    <w:p>
      <w:pPr>
        <w:pStyle w:val="Heading3"/>
        <w:numPr>
          <w:ilvl w:val="2"/>
          <w:numId w:val="1"/>
        </w:numPr>
        <w:rPr/>
      </w:pPr>
      <w:bookmarkStart w:id="548" w:name="__RefHeading___Toc6544206_2870459653"/>
      <w:bookmarkStart w:id="549" w:name="_Toc197"/>
      <w:bookmarkEnd w:id="548"/>
      <w:r>
        <w:rPr/>
        <w:t>9</w:t>
      </w:r>
      <w:r>
        <w:rPr>
          <w:rtl w:val="true"/>
        </w:rPr>
        <w:t>-</w:t>
      </w:r>
      <w:r>
        <w:rPr>
          <w:rtl w:val="true"/>
        </w:rPr>
        <w:t>قی کردن</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عمداً قی کند اگرچه بواسطه مرض و مانند آن ناچار باشد، روزه اش باطل می شود ولی اگر سهواً یا بی اختیار فی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چیزی بخورد که میداند بواسطه خوردن آن، در روز بی اختیار قِی می کند، احتیاط آن است که روزه آن روز را قضا نماید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باید بنابر احتیاط خودداری نماید</w:t>
      </w:r>
      <w:r>
        <w:rPr>
          <w:rFonts w:eastAsia="IRNazanin" w:cs="IRNazanin"/>
          <w:color w:val="111111"/>
          <w:sz w:val="28"/>
          <w:szCs w:val="28"/>
          <w:rtl w:val="true"/>
          <w:lang w:bidi="fa-IR"/>
        </w:rPr>
        <w:t xml:space="preserve">. </w:t>
      </w:r>
      <w:bookmarkStart w:id="550" w:name="pg9513_100855"/>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در گلوی روزه دار برود، چنانچه مقداری فرو رفته باشد که به پائین دادن آن خوردن گفته نشود لازم نیست آن را بیرون آورد و روزهاش صحیح است، و امّا اگر به این مقدار فرو نرفته باشد باید آن را بیرون آورد، هر چند که این کار متوقّف بر قِی کردن باشد مگر در صورتی که فی کردن برای او ضرر یا مشقّت زیادی داشته باشد و چنانچه آن را قِي نکند و فرو برد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چیزی را فرو ببرد و پیش از رسیدن به معده یادش بیاید که روزه است، بیرون آوردن آن لازم نیست و روزه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بواسطه آروغ زدن، چیزی از گلو بیرون می آید، بنابر احتیاط نباید عمداً آروغ بزند، ولی اگر یقین نداشته و عادت به بیرون نیامدن آن 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احتیاط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بی اختیار فرو رود، روزهاش صحیح است</w:t>
      </w:r>
      <w:r>
        <w:rPr>
          <w:rFonts w:eastAsia="IRNazanin" w:cs="IRNazanin"/>
          <w:color w:val="111111"/>
          <w:sz w:val="28"/>
          <w:szCs w:val="28"/>
          <w:rtl w:val="true"/>
          <w:lang w:bidi="fa-IR"/>
        </w:rPr>
        <w:t>.</w:t>
      </w:r>
    </w:p>
    <w:p>
      <w:pPr>
        <w:pStyle w:val="Heading3"/>
        <w:numPr>
          <w:ilvl w:val="2"/>
          <w:numId w:val="1"/>
        </w:numPr>
        <w:rPr/>
      </w:pPr>
      <w:bookmarkStart w:id="551" w:name="__RefHeading___Toc6544208_2870459653"/>
      <w:bookmarkStart w:id="552" w:name="_Toc198"/>
      <w:bookmarkEnd w:id="551"/>
      <w:r>
        <w:rPr>
          <w:rtl w:val="true"/>
        </w:rPr>
        <w:t>احکام چیزهائی که روزه را باطل میکند</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از روی اختیار کاری که روزه را باطل می کند انجام دهد، روزه او باطل می شود و چنانچه از روی عمد نباشد اشکال ندارد، ولی جنب اگر بخوابد و به تفصیلی که در مسألۀ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روزه او باطل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سهواً یکی از کارهایی که روزه را باطل می کند انجام دهد، و به گمان اینکه روزه اش باطل شده، عمداً دوباره یکی از آنها </w:t>
      </w:r>
      <w:bookmarkStart w:id="553" w:name="pg9513_100856"/>
    </w:p>
    <w:p>
      <w:pPr>
        <w:pStyle w:val="BookText"/>
        <w:rPr/>
      </w:pPr>
      <w:bookmarkEnd w:id="553"/>
      <w:r>
        <w:rPr>
          <w:rFonts w:ascii="IRNazanin" w:hAnsi="IRNazanin" w:eastAsia="IRNazanin"/>
          <w:color w:val="111111"/>
          <w:sz w:val="28"/>
          <w:sz w:val="28"/>
          <w:szCs w:val="28"/>
          <w:rtl w:val="true"/>
          <w:lang w:bidi="fa-IR"/>
        </w:rPr>
        <w:t>را بجا آورد، روزه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بزور در گلوی روزه دار بریزند یا سر او را بزور در آب فرو برند روزه او باطل نمی شود، ولی اگر مجبورش کنند که روزه خود را باطل کند مثلاً به او بگویند اگر غذا نخوری ضرر مالی یا جانی به تو می زنیم، و خودش برای جلوگیری از ضرر چیزی بخورد، روزه او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نباید جائی برود که می داند چیزی در گلویش می ریزند، یا مجبورش می کنند که خودش روزه خود را باطل کند، و اگر برود، و از روی ناچاری خودش کاری که روزه را باطل می کند انجام دهد، روزه او باطل می شود، و همچنین است بنابر احتیاط لازم اگر چیزی را در گلویش بریزند بلکه بعید نیست چنانچه قصد رفتن به آنجا نماید هر چند هم نرود روزه اش باطل شود</w:t>
      </w:r>
      <w:r>
        <w:rPr>
          <w:rFonts w:eastAsia="IRNazanin" w:cs="IRNazanin"/>
          <w:color w:val="111111"/>
          <w:sz w:val="28"/>
          <w:szCs w:val="28"/>
          <w:rtl w:val="true"/>
          <w:lang w:bidi="fa-IR"/>
        </w:rPr>
        <w:t>.</w:t>
      </w:r>
    </w:p>
    <w:p>
      <w:pPr>
        <w:pStyle w:val="Heading3"/>
        <w:numPr>
          <w:ilvl w:val="2"/>
          <w:numId w:val="1"/>
        </w:numPr>
        <w:rPr/>
      </w:pPr>
      <w:bookmarkStart w:id="554" w:name="__RefHeading___Toc6544210_2870459653"/>
      <w:bookmarkStart w:id="555" w:name="_Toc199"/>
      <w:bookmarkEnd w:id="554"/>
      <w:r>
        <w:rPr>
          <w:rtl w:val="true"/>
        </w:rPr>
        <w:t>آنچه برای روزه دار مکروه است</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برای روزه دار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ریختن در چشم و سرمه کشیدن، در صورتی که مزّه یا بوی آن به حلق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کاری مانند خون گرفتن و حمام رفتن که باعث ضعف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 کشیدن، اگر نداند که به حلق می رسد و اگر بداند به حلق می رسد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کردن گیاههای معطّر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 در آب بلکه احتیاط ترک آن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شاف </w:t>
      </w:r>
      <w:bookmarkStart w:id="556" w:name="pg9513_100857"/>
    </w:p>
    <w:p>
      <w:pPr>
        <w:pStyle w:val="BookText"/>
        <w:rPr/>
      </w:pPr>
      <w:bookmarkEnd w:id="556"/>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کردن لباسی که در بدن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و هر کاری که بواسطهٔ آن از دهان خون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با چوب 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آب یا چیزی روان در دهان کردن، و نیز مکروه است انسان بدون قصد بیرون آمدن منی زن خود را ببوسد، یا کاری کند که شهوت خود را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بیرون آمدن منی باشد و منی بیرون نیاید روزه او بنابر احتیاط لازم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قصد بیرون آمدن منی هم نداشته باشد ولی مأمون از بیرون آمدن آن نباشد احتیاط آن است که آن را ترک نماید</w:t>
      </w:r>
      <w:r>
        <w:rPr>
          <w:rFonts w:eastAsia="IRNazanin" w:cs="IRNazanin"/>
          <w:color w:val="111111"/>
          <w:sz w:val="28"/>
          <w:szCs w:val="28"/>
          <w:rtl w:val="true"/>
          <w:lang w:bidi="fa-IR"/>
        </w:rPr>
        <w:t>.</w:t>
      </w:r>
    </w:p>
    <w:p>
      <w:pPr>
        <w:pStyle w:val="Heading3"/>
        <w:numPr>
          <w:ilvl w:val="2"/>
          <w:numId w:val="1"/>
        </w:numPr>
        <w:rPr/>
      </w:pPr>
      <w:bookmarkStart w:id="557" w:name="__RefHeading___Toc6544212_2870459653"/>
      <w:bookmarkStart w:id="558" w:name="_Toc200"/>
      <w:bookmarkEnd w:id="557"/>
      <w:r>
        <w:rPr>
          <w:rtl w:val="true"/>
        </w:rPr>
        <w:t>جاهائیکه قضا و کفّاره واجب است</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روزۀ ماه رمضان را بخوردن یا آشامیدن یا جماع یا استمناء یا باقی ماندن بر جنابت باطل کند در صورتی که از روی عمد و اختیار باشد، و از روی ناچاری یا جبر نباشد، اضافه بر قضا کفّاره هم بر او واجب می شود، و احتیاط آن است کسی که روزه را به غیر آنچه گفته شد باطل کند اضافه بر قضا کفاره هم بدهد و کسی که در شب جنب شود و به تفصیلی که در 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بیدار شود و دوباره بخوابد و تا اذان صبح بیدار نشود فقط باید قضای آن روزه را بگیرد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از آنچه را که گذشت انجام دهد در حالی که عقیده قطعی داشته که روزه را باطل نمی کند و آن را بر خود حلال داند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بداند که ارتکاب آن حرام است مانند نسبت دروغ به خدا و رسول او دادن، اگرچه گمان برد که آن روزه را باطل نمی کند و از روی عمد </w:t>
      </w:r>
    </w:p>
    <w:p>
      <w:pPr>
        <w:pStyle w:val="BookText"/>
        <w:rPr/>
      </w:pPr>
      <w:r>
        <w:rPr>
          <w:rFonts w:ascii="IRNazanin" w:hAnsi="IRNazanin" w:eastAsia="IRNazanin"/>
          <w:color w:val="111111"/>
          <w:sz w:val="28"/>
          <w:sz w:val="28"/>
          <w:szCs w:val="28"/>
          <w:rtl w:val="true"/>
          <w:lang w:bidi="fa-IR"/>
        </w:rPr>
        <w:t>و التفات آن را انجام دهد ظاهر آن است که کفّاره نیز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افطار روزۀ ماه رمضان، باید یک بنده آزاد کند، یا به دستوری که در مسأله بعد گفته می شود، دو ماه روزه بگیرد یا شصت فقیر را سیر کند، یا به هر کدام یک مدّ که گفته می شود تقریبا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است، طعام یعنی گندم یا جو یا نان و مانند اینها بدهد، و چنانچه اینها برایش ممکن نباشد، باید به قدر امکان تصدّق دهد، و اگر ممکن نیست استغفار نماید اگرچه یک مرتبه باشد و احتیاط واجب آن است که هر وقت بتواند، کفّاره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دو ماه کفّاره افطار روزه ماه رمضان را روزه بگیرد، باید یک ماه تمام و یک روز آن را از ماه دیگر پی در پی روزه بگیرد و اگر بقیه آن پی در پی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دو ماه کفّاره افطار روزه رمضان را روزه بگیرد، نباید موقعی شروع کند که میداند در بین یک ماه و یک روز روزی میباشد که مانند عید قربان روزه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پی در پی روزه بگیرد، اگر در بین آن بدون عذر یک روز روزه نگیرد، باید روزه ها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روزهائی که باید پی در پی روزه بگیرد عذرى غير اختياري مثل حیض، یا نفاس، یا سفری که در رفتن آن مجبور است، برای او پیش آید بعد از برطرف شدن عذر، واجب نیست روزه ها را از سر بگیرد، بلکه بقیه را بعد از برطرف شدن عذر بجا می آورد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چیز حرامی روزه خود را باطل کند، چه آن چیز اصلاً حرام باشد مثل شراب و زنا، یا به جهتی حرام شده باشد، مثل خوردن غذای حلالی که برای انسان ضرر کلّی دارد و نزدیکی کردن با عیال خود در </w:t>
      </w:r>
    </w:p>
    <w:p>
      <w:pPr>
        <w:pStyle w:val="BookText"/>
        <w:rPr/>
      </w:pPr>
      <w:r>
        <w:rPr>
          <w:rFonts w:ascii="IRNazanin" w:hAnsi="IRNazanin" w:eastAsia="IRNazanin"/>
          <w:color w:val="111111"/>
          <w:sz w:val="28"/>
          <w:sz w:val="28"/>
          <w:szCs w:val="28"/>
          <w:rtl w:val="true"/>
          <w:lang w:bidi="fa-IR"/>
        </w:rPr>
        <w:t>حال حیض، احتیاط آن است که کفّارۀ جمع انجام بدهد، یعنی یک بنده آزاد کند و دو ماه روزه بگیرد و شصت فقیر را سیر کند، یا به هر کدام آنها یک مدّ گندم، یا جو یا نان و مانند اینها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سه برایش ممکن نباشد، هر کدام آنها که ممکن 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دروغی را به خدا و پیغمبر صلی الله علیه وآله وسلم عمداً نسبت دهد، احتیاط آن است که کفّاره جمع که تفصیل آن در مسأله پیش گفته 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یک روز ماه رمضان چند مرتبه جماع یا استمناء کند، احتیاط آن است که برای هر دفعه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یک روز ماه رمضان چند مرتبه غیر جماع و استمناء کار دیگری که روزه را باطل می کند، انجام دهد، برای همه آنها یک کفّاره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غیر از جماع و استمناء کار دیگری که روزه را باطل می کند، انجام دهد، و بعد با حلال خود جماع نماید بنابر احتیاط برای هر کدام یک کفّاره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غیر از جماع و استمناء کاری که حلال است و روزه را باطل می کند، انجام دهد مثلاً آب بیاشامد و بعد کار دیگری که حرام است و روزه را باطل می کند انجام دهد، مثلاً غذای حرامی بخورد، یک کفّاره کافی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آروغ بزند و چیزی در دهانش بیاید، چنانچه عمداً آن را فرو ببرد، روزه اش باطل است، و باید قضای آن را بگیرد، و کفّاره هم بر او واجب می شود، و اگر خوردن آن چیز حرام باشد، مثلاً موقع </w:t>
      </w:r>
    </w:p>
    <w:p>
      <w:pPr>
        <w:pStyle w:val="BookText"/>
        <w:rPr/>
      </w:pPr>
      <w:r>
        <w:rPr>
          <w:rFonts w:ascii="IRNazanin" w:hAnsi="IRNazanin" w:eastAsia="IRNazanin"/>
          <w:color w:val="111111"/>
          <w:sz w:val="28"/>
          <w:sz w:val="28"/>
          <w:szCs w:val="28"/>
          <w:rtl w:val="true"/>
          <w:lang w:bidi="fa-IR"/>
        </w:rPr>
        <w:t>آروغ زدن، خون یا غذائی که از صورت غذا بودن خارج است، به دهان او بیاید و عمداً آن را فرو برد باید قضای آن روزه را بگیرد و بنابر احتیاط کفّاره جمع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روز معیّنی را روزه بگیرد، چنانچه در آن روز عمداً روزه خود را باطل کند، باید کفّاره بدهد و کفّاره آن بنحوی است که در کفّاره حنث نذر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گفتۀ کسی که می گوید مغرب شده و اعتماد به گفته او نیست افطار کند و بعد بفهمد مغرب نبوده است یا شک کند که مغرب بوده است یا نه قضا و کفّاره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روزۀ خود را باطل کرده، اگر بعد از ظهر مسافرت کند، یا پیش از ظهر برای فرار از کفّاره سفر نماید، کفّاره از او ساقط نمی شود، بلکه اگر قبل از ظهر مسافرتی برای او پیش آمد کند نیز کفّاره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روزۀ خود را باطل کند، و بعد عذری مانند حیض یا نفاس یا مرض برای او پیدا شود، احتیاط این است که کفّاره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که روز اوّل ماه رمضان است و عمداً روزه خود را باطل کند، بعد معلوم شود که آخر شعبان بوده کفّاره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آخر رمضان است یا اوّل شوال و عمداً روزۀ خود را باطل کند، بعد معلوم شود اوّل شوال بوده کفّاره بر او واجب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 ماه رمضان با زن خود که روزه دار است جماع کند، چنانچه زن را مجبور کرده باشد، کفّاره روزه خودش و بنابر احتیاط </w:t>
      </w:r>
    </w:p>
    <w:p>
      <w:pPr>
        <w:pStyle w:val="BookText"/>
        <w:rPr/>
      </w:pPr>
      <w:r>
        <w:rPr>
          <w:rFonts w:ascii="IRNazanin" w:hAnsi="IRNazanin" w:eastAsia="IRNazanin"/>
          <w:color w:val="111111"/>
          <w:sz w:val="28"/>
          <w:sz w:val="28"/>
          <w:szCs w:val="28"/>
          <w:rtl w:val="true"/>
          <w:lang w:bidi="fa-IR"/>
        </w:rPr>
        <w:t>کفّاره روزه زن را باید بدهد، و اگر زن به جماع راضی بوده، بر هر کدام یک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شوهر روزه دار خود را مجبور کند که با او جماع نماید، واجب نیست کفّاره روزه شوهر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زن خود را مجبور به جماع کند، و در بین جماع، زن راضی شود بنابر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مبارک رمضان با زن روزه دار خود که خواب است جماع نماید، یک کفّاره بر او واجب می شود، و روزه زن صحیح است و کفّاره هم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با زن شوهر خود را مجبور کند که غیر جماع کار دیگری که روزه را باطل می کند بجا آورد، بر هیچ یک از آنها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بواسطه مسافرت یا مرض روزه نمی گیرد، نمی تواند زن روزه دار خود را مجبور به جماع کند، ولی اگر او را مجبور نماید کفاره بر مرد نیز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بر انسان واجب شود و چند سال آن را بجا نیاورد چیزی بر آن اضافه نمی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برای کفّاره یک روز شصت فقیر را طعام بدهد، اگر به تمام شصت نفر دسترسی دارد، نمی تواند به هر کدام از آنها بیشتر از </w:t>
      </w:r>
      <w:bookmarkStart w:id="559" w:name="pg9513_100862"/>
    </w:p>
    <w:p>
      <w:pPr>
        <w:pStyle w:val="BookText"/>
        <w:rPr/>
      </w:pPr>
      <w:bookmarkEnd w:id="559"/>
      <w:r>
        <w:rPr>
          <w:rFonts w:ascii="IRNazanin" w:hAnsi="IRNazanin" w:eastAsia="IRNazanin"/>
          <w:color w:val="111111"/>
          <w:sz w:val="28"/>
          <w:sz w:val="28"/>
          <w:szCs w:val="28"/>
          <w:rtl w:val="true"/>
          <w:lang w:bidi="fa-IR"/>
        </w:rPr>
        <w:t>یک مُدّ طعام بدهد، یا یک فقیر را بیشتر از یک مرتبه سیر نماید، و زیادی را از کفّاره حساب نماید، ولی می تواند برای هر فرد از عائله فقیر اگرچه صغیر باشند یک مدّ به آن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رمضان را گرفته، اگر بعد از ظهر عمداً کاری که روزه را باطل می کند انجام دهد، باید به ده فقیر هر کدام یک مُدّ طعام بدهد و اگر نمی تواند، سه روز روزه بگیرد</w:t>
      </w:r>
      <w:r>
        <w:rPr>
          <w:rFonts w:eastAsia="IRNazanin" w:cs="IRNazanin"/>
          <w:color w:val="111111"/>
          <w:sz w:val="28"/>
          <w:szCs w:val="28"/>
          <w:rtl w:val="true"/>
          <w:lang w:bidi="fa-IR"/>
        </w:rPr>
        <w:t>.</w:t>
      </w:r>
    </w:p>
    <w:p>
      <w:pPr>
        <w:pStyle w:val="Heading3"/>
        <w:numPr>
          <w:ilvl w:val="2"/>
          <w:numId w:val="1"/>
        </w:numPr>
        <w:rPr/>
      </w:pPr>
      <w:bookmarkStart w:id="560" w:name="__RefHeading___Toc6544214_2870459653"/>
      <w:bookmarkStart w:id="561" w:name="_Toc201"/>
      <w:bookmarkEnd w:id="560"/>
      <w:r>
        <w:rPr>
          <w:rtl w:val="true"/>
        </w:rPr>
        <w:t>جاهائیکه فقط قضای روزه واجب است</w:t>
      </w:r>
      <w:r>
        <w:rPr>
          <w:rtl w:val="true"/>
        </w:rPr>
        <w:t>.</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مواردی که قبلاً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قضای روزه بر انسان واجب است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شب ماه رمضان جُنب باشد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روزه را باطل می کند بجا نیاورد، ولی نیّت روزه نکند یا ریا کند، یا قصد کند که روزه نباشد، و همچنین اگر قصد کند کاری که روزه را باطل می کند انجام دهد، باید بنابر احتیاط لازم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بدون این که تحقیق کند صبح شده یا نه، کاری که روزه را باطل می کند انجام دهد، بعد معلوم شود صبح بوده، و در این صورت باید بنابر احتیاط در آن روز به قصد قربت مطلقه از چیزهائی که روزه را باطل می کند اجتناب نماید و روزۀ آن روز را نیز قضا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بگوید صبح نشده و انسان به گفته او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 آنکه کسی بگوید صبح شده و انسان به گفته او یقین نکند، یا خیال کند شوخی می کند و خود هم تحقیق نکند، 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کور و مانند آن به گفته کس دیگری که گفته او شرعاً برایش حجّت است، افطار کند،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یقین یا اطمینان کند که مغرب شده و افطار کند، بعد معلوم شود مغرب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هوای ابر به گمان اینکه مغرب شده افطار کند بعد معلوم شود مغرب نبوده، وجوب قضا در این صورت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جهت تشنگی مضمضه کند، یعنی آب در دهن بگرداند و بی اختیار فرو رود و همچنین است بنابر احتیاط مستحبّ اگر مضمضه برای وضوی غیر نماز واجب باشد، ولی اگر فراموش کند که روزه است و آب را فرو دهد، یا برای وضوی نماز واجب مضمضه کند و بی اختیار فرو رود،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کسی از جهت اکراه یا اضطرار یا تقیّه افطار کند لازم است قضاء نماید و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آب چیز دیگری را در دهان ببرد و بی اختیار فرو رود یا آب داخل بینی کند و بی اختیار فرو رود، قضا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زیاد برای روزه دار مکروه است و اگر بعد از مضمضه بخواهد آب دهان را فرو برد، بهتر آن است که سه مرتبه آب دهان را بیرون بریزد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یا احتمال بدهد که بواسطة مضمضه </w:t>
      </w:r>
      <w:bookmarkStart w:id="562" w:name="pg9513_100864"/>
    </w:p>
    <w:p>
      <w:pPr>
        <w:pStyle w:val="BookText"/>
        <w:rPr/>
      </w:pPr>
      <w:bookmarkEnd w:id="562"/>
      <w:r>
        <w:rPr>
          <w:rFonts w:ascii="IRNazanin" w:hAnsi="IRNazanin" w:eastAsia="IRNazanin"/>
          <w:color w:val="111111"/>
          <w:sz w:val="28"/>
          <w:sz w:val="28"/>
          <w:szCs w:val="28"/>
          <w:rtl w:val="true"/>
          <w:lang w:bidi="fa-IR"/>
        </w:rPr>
        <w:t>بی اختیار آب وارد گلویش می شود، نباید مضمضه کند، و همچنین است بنابر احتیاط لازم اگر بداند که از روی فراموشی آب وارد گلویش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بعد از تحقیق، برای او معلوم نشود که صبح شده، و به اعتقاد اینکه هنوز شب است کاری که روزه را باطل می کند انجام دهد، بعد معلوم شود صبح بوده،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مغرب شده یا نه، نمی تواند افطار کند، ولی اگر شک کند که صبح شده یا نه، پیش از تحقیق هم می تواند کاری که روزه را باطل می کند انجام دهد</w:t>
      </w:r>
      <w:r>
        <w:rPr>
          <w:rFonts w:eastAsia="IRNazanin" w:cs="IRNazanin"/>
          <w:color w:val="111111"/>
          <w:sz w:val="28"/>
          <w:szCs w:val="28"/>
          <w:rtl w:val="true"/>
          <w:lang w:bidi="fa-IR"/>
        </w:rPr>
        <w:t>.</w:t>
      </w:r>
    </w:p>
    <w:p>
      <w:pPr>
        <w:pStyle w:val="Heading3"/>
        <w:numPr>
          <w:ilvl w:val="2"/>
          <w:numId w:val="1"/>
        </w:numPr>
        <w:rPr/>
      </w:pPr>
      <w:bookmarkStart w:id="563" w:name="__RefHeading___Toc6544216_2870459653"/>
      <w:bookmarkStart w:id="564" w:name="_Toc202"/>
      <w:bookmarkEnd w:id="563"/>
      <w:r>
        <w:rPr>
          <w:rtl w:val="true"/>
        </w:rPr>
        <w:t>احکام روزه قضا</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عاقل شود، واجب نیست روزه های وقتی را که دیوانه بوده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مسلمان شود، واجب نیست روزه های وقتی را که کافر بوده قضا نماید، ولی اگر مسلمانی کافر شود و دوباره مسلمان گردد، روزه های وقتی را که کافر بوده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از انسان بواسطهٔ مستی فوت شده، باید قضا نماید، اگر چه چیزی را که بواسطۀ آن مست شده، برای معالجه خورده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عذری چند روز روزه نگیرد، و بعد شکّ کند که چه وقت عذر او بر طرف شده، واجب نیست مقدار بیشتری را که احتمال می دهد روزه نگرفته، قضا نماید، مثلاً کسی که پیش از ماه رمضان مسافرت کرده و نمی داند پنجم رمضان از سفر برگشته یا ششم و یا اینکه مثلاً در آخرهای ماه </w:t>
      </w:r>
    </w:p>
    <w:p>
      <w:pPr>
        <w:pStyle w:val="BookText"/>
        <w:rPr/>
      </w:pPr>
      <w:r>
        <w:rPr>
          <w:rFonts w:ascii="IRNazanin" w:hAnsi="IRNazanin" w:eastAsia="IRNazanin"/>
          <w:color w:val="111111"/>
          <w:sz w:val="28"/>
          <w:sz w:val="28"/>
          <w:szCs w:val="28"/>
          <w:rtl w:val="true"/>
          <w:lang w:bidi="fa-IR"/>
        </w:rPr>
        <w:t>رمضان مسافرت کرده و بعد از رمضان برگشته و نمی داند که بیست و پنجم رمضان مسافرت کرده یا بیست و ششم، در هر دو صورت می تواند مقدار کمتر یعنی پنج روز را قضا کند، اگرچه احتیاط مستحبّ آن است که مقدار بیشتر یعنی شش روز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شکّ او از جهت شکّ در زمان زوال عذرش از مثل مرض یا سفر بوده باشد بلکه در این صورت سزاوار است</w:t>
      </w:r>
    </w:p>
    <w:p>
      <w:pPr>
        <w:pStyle w:val="BookText"/>
        <w:rPr/>
      </w:pPr>
      <w:r>
        <w:rPr>
          <w:rFonts w:ascii="IRNazanin" w:hAnsi="IRNazanin" w:eastAsia="IRNazanin"/>
          <w:color w:val="111111"/>
          <w:sz w:val="28"/>
          <w:sz w:val="28"/>
          <w:szCs w:val="28"/>
          <w:rtl w:val="true"/>
          <w:lang w:bidi="fa-IR"/>
        </w:rPr>
        <w:t>مقدار بیشتر را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ماه رمضان روزه قضا داشته باشد، قضای هر کدام را که اوّل بگیرد مانعی ندارد، ولی اگر وقت قضای رمضان آخر تنگ باشد، مثلاً پنج روز از رمضان آخر قضا داشته باشد و پنج روز هم به رمضان مانده باشد احتیاط آن است که اوّل قضای رمضان آخر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چند ماه رمضان بر او واجب باشد، و در نیّت معیّن نکند روزه ای را که می گیرد، قضای کدام ماه رمضان است قضای سال آخری حساب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روزۀ رمضان می تواند، پیش از ظهر روزه خود را باطل نماید، ولی اگر وقت قضا تنگ باشد أحوط آن است که باطل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میّتی را گرفته باشد، احتیاط آن است که بعد از ظهر روزه را باطل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مرض، یا حیض، یا نفاس، روزه رمضان را نگیرد و پیش از گذشت زمانی که بتواند آن روزههائی را که نگرفته قضا کند بمیرد، آن روزها قضا ندارند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مرضی روزه رمضان را نگیرد، و مرض او تا رمضان سال بعد طول بکشد قضای روزهایی را که نگرفته بر او واجب نیست و </w:t>
      </w:r>
    </w:p>
    <w:p>
      <w:pPr>
        <w:pStyle w:val="BookText"/>
        <w:rPr/>
      </w:pPr>
      <w:r>
        <w:rPr>
          <w:rFonts w:ascii="IRNazanin" w:hAnsi="IRNazanin" w:eastAsia="IRNazanin"/>
          <w:color w:val="111111"/>
          <w:sz w:val="28"/>
          <w:sz w:val="28"/>
          <w:szCs w:val="28"/>
          <w:rtl w:val="true"/>
          <w:lang w:bidi="fa-IR"/>
        </w:rPr>
        <w:t>باید برای هر روز یک مُدّ طعام یعنی گندم یا جو یا نان و مانند اینها به فقیر بدهد، ولی اگر بواسطهٔ عذر دیگری مثلاً برای مسافرت روزه نگرفته باشد، و عذر او تا رمضان بعد باقی بماند، روزه هائی را که نگرفته باید قضا کند، و احتیاط واجب آن است که برای هر روز یک مُدّ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مرضی روزه رمضان را نگیرد، و بعد از رمضان مرض او برطرف شود، ولی عذر دیگری پیدا کند که نتواند تا رمضان بعد قضای روزه را بگیرد، باید روزه هائی را که نگرفته قضا نماید، و نیز اگر در ماه رمضان غیر از مرض عذر دیگری داشته باشد، و بعد از رمضان آن عذر برطرف شود، و تا رمضان سال بعد بواسطهٔ مرض نتواند روزه بگیرد، روزه هائی را که نگرفته باید قضا کند و بنابر احتیاط واجب برای هر روز یک مُدّ طعام نیز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بواسطهٔ عذری روزه نگیرد، و بعد از رمضان عذر او بر طرف شود، و تا رمضان آینده عمداً قضای روزه را نگیرد، باید روزه را قضا کند و برای هر روز یک مُدّ طعام هم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قضای روزه کوتاهی کند تا وقت تنگ شود، و در تنگی وقت عذر پیدا کند، باید قضا را بگیرد، و بنابر احتیاط برای هر روز یک مُدّ طعام به فقیر بدهد و همچنین است اگر بعد از برطرف شدن عذر تصمیم داشته باشد که روزه های خود را قضا کند، ولی پیش از آنکه قضا نماید در تنگی وقت عذر پیدا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انسان چند سال طول بکشد، بعد از آنکه خوب شد، باید قضای رمضان آخر را بگیرد، و برای هر روز از سالهای پیش یک مُدّ طعام به فقیر بدهد</w:t>
      </w:r>
      <w:r>
        <w:rPr>
          <w:rFonts w:eastAsia="IRNazanin" w:cs="IRNazanin"/>
          <w:color w:val="111111"/>
          <w:sz w:val="28"/>
          <w:szCs w:val="28"/>
          <w:rtl w:val="true"/>
          <w:lang w:bidi="fa-IR"/>
        </w:rPr>
        <w:t xml:space="preserve">. </w:t>
      </w:r>
      <w:bookmarkStart w:id="565" w:name="pg9513_100867"/>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هر روز یک مُدّ طعام به فقیر بدهد می تواند کفاره چند روز را به یک فقیر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رمضان را چند سال تأخیر بیندازد باید قضا را بگیرد و از جهت تأخیر در سال اوّل برای هر روز یک مُد طعام به فقیر بدهد و اما از جهت تأخیر چند سال بعدی چیزی بر او واجب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رمضان را عمداً ،نگیرد باید قضای آن را بجا آورد و برای هر روز دو ماه روزه بگیرد یا به شصت فقیر طعام بدهد یا یک بنده آزاد کند و چنانچه تا رمضان آینده قضای آن روزه را بجا نیاورد، بنابر احتیاط</w:t>
      </w:r>
    </w:p>
    <w:p>
      <w:pPr>
        <w:pStyle w:val="BookText"/>
        <w:rPr/>
      </w:pPr>
      <w:r>
        <w:rPr>
          <w:rFonts w:ascii="IRNazanin" w:hAnsi="IRNazanin" w:eastAsia="IRNazanin"/>
          <w:color w:val="111111"/>
          <w:sz w:val="28"/>
          <w:sz w:val="28"/>
          <w:szCs w:val="28"/>
          <w:rtl w:val="true"/>
          <w:lang w:bidi="fa-IR"/>
        </w:rPr>
        <w:t>لازم برای هر روز یک مد طعام نیز کفّاره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رمضان را عمداً نگیرد، و در روز مکرّر جماع یا استمناء کند، کفّاره هم مکرّر می شود، ولی اگر چند مرتبه کار دیگری که روزه را باطل می کند انجام دهد، مثلاً چند مرتبه غذا بخورد یک کفّاره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پسر بزرگتر بنابر احتیاط لازم باید قضای روزه او را به تفصیلی که در قضای نماز پدر گفته شد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غیر از روزه رمضان روزه واجب دیگری را مانند روزه نذر نگرفته باشد، احتیاط آن است که پسر بزرگتر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روزه ای اجیر شده و نگرفته باشد قضاء آن بر پسر بزرگ لازم نیست</w:t>
      </w:r>
      <w:r>
        <w:rPr>
          <w:rFonts w:eastAsia="IRNazanin" w:cs="IRNazanin"/>
          <w:color w:val="111111"/>
          <w:sz w:val="28"/>
          <w:szCs w:val="28"/>
          <w:rtl w:val="true"/>
          <w:lang w:bidi="fa-IR"/>
        </w:rPr>
        <w:t>.</w:t>
      </w:r>
    </w:p>
    <w:p>
      <w:pPr>
        <w:pStyle w:val="Heading3"/>
        <w:numPr>
          <w:ilvl w:val="2"/>
          <w:numId w:val="1"/>
        </w:numPr>
        <w:rPr/>
      </w:pPr>
      <w:bookmarkStart w:id="566" w:name="__RefHeading___Toc6544218_2870459653"/>
      <w:bookmarkStart w:id="567" w:name="_Toc203"/>
      <w:bookmarkEnd w:id="566"/>
      <w:r>
        <w:rPr>
          <w:rtl w:val="true"/>
        </w:rPr>
        <w:t>(</w:t>
      </w:r>
      <w:r>
        <w:rPr>
          <w:rtl w:val="true"/>
        </w:rPr>
        <w:t>احکام روزه مسافر</w:t>
      </w:r>
      <w:r>
        <w:rPr>
          <w:rtl w:val="true"/>
        </w:rPr>
        <w:t>)</w:t>
      </w:r>
      <w:bookmarkEnd w:id="5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باید نمازهای چهار رکعتی را در سفر دو رکعت بخواند، نباید روزه بگیرد و مسافری که نمازش را تمام می خواند، مثل کسی </w:t>
      </w:r>
    </w:p>
    <w:p>
      <w:pPr>
        <w:pStyle w:val="BookText"/>
        <w:rPr/>
      </w:pPr>
      <w:r>
        <w:rPr>
          <w:rFonts w:ascii="IRNazanin" w:hAnsi="IRNazanin" w:eastAsia="IRNazanin"/>
          <w:color w:val="111111"/>
          <w:sz w:val="28"/>
          <w:sz w:val="28"/>
          <w:szCs w:val="28"/>
          <w:rtl w:val="true"/>
          <w:lang w:bidi="fa-IR"/>
        </w:rPr>
        <w:t>که شغلش مسافرت، یا سفر او سفر معصیت است، باید در سفر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اشکال ندارد، ولی برای فرار از روزه مسافرت مکروه است، و همچنین است مطلق سفر قبل از گذشتن شب بیست و سوم در ماه رمضان مگر اینکه سفر برای حجّ یا عمره یا به جهت ضرورتی مانند ترس از تلف مال یا هلاک جان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روزۀ رمضان روزۀ معیّن دیگری بر انسان واجب باشد، چنانچه به اجاره یا مانند آن واجب شده باشد یا روز سوم از روزهای اعتکاف باشد، نمی تواند در آن روز مسافرت کند، و اگر در سفر باشد، چنانچه ممکن است باید قصد کند که ده روز در جائی بماند و آن روز را روزه بگیرد، ولی اگر روزه آن روز به نذر واجب شده باشد، احوط آن است که تا ناچار نشود مسافرت نکند و اگر در سفر است قصد اقامت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روزه مستحبّی بگیرد و روز آن را معیّن نکند، نمی تواند آن را در سفر بجا آورد، ولی چنانچه نذر کند که روز معیّنی را در سفر روزه بگیرد، باید آن را در سفر بجا آورد، 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برای خواستن حاجت سه روز در مدینه طیّبه روزۀ مستحبی بگیرد، و احوط این است که آن سه روز روزهای چهار شنبه و پنجشنبه و جمعه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روزه مسافر باطل است، اگر در سفر روزه بگیرد، و در بین روز مسأله را بفهمد، روزه اش باطل می شود، و اگر تا مغرب نفهمد روزهاش صحیح است</w:t>
      </w:r>
      <w:r>
        <w:rPr>
          <w:rFonts w:eastAsia="IRNazanin" w:cs="IRNazanin"/>
          <w:color w:val="111111"/>
          <w:sz w:val="28"/>
          <w:szCs w:val="28"/>
          <w:rtl w:val="true"/>
          <w:lang w:bidi="fa-IR"/>
        </w:rPr>
        <w:t xml:space="preserve">. </w:t>
      </w:r>
      <w:bookmarkStart w:id="568" w:name="pg9513_100869"/>
    </w:p>
    <w:p>
      <w:pPr>
        <w:pStyle w:val="BookText"/>
        <w:rPr/>
      </w:pPr>
      <w:bookmarkEnd w:id="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مسافر است، یا فراموش کند که روزه مسافر باطل می باشد، و در سفر روزه بگیرد، 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بعد از ظهر مسافرت نماید، باید بنابر احتیاط روزه خود را تمام کند، و چنانچه از شب نیّت سفر داشته باشد، بنابر احتیاط آن را قضاء نماید و اگر پیش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شب نیّت سفر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کند نمی تواند آن روز را روزه بگیرد، ولی نباید پیش از رسیدن به حدّ ترخص چیزی را که روزه را باطل می کند انجام دهد و گرنه کفّاره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شب نیّت سفر نداشته ولی برای او پیش آمد کرد احتیاط آن است که روزه را تمام کرده آن را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ماه رمضان چه آنکه قبل از فجر در سفر بوده و چه آنکه روزه بوده و سفر نماید، چنانچه پیش از ظهر به وطنش برسد یا به جانی برسد که می خواهد ده روز در آنجا بماند، چنانچه کاری که روزه را باطل می کند انجام نداده، باید آن روز روزه را بگیرد، و اگر انجام داده روزه آن روز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به وطنش برسد، یا به جایی برسد که می خواهد ده روز در آنجا بماند، نمی تواند آن روز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w:t>
      </w:r>
    </w:p>
    <w:p>
      <w:pPr>
        <w:pStyle w:val="Heading3"/>
        <w:numPr>
          <w:ilvl w:val="2"/>
          <w:numId w:val="1"/>
        </w:numPr>
        <w:rPr/>
      </w:pPr>
      <w:bookmarkStart w:id="569" w:name="__RefHeading___Toc6544220_2870459653"/>
      <w:bookmarkStart w:id="570" w:name="_Toc204"/>
      <w:bookmarkEnd w:id="569"/>
      <w:r>
        <w:rPr>
          <w:rtl w:val="true"/>
        </w:rPr>
        <w:t>کسانیکه روزه بر آنها واجب نیست</w:t>
      </w:r>
      <w:bookmarkEnd w:id="5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بواسطۀ پیری نمی تواند روزه بگیرد، یا برای او </w:t>
      </w:r>
    </w:p>
    <w:p>
      <w:pPr>
        <w:pStyle w:val="BookText"/>
        <w:rPr/>
      </w:pPr>
      <w:r>
        <w:rPr>
          <w:rFonts w:ascii="IRNazanin" w:hAnsi="IRNazanin" w:eastAsia="IRNazanin"/>
          <w:color w:val="111111"/>
          <w:sz w:val="28"/>
          <w:sz w:val="28"/>
          <w:szCs w:val="28"/>
          <w:rtl w:val="true"/>
          <w:lang w:bidi="fa-IR"/>
        </w:rPr>
        <w:t>مشقّت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دوم بلکه در صورت اوّل نیز بنابر احتیاط باید برای هر روز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 یا نان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بواسطه پیری روزه نگرفته اگر بعد از ماه رمضان بتواند روزه بگیرد، احتیاط آن است که قضای روزه هایی را که نگرفته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زیاد تشنه می شود و نمی تواند تشنگی را تحمّل کند، یا برای او مشقّت دارد، روزه بر او واجب نیست ولی باید برای هر روز یک مُدّ طعام به فقیر بدهد، و احتیاط آن است که بیشتر از مقداری که ناچار است آب نیاشامد، و چنانچه بعد بتواند روزه بگیرد، روزه هایی را که نگرفته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زائیدن او نزدیک است و روزه برای خودش یا حملش ضرر دارد، روزه بر او واجب نیست، و باید برای هر روز یک مُدّ طعام به فقیر بدهد، و در هر دو صورت روزه هائی را که نگرفته باید قضا 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بچه شیر می دهد و شیر او کم است چه مادر بچه يا دايه او باشد، یا بی اجرت شیر دهد، اگر روزه برای خودش یا بچه ای که شیر یا می دهد ضرر دارد، روزه بر او واجب نیست، و باید برای هر روز یک مُدّ طعام به فقیر بدهد، و در هر دو صورت روزه هائی را که نگرفته باید قضا نماید، ولی بنابر احتياط واجب این حکم اختصاص به موردی دارد که شیر دادن بچه منحصر به همین راه باشد، امّا اگر راه دیگری برای شیر دادن بچه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چند زن در شیر دادن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حکم مشکل است</w:t>
      </w:r>
      <w:r>
        <w:rPr>
          <w:rFonts w:eastAsia="IRNazanin" w:cs="IRNazanin"/>
          <w:color w:val="111111"/>
          <w:sz w:val="28"/>
          <w:szCs w:val="28"/>
          <w:rtl w:val="true"/>
          <w:lang w:bidi="fa-IR"/>
        </w:rPr>
        <w:t xml:space="preserve">. </w:t>
      </w:r>
      <w:bookmarkStart w:id="571" w:name="pg9513_100871"/>
    </w:p>
    <w:p>
      <w:pPr>
        <w:pStyle w:val="Heading3"/>
        <w:numPr>
          <w:ilvl w:val="2"/>
          <w:numId w:val="1"/>
        </w:numPr>
        <w:rPr/>
      </w:pPr>
      <w:bookmarkStart w:id="572" w:name="__RefHeading___Toc6544222_2870459653"/>
      <w:bookmarkStart w:id="573" w:name="_Toc205"/>
      <w:bookmarkEnd w:id="571"/>
      <w:bookmarkEnd w:id="572"/>
      <w:r>
        <w:rPr>
          <w:rtl w:val="true"/>
        </w:rPr>
        <w:t>راه ثابت شدن اوّل ماه</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پنج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ماه را ببیند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گفته آنان یقین یا اطمینان پیدا می شود، بگویند ماه را دیده ایم و همچنین است هر چیزی که بواسطۀ آن یقین یا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که احتمال عقلانی به صدق گفتار آنها داده شود بگویند که در شب ماه را دیده ایم، ولی اگر صفت ماه را برخلاف یکدیگر بگویند، اوّل ماه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بواسطه آن اوّل ماه رمضان ثابت می شود، و سی روز از اوّل رمضان بگذرد که بواسطه آن اوّل ماه شوال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شرع در صورتی که بر مبنای حکم امام علیه السلام مسبوق به شهادت عدلین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اوّل ماه به مجرّد ثبوت آن نزد حاکم شرع اگرچه خالی از وجه نیست ولی قبل از صدور حکم به آن مراعات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پیشگوئی منجمین ثابت نمی شود، ولی اگر انسان از گفته آنان یقین یا اطمینان پیدا کند، باید به آن عمل نماید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بودن ماه یا دیر غروب کردن آن دلیل نمی شود که شب پیش، شب اوّل ماه بوده است، و همچنین اگر ماه طوق داشته باشد، دلیل نمی شود ماه شب سابق بوده، و اگر پیش از ظهر دیده شد دلیل نمی شود بر اینکه آن </w:t>
      </w:r>
    </w:p>
    <w:p>
      <w:pPr>
        <w:pStyle w:val="BookText"/>
        <w:rPr/>
      </w:pPr>
      <w:r>
        <w:rPr>
          <w:rFonts w:ascii="IRNazanin" w:hAnsi="IRNazanin" w:eastAsia="IRNazanin"/>
          <w:color w:val="111111"/>
          <w:sz w:val="28"/>
          <w:sz w:val="28"/>
          <w:szCs w:val="28"/>
          <w:rtl w:val="true"/>
          <w:lang w:bidi="fa-IR"/>
        </w:rPr>
        <w:t>روز اوّل ماه است مگر بواسطه آن انسان یقین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برای کسی ثابت نشود و روزه نگیرد چنانچه بعد ثابت شود که شب پیش اوّل ماه بوده باید روزه آن روز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در شهرهای دیگر که در افق با او نزدیک یا متّحد می باشند، اوّل ماه نیز ثابت می شود، و مقصود از اتحاد افق در اینجا آن است که اگر در شهر اوّل ماه دیده شود در شهر دوم نیز اگر مانعی مانند ابر نباشد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تلگراف ثابت نمی شود، مگر انسان بداند که تلگراف از روی شهادت دو مرد عادل یا از راه دیگری بوده که شرعاً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نمی داند آخر رمضان است یا اوّل شوال، باید روزه بگیرد، ولی اگر در اثناء روز بفهمد که اوّل شوال است باید افطار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زندانی نتواند به ماه رمضان یقین کند، باید به گمان عمل نماید، ولی اگر بتواند گمان قوی تر پیدا کند نمی تواند به گمان ضعیف تر عمل نماید و اگر عمل به گمان ممکن نباشد، باید یک ماهی را که احتمال نزدیک می دهد ماه رمضان است روزه بگیرد ولی باید آن ماه را در نظر داشته باشد، پس چنانچه بعد بر او معلوم شود که آن ماه رمضان یا پس از آن بوده چیزی بر او نیست، ولی اگر معلوم شود که قبل از ماه رمضان بوده باید روزه های ماه رمضان را اداء یا قضا نماید</w:t>
      </w:r>
      <w:r>
        <w:rPr>
          <w:rFonts w:eastAsia="IRNazanin" w:cs="IRNazanin"/>
          <w:color w:val="111111"/>
          <w:sz w:val="28"/>
          <w:szCs w:val="28"/>
          <w:rtl w:val="true"/>
          <w:lang w:bidi="fa-IR"/>
        </w:rPr>
        <w:t xml:space="preserve">. </w:t>
      </w:r>
      <w:bookmarkStart w:id="574" w:name="pg9513_100873"/>
    </w:p>
    <w:p>
      <w:pPr>
        <w:pStyle w:val="Heading3"/>
        <w:numPr>
          <w:ilvl w:val="2"/>
          <w:numId w:val="1"/>
        </w:numPr>
        <w:rPr/>
      </w:pPr>
      <w:bookmarkStart w:id="575" w:name="__RefHeading___Toc6544224_2870459653"/>
      <w:bookmarkStart w:id="576" w:name="_Toc206"/>
      <w:bookmarkEnd w:id="574"/>
      <w:bookmarkEnd w:id="575"/>
      <w:r>
        <w:rPr>
          <w:rtl w:val="true"/>
        </w:rPr>
        <w:t>روزه های حرام و مکروه</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فطر و قربان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روزی را که انسان نمی داند آخر شعبان است یا اوّل رمضان، اگر به نیّت اوّل رمضان روزه بگیرد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بواسطه گرفتن روزه مستحبّی حق شوهرش از بین برود روزه او حرام است، و احتیاط واجب آن است، اگر حق شوهر هم از بین نرود، با منع او روزه مستحبّی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،اولاد اگر اسباب اذیت ناشی از شفقت پدر و مادر شود حرام است بلکه احتیاط واجب آن است که با نهی آنها روزه مستحبی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بدون اجازه پدر روزه مستحبی بگیرد و در بین</w:t>
      </w:r>
    </w:p>
    <w:p>
      <w:pPr>
        <w:pStyle w:val="BookText"/>
        <w:rPr/>
      </w:pPr>
      <w:r>
        <w:rPr>
          <w:rFonts w:ascii="IRNazanin" w:hAnsi="IRNazanin" w:eastAsia="IRNazanin"/>
          <w:color w:val="111111"/>
          <w:sz w:val="28"/>
          <w:sz w:val="28"/>
          <w:szCs w:val="28"/>
          <w:rtl w:val="true"/>
          <w:lang w:bidi="fa-IR"/>
        </w:rPr>
        <w:t>روز پدر او را نمی کند بنابر احتیاط باید آن را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روزه برای او ضرر معتنابهی ندارد اگرچه دکتر بگوید ضرر دارد باید روزه بگیرد و کسی که یقین یا گمان دارد که روزه برایش ضرر دارد اگرچه دکتر بگوید ضرر ندارد باید روزه نگیرد و اگر روزه بگیرد، در صورتی که واقعاً ضرر داشته باشد یا اینکه قصد قربت از او محقق</w:t>
      </w:r>
    </w:p>
    <w:p>
      <w:pPr>
        <w:pStyle w:val="BookText"/>
        <w:rPr/>
      </w:pPr>
      <w:r>
        <w:rPr>
          <w:rFonts w:ascii="IRNazanin" w:hAnsi="IRNazanin" w:eastAsia="IRNazanin"/>
          <w:color w:val="111111"/>
          <w:sz w:val="28"/>
          <w:sz w:val="28"/>
          <w:szCs w:val="28"/>
          <w:rtl w:val="true"/>
          <w:lang w:bidi="fa-IR"/>
        </w:rPr>
        <w:t>نشود، روزهاش صحیح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که روزه برایش ضرر معتنابهی دارد و از آن احتمال، ترس برای او پیدا شود، چنانچه احتمال او در نظر مردم بجا باشد، نباید روزه بگیرد، و اگر روزه بگیرد در صورتی که در مسأله پیش گذشت روزه اش صحیح نیست</w:t>
      </w:r>
      <w:r>
        <w:rPr>
          <w:rFonts w:eastAsia="IRNazanin" w:cs="IRNazanin"/>
          <w:color w:val="111111"/>
          <w:sz w:val="28"/>
          <w:szCs w:val="28"/>
          <w:rtl w:val="true"/>
          <w:lang w:bidi="fa-IR"/>
        </w:rPr>
        <w:t xml:space="preserve">. </w:t>
      </w:r>
      <w:bookmarkStart w:id="577" w:name="pg9513_100874"/>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 اش این است که روزه برای او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بگیرد و بعد از مغرب بفهمد روزه برای او ضرر معتنابهی داشته بنابر احتیاط واجب باید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روزه هائی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حرام دیگری هم هست که در کتاب های مفصل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عاشورا مکروه است ولی سزاوار است که از روی اندوه و حزن تا بعد از عصر امساک نموده پس در آن وقت به شربت آبی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که انسان شکّ دارد روز عرفه است یا عید قربان بهتر آن است که در آن روز روزه نگیرد</w:t>
      </w:r>
      <w:r>
        <w:rPr>
          <w:rFonts w:eastAsia="IRNazanin" w:cs="IRNazanin"/>
          <w:color w:val="111111"/>
          <w:sz w:val="28"/>
          <w:szCs w:val="28"/>
          <w:rtl w:val="true"/>
          <w:lang w:bidi="fa-IR"/>
        </w:rPr>
        <w:t>.</w:t>
      </w:r>
    </w:p>
    <w:p>
      <w:pPr>
        <w:pStyle w:val="Heading3"/>
        <w:numPr>
          <w:ilvl w:val="2"/>
          <w:numId w:val="1"/>
        </w:numPr>
        <w:rPr/>
      </w:pPr>
      <w:bookmarkStart w:id="578" w:name="__RefHeading___Toc6544226_2870459653"/>
      <w:bookmarkStart w:id="579" w:name="_Toc207"/>
      <w:bookmarkEnd w:id="578"/>
      <w:r>
        <w:rPr>
          <w:rtl w:val="true"/>
        </w:rPr>
        <w:t>روزه های مستحبّ</w:t>
      </w:r>
      <w:bookmarkEnd w:id="57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تمام روزهای سال، غیر از روزه های حرام و مکروه که گفته 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بعضی از روزها بیشتر سفارش شده است که از آن جمله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اوّل و پنجشنبه آخر هر ماه، و چهارشنبه اوّلی که بعد از روز دهم ماه است و اگر کسی آنها را بجا نیاورد مستحبّ است قضا نماید و چنانچه اصلا نتواند روزه بگیرد مستحب است برای هر روز یک مُدّ طعام یا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به فقیر دهد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و چهاردهم و پانزدهم هر ماه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ماه رجب و شعبان و بعضی از این دو ماه اگرچه یک روز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نوروز</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رمضان که آن را بعض فقهاء از روز چهارم تا نهم شوّال فرموده 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و بیست و نهم ذی قعده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تا روز نهم ذى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بواسطة ضعف </w:t>
      </w:r>
      <w:bookmarkStart w:id="580" w:name="pg9513_100875"/>
    </w:p>
    <w:p>
      <w:pPr>
        <w:pStyle w:val="BookText"/>
        <w:rPr/>
      </w:pPr>
      <w:bookmarkEnd w:id="580"/>
      <w:r>
        <w:rPr>
          <w:rFonts w:ascii="IRNazanin" w:hAnsi="IRNazanin" w:eastAsia="IRNazanin"/>
          <w:color w:val="111111"/>
          <w:sz w:val="28"/>
          <w:sz w:val="28"/>
          <w:szCs w:val="28"/>
          <w:rtl w:val="true"/>
          <w:lang w:bidi="fa-IR"/>
        </w:rPr>
        <w:t>روزه، نتواند دعاهای روز عرفه را بخواند روزۀ آن روز مکروه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حجّة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سوم و هفتم محرم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میلاد مسعود پیغمبر اكرم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جمادى الأولى، و نيز مستحبّ است روز مبعث حضرت رسول اکرم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و اگر کسی روزه مستحبّی بگیرد واجب نیست آن را به آخر برساند، بلکه اگر برادر مؤمنش او را به غذا دعوت کند، مستحبّ است دعوت او را قبول کند، و در بین روز اگرچه بعد از ظهر باشد افطار نماید</w:t>
      </w:r>
      <w:r>
        <w:rPr>
          <w:rFonts w:eastAsia="IRNazanin" w:cs="IRNazanin"/>
          <w:color w:val="111111"/>
          <w:sz w:val="28"/>
          <w:szCs w:val="28"/>
          <w:rtl w:val="true"/>
          <w:lang w:bidi="fa-IR"/>
        </w:rPr>
        <w:t>.</w:t>
      </w:r>
    </w:p>
    <w:p>
      <w:pPr>
        <w:pStyle w:val="Heading3"/>
        <w:numPr>
          <w:ilvl w:val="2"/>
          <w:numId w:val="1"/>
        </w:numPr>
        <w:rPr/>
      </w:pPr>
      <w:bookmarkStart w:id="581" w:name="__RefHeading___Toc6544228_2870459653"/>
      <w:bookmarkStart w:id="582" w:name="_Toc208"/>
      <w:bookmarkEnd w:id="581"/>
      <w:r>
        <w:rPr>
          <w:rtl w:val="true"/>
        </w:rPr>
        <w:t>مواردی که مستحبّ است انسان از کارهائی که روزه را باطل می کند خودداری نماید</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پنج نفر مستحبّ است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روزه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روزه را باطل می 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 کند انجام داده باشد و پیش از ظهر به وطنش یا به جائی که می 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بجائی که می 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که پیش از ظهر خوب شود و کاری که روزه را باطل می کند، انجام داده باشد، و امّا چنانچه انجام نداده باشد حکمش در مسألة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و عشا را پیش از افطار کردن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منتظر او است یا میل زیادی به غذا دارد، که نمی تواند با حضور قلب نماز بخواند، بهتر است اوّل افطار کند ولی بقدری که ممکن است نماز را در وقت فضیلت آن بجا آورد</w:t>
      </w:r>
      <w:r>
        <w:rPr>
          <w:rFonts w:eastAsia="IRNazanin" w:cs="IRNazanin"/>
          <w:color w:val="111111"/>
          <w:sz w:val="28"/>
          <w:szCs w:val="28"/>
          <w:rtl w:val="true"/>
          <w:lang w:bidi="fa-IR"/>
        </w:rPr>
        <w:t xml:space="preserve">. </w:t>
      </w:r>
      <w:bookmarkStart w:id="583" w:name="pg9513_100877"/>
    </w:p>
    <w:p>
      <w:pPr>
        <w:pStyle w:val="Heading2"/>
        <w:numPr>
          <w:ilvl w:val="1"/>
          <w:numId w:val="1"/>
        </w:numPr>
        <w:rPr/>
      </w:pPr>
      <w:bookmarkStart w:id="584" w:name="__RefHeading___Toc6544230_2870459653"/>
      <w:bookmarkStart w:id="585" w:name="_Toc209"/>
      <w:bookmarkEnd w:id="583"/>
      <w:bookmarkEnd w:id="584"/>
      <w:r>
        <w:rPr>
          <w:rtl w:val="true"/>
        </w:rPr>
        <w:t>احکام خمس</w:t>
      </w:r>
      <w:bookmarkEnd w:id="585"/>
    </w:p>
    <w:p>
      <w:pPr>
        <w:pStyle w:val="Heading3"/>
        <w:numPr>
          <w:ilvl w:val="2"/>
          <w:numId w:val="1"/>
        </w:numPr>
        <w:rPr/>
      </w:pPr>
      <w:bookmarkStart w:id="586" w:name="__RefHeading___Toc6544232_2870459653"/>
      <w:bookmarkStart w:id="587" w:name="_Toc210"/>
      <w:bookmarkEnd w:id="586"/>
      <w:r>
        <w:rPr>
          <w:rtl w:val="true"/>
        </w:rPr>
        <w:t>اشاره</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چیز خمس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بواسطه غوّاصی یعنی فرو رفتن در دریا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زمینی که کافر ذمّی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مفصّلا گفته خواهد شد</w:t>
      </w:r>
      <w:r>
        <w:rPr>
          <w:rFonts w:eastAsia="IRNazanin" w:cs="IRNazanin"/>
          <w:color w:val="111111"/>
          <w:sz w:val="28"/>
          <w:szCs w:val="28"/>
          <w:rtl w:val="true"/>
          <w:lang w:bidi="fa-IR"/>
        </w:rPr>
        <w:t>.</w:t>
      </w:r>
    </w:p>
    <w:p>
      <w:pPr>
        <w:pStyle w:val="Heading3"/>
        <w:numPr>
          <w:ilvl w:val="2"/>
          <w:numId w:val="1"/>
        </w:numPr>
        <w:rPr/>
      </w:pPr>
      <w:bookmarkStart w:id="588" w:name="__RefHeading___Toc6544234_2870459653"/>
      <w:bookmarkStart w:id="589" w:name="_Toc211"/>
      <w:bookmarkEnd w:id="588"/>
      <w:r>
        <w:rPr/>
        <w:t>1</w:t>
      </w:r>
      <w:r>
        <w:rPr>
          <w:rtl w:val="true"/>
        </w:rPr>
        <w:t xml:space="preserve"> - </w:t>
      </w:r>
      <w:r>
        <w:rPr>
          <w:rtl w:val="true"/>
        </w:rPr>
        <w:t>مفعت كسب</w:t>
      </w:r>
      <w:bookmarkEnd w:id="5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تجارت یا صنعت، یا کسبهای دیگر مالی به دست آورد، اگرچه مثلاً نماز و روزۀ میّتی را بجا آورده، و از اجرت آن مالی تهیّه کند، چنانچه از مخارج سال خود او و عیالاتش زیاد بیاید باید خمس یعنی </w:t>
      </w:r>
    </w:p>
    <w:p>
      <w:pPr>
        <w:pStyle w:val="BookText"/>
        <w:rPr/>
      </w:pPr>
      <w:r>
        <w:rPr>
          <w:rFonts w:ascii="IRNazanin" w:hAnsi="IRNazanin" w:eastAsia="IRNazanin"/>
          <w:color w:val="111111"/>
          <w:sz w:val="28"/>
          <w:sz w:val="28"/>
          <w:szCs w:val="28"/>
          <w:rtl w:val="true"/>
          <w:lang w:bidi="fa-IR"/>
        </w:rPr>
        <w:t>پنج یک آن را به دستوری که بعداً گفته می 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کسب مالی بدست آورد، مثلاً چیزی به او ببخشند، چنانچه از مخارج سالش زیاد بیاید، خمس آن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را که زن می گیرد و مالی را که مرد عوض طلاق خلع أخذ مي نمايد خمس ندارد، و همچنین است ارثی که به انسان می رسد، ولی اگر ارثی به او برسد از کسی که گمان رسیدن آن را بخود نداشته، احتیاط واجب آن است که خمس آن ارث را اگر از مخارج سالش زیاد بیاید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ارث به او برسد، و بداند کسی که این مال از او به ارث رسیده، خمس آن را نداده، باید خمس آن را بدهد، و همچنین اگر در خود آن مال خمس نباشد، و وارث بداند کسی که آن مال از او به ارث رسیده خمس بدهکار است، باید خمس را از مال او بدهد، ولی در هر دو صورت اگر کسی که مال از او به ارث رسیده به دادن خمس عقیده نداشته لازم نیست وارث خمس واجب بر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تمام مخارج او را می دهد، باید خمس تمام مالی را که بدست می آورد بدهد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 و همچنین اگر طور دیگری هم از آن ملک نفع ببرند، مثلاً اجاره آن را بگیرند، باید خمس مقداری را که از مخارج سالشان زیاد می آید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فقیر بابت صدقه واجب یا مستحبّی گرفته از مخارج سالش زیاد بیاید، یا از مالی که به او داده اند منفعتی ببرد، مثلاً از درختی که به او داده اند میوه ای به دست آورد، و از مخارج سالش زیاد بیاید، باید خمس آن را بدهد و همچنین مالی که از بابت خمس یا زکاة به او داده باشند و از مخارج سالش زیاد آید باید بنابر احتیاط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جنسی را بخرد، یعنی بفروشنده بگوید این جنس را به این پول می خرم ظاهر این است که معامله نسبت به مقدار خمس فضولی واقع شده و موقوف بر إمضاء حاکم شرع است پس اگر اجازه کرد عوض آن را اخذ می نماید وگرنه رجوع میکند به مقدار عین خمس اگر موجود است و به عوض آن اگر تلف شده و مخیّر است در آن بین اینکه رجوع به خریدار کند یا به فروشنده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بخرد و بعد از معامله قیمت آن را از پول خمس نداده ،بدهد معامله ای که کرده صحیح است و خمس پولی را که بفروشنده داده به صاحبان خمس مدیون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خمس آن داده نشده بخرد، حکم مسئله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خمس آن داده نشده به کسی ببخشند، پنج یک آن بر ملک اهلش باقی است و آن کس مالک مقدار خمس آن نخواهد شد مگر آنکه بخشنده از عهده آن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کافر یا کسی که به دادن خمس عقیده ندارد، مالی به دست انسان آید، واجب نیست خمس آن را بدهد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 کاسب و صنعتگر و مانند اینها از وقتی که منفعت </w:t>
      </w:r>
    </w:p>
    <w:p>
      <w:pPr>
        <w:pStyle w:val="BookText"/>
        <w:rPr/>
      </w:pPr>
      <w:r>
        <w:rPr>
          <w:rFonts w:ascii="IRNazanin" w:hAnsi="IRNazanin" w:eastAsia="IRNazanin"/>
          <w:color w:val="111111"/>
          <w:sz w:val="28"/>
          <w:sz w:val="28"/>
          <w:szCs w:val="28"/>
          <w:rtl w:val="true"/>
          <w:lang w:bidi="fa-IR"/>
        </w:rPr>
        <w:t>می برند یک سال که بگذرد، باید خمس آنچه را که از خرج سالشان زیاد می آید بدهند، و کسی که شغلش کاسبی نیست، اگر اتفاقاً منفعتی ببرد، بعد از آنکه یک سال از موقعی که فائده برده بگذرد، باید خمس مقداری را که از خرج سالش زیاد آمده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بین سال هر وقت منفعتی به دستش آید خمس آن را بدهد، و جائز است دادن خمس را تا آخر سال تأخیر بیندازد، و اگر برای دادن خمس، سال شمسی قرار دهد مانعی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تاجر و کاسب برای دادن خمس، سال قرار دهد، اگر منفعتی به دست آورد و در بین سال بمیرد، باید مخارج تا موقع مرگش را از آن منفعت کسر کنند و خمس باقیمانده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جنسی که برای تجارت خریده بالا رود و آن را بفروشد و در بین سال قیمتش پائین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جنسی که برای تجارت خریده بالا رود و به امید این که قیمت آن بالاتر رود، تا بعد از تمام شدن سال آن را نفروشد و قیمتش پائین آید، بنابر احتیاط خمس مقداری که بالا رفته بر او واجب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مال التجارة مالی را بخریدن یا مانند آن تهیه کرده باشد، و خمسش را داده باشد، چنانچه قیمتش بالا رود، اگر آن را بفروشد، خمس مقداری را که بر قیمتش اضافه شده، باید بدهد و همچنین اگر مثلاً درختی را که خریده میوه بیاورد، یا گوسفند چاق شود، در صورتی که مقصود او از نگهداری آنها این بوده که منفعتی از آن ببرد، باید خمس آنچه زیاد شده بدهد، بلکه اگر مقصودش منفعت بردن هم نبوده، باید خمس آن را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احداث کند برای آنکه بعد از بالا رفتن قیمتش بفروشد، باید خمس میوه و نموّ درختها و زیادی قیمت باغ را بدهد، ولی اگر قصدش این باشد که میوه آن درختها را فروخته و از قیمتش استفاده کند، فقط باید خمس میوه را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بید و چنار و مانند اینها را بکارد باید هر سال خمس زیادی آنها را بدهد، و همچنین اگر مثلاً از شاخه های آنکه معمولاً هر سال می برند، استفاده ای ببرد و به تنهائی یا با منفعتهای دیگر کسبش از مخارج سال او زیاد بیاید، در آخر هر سال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رشته کسب دارد مثلاً اجاره ملک می گیرد، و خرید و فروش هم می کند، چنانچه همۀ آن رشته ها در شؤون تجارت مانند خرج و دخل و حساب صندوق یکی باشند،  باید خمس آنچه را که در آخر سال از مخارج او زیاد می آید بدهد، و چنانچه از یک رشته نفع ببرد و از رشته دیگر ضرر کند، می تواند ضرر یک رشته را به نفع رشته دیگر تدارک نماید، ولی اگر دو رشته مختلف دارد، مثلاً تجارت و زراعت می کند، در این صورت بنابر احتیاط و جوبی نمی شود ضرر یک رشته را به نفع رشته دیگر تدارک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خرجهائی را که انسان برای به دست آوردن فائده می کند، مانند دلّالی و حمّالی می تواند از منفعت کسر نماید، و نسبت به آن مقدار خمس لازم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منافع کسب در بین سال به مصرف خوراک و پوشاک و اثاثیه و خرید منزل و عروسی پسر و جهیزیّه دختر و زیارت و مانند اینها می رساند، در صورتی که از شأن او زیاد نباشد، و زیاده روی هم نکرده باشد، خمس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انسان به مصرف نذر و کفّاره می رساند، جزء مخارج سالیانه است، و نیز مالی را که به کسی می بخشد یا جایزه می دهد، در صورتی که از شأن او زیاد نباشد، از مخارج سالیانه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مثلاً جهیزیه دخترش را یکجا در وقت ازدواجش تهیّه نماید، و باید آن را در سالهای متعدد تدریجاً تهیّه کند، چنانچه تهیّه نکردن جهیزیه منافى شأنش باشد، اگر در بین سال از منافع آن سال مقداری جهیزیه بخرد و از شأنش زیاد نباشد خمس آن را لازم نیست بدهد، و اگر از شأنش زیاد باشد یا از منافع آن سال در سال بعد جهیزیه تهیّه نماید،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خرج سفر حج و زیارتهای دیگر می کند از مخارج سالی حساب می شود که در آن سال خرج کرده، و اگر سفر او تا مقداری از سال بعد طول بکشد، آنچه در سال بعد خرج می کند،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کسب و تجارت یا غیر اینها فائده ای برده، اگر مال دیگری هم دارد، که خمس آن واجب نیست، می تواند مخارج سال خود را فقط از فائده اش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ای که برای مصرف سالش از منافعش خریده، اگر در آخر سال زیاد بیاید، باید خمس آن را بدهد، و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منافع پیش از دادن خمس أثاثیه ای برای منزل بخرد، اگر احتیاجش پس از سال منفعت برطرف شد لازم نیست خمس آن را بدهد، و همچنین اگر در میان سال احتیاجش برطرف شد، ولی آن چیز از </w:t>
      </w:r>
    </w:p>
    <w:p>
      <w:pPr>
        <w:pStyle w:val="BookText"/>
        <w:rPr/>
      </w:pPr>
      <w:r>
        <w:rPr>
          <w:rFonts w:ascii="IRNazanin" w:hAnsi="IRNazanin" w:eastAsia="IRNazanin"/>
          <w:color w:val="111111"/>
          <w:sz w:val="28"/>
          <w:sz w:val="28"/>
          <w:szCs w:val="28"/>
          <w:rtl w:val="true"/>
          <w:lang w:bidi="fa-IR"/>
        </w:rPr>
        <w:t>چیزهایی باشد که معمولاً برای سالهای بعد گذاشته می شود، مانند لباسهای زمستانی و تابستانی خمس ندارد، و در غیر این صورت، هر وقت احتیاجش از آن برطرف شد، احتیاط واجب آن است که خمس آن را بدهد، و همچنین است زیور آلات زنانه، در صورتی که وقت زینت کردن زن به آنها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یکسال منفعتی نبرد، نمی تواند مخارج آن سال را از منفعتی که در سال بعد می برد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نمی تواند مقداری را که از سرمایه برداشته از منافع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می تواند از او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سرمایه در تجارت و مانند آن از بین برود می تواند مقداری را که از سرمایه کم شده از منافع همان سال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سرمایه چیز دیگری از مالهای او از بین برود، نمی تواند از منفعتی که به دستش می آید، آن چیز را تهیّه کند، ولی اگر در همان سال به آن چیز احتیاج داشته باشد، می تواند در بین سال از منافعش آن را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سال منفعتی نبرد، و برای مخارج خود قرض کند، نمی تواند از منافع سالهای بعد مقدار قرض خود را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اوّل سال برای مخارج خود قرض کند و پیش از تمام شدن سال منفعتی ببرد میتواند مقدار قرض خود را از آن منفعت کسر نماید، و همچنین در صورت اوّل می تواند، قرض خود را از سود أثناء سال أداء نماید، و به آن مقدار خمس تعلق نمی گیرد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زیاد کردن مال، یا خریدن ملکی که به آن </w:t>
      </w:r>
    </w:p>
    <w:p>
      <w:pPr>
        <w:pStyle w:val="BookText"/>
        <w:rPr/>
      </w:pPr>
      <w:r>
        <w:rPr>
          <w:rFonts w:ascii="IRNazanin" w:hAnsi="IRNazanin" w:eastAsia="IRNazanin"/>
          <w:color w:val="111111"/>
          <w:sz w:val="28"/>
          <w:sz w:val="28"/>
          <w:szCs w:val="28"/>
          <w:rtl w:val="true"/>
          <w:lang w:bidi="fa-IR"/>
        </w:rPr>
        <w:t>احتیاج ندارد، قرض کند، نمی تواند از منافع سالش مقدار آن قرض را ادا نماید بلی اگر مالی را که قرض کرده و یا چیزی را که از قرض خریده از بین برود، در این صورت می تواند قرض خود را از منافع آن سال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خمس چیزهایی که خمس بر آنها واجب شده است از همان چیزها بدهد یا به مقدار قیمت خمسی که واجب شده است، پول بدهد، و امّا اگر جنس دیگری که خمس در آن واجب نشده بخواهد بدهد، محل اشکال است مگر آنکه با اجازه حاکم شرع و صلاح دید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به مال او تعلّق گرفت، و سال بر او گذشت تا خمس او را نداده است و قصد دادن خمس را ندارد، نمی تواند در آن مال تصرّف کند، بلکه بنابر احتیاط واجب اگر قصد دادن خمس را هم داشته باشد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بدهکار است نمی تواند آن را بذمّه بگیرد، یعنی خود را بدهکار أهل خمس بداند و در تمام مال تصرّف کند، و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بدهکار است، اگر با حاکم شرع مصالحه کند، و خمس را بذمّه بگیرد، می تواند در تمام مال تصرّف نماید و بعد از مصالحه، منافعی که از آن بدست می آید مال خود او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از مالی که خمسش را نداده برای سرمایه شرکت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تواند در آن مال تصرف کند، مگر بعد از خارج کردن خمس آن و چنانچه تصرّف کند قبل از خارج نمودن آن حکم مسئله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جاری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صغیر سرمایه ای داشته باشد و از آن منافعی بدست آید، بنابر اقوی خمس به آن تعلق میگیرد و بر ولی صغیر واجب است که خمس آن را بدهد و چنانچه ،نداد بر صغیر پس از بلوغ واجب است که خود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از دیگری به دست آورد و شکّ نماید خمس آن را داده یا نه، می تواند در آن مال تصّرف نماید، ولی اگر یقین داشته باشد، که خمس آن را نداده نمی تواند در آن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منافع کسب خود در اثناء سال ملکی بخرد که از لوازم و مخارج سالیانه اش حساب نشود واجب است بعد از تمامی سال خمس او را بدهد، و چنانچه خمس او را نداد و قیمت آن ملک بالا رفت، لازم است خمس مقداری را که آن ملک فعلاً ارزش دارد بدهد، و همچنین است غیر ملک از فرش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اوّل تکلیف خمس نداده، اگر مثلاً ملکی بخرد و قیمت آن بالا رود، چنانچه آن ملک را برای آن نخریده که قیمتش بالا رود و بفروشد مثلاً زمینی را برای زراعت خریده است، و از پول خمس نداده قیمت آن را داده باید خمس قیمتی را که خریده بدهد، و اگر مثلاً پول خمس نداده را بفروشنده داده و به او گفته این ملک را به این پول می خرم، حکم 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خواهد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اوّل تکلیف خمس نداده، اگر از منافع کسب چیزی که به آن احتیاج ندارد خریده و یکسال از وقت منفعت بردن گذشته باید خمس آن را بدهد و اگر اثاث خانه و چیزهای دیگری که به آنها احتیاج دارد مطابق شان خود خریده، پس اگر بداند در بین سالی که در آن سال فائده برده با </w:t>
      </w:r>
      <w:bookmarkStart w:id="590" w:name="pg9513_100886"/>
    </w:p>
    <w:p>
      <w:pPr>
        <w:pStyle w:val="BookText"/>
        <w:rPr/>
      </w:pPr>
      <w:bookmarkEnd w:id="590"/>
      <w:r>
        <w:rPr>
          <w:rFonts w:ascii="IRNazanin" w:hAnsi="IRNazanin" w:eastAsia="IRNazanin"/>
          <w:color w:val="111111"/>
          <w:sz w:val="28"/>
          <w:sz w:val="28"/>
          <w:szCs w:val="28"/>
          <w:rtl w:val="true"/>
          <w:lang w:bidi="fa-IR"/>
        </w:rPr>
        <w:t>فائده همان سال آنها را خریده، لازم نیست خمس آنها را بدهد، و اگر نداند که بین آن سال خریده یا بعد از آن بنابر احتیاط واجب باید با حاکم شرع مصالحه کند</w:t>
      </w:r>
      <w:r>
        <w:rPr>
          <w:rFonts w:eastAsia="IRNazanin" w:cs="IRNazanin"/>
          <w:color w:val="111111"/>
          <w:sz w:val="28"/>
          <w:szCs w:val="28"/>
          <w:rtl w:val="true"/>
          <w:lang w:bidi="fa-IR"/>
        </w:rPr>
        <w:t>.</w:t>
      </w:r>
    </w:p>
    <w:p>
      <w:pPr>
        <w:pStyle w:val="Heading3"/>
        <w:numPr>
          <w:ilvl w:val="2"/>
          <w:numId w:val="1"/>
        </w:numPr>
        <w:rPr/>
      </w:pPr>
      <w:bookmarkStart w:id="591" w:name="__RefHeading___Toc6544236_2870459653"/>
      <w:bookmarkStart w:id="592" w:name="_Toc212"/>
      <w:bookmarkEnd w:id="591"/>
      <w:r>
        <w:rPr/>
        <w:t>2</w:t>
      </w:r>
      <w:r>
        <w:rPr>
          <w:rtl w:val="true"/>
        </w:rPr>
        <w:t xml:space="preserve"> - </w:t>
      </w:r>
      <w:r>
        <w:rPr>
          <w:rtl w:val="true"/>
        </w:rPr>
        <w:t>معدن</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مثل طلا، نقره، سرب، مس، آهن، نفت، ذغال سنگ، فیروزه ،عقیق ،زاج، نمک و معدنهای دیگر، از انفال است، یعنی مال امام علیه السلام می باشد، ولی اگر کسی چیزی از آن را استخراج نماید، در صورتی که شرعاً مانعی نباشد، می تواند آن را برای خود تملّک کند و چنانچه به مقدار نصاب باشد،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طلای مسکوک است، یعنی اگر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باید خمس آنچه را که پس از کم کردن مخارجی که کرده است باقی می ماند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ای که از معدن برده چنانچه قیمت چیزی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نرسد، خمس آن در صورتی لازم است ت که به تنهائی یا با منفعتهای دیگر او از مخارج سالش زیاد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آهک و گل سرشور و گل سرخ، بنابر احتیاط لازم حکم معدن بر آنها جاری است پس اگر به حدّ نصاب برسند، باید خمس آنها را بدون اخراج مؤنه سال بدهد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معدن چیزی بدست می آورد، باید خمس آن را بدهد چه معدن روی زمین باشد، یا زیر آن، چه در زمینی باشد که ملک است </w:t>
      </w:r>
      <w:bookmarkStart w:id="593" w:name="pg9513_100887"/>
    </w:p>
    <w:p>
      <w:pPr>
        <w:pStyle w:val="BookText"/>
        <w:rPr/>
      </w:pPr>
      <w:bookmarkEnd w:id="593"/>
      <w:r>
        <w:rPr>
          <w:rFonts w:ascii="IRNazanin" w:hAnsi="IRNazanin" w:eastAsia="IRNazanin"/>
          <w:color w:val="111111"/>
          <w:sz w:val="28"/>
          <w:sz w:val="28"/>
          <w:szCs w:val="28"/>
          <w:rtl w:val="true"/>
          <w:lang w:bidi="fa-IR"/>
        </w:rPr>
        <w:t>یا در جائی باشد که مالک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می رسد یا نه، احتیاط لازم آن است که چنانچه ممکن است، به وزن کردن یا از راه دیگر قیمت آن را معلوم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چیزی از معدن بیرون آورند، چنانچه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ولی سهم هر کدام از آنها این مقدار نباشد، احتیاط مستحبّ آن است که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را که در زیر زمین دیگری است بدون اجازه با کندن زمین او بیرون آورد، مشهور آن است که آنچه از آن به دست می آید، مال صاحب ملک است ولی احوط آن است که با هم مصالحه کنند، و چنانچه به مصالحه راضی نشوند، به حاکم شرع مراجعه نمایند</w:t>
      </w:r>
      <w:r>
        <w:rPr>
          <w:rFonts w:eastAsia="IRNazanin" w:cs="IRNazanin"/>
          <w:color w:val="111111"/>
          <w:sz w:val="28"/>
          <w:szCs w:val="28"/>
          <w:rtl w:val="true"/>
          <w:lang w:bidi="fa-IR"/>
        </w:rPr>
        <w:t>.</w:t>
      </w:r>
    </w:p>
    <w:p>
      <w:pPr>
        <w:pStyle w:val="Heading3"/>
        <w:numPr>
          <w:ilvl w:val="2"/>
          <w:numId w:val="1"/>
        </w:numPr>
        <w:rPr/>
      </w:pPr>
      <w:bookmarkStart w:id="594" w:name="__RefHeading___Toc6544238_2870459653"/>
      <w:bookmarkStart w:id="595" w:name="_Toc213"/>
      <w:bookmarkEnd w:id="594"/>
      <w:r>
        <w:rPr/>
        <w:t>3</w:t>
      </w:r>
      <w:r>
        <w:rPr>
          <w:rtl w:val="true"/>
        </w:rPr>
        <w:t xml:space="preserve"> - </w:t>
      </w:r>
      <w:r>
        <w:rPr>
          <w:rtl w:val="true"/>
        </w:rPr>
        <w:t>گنج</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مالی است که در زمین یا درخت یا کوه یا دیوار پنهان باشد، و کسی آن را پیدا کند و طوری باشد که به آن گنج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زمینی که ملک کسی نیست، گنجی پیدا کند،می تواند آن را حیازت کند یعنی برای خود بگیرد ولی باید خمس آن را بدهد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اگر نقره باشد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مسکوک و اگر طلا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اگر قیمت چیزی را که از گنج به دست به دست می آورد مساوی با قیمت یکی از این دو باشد خمس در آن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از دیگری خریده گنجی پیدا کند، و بداند مال کسانی که قبلا مالک آن زمین بوده اند نیست، و نداند که تعلّق به مسلمان یا ذمّی دارد که خود او یا وارثش زنده می باشند، می تواند آن گنج را حیازت کند ولی باید خمس آن را بدهد و اگر احتمال دهد که مال مالک قبلی است در صورتی که بر زمین و همچنین بر گنج یا جای آن به تبعیّت زمین دست داشته باشد، باید به او اطلّاع دهد، و چنانچه معلوم شود مال او نیست، به کسی که پیش از او مالک زمین بوده، و بر او دست داشته اطلّاع دهد، و به همین ترتیب به تمام  کسانی که پیش از او مالک زمین بوده اند، و بر آن دست داشته اند، خبر دهد، و اگر معلوم شود مال هیچ یک آنان نیست، می تواند آن را حیازت کند ولی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ظرفهای متعددی که در یک جا دفن شده مالی پیدا کند که قیمت آنها روی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باید خمس آن را بدهد، ولی چنانچه در چند جا گنج پیدا کند، هر کدام آنها که قیمتش به این مقدار برسد، خمس آن واجب است و گنجی که قیمت آن به این مقدار نرسیده است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گنجی پیدا کنند که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ولی سهم هر یک از آنان به این مقدار نباشد احتیاط آن است که خمس آن را بدهند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حیوانی را بخرد، و در شکمش مالی پیدا کند، چنانچه احتمال دهد که مال فروشند یا صاحب قبلی آن باشد، و آنها بر حیوان و آنچه در شکمش پیدا شده دست داشته باشند، باید به آنها اطلّاع دهد، پس اگر معلوم شود که مال هیچیک از آنان نیست احتیاط لازم آن است که خمس آن را </w:t>
      </w:r>
      <w:bookmarkStart w:id="596" w:name="pg9513_100889"/>
    </w:p>
    <w:p>
      <w:pPr>
        <w:pStyle w:val="BookText"/>
        <w:rPr/>
      </w:pPr>
      <w:bookmarkEnd w:id="596"/>
      <w:r>
        <w:rPr>
          <w:rFonts w:ascii="IRNazanin" w:hAnsi="IRNazanin" w:eastAsia="IRNazanin"/>
          <w:color w:val="111111"/>
          <w:sz w:val="28"/>
          <w:sz w:val="28"/>
          <w:szCs w:val="28"/>
          <w:rtl w:val="true"/>
          <w:lang w:bidi="fa-IR"/>
        </w:rPr>
        <w:t>بدهد هرچند به مقدار نصاب گنج نباشد و این حکم در ماهی و مانند آن هم جاری است، در صورتی که در محلّ خاصّی پرورش داده شود، و کسی متکفّل غذای او باشد، و امّا اگر از دریا یا رودخانه ای گرفته شده باشد، اطلّاع دادن به کسی لازم نیست</w:t>
      </w:r>
      <w:r>
        <w:rPr>
          <w:rFonts w:eastAsia="IRNazanin" w:cs="IRNazanin"/>
          <w:color w:val="111111"/>
          <w:sz w:val="28"/>
          <w:szCs w:val="28"/>
          <w:rtl w:val="true"/>
          <w:lang w:bidi="fa-IR"/>
        </w:rPr>
        <w:t>.</w:t>
      </w:r>
    </w:p>
    <w:p>
      <w:pPr>
        <w:pStyle w:val="Heading3"/>
        <w:numPr>
          <w:ilvl w:val="2"/>
          <w:numId w:val="1"/>
        </w:numPr>
        <w:rPr/>
      </w:pPr>
      <w:bookmarkStart w:id="597" w:name="__RefHeading___Toc6544240_2870459653"/>
      <w:bookmarkStart w:id="598" w:name="_Toc214"/>
      <w:bookmarkEnd w:id="597"/>
      <w:r>
        <w:rPr/>
        <w:t>4</w:t>
      </w:r>
      <w:r>
        <w:rPr>
          <w:rtl w:val="true"/>
        </w:rPr>
        <w:t>-</w:t>
      </w:r>
      <w:r>
        <w:rPr>
          <w:rtl w:val="true"/>
        </w:rPr>
        <w:t>مال حلال مخلوط به حرام</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یا مال حرام بطوری مخلوط شود که انسان نتواند آنها را از یکدیگر تشخیص دهد، و صاحب مال حرام و مقدار آن هیچ کدام معلوم نباشد، و نداند که مقدار حرام کمتر از خمس است یا زیادتر، چنانچه خمس تمام مال را به قصد قربت مطلقه به کسی که مستحقّ خمس و مجهول المالک می باشد بدهد، بعد از دادن خمس، بقیه مال حلال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حرام مخلوط شود و انسان مقدار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کمتر چه بیشتر از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چنانچه نتوانند یکدیگر را راضی نمایند، باید مقداری را که یقین دارد مال آن شخص است به او بدهد، بلکه اگر در در خلط مال به یکدیگر خود مقصّر باشد بنابر احتیاط مقدار بیشتری را که احتمال می دهد، مال او است نیز به او بدهد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مال حلال مخلوط به حرام را بدهد، و بعد بفهمد </w:t>
      </w:r>
      <w:bookmarkStart w:id="599" w:name="pg9513_100890"/>
    </w:p>
    <w:p>
      <w:pPr>
        <w:pStyle w:val="BookText"/>
        <w:rPr/>
      </w:pPr>
      <w:bookmarkEnd w:id="599"/>
      <w:r>
        <w:rPr>
          <w:rFonts w:ascii="IRNazanin" w:hAnsi="IRNazanin" w:eastAsia="IRNazanin"/>
          <w:color w:val="111111"/>
          <w:sz w:val="28"/>
          <w:sz w:val="28"/>
          <w:szCs w:val="28"/>
          <w:rtl w:val="true"/>
          <w:lang w:bidi="fa-IR"/>
        </w:rPr>
        <w:t>که مقدار حرام بیشتر از خمس بوده، باید مقداری را که می داند از خمس بیشتر بوده، از طرف صاحب آن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یا مالی که صاحبش را نمی شناسد، به نیّت او صدقه بدهد، بعد از آنکه صاحبش پیدا شد، چنانچه راضی نشود، بنابر احتیاط باید به مقدار مالش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حلالی با حرام مخلوط شود و مقدار حرام معلوم باشد، و انسان بداند که صاحب آن از چند نفر معیّن بیرون نیست ولی نتواند بفهمد کیست باید به آنها اطلّاع دهد، پس چنانچه یکی گفت که مال من است و دیگران گفتند مال ما نیست به همان شخص اوّل بدهد، و اگر دو نفر یا بیشتر گفتند که آن مال ماست، چنانچه با مصالحه و مانند آن نزاع آنها حلّ نشود، باید برای فیصله نزاع به حاکم شرع مراجعه نمایند و اگر همه اظهار بی اطلّاعی کردند، و حاضر به مصالحه هم نشدند، ظاهر آن است که صاحب آن مال به قرعه تعیین می شود، و احتیاط آن است که حاکم شرع یا وکیل او متصدّی قرعه باشد</w:t>
      </w:r>
      <w:r>
        <w:rPr>
          <w:rFonts w:eastAsia="IRNazanin" w:cs="IRNazanin"/>
          <w:color w:val="111111"/>
          <w:sz w:val="28"/>
          <w:szCs w:val="28"/>
          <w:rtl w:val="true"/>
          <w:lang w:bidi="fa-IR"/>
        </w:rPr>
        <w:t>.</w:t>
      </w:r>
    </w:p>
    <w:p>
      <w:pPr>
        <w:pStyle w:val="Heading3"/>
        <w:numPr>
          <w:ilvl w:val="2"/>
          <w:numId w:val="1"/>
        </w:numPr>
        <w:rPr/>
      </w:pPr>
      <w:bookmarkStart w:id="600" w:name="__RefHeading___Toc6544242_2870459653"/>
      <w:bookmarkStart w:id="601" w:name="_Toc215"/>
      <w:bookmarkEnd w:id="600"/>
      <w:r>
        <w:rPr/>
        <w:t>5</w:t>
      </w:r>
      <w:r>
        <w:rPr>
          <w:rtl w:val="true"/>
        </w:rPr>
        <w:t>-</w:t>
      </w:r>
      <w:r>
        <w:rPr>
          <w:rtl w:val="true"/>
        </w:rPr>
        <w:t>جواهری که بواسطه فرو رفتن در دریا به دست می آید</w:t>
      </w:r>
      <w:bookmarkEnd w:id="60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بواسطة غوّاصی یعنی فرو رفتن در دریا لؤلؤ و مرجان یا جواهر دیگری بیرون آورند، روییدنی باشد یا معدنی چنانچه قیمت او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باید خمس آن را بدهند، چه در یک دفعه آن را از دریا بیرون آورده باشند یا در چند دفعه، البتّه به شرطی که فاصله میان هر دفعه و دفعه دیگر زیاد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در دو فصل غوص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هر کدام به قیمت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نرسد واجب نیست خمس آن را بدهند و چنانچه چند نفر در </w:t>
      </w:r>
    </w:p>
    <w:p>
      <w:pPr>
        <w:pStyle w:val="BookText"/>
        <w:rPr/>
      </w:pPr>
      <w:r>
        <w:rPr>
          <w:rFonts w:ascii="IRNazanin" w:hAnsi="IRNazanin" w:eastAsia="IRNazanin"/>
          <w:color w:val="111111"/>
          <w:sz w:val="28"/>
          <w:sz w:val="28"/>
          <w:szCs w:val="28"/>
          <w:rtl w:val="true"/>
          <w:lang w:bidi="fa-IR"/>
        </w:rPr>
        <w:t xml:space="preserve">آن شرکت داشته باشند و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اگرچه قسمت هر یک از افراد شرکت کننده در غوص به قیمت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نرسد احتیاط آن است که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فرو رفتن در دریا بوسیلهٔ اسبابی جواهر بیرون آورد، بنابر احتیاط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آب دریا یا از کنار دریا جواهر بگیرد، در صورتی باید خمس آن را بدهد که آنچه را بدست آورده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ماهی و حیوانات دیگری که انسان بدون فرو رفتن در دریا می گیرد، در صورتی واجب است که به تنهایی یا با منفعتهای دیگر کسب او از مخارج سالش زیادتر باشد، ولی بهتر آن است که خمس آن را مطلقا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اینکه چیزی از دریا بیرون آورد در دریا فرو رود، و اتفاقاً جواهری به دستش آید، و قصد تملّک آن را نماید باید خمس آن را بدهد بلکه احتیاط واجب آن است که در هر حال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چنانچه آن حیوان مانند صدف باشد که نوعاً در شکمش جواهر است، اگر به حدّ نصاب برسد باید خمس آن را بدهد، و اگر اتفاقاً جواهر بلعیده باشد، احتیاط لازم آن است که هر چند به حد نصاب نرسیده باشد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رودخانه های بزرگ مانند دجله، و فرات و نیل فرو رود و جواهری بیرون آورد، چنانچه در آن رودخانه جواهر عمل می آید، باید خمس آن را بدهد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مقداری عنبر بیرون آورد که </w:t>
      </w:r>
      <w:bookmarkStart w:id="602" w:name="pg9513_100892"/>
    </w:p>
    <w:p>
      <w:pPr>
        <w:pStyle w:val="BookText"/>
        <w:rPr/>
      </w:pPr>
      <w:bookmarkEnd w:id="602"/>
      <w:r>
        <w:rPr>
          <w:rFonts w:ascii="IRNazanin" w:hAnsi="IRNazanin" w:eastAsia="IRNazanin"/>
          <w:color w:val="111111"/>
          <w:sz w:val="28"/>
          <w:sz w:val="28"/>
          <w:szCs w:val="28"/>
          <w:rtl w:val="true"/>
          <w:lang w:bidi="fa-IR"/>
        </w:rPr>
        <w:t xml:space="preserve">قیمت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یا بیشتر باشد باید خمس آن را بدهد، بلکه چنانچه از روی آب یا از کنار دریا بدست آورد، باز هم همین حکم را دارد، ولی بهتر آن است که هر چند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نرسد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کسبش غوّاصی یا بیرون آوردن معدن است اگر خمس آنها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معدنی را بیرون آورد، یا گنجی پیدا کند، یا بواسطه فرو رفتن در دریا جواهر بیرون آورد، باید ولیّ او خمس آن را بدهد و چنانچه ندهد باید خود او بعد از بلوغ خمسش را بدهد و همچنین اگر مال حلال مخلوط به حرام داشته باشد، ولی او باید آن مال را تطهیر نماید</w:t>
      </w:r>
      <w:r>
        <w:rPr>
          <w:rFonts w:eastAsia="IRNazanin" w:cs="IRNazanin"/>
          <w:color w:val="111111"/>
          <w:sz w:val="28"/>
          <w:szCs w:val="28"/>
          <w:rtl w:val="true"/>
          <w:lang w:bidi="fa-IR"/>
        </w:rPr>
        <w:t>.</w:t>
      </w:r>
    </w:p>
    <w:p>
      <w:pPr>
        <w:pStyle w:val="Heading3"/>
        <w:numPr>
          <w:ilvl w:val="2"/>
          <w:numId w:val="1"/>
        </w:numPr>
        <w:rPr/>
      </w:pPr>
      <w:bookmarkStart w:id="603" w:name="__RefHeading___Toc6544244_2870459653"/>
      <w:bookmarkStart w:id="604" w:name="_Toc216"/>
      <w:bookmarkEnd w:id="603"/>
      <w:r>
        <w:rPr/>
        <w:t>6</w:t>
      </w:r>
      <w:r>
        <w:rPr>
          <w:rtl w:val="true"/>
        </w:rPr>
        <w:t>-</w:t>
      </w:r>
      <w:r>
        <w:rPr>
          <w:rtl w:val="true"/>
        </w:rPr>
        <w:t>غنیمت</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امر امام علیه السلام با کفار جنگ کنند و چیزهائی در جنگ بدست آورند، به آنها غنیمت گفته می شود، و مخارجی را که برای غنیمت کرده اند، مانند مخارج نگهداری و حمل و نقل آن و نیز مقداری را که امام علیه السلام صلاح می داند به مصرفی برساند، و چیزهایی که مخصوص به امام است باید از غنیمت کنار بگذارند، و خمس بقیه آن را بدهند، و در ثبوت خمس بر غنیمت فرقی میان منقول و غیر منقول نیست ولی زمینهائیکه از کفار بدست می آید مال عموم مسلمین می باشد، و حکم به وجوب خمس در آنها محل اشکال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بدون اجازه امام علیه السلام یا نائب آن با کفّار </w:t>
      </w:r>
      <w:bookmarkStart w:id="605" w:name="pg9513_100893"/>
    </w:p>
    <w:p>
      <w:pPr>
        <w:pStyle w:val="BookText"/>
        <w:rPr/>
      </w:pPr>
      <w:bookmarkEnd w:id="605"/>
      <w:r>
        <w:rPr>
          <w:rFonts w:ascii="IRNazanin" w:hAnsi="IRNazanin" w:eastAsia="IRNazanin"/>
          <w:color w:val="111111"/>
          <w:sz w:val="28"/>
          <w:sz w:val="28"/>
          <w:szCs w:val="28"/>
          <w:rtl w:val="true"/>
          <w:lang w:bidi="fa-IR"/>
        </w:rPr>
        <w:t>جنگ کنند و از آنها غنیمت بگیرند، تمام آنچه غنیمت گرفته اند مال امام است و جنگجویان در آن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کفار است چنانچه مالکش محترم المال باشد، یعنی مسلمان یا کافر ذمّی باشد، احکام غنیمت بر او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چیزهائیکه بدون جنگ از راه های دیگر مانند حیله و ربا و غیره از کافر حربی گرفته می شود حکم فوائد مکتسبه را دارد که اگر از مخارج سالش زیاد آمد باید خمس آن را بدهد اگرچه احتیاط آن است که مطلقا خمس آن را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مؤمن می تواند مال ناصبی را که به پیغمبر یا یکی از خلفاء او عداوت میورزد برای خود گرفته و خمسش را بپردازد</w:t>
      </w:r>
      <w:r>
        <w:rPr>
          <w:rFonts w:eastAsia="IRNazanin" w:cs="IRNazanin"/>
          <w:color w:val="111111"/>
          <w:sz w:val="28"/>
          <w:szCs w:val="28"/>
          <w:rtl w:val="true"/>
          <w:lang w:bidi="fa-IR"/>
        </w:rPr>
        <w:t>.</w:t>
      </w:r>
    </w:p>
    <w:p>
      <w:pPr>
        <w:pStyle w:val="Heading3"/>
        <w:numPr>
          <w:ilvl w:val="2"/>
          <w:numId w:val="1"/>
        </w:numPr>
        <w:rPr/>
      </w:pPr>
      <w:bookmarkStart w:id="606" w:name="__RefHeading___Toc6544246_2870459653"/>
      <w:bookmarkStart w:id="607" w:name="_Toc217"/>
      <w:bookmarkEnd w:id="606"/>
      <w:r>
        <w:rPr/>
        <w:t>7</w:t>
      </w:r>
      <w:r>
        <w:rPr>
          <w:rtl w:val="true"/>
        </w:rPr>
        <w:t xml:space="preserve"> - </w:t>
      </w:r>
      <w:r>
        <w:rPr>
          <w:rtl w:val="true"/>
        </w:rPr>
        <w:t>زمینی که کافر ذمّی از مسلمان بخرد</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زمینی را از مسلمان بخرد، بنابر مشهور باید خمس آن را از همان زمین یا از مال دیگرش بدهد، و مصرف آن مصرف سایر اقسام خمس خواهد بود، ولی حکم بوجوب خمس در آن به این معنای معروف محلّ اشکال است</w:t>
      </w:r>
      <w:r>
        <w:rPr>
          <w:rFonts w:eastAsia="IRNazanin" w:cs="IRNazanin"/>
          <w:color w:val="111111"/>
          <w:sz w:val="28"/>
          <w:szCs w:val="28"/>
          <w:rtl w:val="true"/>
          <w:lang w:bidi="fa-IR"/>
        </w:rPr>
        <w:t>.</w:t>
      </w:r>
    </w:p>
    <w:p>
      <w:pPr>
        <w:pStyle w:val="Heading3"/>
        <w:numPr>
          <w:ilvl w:val="2"/>
          <w:numId w:val="1"/>
        </w:numPr>
        <w:rPr/>
      </w:pPr>
      <w:bookmarkStart w:id="608" w:name="__RefHeading___Toc6544248_2870459653"/>
      <w:bookmarkStart w:id="609" w:name="_Toc218"/>
      <w:bookmarkEnd w:id="608"/>
      <w:r>
        <w:rPr>
          <w:rtl w:val="true"/>
        </w:rPr>
        <w:t>مصرف خمس</w:t>
      </w:r>
      <w:bookmarkEnd w:id="6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باید دو قسمت کنند، یک قسمت آن سهم </w:t>
      </w:r>
    </w:p>
    <w:p>
      <w:pPr>
        <w:pStyle w:val="BookText"/>
        <w:rPr/>
      </w:pPr>
      <w:r>
        <w:rPr>
          <w:rFonts w:ascii="IRNazanin" w:hAnsi="IRNazanin" w:eastAsia="IRNazanin"/>
          <w:color w:val="111111"/>
          <w:sz w:val="28"/>
          <w:sz w:val="28"/>
          <w:szCs w:val="28"/>
          <w:rtl w:val="true"/>
          <w:lang w:bidi="fa-IR"/>
        </w:rPr>
        <w:t>سادات است و باید به سیّد فقیر یا سیّد یتیم، یا به سیّدی که در سفر درمانده شده بدهند، و نصف دیگر آن سهم امام علیه السلام است که در این زمان باید به مجتهد جامع الشرايط بدهند، یا به مصرفی که او اجازه می دهد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یتیمی که به او خمس می دهند بنابر احتیاط باید فقیر باشد، ولی به سیّدی که در سفر درمانده شده اگر در وطنش فقیر هم نباشد، می شود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در سفر درمانده شده، اگر سفر او سفر معصیت باشد، بنابر احتیاط واجب نباید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عادل نیست، می 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معصیت کار است، اگر خمس دادن کمک به معصیت او باشد نمی شود خمس داد، و احوط آن است که به سیّدی که آشکارا معصیت می کند، اگرچه دادن خمس کمک به معصیت او نباشد، خمس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سیّدم نمی شود به او خمس داد، مگر آنکه دو نفر عادل، سیّد بودن او را تصدیق کنند، یا در بین مردم بطوری معروف باشد که انسان یقین یا اطمینان کند که سیّد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در شهر خودش مشهور به سیادت است، به نحوی که موجب وثوق و اطمینان برای نوع مردم بوده باشد و انسان یقین یا اطمینان به خلاف نداشته باشد، می شود خمس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زنش سیّده است بنابر احتیاط واجب نباید به او خمس بدهد که به مصرف مخارج خودش برساند، ولی اگر مخارج دیگران بر آن زن واجب باشد، و نتواند مخارج آنان را بدهد جائز است انسان خمسش را به آن </w:t>
      </w:r>
    </w:p>
    <w:p>
      <w:pPr>
        <w:pStyle w:val="BookText"/>
        <w:rPr/>
      </w:pPr>
      <w:r>
        <w:rPr>
          <w:rFonts w:ascii="IRNazanin" w:hAnsi="IRNazanin" w:eastAsia="IRNazanin"/>
          <w:color w:val="111111"/>
          <w:sz w:val="28"/>
          <w:sz w:val="28"/>
          <w:szCs w:val="28"/>
          <w:rtl w:val="true"/>
          <w:lang w:bidi="fa-IR"/>
        </w:rPr>
        <w:t>زن بدهد، که به مصرف آنان برساند، و همچنین است دادن خمس به او که در نفقات غير واجبه اش 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مخارج سیّد یا سیّده ای که زن انسان نیست بر انسان واجب باشد، بنابر احتیاط واجب نمی تواند خوراک و پوشاک و سائر نفقات واجبه او را از خمس بدهد ولی اگر مقداری خمس به او بدهد که به مصرف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نفقات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فقیری که مخارجش بر دیگری واجب است و او نمی تواند مخارج آن سیّد را بدهد یا دارد و نمی دهد می شود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بیشتر از مخارج یک سال به یک سیّد فقير خمس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انسان سید مستحقّ نباشد و یقین یا اطمینان داشته باشد که بعداً نیز پیدا نمی شود، یا نگهداری خمس تا پیدا شدن مستحق ممکن نباشد، باید خمس را به شهر دیگر ببرد و به مستحق برساند، و می تواند مخارج بردن آن را با اذن حاکم از خمس بردارد، و اگر خمس از بین برود، چنانچه در نگهداری آن کوتاهی کرده، باید عوض آن را بدهد و اگر کوتاهی نکرده، چیزی</w:t>
      </w:r>
    </w:p>
    <w:p>
      <w:pPr>
        <w:pStyle w:val="BookText"/>
        <w:rPr/>
      </w:pPr>
      <w:r>
        <w:rPr>
          <w:rFonts w:ascii="IRNazanin" w:hAnsi="IRNazanin" w:eastAsia="IRNazanin"/>
          <w:color w:val="111111"/>
          <w:sz w:val="28"/>
          <w:sz w:val="28"/>
          <w:szCs w:val="28"/>
          <w:rtl w:val="true"/>
          <w:lang w:bidi="fa-IR"/>
        </w:rPr>
        <w:t>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شهر خودش مستحّق نباشد، اگرچه یقین یا اطمینان داشته باشد، که پیدا می شود و نگهداری خمس تا پیدا شدن مستحّق ممکن باشد، می تواند خمس را به شهر دیگر ببرد و چنانچه در نگهداری آن کوتاهی نکند، و تلف شود، نباید چیزی بدهد، ولی نمی تواند مخارج بردن آن را از خمس بردارد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خودش مستحّق پیدا شود، باز هم می تواند </w:t>
      </w:r>
    </w:p>
    <w:p>
      <w:pPr>
        <w:pStyle w:val="BookText"/>
        <w:rPr/>
      </w:pPr>
      <w:r>
        <w:rPr>
          <w:rFonts w:ascii="IRNazanin" w:hAnsi="IRNazanin" w:eastAsia="IRNazanin"/>
          <w:color w:val="111111"/>
          <w:sz w:val="28"/>
          <w:sz w:val="28"/>
          <w:szCs w:val="28"/>
          <w:rtl w:val="true"/>
          <w:lang w:bidi="fa-IR"/>
        </w:rPr>
        <w:t>خمس را به شهر دیگر ببرد، و به مستحّق برساند، چنانچه موجب تأخیری که إهمال در ایصال حقّ محسوب شود نباشد، ولی مخارج بردن آن را باید از خودش بدهد، و در صورتی که خمس از بین برود، اگرچه در نگهداری آن کوتاهی نکرده باشد، بنابر احتیاط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 حاکم شرع خمس را به شهر دیگر ببرد، و از بین برود لازم نیست دوباره خمس بدهد، و همچنین است اگر به کسی بدهد، که از طرف حاکم شرع وکیل بوده که خمس را بگیرد، و از آن شهر به شهر دیگر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جنسی را به زیادتر از قیمت واقعی حساب نموده و بابت خمس بدهد، و در مسألۀ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دادن جنس دیگر غیر از پول طلا و نقره و مانند آنها مطلقاً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مستحق طلبکار است، و می خواهد طلب خود را بابت خمس حساب کند، بنابر احتیاط واجب باید خمس را به مستحق بدهد، و بعداً مستحق بابت بدهی خود به او برگرداند، و می تواند از مستحق وکالت گرفته و خود از جانب او قبض نموده، و بابت طلبش دریافت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 تواند خمس را به مستحّق داده، و بر او شرط کند که آن را برگرداند، ولی کسی که مقدار زیادی خمس بدهکار است و فقیر شده و می خواهد مدیون اهل خمس نباشد، اگر مستحقّ راضی شود که خمس را از او بگیرد و به او ببخشد اشکال ندارد</w:t>
      </w:r>
      <w:r>
        <w:rPr>
          <w:rFonts w:eastAsia="IRNazanin" w:cs="IRNazanin"/>
          <w:color w:val="111111"/>
          <w:sz w:val="28"/>
          <w:szCs w:val="28"/>
          <w:rtl w:val="true"/>
          <w:lang w:bidi="fa-IR"/>
        </w:rPr>
        <w:t xml:space="preserve">. </w:t>
      </w:r>
      <w:bookmarkStart w:id="610" w:name="pg9513_100897"/>
    </w:p>
    <w:p>
      <w:pPr>
        <w:pStyle w:val="Heading2"/>
        <w:numPr>
          <w:ilvl w:val="1"/>
          <w:numId w:val="1"/>
        </w:numPr>
        <w:rPr/>
      </w:pPr>
      <w:bookmarkStart w:id="611" w:name="__RefHeading___Toc6544250_2870459653"/>
      <w:bookmarkStart w:id="612" w:name="_Toc219"/>
      <w:bookmarkEnd w:id="610"/>
      <w:bookmarkEnd w:id="611"/>
      <w:r>
        <w:rPr>
          <w:rtl w:val="true"/>
        </w:rPr>
        <w:t>احكام زكاة</w:t>
      </w:r>
      <w:bookmarkEnd w:id="612"/>
    </w:p>
    <w:p>
      <w:pPr>
        <w:pStyle w:val="Heading3"/>
        <w:numPr>
          <w:ilvl w:val="2"/>
          <w:numId w:val="1"/>
        </w:numPr>
        <w:rPr/>
      </w:pPr>
      <w:bookmarkStart w:id="613" w:name="__RefHeading___Toc6544252_2870459653"/>
      <w:bookmarkStart w:id="614" w:name="_Toc220"/>
      <w:bookmarkEnd w:id="613"/>
      <w:r>
        <w:rPr>
          <w:rtl w:val="true"/>
        </w:rPr>
        <w:t>اشاره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در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سوم – خرما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و اگر کسی مالک یکی از این نه چیز باشد با شرایطی که بعداً گفته می شود، باید مقداری که معیّن شده، به یکی از مصرفهائی که دستور داده اند برساند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سلت که دانه ای است به نرمی گندم و خاصیت جو را دارد، و علس که مثل گندم است و خوراک مردمان صنعا می باشد، بنابر احتیاط واجب باید از آنها زکاة داده شود</w:t>
      </w:r>
      <w:r>
        <w:rPr>
          <w:rFonts w:eastAsia="IRNazanin" w:cs="IRNazanin"/>
          <w:color w:val="111111"/>
          <w:sz w:val="28"/>
          <w:szCs w:val="28"/>
          <w:rtl w:val="true"/>
          <w:lang w:bidi="fa-IR"/>
        </w:rPr>
        <w:t xml:space="preserve">. </w:t>
      </w:r>
      <w:bookmarkStart w:id="615" w:name="pg9513_100898"/>
    </w:p>
    <w:p>
      <w:pPr>
        <w:pStyle w:val="Heading3"/>
        <w:numPr>
          <w:ilvl w:val="2"/>
          <w:numId w:val="1"/>
        </w:numPr>
        <w:rPr/>
      </w:pPr>
      <w:bookmarkStart w:id="616" w:name="__RefHeading___Toc6544254_2870459653"/>
      <w:bookmarkStart w:id="617" w:name="_Toc221"/>
      <w:bookmarkEnd w:id="615"/>
      <w:bookmarkEnd w:id="616"/>
      <w:r>
        <w:rPr>
          <w:rtl w:val="true"/>
        </w:rPr>
        <w:t>شرایط واجب شدن زكاة</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در نه چیز گذشته در صورتی واجب می شود که مال به مقدار نصاب که بعداً گفته می شود برسد و مالک آن بالغ و عاقل و آزاد باشد و بتواند در آن مال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یازده ماه مالک گاو و گوسفند و شتر و طلا و نقره باشد، اگر چه اوّل ماه دوازدهم زکاة بر او واجب می شود، ولی اوّل سال بعد را باید بعد از تمام شدن ماه دوازدهم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گاو و گوسفند و شتر و طلا و نقره در بین سال بالغ شود مثلاً اگر بچه ای در اوّل محرّم مالک چهل گوسفند شود و بعد از گذشتن دو ماه بالغ گردد یازده ماه که از اوّل محرم بگذرد زکاتی بر او نیست بلکه بعد از گذشتن یازده ماه از بلوغش زكاة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گندم و جو وقتی واجب می شود که به آنها گندم و جو گفته شود، و زکاة کشمش وقتی واجب می شود، که انگور می باشد، و زکاة خرما وقتی واجب میشود که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اگرچه سزاوار است احتیاط به رعایت وقت وجوب زکوة در خرما به زرد یا سرخ شدن آن و در کشمش بخوره شدن آن ترک نشود، ولی وقت ملاحظه نصاب و دادن زکاة در گندم و جو موقع خرمن و جدا کردن کاه آنها است و در خرما و کشمش موقع چیدن آنها است که این وقت را وقت خشک شدن نام نهاده 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وجوب زکاة گندم و جو و کشمش و خرما که در مسأله پیش گفته شد، چنانچه صاحب آنها بالغ و عاقل و آزاد و متمکّن از تصرّف باشد باید زکاة آنها را بدهد و اگر بالغ یا عاقل نباشد واجب نیست</w:t>
      </w:r>
      <w:r>
        <w:rPr>
          <w:rFonts w:eastAsia="IRNazanin" w:cs="IRNazanin"/>
          <w:color w:val="111111"/>
          <w:sz w:val="28"/>
          <w:szCs w:val="28"/>
          <w:rtl w:val="true"/>
          <w:lang w:bidi="fa-IR"/>
        </w:rPr>
        <w:t xml:space="preserve">. </w:t>
      </w:r>
      <w:bookmarkStart w:id="618" w:name="pg9513_100899"/>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تمام سال یا در مقداری از آن دیوانه باشد زکاة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مقداری از سال مست یا بیهوش شود، زکاة از او ساقط نمی شود، و همچنین است اگر موقع واجب شدن زکاة گندم و جو و خرما و کشمش مست یا بیهوش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زکوة شرط است که مالک متمکّن از تصرّف در مال باشد، پس اگر کسی آن را غصب کرده باشد، که نتواند در آن تصرف کند زكاة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یا چیز دیگری را که زکاة در آن واجب است قرض کند و یک سال نزد او بماند، باید زکاة آن را بدهد، و بر کسی که قرض داده چیزی واجب نیست، ولی اگر قرض دهنده زکاة آن را بدهد از کسی که قرض نموده ساقط می شود</w:t>
      </w:r>
      <w:r>
        <w:rPr>
          <w:rFonts w:eastAsia="IRNazanin" w:cs="IRNazanin"/>
          <w:color w:val="111111"/>
          <w:sz w:val="28"/>
          <w:szCs w:val="28"/>
          <w:rtl w:val="true"/>
          <w:lang w:bidi="fa-IR"/>
        </w:rPr>
        <w:t>.</w:t>
      </w:r>
    </w:p>
    <w:p>
      <w:pPr>
        <w:pStyle w:val="Heading3"/>
        <w:numPr>
          <w:ilvl w:val="2"/>
          <w:numId w:val="1"/>
        </w:numPr>
        <w:rPr/>
      </w:pPr>
      <w:bookmarkStart w:id="619" w:name="__RefHeading___Toc6544256_2870459653"/>
      <w:bookmarkStart w:id="620" w:name="_Toc222"/>
      <w:bookmarkEnd w:id="619"/>
      <w:r>
        <w:rPr>
          <w:rtl w:val="true"/>
        </w:rPr>
        <w:t>زکاه گندم و جو و خرما و کشمش</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گندم و جو و خرما و کشمش، وقتی واجب می شود که به مقدار نصاب برسند، و نصاب آنها سیصد صاع است که گفته می شود تقریباً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دادن زکاة از انگور و خرما و جو و گندمی که زكاة آنها واجب شده خود و عیالاتش بخورند، یا مثلاً به فقیر به غیر عنوان زكاة بدهد، باید زکاة مقداری را که مصرف کرده بدهد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آنکه زکاة گندم و جو و خرما و انگور واجب </w:t>
      </w:r>
    </w:p>
    <w:p>
      <w:pPr>
        <w:pStyle w:val="BookText"/>
        <w:rPr/>
      </w:pPr>
      <w:r>
        <w:rPr>
          <w:rFonts w:ascii="IRNazanin" w:hAnsi="IRNazanin" w:eastAsia="IRNazanin"/>
          <w:color w:val="111111"/>
          <w:sz w:val="28"/>
          <w:sz w:val="28"/>
          <w:szCs w:val="28"/>
          <w:rtl w:val="true"/>
          <w:lang w:bidi="fa-IR"/>
        </w:rPr>
        <w:t>شد مالک آن بمیرد، باید مقدار زکاة را از مال او بدهند، ولی اگر پیش از واجب شدن زکاة بمیرد، هر یک از ورثه که سهم او به اندازۀ نصاب است بايد زكاة سهم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حاکم شرع مأمور جمع آوری زکاة است موقع خرمن که گندم و جو را از کاه جدا می کنند، و در وقت خشک شدن خرما و انگور می تواند زکاة را مطالبه کند، و اگر مالک ندهد، و چیزی که زکاة آن واجب شده، از بین برود،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مالک شدن درخت خرما و انگور یا زراعت گندم و جو زکاة آنها واجب شود، باید زکاة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زکاة گندم و جو و خرما و انگور واجب شده، زراعت و درخت را بفروشد فروشنده باید زکاة آنها را بدهد، و چنانچه زکاة آنها را داد بر خریدار چیزی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زکاة آن را داده، یا شک کند که داده یا نه، چیزی بر او واجب نیست، و اگر بداند که زکاة آن را نداده، باید خود زکاة آن را بدهد، ولی چنانچه فروشنده او را گول زده باشد، می تواند پس از دادن زکاة به او مراجعه نماید، و مقدار زكاة را از او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گندم و جو و خرما و کشمش موقعی که تر است به مقدار نصاب برسد و در وقت خشک شدن کمتر از این مقدار شود، زکاة آن واجب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را پیش از وقت خشک شدن مصرف کند، چنانچه خشک آنها به اندازۀ نصاب باشد، باید زکاة آنها را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خشکش میکنند و حکم زکاة آن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حال رطب بودنش می 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چنانچه مقداری باشد که خشک آن به مقدار نصاب برسد احتیاط آن است که زکاة آن را بدهند، امّا قسم سوم ظاهر این است که زکاة بر آن واجب نباشد، مگر در صورتی که زرد یا سرخ شده باشد که احتیاط در دادن زکات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کشمشی که زکاة آنها را داده، اگر چند سال هم نزد او بماند زکاة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از آب باران یا نهر مشروب شود، یا مثل زراعتهای مصر از رطوبت زمین استفاده کند، زکاة آن ده یک است، و اگر با دلو و مانند آن آبیاری شود، زکاة آن بیست 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کند، چنانچه طوری باشد که عرفاً بگویند آبیاری آن با دلو و مانند آن شده، زکاة آن بیست یک است، و اگر بگویند آبیاری با آب نهر و باران شده، زکاة آن ده یک است، و اگر طوری است که عرفاً می گویند به هر دو آبیاری شده زکاة آن سه چهلم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صدق عرفی شک کند و نداند که آبیاری طوری است که در عرف می گویند با هر دو آبیاری شده یا اینکه می گویند آبیاری آن مثلاً با باران است اگر سه چهلم بدهد کافی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و نداند که عرف می گویند با هر دو آبیاری شده یا اینکه می گویند با دلو و مانند آن آبیاری شده است، در این صورت دادن یک بیستم کافی است، و همچنین است حال اگر احتمال آن نیز برود که در عرف </w:t>
      </w:r>
    </w:p>
    <w:p>
      <w:pPr>
        <w:pStyle w:val="BookText"/>
        <w:rPr/>
      </w:pPr>
      <w:r>
        <w:rPr>
          <w:rFonts w:ascii="IRNazanin" w:hAnsi="IRNazanin" w:eastAsia="IRNazanin"/>
          <w:color w:val="111111"/>
          <w:sz w:val="28"/>
          <w:sz w:val="28"/>
          <w:szCs w:val="28"/>
          <w:rtl w:val="true"/>
          <w:lang w:bidi="fa-IR"/>
        </w:rPr>
        <w:t>بگویند با آب باران آبیاری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ولی با آب دلو هم آبیاری شود، و آب دلو به زیاد شدن محصول کمک نکند، زکاة آن ده یک است، و اگر با دلو و مانند آن آبیاری شود و به آب نهر و باران محتاج نباشد، ولی با آب نهر و باران هم مشروب شود و آنها به زیاد شدن محصول کمک نکنند، زکاة آن یک بیستم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زراعتی را با دلو و مانند آن آبیاری کنند و در زمینی که پهلوی آن است زراعتی کنند که از رطوبت آن زمین استفاده نماید، و محتاج به آبیاری نشود، زکاة زراعتی که با دلو آبیاری شده، یک بیستم و زکاة زراعتی که پهلوی آن است بنابر احتیاط یک دهم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را که برای گندم و جو و خرما و انگور کرده است، بنابر احتیاط نمی تواند از حاصل کسر نموده و ملاحظه نصاب بنماید، پس چنانچه یکی از آنها پیش از ملاحظه مخارج به مقدار نصاب برسد باید زکاة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را که به مصرف زراعت رسانده، چه از خودش باشد، یا خریده باشد نمی تواند نیز از حاصل کسر کند و سپس ملاحظة نصاب بنماید، بلکه نصاب را نسبت به مجموع حاصل باید ملاحظه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دولت از عین مال می گیرد، زکاة آن واجب نیست، مثلاً اگر حاصل زراعت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باشد، و دولت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را بعنوان مالیات بگیرد فقط زکاة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واجب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مصارفی که انسان پیش از تعلق زكاة نموده بنابر احتياط </w:t>
      </w:r>
    </w:p>
    <w:p>
      <w:pPr>
        <w:pStyle w:val="BookText"/>
        <w:rPr/>
      </w:pPr>
      <w:r>
        <w:rPr>
          <w:rFonts w:ascii="IRNazanin" w:hAnsi="IRNazanin" w:eastAsia="IRNazanin"/>
          <w:color w:val="111111"/>
          <w:sz w:val="28"/>
          <w:sz w:val="28"/>
          <w:szCs w:val="28"/>
          <w:rtl w:val="true"/>
          <w:lang w:bidi="fa-IR"/>
        </w:rPr>
        <w:t>واجب نمی تواند از حاصل کسر نموده و فقط زكاة بقیه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مصارفی که بعد از تعلق زکاة خرج می نماید، نمی تواند آنچه را نسبت به مقدار زكاة خرج نموده از آن کسر کند، ولی می تواند از حاکم شرع یا وکیل او در صرف آن اجازه گرفته آن را از او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صبر نماید تا جو و گندم به حدّ خرمن برسد و انگور و خرما به وقت خشک شدن برسد، و آنگاه زکاة را بدهد، بلکه همین که زكاة واجب شد جائز است مقدار زکاة را قیمت نموده و بعنوان زکاة قیمت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زکاة تعلّق گرفت می تواند عین زراعت یا خرما و انگور را پیش از درو کردن یا چیدن به مستحقّ یا حاکم شرع یا وکیل آنها مشاعاً تسلیم نماید، و پس از آن در مصارف شریک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مالک عین مال را از زراعت یا خرما و انگور به حاکم یا مستحقّ یا وکیل آنها تسلیم نمود لازم نیست آنها را مجاناً بطور اشاعه نگاه دارد بلکه می تواند برای اینکه تا وقت در و یا خشک شدن برسد برای ماندن آنها در زمینش اجرت مطالبه 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چند شهر که فصل رسیدن حاصل آنها با یکدیگر اختلاف دارد و زراعت و میوۀ آنها در یک وقت بدست نمی آید، گندم یا جو و خرما یا انگور داشته باشد، و همۀ آنها محصول یکسال حساب شود، چنانچه چیزی که اول می رسد به اندازه نصاب باشد، باید زکاة آن را موقعی که می رسد بدهد، و زکاة بقیه را هر وقت بدست می آید ادا نماید، و اگر آنچه اوّل می رسد به اندازۀ نصاب نباشد، صبر می کند تا بقیه آن برسد، پس اگر روی هم به مقدار نصاب شود، زكاة آن واجب است و اگر به مقدار نصاب نشود، زكاة آن </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یا انگور در یکسال دو مرتبه میوه بدهد، چنانچه روی هم به مقدار نصاب باشد،بنابر احتیاط زكاة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خرمای خشک نشده یا انگور دارد که خشک آن به اندازۀ نصاب می شود، چنانچه به قصد زکاة از تازه آن به قدری به مصرف زکاة برساند که اگر خشک شود به اندازۀ زکاتی باشد که بر او واجب است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زکاة خرمای خشک یا کشمش بر او واجب باشد، نمی تواند زکاة آن را خرمای تازه یا انگور بدهد، بلکه چنانچه ملاحظه قیمت نماید و انگور یا خرمای تازه یا کشمش یا خرمای خشک دیگر از بابت قیمت بدهد نیز محلّ اشکال است و نیز اگر زکاة خرمای تازه یا انگور بر او واجب باشد، نمی تواند زکاة آن را خرمای خشک یا کشمش بدهد بلکه چنانچه به اعتبار قیمت، خرما و یا انگور دیگری بدهد اگرچه تازه باشد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مالی هم دارد که زکاة آن واجب شده اگر بمیرد، باید اوّل تمام زکاة را از مالی که زکاة آن واجب شده بدهند بعد قرض او را ادا نمایند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بدهکار است و گندم یا جو یا خرما یا انگور هم دارد، اگر بمیرد و پیش از آنکه زكاة اينها واجب شود، ورثه قرض او را از مال دیگر بدهند، هر کدام از سهمشان به اندازۀ نصاب برسد باید زکاة بدهد و اگر پیش از آنکه زکاة اینها واجب شود، قرض او را ندهند، چنانچه مال میّت فقط اندازه بدهی او باشد، واجب نیست زکاة را بدهند، و اگر مال میّت بیشتر از بدهی او باشد، در صورتی که بدهی او به قدری است که اگر بخواهند ادا نمایند، باید </w:t>
      </w:r>
      <w:bookmarkStart w:id="621" w:name="pg9513_100905"/>
    </w:p>
    <w:p>
      <w:pPr>
        <w:pStyle w:val="BookText"/>
        <w:rPr/>
      </w:pPr>
      <w:bookmarkEnd w:id="621"/>
      <w:r>
        <w:rPr>
          <w:rFonts w:ascii="IRNazanin" w:hAnsi="IRNazanin" w:eastAsia="IRNazanin"/>
          <w:color w:val="111111"/>
          <w:sz w:val="28"/>
          <w:sz w:val="28"/>
          <w:szCs w:val="28"/>
          <w:rtl w:val="true"/>
          <w:lang w:bidi="fa-IR"/>
        </w:rPr>
        <w:t>مقداری از گندم و جو و خرما و انگور را هم به طلبکار بدهند، آنچه را به طلبکار می دهند، زکاة ،ندارد، و در بقیه مال هر کدام از ورثه که سهمش به اندازه نصاب شود باید زکاة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کشمشی که زکاة آنها واجب شده خوب و بد دارد، احتیاط واجب آن است که زکاة هر کدام از خوب و بد را از خود آنها بدهد</w:t>
      </w:r>
      <w:r>
        <w:rPr>
          <w:rFonts w:eastAsia="IRNazanin" w:cs="IRNazanin"/>
          <w:color w:val="111111"/>
          <w:sz w:val="28"/>
          <w:szCs w:val="28"/>
          <w:rtl w:val="true"/>
          <w:lang w:bidi="fa-IR"/>
        </w:rPr>
        <w:t>.</w:t>
      </w:r>
    </w:p>
    <w:p>
      <w:pPr>
        <w:pStyle w:val="Heading3"/>
        <w:numPr>
          <w:ilvl w:val="2"/>
          <w:numId w:val="1"/>
        </w:numPr>
        <w:rPr/>
      </w:pPr>
      <w:bookmarkStart w:id="622" w:name="__RefHeading___Toc6544258_2870459653"/>
      <w:bookmarkStart w:id="623" w:name="_Toc223"/>
      <w:bookmarkEnd w:id="622"/>
      <w:r>
        <w:rPr>
          <w:rtl w:val="true"/>
        </w:rPr>
        <w:t>نصاب طلا و نقره</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دو نصاب دارد، نصاب اوّل آن بیست مثقال شرعی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پس وقتی که طلا به بیست مثقال شرعی که پانزده مثقال معمولی است برسد، اگر شرایط دیگر را هم که گفته شد داشته باشد، انسان باید یک چهلم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نخود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بابت زکاة بدهد و اگر به این مقدار نرسد، زکاة آن واجب نیست، و نصاب دوم آن چهار مثقال شرعی است که سه مثقال معمولی می شود، یعنی اگر سه مثقال به پانزده مثقال اضافه شود، باید زكاة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یک بدهد، و اگر کمتر از سه مثقال اضافه شود فقط باید زکاة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زکاة ندارد و همچنین است هر چه بالا رود، یعنی اگر سه مثقال اضافه شود،باید زکاة تمام آنها را بدهد و اگر کمتر اضافه شود، مقداری که اضافه شده زکاة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شرائط دیگر را هم که گفته شد داشته باشد، انسان باید یک چهلم آن 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از بابت زکاة بدهد </w:t>
      </w:r>
    </w:p>
    <w:p>
      <w:pPr>
        <w:pStyle w:val="BookText"/>
        <w:rPr/>
      </w:pPr>
      <w:r>
        <w:rPr>
          <w:rFonts w:ascii="IRNazanin" w:hAnsi="IRNazanin" w:eastAsia="IRNazanin"/>
          <w:color w:val="111111"/>
          <w:sz w:val="28"/>
          <w:sz w:val="28"/>
          <w:szCs w:val="28"/>
          <w:rtl w:val="true"/>
          <w:lang w:bidi="fa-IR"/>
        </w:rPr>
        <w:t xml:space="preserve">و اگر به این مقدار نرسد، زکاة آن واجب نیست و 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بطوری که گفته شد بدهد، و اگر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بايد زكاة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زیادی آن زکاة ندارد، و همچنین است هر چه بالا رود،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آنها را بدهد، و اگر کمتر اضافه شود، مقداری که اضافه شده و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زکاة ندارد، بنابراین اگر انسان یک چهلم هر چه طلا و نقره دارد بدهد، زکاتی را که بر او واجب بوده داده و گاهی هم بیشتر از مقدار واجب داده است مثلاً کسی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یک چهلم آن را بدهد، زكاة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طلا یا نقره او به اندازه نصاب است، اگرچه زکاة آن را داده باشد، تا وقتی که نصاب اوّل کم نشده، همه سال باید زکاة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طلا و نقره در صورتی واجب می شود، که آن را سکّه زده باشند، و معامله به آن رواج داشته باشد، و اگر سکه آن از بین هم رفته باشد، باید زکاة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سکّه داری که زنها برای زینت به کار می برند، در صورتی که رواج معامله با آن باقی باشد، یعنی باز معامله پول طلا و نقره با آن شود، بنابر احتیاط زکاة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رواج معامله با آن باقی نباشد، بنابر احتیاط زکات آن را نیز بدهند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طلا و نقره دارد، اگر هیچ کدام آنها به اندازه نصاب اوّل نباشد، مثلاً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زکاة بر او واجب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سابقاً گفته شد زکاة طلا و نقره در صورتی واجب می شود که انسان یازده ماه مالک مقدار نصاب باشد، و اگر در بین یازده ماه طلا و نقره او از نصاب اوّل کمتر شود، زكاة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یازده ماه طلا و نقره ای را که دارد با چیز دیگر عوض نماید، یا آنها را آب کند، زکاة بر او واجب نیست، ولی اگر برای فرار از دادن زکاة، آنها را به طلا و نقره عوض کند، یعنی طلا را به طلا یا نقره، و نقره را به نقره یا طلا عوض نماید، احتیاط آن است که زکاة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دوازدهم پول طلا و نقره را آب کند، باید زکاة آنها را بدهد، و چنانچه بواسطه آب کردن، وزن یا قیمت آنها کم شود باید زکاتی را که پیش از آب کردن بر او واجب بوده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ای که دارد خوب و بد داشته باشد، می تواند زکاة هر کدام از خوب، و بد را از خود آن بدهد، ولی بنابر احتیاط نمی تواند زکاة همه را از قسمت بد بدهد و بهتر آن است که زکاة همه را از طلا و نقره خوب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طلا و نقره ای که بیشتر از اندازه معمول فلز دیگر دارد، اگر به آن پول طلا و نقره بگویند در صورتی که به حدّ نصاب برسد زکاتش واجب است، هر چند خالصش به حدّ نصاب نرسد، ولی اگر به آن پول طلا و نقره نگویند وجوب زکاة در آن محلّ اشکال است هر چند خالصش به حدّ نصاب برسد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طلا و نقره ای که دارد به مقدار معمول، فلز دیگر با آن مخلوط باشد، چنانچه زکاة آن را از پول طلا و نقره ای که بیشتر از معمول فلّز دیگر دارد یا از پول غیر طلا و نقره بدهد ولی به قدری باشد که قیمت آن به </w:t>
      </w:r>
      <w:bookmarkStart w:id="624" w:name="pg9513_100908"/>
    </w:p>
    <w:p>
      <w:pPr>
        <w:pStyle w:val="BookText"/>
        <w:rPr/>
      </w:pPr>
      <w:bookmarkEnd w:id="624"/>
      <w:r>
        <w:rPr>
          <w:rFonts w:ascii="IRNazanin" w:hAnsi="IRNazanin" w:eastAsia="IRNazanin"/>
          <w:color w:val="111111"/>
          <w:sz w:val="28"/>
          <w:sz w:val="28"/>
          <w:szCs w:val="28"/>
          <w:rtl w:val="true"/>
          <w:lang w:bidi="fa-IR"/>
        </w:rPr>
        <w:t>اندازه قیمت زکاتی باشد که بر او واجب است، اشکال ندارد</w:t>
      </w:r>
      <w:r>
        <w:rPr>
          <w:rFonts w:eastAsia="IRNazanin" w:cs="IRNazanin"/>
          <w:color w:val="111111"/>
          <w:sz w:val="28"/>
          <w:szCs w:val="28"/>
          <w:rtl w:val="true"/>
          <w:lang w:bidi="fa-IR"/>
        </w:rPr>
        <w:t>.</w:t>
      </w:r>
    </w:p>
    <w:p>
      <w:pPr>
        <w:pStyle w:val="Heading3"/>
        <w:numPr>
          <w:ilvl w:val="2"/>
          <w:numId w:val="1"/>
        </w:numPr>
        <w:rPr/>
      </w:pPr>
      <w:bookmarkStart w:id="625" w:name="__RefHeading___Toc6544260_2870459653"/>
      <w:bookmarkStart w:id="626" w:name="_Toc224"/>
      <w:bookmarkEnd w:id="625"/>
      <w:r>
        <w:rPr>
          <w:rtl w:val="true"/>
        </w:rPr>
        <w:t>زكاة شتر و گاو و گوسفند</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شتر و گاو گوسفند غیر از شرطهائی که گفته شد دو شرط دیگر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حیوان در تمام سال از علف به بیابان بچرد، پس اگر تمام سال یا مقداری از آن علف چیده شده بخورد، یا در زراعتی که ملک او یا ملک کس دیگر است بچرد زکاة ندارد، ولی اگر تمام سال یک روز یا دو روز از علف مالک می خورد، زکاة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تمام سال حیوان بیکار باشد، ولی اگر در تمام سال یکی دو روز در آبیاری یا شخمزنی یا مانند آن از آنها استفاده شود، باید بنابر احتیاط زکاة آنها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شتر و گاو و گوسفند خود چراگاهی را که کسی نکاشته بخرد، یا اجاره کند، گرچه وجوب زکاة در آن مشکل است ولی احوط دادن زکاة است، و اگر برای چراندن در آن باج بدهد، باید زکاة را بدهد</w:t>
      </w:r>
      <w:r>
        <w:rPr>
          <w:rFonts w:eastAsia="IRNazanin" w:cs="IRNazanin"/>
          <w:color w:val="111111"/>
          <w:sz w:val="28"/>
          <w:szCs w:val="28"/>
          <w:rtl w:val="true"/>
          <w:lang w:bidi="fa-IR"/>
        </w:rPr>
        <w:t>.</w:t>
      </w:r>
    </w:p>
    <w:p>
      <w:pPr>
        <w:pStyle w:val="Heading3"/>
        <w:numPr>
          <w:ilvl w:val="2"/>
          <w:numId w:val="1"/>
        </w:numPr>
        <w:rPr/>
      </w:pPr>
      <w:bookmarkStart w:id="627" w:name="__RefHeading___Toc6544262_2870459653"/>
      <w:bookmarkStart w:id="628" w:name="_Toc225"/>
      <w:bookmarkEnd w:id="627"/>
      <w:r>
        <w:rPr>
          <w:rtl w:val="true"/>
        </w:rPr>
        <w:t>نصاب شتر</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دوازده نصاب دارد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زکاة آن یک گوسفند است و تا شماره شتر به این مقدار نرسد زکاة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زکاة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زکاة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زکاة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زکاة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زکاة آن یک شتری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زکاة آن یک شتری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زکاة آن یک شتری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زکاة آن یک شتری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زکاة آن دو شتری است که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زکاة آن دو شتری است که داخل سال چهارم شده باشند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شتر و بالاتر از آن است که باید یا چهل تا، چهل تا حساب کند، و برای هر چهل تا یک شتری بدهد که داخل سال شده باشد، یا پنجاه تا، پنجاه تا حساب کند و برای هر پنجاه تا یک شتری بدهد که داخل سال چهارم شده باشد و یا با چهل و پنجاه حساب کند، ولی در هر دو صورت باید طوری حساب کند که چیزی باقی نماند، یا اگر چیزی باقی می ماند از نه تا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دارد باید برای صد تا دو شتری که داخل </w:t>
      </w:r>
      <w:bookmarkStart w:id="629" w:name="pg9513_100910"/>
    </w:p>
    <w:p>
      <w:pPr>
        <w:pStyle w:val="BookText"/>
        <w:rPr/>
      </w:pPr>
      <w:bookmarkEnd w:id="629"/>
      <w:r>
        <w:rPr>
          <w:rFonts w:ascii="IRNazanin" w:hAnsi="IRNazanin" w:eastAsia="IRNazanin"/>
          <w:color w:val="111111"/>
          <w:sz w:val="28"/>
          <w:sz w:val="28"/>
          <w:szCs w:val="28"/>
          <w:rtl w:val="true"/>
          <w:lang w:bidi="fa-IR"/>
        </w:rPr>
        <w:t>سال چهارم شده، و برای چهل تا، یک شتری که داخل سال سوم شده بدهد و شتری که در زکاة داده می شود، باید 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ما بين دو نصاب واجب نیست، پس اگر شمارهٔ شترهائی که دارد از نصاب اوّل که پنج است بگذرد، تا به نصاب دوم که ده تا است نرسیده باشد فقط باید زکاة پنج تای آن را بدهد، و همچنین است حال در نصابهای بعد</w:t>
      </w:r>
      <w:r>
        <w:rPr>
          <w:rFonts w:eastAsia="IRNazanin" w:cs="IRNazanin"/>
          <w:color w:val="111111"/>
          <w:sz w:val="28"/>
          <w:szCs w:val="28"/>
          <w:rtl w:val="true"/>
          <w:lang w:bidi="fa-IR"/>
        </w:rPr>
        <w:t>.</w:t>
      </w:r>
    </w:p>
    <w:p>
      <w:pPr>
        <w:pStyle w:val="Heading3"/>
        <w:numPr>
          <w:ilvl w:val="2"/>
          <w:numId w:val="1"/>
        </w:numPr>
        <w:rPr/>
      </w:pPr>
      <w:bookmarkStart w:id="630" w:name="__RefHeading___Toc6544264_2870459653"/>
      <w:bookmarkStart w:id="631" w:name="_Toc226"/>
      <w:bookmarkEnd w:id="630"/>
      <w:r>
        <w:rPr>
          <w:rtl w:val="true"/>
        </w:rPr>
        <w:t>نصاب گاو</w:t>
      </w:r>
      <w:bookmarkEnd w:id="63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 سی تا است که وقتی شماره گاو به سی رسید، اگر شرائطی را که گفته شد داشته باشد باید یک گوساله ای که داخل سال دوم شده از بابت زكاة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که گوساله نر باشد، و نصاب دوم آن چهل است و زکاة آن یک گوساله ماده ای است که داخل سال سوم شده باشد و زكاة مابین سی و چهل واجب نیست مثلاً کسی که سی و نه گاو دارد فقط باید زکاة سیتای آنها را بدهد، و نیز اگر از چهل گاو زیادتر داشته باشد، تا به شصت نرسیده، فقط باید زکاة چهل تای آن را بدهد، و بعد از آنکه به شصت رسید، چون دو برابر نصاب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گوساله ای که داخل سال دوم شده بدهد، و همچنین هر چه بالا رود باید یا سی تاسی تا حساب کند، یا چهل تا چهل تا، یا سی و چهل حساب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زکاة آن را به دستوری که گفته شد بدهد، ولی باید طوری حساب کند که چیزی باقی نماند یا اگر چیزی باقی می ماند از نه بیشتر نباشد، مثلاً اگر هفتاد گاو دارد، باید به حساب سی و چهل حساب کند و برای سی تای آن زکاة سی تا، و برای چهل تای آن </w:t>
      </w:r>
      <w:bookmarkStart w:id="632" w:name="pg9513_100911"/>
    </w:p>
    <w:p>
      <w:pPr>
        <w:pStyle w:val="BookText"/>
        <w:rPr/>
      </w:pPr>
      <w:bookmarkEnd w:id="632"/>
      <w:r>
        <w:rPr>
          <w:rFonts w:ascii="IRNazanin" w:hAnsi="IRNazanin" w:eastAsia="IRNazanin"/>
          <w:color w:val="111111"/>
          <w:sz w:val="28"/>
          <w:sz w:val="28"/>
          <w:szCs w:val="28"/>
          <w:rtl w:val="true"/>
          <w:lang w:bidi="fa-IR"/>
        </w:rPr>
        <w:t>زكاة چهل تا را بدهد چون اگر به حساب سی تا حساب کند ده تا زکاة نداده می ماند</w:t>
      </w:r>
      <w:r>
        <w:rPr>
          <w:rFonts w:eastAsia="IRNazanin" w:cs="IRNazanin"/>
          <w:color w:val="111111"/>
          <w:sz w:val="28"/>
          <w:szCs w:val="28"/>
          <w:rtl w:val="true"/>
          <w:lang w:bidi="fa-IR"/>
        </w:rPr>
        <w:t>.</w:t>
      </w:r>
    </w:p>
    <w:p>
      <w:pPr>
        <w:pStyle w:val="Heading3"/>
        <w:numPr>
          <w:ilvl w:val="2"/>
          <w:numId w:val="1"/>
        </w:numPr>
        <w:rPr/>
      </w:pPr>
      <w:bookmarkStart w:id="633" w:name="__RefHeading___Toc6544266_2870459653"/>
      <w:bookmarkStart w:id="634" w:name="_Toc227"/>
      <w:bookmarkEnd w:id="633"/>
      <w:r>
        <w:rPr>
          <w:rtl w:val="true"/>
        </w:rPr>
        <w:t>نصاب گوسفند</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است و زکاة آن یک گوسفند است و تا گوسفند به چهل نرسد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زکاة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است و زکاة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است و زکاة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بالاتر از آن است که باید آنها را صد تا صد تا حساب کند، و برای هر صدتای آنها یک گوسفند بدهد، و لازم نیست زکاة را از خود گوسفندها بدهد، بلکه اگر گوسفند دیگری بدهد، یا مطابق قیمت گوسفند پول بدهد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ما بين دو نصاب واجب نیست پس اگر شماره گوسفندهای کسی از نصاب اوّل که چهل است بیشتر باشد تا به نصاب دوم که صد و بیست و یک است نرسیده باشد، فقط باید زکاة چهل تای آن را بدهد و زیادی آن زکاة ندارد، و همچنین است حکم در نصابهای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شتر و گاو و گوسفندی که به مقدار نصاب برسد، واجب است چه همۀ آنها نر باشند، یا ماده، یا بعضی نر باشند، و بعضی ماده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زکاة، گاو و گاومیش یک جنس حساب می شوند، و </w:t>
      </w:r>
    </w:p>
    <w:p>
      <w:pPr>
        <w:pStyle w:val="BookText"/>
        <w:rPr/>
      </w:pPr>
      <w:r>
        <w:rPr>
          <w:rFonts w:ascii="IRNazanin" w:hAnsi="IRNazanin" w:eastAsia="IRNazanin"/>
          <w:color w:val="111111"/>
          <w:sz w:val="28"/>
          <w:sz w:val="28"/>
          <w:szCs w:val="28"/>
          <w:rtl w:val="true"/>
          <w:lang w:bidi="fa-IR"/>
        </w:rPr>
        <w:t>شتر عربی و غیر عربی یک جنس است، و همچنین بز و میش و شیشک در زکاة با هم فرق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زکاة گوسفند بدهد، بنابر احتیاط باید أقلاً داخل سال دوم شده باشد، و اگر بز بدهد احتیاطاً باید داخل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بابت زکاة می دهد، اگر قیمتش مختصری از گوسفندهای دیگر او کمتر باشد، اشکال ندارد، 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شریک باشند، هر کدام از آنان که سهمش به نصاب اوّل رسیده، باید زکاة بدهد، و بر کسی که سهم او کمتر از نصاب اوّل است زکاة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در چند جا گاو یا شتر یا گوسفند داشته باشد و روی هم به اندازه نصاب باشند، باید زکاة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شتری که دارد مریض و معیوب هم باشند، باید زکاة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شتری که دارد همه مریض یا معیوب یا پیر باشند، می تواند زکاة را از خود آنها بدهد، ولی اگر همه سالم و بی عیب و جوان باشند، نمی تواند زکاة آنها را مریض، یا معیوب، یا پیر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بعضی از آنها سالم، و بعضی مریض، و دسته ای معیوب و دسته دیگر بی عیب، و مقداری پیر و مقداری جوان باشند، احتیاط واجب آن است که برای زکاة آنها سالم و بی عیب و جوان بدهد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ماه یازدهم، گاو و گوسفند و شتری را که دارد با چیز دیگری عوض کند، یا نصابی را که دارد با مقدار نصاب از همان </w:t>
      </w:r>
      <w:bookmarkStart w:id="635" w:name="pg9513_100913"/>
    </w:p>
    <w:p>
      <w:pPr>
        <w:pStyle w:val="BookText"/>
        <w:rPr/>
      </w:pPr>
      <w:bookmarkEnd w:id="635"/>
      <w:r>
        <w:rPr>
          <w:rFonts w:ascii="IRNazanin" w:hAnsi="IRNazanin" w:eastAsia="IRNazanin"/>
          <w:color w:val="111111"/>
          <w:sz w:val="28"/>
          <w:sz w:val="28"/>
          <w:szCs w:val="28"/>
          <w:rtl w:val="true"/>
          <w:lang w:bidi="fa-IR"/>
        </w:rPr>
        <w:t>جنس عوض نماید، مثلاً چهل گوسفند بدهد و چهل گوسفند دیگر بگیرد، زکاة بر او واجب نیست، ولی چنانچه این کار را به قصد فرار از زکاة انجام دهد احتیاط آن است که زکاة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زکاة گاو و گوسفند و شتر را بدهد، اگر زکاة آنها را از مال دیگرش بدهد، تا وقتی شماره آنها از نصاب کم نشده، همه ساله باید زکاة را بدهد، و اگر از خود آنها بدهد و از نصاب اوّل کمتر شوند، زکاة بر او واجب نیست، مثلاً کسی که چهل گوسفند دارد، اگر از مال دیگرش زکاة آنها را بدهد تا وقتی که گوسفندهای او از چهل کم نشده، همه ساله باید یک گوسفند بدهد و اگر از خود آنها بدهد، تا وقتی به چهل نرسیده زکاة بر او واجب نیست</w:t>
      </w:r>
      <w:r>
        <w:rPr>
          <w:rFonts w:eastAsia="IRNazanin" w:cs="IRNazanin"/>
          <w:color w:val="111111"/>
          <w:sz w:val="28"/>
          <w:szCs w:val="28"/>
          <w:rtl w:val="true"/>
          <w:lang w:bidi="fa-IR"/>
        </w:rPr>
        <w:t>.</w:t>
      </w:r>
    </w:p>
    <w:p>
      <w:pPr>
        <w:pStyle w:val="Heading3"/>
        <w:numPr>
          <w:ilvl w:val="2"/>
          <w:numId w:val="1"/>
        </w:numPr>
        <w:rPr/>
      </w:pPr>
      <w:bookmarkStart w:id="636" w:name="__RefHeading___Toc6544268_2870459653"/>
      <w:bookmarkStart w:id="637" w:name="_Toc228"/>
      <w:bookmarkEnd w:id="636"/>
      <w:r>
        <w:rPr>
          <w:rtl w:val="true"/>
        </w:rPr>
        <w:t>مصرف زكاة</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در هشت مورد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او کسی است که مخارج سال خود و عیالاتش را ندارد، ولی کسی که صنعت یا ملک یا سرمایه ای دارد که می تواند مخارج سال خود را بگذارند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او کسی است که از فقیر سخت تر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از طرف امام علیه السلام یا نائب امام مأمور است که زکاة را جمع و نگهداری نماید، و به حساب آن رسیدگی کند و آن را به امام یا نائب امام یا فقرا برساند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ایمان آنان به بعضی از آنچه پیغمبر اکرم صلی الله علیه وآله وسلم آورده اند ضعیف است، ولی چنانچه زکاة به آنان داده شود موجب تقویت </w:t>
      </w:r>
    </w:p>
    <w:p>
      <w:pPr>
        <w:pStyle w:val="BookText"/>
        <w:rPr/>
      </w:pPr>
      <w:r>
        <w:rPr>
          <w:rFonts w:ascii="IRNazanin" w:hAnsi="IRNazanin" w:eastAsia="IRNazanin"/>
          <w:color w:val="111111"/>
          <w:sz w:val="28"/>
          <w:sz w:val="28"/>
          <w:szCs w:val="28"/>
          <w:rtl w:val="true"/>
          <w:lang w:bidi="fa-IR"/>
        </w:rPr>
        <w:t>ایمانشان می گردد، یا مسلمانانی که ایمان به ولایت امیر مؤمنان علیه السلام ندارند، ولی اگر به آنان زکاة داده شود، به ولایت رغبت پیدا میکنند و به آن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 ها و آزاد کردن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در محلّ خود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 تواند قرض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یعنی کارهایی که نفعش به عموم مسلمین می رسد مثل ساختن مسجد، و مدرسه ای که علوم دینیه در آن خوانده می شود، و تنظیف شهر، و اسفالت راهها و توسعه آنها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کارهائی که میتوان به آنها قصد قربت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یعنی مسافری که در سفر درمانده شده اینها مواردی است که زکاة در آنها صرف می شود و احکام این موارد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فقیر یا مسکین بیشتر از مخارج سال خود و عیالاتش را از زکاة نگیرد، و اگر مقداری پول یا جنس دارد، فقط به اندازۀ کسری مخارج یک سالش زکاة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 مانده به اندازه مخارج یک سال او هست یا نه، نمی تواند زکاة بگیرد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یا مالک یا تاجری که درآمد او از مخارج سالش کمتر است، می تواند برای کسری مخارجش زکاة بگیرد، و لازم نیست ابزار کار، یا ملک، یا سرمایه خود را به مصرف مخارج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خرج سال خود و عیالاتش را ندارد، اگر خانه ای دارد که ملک او است و در آن نشسته، یا وسیله سواری دارد چنانچه بدون اینها نتواند زندگی کند، اگرچه برای حفظ آبرویش باشد، می تواند زکاة بگیرد و همچنین است اثاث خانه، ظرف، و لباس تابستانی، و زمستانی، و چیزهایی که به آنها احتیاج دارد، و فقیری که اینها را ندارد، اگر به اینها احتیاج داشته باشد، می تواند از زکاة خریداری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یاد گرفتن صنعت برای او مشکل نیست بنابر احتياط واجب نمی تواند با گرفتن زکاة زندگی کند ولی تا وقتی مشغول یاد گرفتن است می تواند زکاة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قبلاً فقیر بوده و می گوید فقیرم، اگرچه انسان از گفته او اطمینان پیدا نکند می شود زکاة داد، ولی کسی که معلوم نباشد، قبلاً فقیر بوده یا نه نمی توان بنابر احتیاط تا وقتی که اطمینان به فقرش حاصل نشود، به او زكاة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فقیرم و قبلاً فقیر نبوده، چنانچه از گفته او اطمینان پیدا نشود، احتیاط واجب آن است که به او زکاة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زکاة بدهد، اگر از فقیری طلبکار باشد می تواند طلبی را که از او دارد بایت زکاة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بمیرد، و مال او به اندازه قرضش نباشد، انسان می تواند طلبی را که از او دارد بابت زکاة حساب کند و اگر مال او به اندازه قرضش باشد، و ورثه قرض او را ندهند، یا به جهت دیگر انسان نتواند طلب خود را بگیرد، مشکل است طلبی را که از او دارد، بابت زکاة حساب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بابت زکاة به فقیر می دهد، لازم </w:t>
      </w:r>
    </w:p>
    <w:p>
      <w:pPr>
        <w:pStyle w:val="BookText"/>
        <w:rPr/>
      </w:pPr>
      <w:r>
        <w:rPr>
          <w:rFonts w:ascii="IRNazanin" w:hAnsi="IRNazanin" w:eastAsia="IRNazanin"/>
          <w:color w:val="111111"/>
          <w:sz w:val="28"/>
          <w:sz w:val="28"/>
          <w:szCs w:val="28"/>
          <w:rtl w:val="true"/>
          <w:lang w:bidi="fa-IR"/>
        </w:rPr>
        <w:t>نیست به او بگوید که زکاة است، بلکه اگر فقیر خجالت بکشد، مستحبّ است مال را به قصد زكاة به او داده، و زکاة بودنش را اظهار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کسی فقیر است به او زکاة بدهد، بعد بفهمد فقیر نبوده، یا از روی ندانستن مسأله به کسی که می داند فقیر نیست زکاة بدهد کافی نیست، پس چنانچه چیزی را که به او داده باقی باشد، می تواند از او بگیرد، و به مستحقّ بدهد و اگر از بین رفته باشد، پس اگر کسی که آن چیز را گرفته می دانسته زکاة است انسان می تواند عوض آن را از او بگیرد و به مستحقّ بدهد و اگر نمی دانسته زکاة است و بواسطه آنکه آن را بعنوان هدیّه و مانند آن به او داده صرف نموده نمی تواند چیزی از او بگیرد، و باید از مال خودش زکاة را به مستحقّ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اگرچه مخارج سال خود را داشته باشد، می تواند برای دادن قرض خود زکاة بگیرد، ولی باید مالی را که قرض کرده در معصیت خرج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بدهکار است و نمی تواند بدهی خود را بدهد زكاة بدهد، بعد بفهمد قرض را در معصیت مصرف کرده، چنانچه آن بدهکار فقیر باشد می تواند آنچه را که به او داده بابت سهم فقرا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اگرچه مخارج سال خود را داشته باشد انسان می تواند طلبی را که از او دارد، بابت زكاة حساب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خرجی او تمام شده، یا مرکبش از کار افتاده، چنانچه سفر او سفر معصیت نباشد، و نتواند با قرض کردن یا فروختن چیزی خود را به مقصد برساند، اگرچه در وطن خود فقیر نباشد، می تواند زکاة بگیرد</w:t>
      </w:r>
      <w:r>
        <w:rPr>
          <w:rFonts w:eastAsia="IRNazanin" w:cs="IRNazanin"/>
          <w:color w:val="111111"/>
          <w:sz w:val="28"/>
          <w:szCs w:val="28"/>
          <w:rtl w:val="true"/>
          <w:lang w:bidi="fa-IR"/>
        </w:rPr>
        <w:t xml:space="preserve">. </w:t>
      </w:r>
      <w:bookmarkStart w:id="638" w:name="pg9513_100917"/>
    </w:p>
    <w:p>
      <w:pPr>
        <w:pStyle w:val="BookText"/>
        <w:rPr/>
      </w:pPr>
      <w:bookmarkEnd w:id="638"/>
      <w:r>
        <w:rPr>
          <w:rFonts w:ascii="IRNazanin" w:hAnsi="IRNazanin" w:eastAsia="IRNazanin"/>
          <w:color w:val="111111"/>
          <w:sz w:val="28"/>
          <w:sz w:val="28"/>
          <w:szCs w:val="28"/>
          <w:rtl w:val="true"/>
          <w:lang w:bidi="fa-IR"/>
        </w:rPr>
        <w:t>ولی اگر بتواند در جای دیگر با قرض کردن یا فروختن چیزی مخارج سفر خود را فراهم کند فقط به مقداری که به آنجا برسد، می تواند زکاة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درمانده شده و زکاة گرفته بعد از آن که به وطنش رسید، اگر چیزی از زکاة زیاد آمده باشد، چنانچه نتواند آن را بدهنده زکاة برساند، باید به حاکم شرع برساند، و بگوید آن چیز زکاة است</w:t>
      </w:r>
      <w:r>
        <w:rPr>
          <w:rFonts w:eastAsia="IRNazanin" w:cs="IRNazanin"/>
          <w:color w:val="111111"/>
          <w:sz w:val="28"/>
          <w:szCs w:val="28"/>
          <w:rtl w:val="true"/>
          <w:lang w:bidi="fa-IR"/>
        </w:rPr>
        <w:t>.</w:t>
      </w:r>
    </w:p>
    <w:p>
      <w:pPr>
        <w:pStyle w:val="Heading3"/>
        <w:numPr>
          <w:ilvl w:val="2"/>
          <w:numId w:val="1"/>
        </w:numPr>
        <w:rPr/>
      </w:pPr>
      <w:bookmarkStart w:id="639" w:name="__RefHeading___Toc6544270_2870459653"/>
      <w:bookmarkStart w:id="640" w:name="_Toc229"/>
      <w:bookmarkEnd w:id="639"/>
      <w:r>
        <w:rPr>
          <w:rtl w:val="true"/>
        </w:rPr>
        <w:t>شرائط کسانی که مستحق زکاتند</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می تواند زکاة خود را به او بدهد، باید شیعه دوازده امامی باشد، و اگر انسان کسی را شیعه بداند و به او زکاة بدهد، بعد معلوم شود شیعه نبوده باید دوباره زکاة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کسانی باشد که در مورد چهارم از مصارف زکاة گذشت که زکاة دادن به آن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یا دیوانه ای از شیعه فقیر باشد، انسان می تواند به ولی او زکاة بدهد، به قصد اینکه آنچه میدهد ملک طفل یا دیوانه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ولیّ طفل و دیوانه دسترسی ندارد، می تواند خودش یا بوسیله یک نفر آمین زكاة را به مصرف طفل یا دیوانه برساند، و باید موقعی که زکاة به مصرف آنان می رسد نیّت زکاة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فقیری که گدائی میکند میشود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کسی که زکاة را در معصیت مصرف می کند، نباید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آن است به کسی که دادن زکاة موجب ترغیب او در معصیت می شود هر چند خود آن را در معصیت صرف نمی نماید زکاة داده نشود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شراب خوار است یا نماز نمی خواند همچنین به </w:t>
      </w:r>
    </w:p>
    <w:p>
      <w:pPr>
        <w:pStyle w:val="BookText"/>
        <w:rPr/>
      </w:pPr>
      <w:r>
        <w:rPr>
          <w:rFonts w:ascii="IRNazanin" w:hAnsi="IRNazanin" w:eastAsia="IRNazanin"/>
          <w:color w:val="111111"/>
          <w:sz w:val="28"/>
          <w:sz w:val="28"/>
          <w:szCs w:val="28"/>
          <w:rtl w:val="true"/>
          <w:lang w:bidi="fa-IR"/>
        </w:rPr>
        <w:t>کسی که معصیت کبیره را آشکارا بجا می آورد احتیاط واجب آن است که زکاة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بدهکار است و نمی تواند بدهی خود را بدهد اگرچه مخارج او بر انسان واجب باشد می شود قرضش را از زکاة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مخارج کسانی را که مثل اولاد خرجشان بر او واجب است از زکاة بدهد، ولی اگر مخارج آنان را ندهد دیگران می توانند می توانند به آنان زکاة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زکاة را به پسرش بدهد که خرج زن و نوکر و کلفت خود نماید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 تواند از سهم سبیل الله کتابهای علمی و دینی که مورد احتیاج پسر است بخرد و در معرض استفاده او قرار دهد، مگر آنکه مصلحت عامّه اقتضای این کار را داشته باشد، و از حاکم شرع بنابر احتیاط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میتواند از زکاة به پسرش بدهد که برای خود زن ،بگیرد و همچنین است پسر نسبت به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که شوهرش مخارج او را میدهد و زنی که شوهرش خرجی او را نمی دهد، ولی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مراجعه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دادن خرجی مجبور کرد نمی شود زکاة داد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فقیر باشد، شوهرش و دیگران می توانند به او زکاة بدهند، ولی اگر شوهرش در ضمن عقد شرط کند که مخارج او را بدهد یا به جهت دیگری دادن مخارجش بر او واجب باشد، در صورتی که مخارج آن زن را بدهد، نمی شود به آن زن زکاة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مخارج آن </w:t>
      </w:r>
      <w:bookmarkStart w:id="641" w:name="pg9513_100919"/>
    </w:p>
    <w:p>
      <w:pPr>
        <w:pStyle w:val="BookText"/>
        <w:rPr/>
      </w:pPr>
      <w:bookmarkEnd w:id="641"/>
      <w:r>
        <w:rPr>
          <w:rFonts w:ascii="IRNazanin" w:hAnsi="IRNazanin" w:eastAsia="IRNazanin"/>
          <w:color w:val="111111"/>
          <w:sz w:val="28"/>
          <w:sz w:val="28"/>
          <w:szCs w:val="28"/>
          <w:rtl w:val="true"/>
          <w:lang w:bidi="fa-IR"/>
        </w:rPr>
        <w:t>را ندهد ولی ممکن باشد او را به دادن خرجی مجبور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شوهر فقیر خود زکاة بدهد، اگرچه شوهر زكاة را صرف مخارج خود آن زن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نمی تواند از غیر سیّد زکاة بگیرد، ولی اگر خمس و سایر وجوهات کفایت مخارج او را نکند، و از گرفتن زکاه از غیر سیّد ناچار باشد می تواند از او زکاة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در صورت امکان اکتفا بر قدر حاجت و ضرورت روزی پس از روز دیگر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معلوم نیست سیّد است یا نه، زکاة دادن مشکل است مگر آنکه خود ادعا کند که من سیّد نیستم و از قول او اطمینان حاصل شود یا آنکه زکاة از سیّد بوده باشد که در این صورت می توان به او زکاة داد</w:t>
      </w:r>
      <w:r>
        <w:rPr>
          <w:rFonts w:eastAsia="IRNazanin" w:cs="IRNazanin"/>
          <w:color w:val="111111"/>
          <w:sz w:val="28"/>
          <w:szCs w:val="28"/>
          <w:rtl w:val="true"/>
          <w:lang w:bidi="fa-IR"/>
        </w:rPr>
        <w:t>.</w:t>
      </w:r>
    </w:p>
    <w:p>
      <w:pPr>
        <w:pStyle w:val="Heading3"/>
        <w:numPr>
          <w:ilvl w:val="2"/>
          <w:numId w:val="1"/>
        </w:numPr>
        <w:rPr/>
      </w:pPr>
      <w:bookmarkStart w:id="642" w:name="__RefHeading___Toc6544272_2870459653"/>
      <w:bookmarkStart w:id="643" w:name="_Toc230"/>
      <w:bookmarkEnd w:id="642"/>
      <w:r>
        <w:rPr>
          <w:rtl w:val="true"/>
        </w:rPr>
        <w:t>نيت زكاة</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زکاة را به قصد قربت یعنی برای انجام خواست خداوند عالم بدهد، و در نیّت معیّن کند که آنچه را می دهد زکاة مال است یا زکاة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مثلاً زكاة گندم و جو بر او واجب باشد، و بخواهد پولی را بعنوان قيمت زكاة بدهد باید معیّن کند که زکاة گندم است یا زکاة جو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زکاة چند مال بر او واجب شده، اگر مقداری زكاة بدهد، و نیّت هیچ کدام آنها را نکند، چنانچه چیزی را که داده هم جنس یکی از آنها باشد، زکاة همان جنس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زکاة چهل </w:t>
      </w:r>
      <w:bookmarkStart w:id="644" w:name="pg9513_100920"/>
    </w:p>
    <w:p>
      <w:pPr>
        <w:pStyle w:val="BookText"/>
        <w:rPr/>
      </w:pPr>
      <w:bookmarkEnd w:id="644"/>
      <w:r>
        <w:rPr>
          <w:rFonts w:ascii="IRNazanin" w:hAnsi="IRNazanin" w:eastAsia="IRNazanin"/>
          <w:color w:val="111111"/>
          <w:sz w:val="28"/>
          <w:sz w:val="28"/>
          <w:szCs w:val="28"/>
          <w:rtl w:val="true"/>
          <w:lang w:bidi="fa-IR"/>
        </w:rPr>
        <w:t>گوسفند و زکاة پانزده مثقال طلا بر او واجب است، اگر مثلاً یک گوسفند از بابت زكاة بدهد، و نیّت هیچ کدام آنها را نکند، زکاة گوسفند حساب می شود، ولی اگر مقداری پول نقره یا اسکناس بدهد، که هم جنس هیچ کدام آنها نیست، بعضی گفته اند، به همۀ آنها قسمت می شود ولی این خالی از اشکال نیست و احتمال دارد که از هیچکدام حساب نشود و در ملک مالک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وکیل کند که زکاة مال او را بدهد، موقعی که زکاة را به آن وکیل می دهد، باید نیّت کند که آنچه را وکیل او بعداً به فقیر می دهد زکاة باشد، و احوط این است که نیت او تا زمان رسیدن زكاة به فقیر مستمر باشد و بهتر آن است که وکیل هم وقتی که زکاه را به فقیر می دهد از طرف مالک نیّت زكاة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بدون قصد قربت به فقیر بدهد، و پیش از آنکه آن مال از بین برود نیّت زکاة نماید زکاة حساب می شود</w:t>
      </w:r>
      <w:r>
        <w:rPr>
          <w:rFonts w:eastAsia="IRNazanin" w:cs="IRNazanin"/>
          <w:color w:val="111111"/>
          <w:sz w:val="28"/>
          <w:szCs w:val="28"/>
          <w:rtl w:val="true"/>
          <w:lang w:bidi="fa-IR"/>
        </w:rPr>
        <w:t>.</w:t>
      </w:r>
    </w:p>
    <w:p>
      <w:pPr>
        <w:pStyle w:val="Heading3"/>
        <w:numPr>
          <w:ilvl w:val="2"/>
          <w:numId w:val="1"/>
        </w:numPr>
        <w:rPr/>
      </w:pPr>
      <w:bookmarkStart w:id="645" w:name="__RefHeading___Toc6544274_2870459653"/>
      <w:bookmarkStart w:id="646" w:name="_Toc231"/>
      <w:bookmarkEnd w:id="645"/>
      <w:r>
        <w:rPr>
          <w:rtl w:val="true"/>
        </w:rPr>
        <w:t>مسائل متفرقه زكاة</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موقعی که گندم و جو را از کاه جدا میکنند و موقع خشک شدن خرما و انگور، انسان باید زکاة را به فقیر بدهد، یا اگر انتظار مستحقّ معیّن یا برتری را دارد آنرا از مال خود جدا کند، و زکاة طلا و نقره و گاو و گوسفند و شتر را بعد از تمام شدن ماه یازدهم باید به فقیر بدهد، ولی اگر منتظر فقير معیّنی باشد یا بخواهد به فقیری بدهد که از جهتی برتری دارد، می تواند زکاة را جدا نموده تأخیر اندازد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جدا کردن زکاة لازم نیست فوراً آنرا به مستحقّ </w:t>
      </w:r>
    </w:p>
    <w:p>
      <w:pPr>
        <w:pStyle w:val="BookText"/>
        <w:rPr/>
      </w:pPr>
      <w:r>
        <w:rPr>
          <w:rFonts w:ascii="IRNazanin" w:hAnsi="IRNazanin" w:eastAsia="IRNazanin"/>
          <w:color w:val="111111"/>
          <w:sz w:val="28"/>
          <w:sz w:val="28"/>
          <w:szCs w:val="28"/>
          <w:rtl w:val="true"/>
          <w:lang w:bidi="fa-IR"/>
        </w:rPr>
        <w:t>بدهد ولی اگر به کسی که می شود زکاة داد، دسترسی دارد، احتیاط مستحبّ آن است که دادن زکاة را تأخیر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زکاة را به مستحقّ برساند، اگر ندهد و بواسطۀ کوتاهی کردن او از بین برود،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زکاة را به مستحقّ برساند، اگر زکاة را ندهد و بدون آنکه در نگهداری آن کوتاهی کند از بین برود، چنانچه در تأخیر آن عرفاً مسامحه نموده باید عوض آن را بدهد، وگرنه معلوم نیست که ضامن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زکاة را از خود مال کنار بگذارد، می تواند در بقیه آن تصّرف کند، و اگر از مال دیگرش کنار بگذارد می تواند در تمام مال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زکاتی را که کنار گذاشته برای خود بردارد و چیز دیگری بجای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زکاتی که کنار گذاشته منفعتی حاصل شود، مثلاً گوسفندی که برای زکاة گذاشته برّه بیاورد، مال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زکاة را کنار می گذارد مستحقّ حاضر باشد، بهتر است زکاة را به او بدهد، مگر کسی را در نظر داشته باشد، که دادن زكاة به او از جهتی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حاکم شرع با مالی که برای زکاة کنار گذاشته تجارت کند، و ضرر نماید، نباید چیزی از زکاة کم کند، ولی اگر منفعت کند، باید بنابر احتیاط آنرا به مستحق بدهد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زکاة بر او واجب شود، چیزی بابت زكاة به فقیر بدهد، زكاة حساب نمی شود و بعد از آنکه زکاة بر او واجب شد، اگر </w:t>
      </w:r>
    </w:p>
    <w:p>
      <w:pPr>
        <w:pStyle w:val="BookText"/>
        <w:rPr/>
      </w:pPr>
      <w:r>
        <w:rPr>
          <w:rFonts w:ascii="IRNazanin" w:hAnsi="IRNazanin" w:eastAsia="IRNazanin"/>
          <w:color w:val="111111"/>
          <w:sz w:val="28"/>
          <w:sz w:val="28"/>
          <w:szCs w:val="28"/>
          <w:rtl w:val="true"/>
          <w:lang w:bidi="fa-IR"/>
        </w:rPr>
        <w:t>چیزی را که به فقیر داده از بین نرفته باشد، و آن فقیر هم به فقر خود باقی باشد، می تواند چیزی را که به او داده بابت زكاة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می داند زکاة بر انسان واجب نشده اگر چیزی بابت زکاة بگیرد، و پیش او تلف شود ضامن است پس موقعی که زکاة بر انسان واجب می شود، اگر آن فقیر به فقر خود باقی باشد می تواند عوض چیزی را که به او داده بابت زکاة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نمی داند زکاة بر انسان واجب نشده اگر چیزی بابت زکاة بگیرد، و پیش او تلف شود، ضامن نیست و انسان نمی تواند عوض آن را بابت زکاة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زکاة گاو و گوسفند و شتر را به فقیرهای آبرومند بدهد، و در دادن زکاة، خویشان خود را بر دیگران و اهل علم و کمال را بر غیر آنان و کسانی که اهل سؤال نیستند، بر اهل سؤال مقدّم بدارد، ولی اگر دادن زکاة به فقیری از جهت دیگری بهتر باشد، مستحبّ است زکاة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زکاة را آشکار و صدقه مستحبّى را مخفی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 شهر کن می خواهد زكاة بدهد مستحقّ نباشد، و نتواند زکاة را به مصرف دیگری هم که برای آن معیّن شده برساند، چنانچه امید نداشته باشد که بعداً مستحقّ پیدا کند، باید زکاة را به شهر دیگر ببرد، و به مصرف زکاة برساند، و می تواند مخارج بردن به آن شهر را با اجازه حاکم شرع از زکاة بردارد، و اگر زکاة تلف شود ضامن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خودش مستحقّ پیدا شود، می تواند زکاة را </w:t>
      </w:r>
    </w:p>
    <w:p>
      <w:pPr>
        <w:pStyle w:val="BookText"/>
        <w:rPr/>
      </w:pPr>
      <w:r>
        <w:rPr>
          <w:rFonts w:ascii="IRNazanin" w:hAnsi="IRNazanin" w:eastAsia="IRNazanin"/>
          <w:color w:val="111111"/>
          <w:sz w:val="28"/>
          <w:sz w:val="28"/>
          <w:szCs w:val="28"/>
          <w:rtl w:val="true"/>
          <w:lang w:bidi="fa-IR"/>
        </w:rPr>
        <w:t>به شهر دیگر ببرد، ولی مخارج بردن به آن شهر را باید از خودش بدهد و اگر زکاة تلف شود ضامن است، مگر آنکه به امر حاکم شرع و از جانب او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وزن کردن و پیمانه نمودن گندم و جو و کشمش و خرمائی را که برای زکاة میدهد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بیشتر از بابت زکاة بدهکار است بنابر احتیاط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یک فقیر ندهد، و نیز اگر غیر نقره چیز دیگری مثل گندم و جو بدهکار باشد، و قیمت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بنابر احتیاط به یک فقیر کمتر از آن ندهد، و او کمتر چیزی است که از زکاة واجب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از مستحقّ درخواست کند که زکاتی را که از او گرفته به او بفروشد، ولی اگر مستحقّ بخواهد چیزی را که گرفته بفروشد، بعد از آنکه به قیمت رساند، کسی که زکاة را به او داده در خریدن آن بر دیگران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زکاتی را که بر او واجب بوده داده یا نه، و مال زکاة دار موجود باشد بايد زكاة را بدهد، هر چند شک او برای زکاة سالهای پیش بوده باشد، و اگر عین تلف شده وجوب زكاة بر او معلوم نیست هر چند از سال حاضر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 تواند، زکاة را به کمتر از مقدار آن صلح کند، یا چیزی را گرانتر از قیمت آن بابت زکاة قبول نماید، و همچنین مالک نمی تواند زکاة را به مستحقّ داده و بر او شرط کند که آن را به او برگرداند ولی کسی که زکاة زیادی بدهکار است و فقیر شده و نمی تواند زکاة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توبه کرده اگر فقیر راضی شود زکاة او را بگیرد و به او ببخشد اشکال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سهم سبیل الله قرآن یا کتاب دینی یا کتاب دعا بخرد و وقف نماید، چنانچه مصلحت عامّه اقتضا کند و از حاکم شرع بنابر احتیاط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از زکاة ملک بخرد، و بر اولاد خود یا بر کسانی که مخارج آنان بر او واجب است وقف نماید که عایدی آنرا به مصرف مخارج خود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رفتن به حج و زیارت و مانند اینها از سهم سبیل الله زکاة بگیرد، اگرچه فقیر نباشد یا اینکه به مقدار خرج سالش زکاة گرفته باشد، ولی این در صورتی است که مصلحت عامه اقتضاء نماید و بنابر احتیاط از حاکم شرع برای صرف زکاة در آن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فقیری را وکیل کند که زکاة مال او را بدهد چنانچه آن فقیر احتمال بدهد که قصد مالک این بوده که خود آن فقیر از زکاة بر ندارد، نمی تواند چیزی از آن را برای خودش بردارد و اگر یقین داشته باشد که قصد مالک این نبوده، می تواند برای خودش هم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شتر و گاو و گوسفند و طلا و نقره را بابت زکاة بگیرد، چنانچه شرطهائی که برای واجب شدن زکاة گفته شد، در آنها جمع شود، باید زکاة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مالی که زکاة آن واجب شده با هم شریک باشند، و یکی از آنها زکاة قسمت خود را بدهد و بعد مال را تقسیم کنند، چنانچه بداند شریکش زكاة سهم خود را نداده و بعداً نیز نمی دهد تصرّف او در سهم خودش هم اشکال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خمس یا زکاة بدهکار است و کفّاره و نذر و مانند </w:t>
      </w:r>
      <w:bookmarkStart w:id="647" w:name="pg9513_100925"/>
    </w:p>
    <w:p>
      <w:pPr>
        <w:pStyle w:val="BookText"/>
        <w:rPr/>
      </w:pPr>
      <w:bookmarkEnd w:id="647"/>
      <w:r>
        <w:rPr>
          <w:rFonts w:ascii="IRNazanin" w:hAnsi="IRNazanin" w:eastAsia="IRNazanin"/>
          <w:color w:val="111111"/>
          <w:sz w:val="28"/>
          <w:sz w:val="28"/>
          <w:szCs w:val="28"/>
          <w:rtl w:val="true"/>
          <w:lang w:bidi="fa-IR"/>
        </w:rPr>
        <w:t>اینها هم بر او واجب است و قرض هم دارد، چنانچه نتواند همه آنها را بدهد، اگر مالی که خمس يا زكاة آن واجب شده، از بین نرفته باشد، باید خمس و زکاة را بدهد، و اگر از بین رفته باشد ظاهر آن است که دادن زكاة و خمس و قرض بر دادن کفّاره و نذر مقدّم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زکاة بدهکار است و حجة الاسلام بر او واجب است و قرض هم دارد، اگر بمیرد، و مال او برای همه آنها کافی نباشد، چنانچه مالی که خمس و زکاة آن واجب شده از بین نرفته باشد، باید خمس یا زکاة را بدهند، و بقیه مال او را صرف ادای قرضش نمایند، و اگر مالی که خمس و زکاة آن واجب شده از بین رفته باشد، باید مال او را به نسبت خمس و زکاة و قرضش قسمت نمایند، و بنابر احتیاط چنانچه حاکم شرع مصلحت داند از قسمت زکاة صرف حج او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تحصیل علم است و اگر تحصیل نکند، می تواند برای معاش خود کسب کند، چنانچه تحصیل آن علم، واجب باشد می شود از سهم فقرا به او زکاة داد، و اگر تحصیل آن علم واجب نباشد، ولی دارای مصلحت عامه باشد، زکاة دادن به او از سهم سبیل الله با اجازه حاکم شرع بنابر احتیاط جائز است و در غیر این دو صورت جائز نیست به او زکاة بدهند</w:t>
      </w:r>
      <w:r>
        <w:rPr>
          <w:rFonts w:eastAsia="IRNazanin" w:cs="IRNazanin"/>
          <w:color w:val="111111"/>
          <w:sz w:val="28"/>
          <w:szCs w:val="28"/>
          <w:rtl w:val="true"/>
          <w:lang w:bidi="fa-IR"/>
        </w:rPr>
        <w:t>.</w:t>
      </w:r>
    </w:p>
    <w:p>
      <w:pPr>
        <w:pStyle w:val="Heading3"/>
        <w:numPr>
          <w:ilvl w:val="2"/>
          <w:numId w:val="1"/>
        </w:numPr>
        <w:rPr/>
      </w:pPr>
      <w:bookmarkStart w:id="648" w:name="__RefHeading___Toc6544276_2870459653"/>
      <w:bookmarkStart w:id="649" w:name="_Toc232"/>
      <w:bookmarkEnd w:id="648"/>
      <w:r>
        <w:rPr>
          <w:rtl w:val="true"/>
        </w:rPr>
        <w:t>زكاة فطره</w:t>
      </w:r>
      <w:bookmarkEnd w:id="64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موقع غروب شب عید فطر بالغ و عاقل است و فقیر و بنده کس دیگر نیست باید برای خودش و کسانی که نان خور او هستند، هر نفری یک صاع که گفته میشود تقریباً سه کیلو است، از غذاهای معمول بین </w:t>
      </w:r>
    </w:p>
    <w:p>
      <w:pPr>
        <w:pStyle w:val="BookText"/>
        <w:rPr/>
      </w:pPr>
      <w:r>
        <w:rPr>
          <w:rFonts w:ascii="IRNazanin" w:hAnsi="IRNazanin" w:eastAsia="IRNazanin"/>
          <w:color w:val="111111"/>
          <w:sz w:val="28"/>
          <w:sz w:val="28"/>
          <w:szCs w:val="28"/>
          <w:rtl w:val="true"/>
          <w:lang w:bidi="fa-IR"/>
        </w:rPr>
        <w:t>مردم مانند، گندم یا جو یا خرما یا کشمش یا برنج یا ذرّت به مستحقّ بدهد، و اگر بجای آن پول هم بدهد کافی است، و احتیاط آن است که از غذاهایی که در شهرش معمول نیست ندهد هر چند گندم یا جو یا خرما یا کشمش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 خود و عیالاتش را ندارد، و کسبی هم ندارد که بتواند مخارج سال خود و عیالاتش را بگذراند فقیر است و دادن زكاة فطره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فطره کسانی را که در غروب شب عید فطر نان خور او حساب می شوند، باید بدهد، کوچک باشند یا بزرگ، مسلمان باشند یا کافر، دادن خرج آنها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نان خور او است و در شهر دیگر است وکیل کند که از مال او فطرۀ خود را بدهد، چنانچه اطمینان داشته باشد که فطره را می دهد، لازم نیست خودش فطره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مهمانی که پیش از غروب شب عید فطر با رضایت صاحبخانه وارد شده و نان خور او هر چند موقتاً حساب می شود،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مهمانی که پیش از غروب شب عید بدون رضایت صاحبخانه وارد می شود، و مدّتی نزد او می ماند، بنابر احتیاط واجب است و همچنین است فطرۀ کسی که انسان را مجبور کرده اند که خرجی او را بدهد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مهمانی که بعد از غروب شب عید فطر وارد می شود بر صاحب خانه واجب نیست، اگرچه پیش از غروب او را دعوت کرده باشد، و در خانه او هم افطار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موقع غروب شب عید فطر دیوانه باشد، زکاة فطره بر او واجب نیست، ولی اگر بیهوش باشد احتیاط واجب آن است که زکاة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بچه بالغ شود یا دیوانه عاقل گردد یا فقیر غنی شود، در صورتی که شرائط واجب شدن فطره را دارا باشد، باید زکاة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موقع غروب شب عید فطر، زكاة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 واجب نیست اگر تا پیش از ظهر روز عید شرطهای واجب شدن فطره در او پیدا ،شود احتیاط آن است که زکات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بعد از غروب شب عید فطر مسلمان شده فطره بر او واجب نیست، ولی مسلمانی که شیعه نبوده، اگر بعد از دیدن ماه شیعه شود باید زکاة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اندازه یک صاع گندم و مانند آن را دارد، مستحبّ است زکاة فطره را بدهد و چنانچه عیالاتی داشته باشد و بخواهد فطره آنها را هم بدهد، می تواند به قصد فطره، آن یک صاع را به یکی از عیالاتش بدهد و او هم به همین قصد به دیگری بدهد و همچنین تا به نفر آخر برسد، و بهتر است نفر آخر چیزی را که می گیرد به کسی بدهد که از خودشان نباشد، و اگر یکی از آنها صغیر باشد، ولیّ او بجای او می گیرد، و احتیاط آن است که چیزی را که برای صغیر گرفته به کسی ندهد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غروب شب عید فطر بچه دار شود یا کسی نان خور او حساب شود واجب نیست فطرۀ او را بدهد، ولی احتیاط آن است که فطره کسانی را که بعد از غروب تا پیش از ظهر عید نان خور او حساب می شوند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 خور کسی باشد و پیش از غروب نان خور کس دیگر شود، فطره او بر کسی که نان خور او شده واجب است مثلاً اگر دختر پیش از غروب به خانه شوهر ،رود باید شوهرش فطره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باید فطره او را بدهد، واجب نیست فطره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فطرۀ انسان بر کسی واجب باشد و او فطره را ندهد خود انسان بنابر احتیاط چنانچه دارای شرائط گذشته در 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فطره خویش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مخارج او را نمی دهد، چنانچه نان خور شخص دیگری باشد، فطره اش بر آن کس واجب است و اگر نان خور شخص دیگری نیست، در صورتی که فقیر نباشد، باید فطره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 نیست، نمی تواند به سیّد فطره بدهد، حتی اگر سیّدی نان خور او باشد، نمی تواند فطره او را به سیّد دیگری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طفلی که از مادر یا دایه شیر می خورد، بر کسی است که مخارج مادر یا دایه را می دهد، ولی اگر مادر یا دایه مخارج خود را از مال طفل بر می دارد، فطرة طفل بر کسی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اگرچه مخارج عیالاتش را از مال حرام بدهد، باید فطرۀ آنان را از مال حلال بدهد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که اجیر می نماید، مانند بنّا و نجّار و </w:t>
      </w:r>
      <w:bookmarkStart w:id="650" w:name="pg9513_100929"/>
    </w:p>
    <w:p>
      <w:pPr>
        <w:pStyle w:val="BookText"/>
        <w:rPr/>
      </w:pPr>
      <w:bookmarkEnd w:id="650"/>
      <w:r>
        <w:rPr>
          <w:rFonts w:ascii="IRNazanin" w:hAnsi="IRNazanin" w:eastAsia="IRNazanin"/>
          <w:color w:val="111111"/>
          <w:sz w:val="28"/>
          <w:sz w:val="28"/>
          <w:szCs w:val="28"/>
          <w:rtl w:val="true"/>
          <w:lang w:bidi="fa-IR"/>
        </w:rPr>
        <w:t>خادم مخارج او را بدهد بطوری که نان خور او محسوب شود، باید فطرۀ او را هم بدهد، ولی چنانچه فقط مزد کارش را بدهد، واجب نیست فطرۀ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شب عید فطر بمیرد، واجب نیست فطره او و عیالاتش را از مال او بدهند، و اگر بعد از غروب بمیرد مشهور آن است که باید فطره او و عیالاتش را از مال او بدهند، ولی اثبات این حکم مشکل است و مقتضای احتیاط ترک نشود</w:t>
      </w:r>
      <w:r>
        <w:rPr>
          <w:rFonts w:eastAsia="IRNazanin" w:cs="IRNazanin"/>
          <w:color w:val="111111"/>
          <w:sz w:val="28"/>
          <w:szCs w:val="28"/>
          <w:rtl w:val="true"/>
          <w:lang w:bidi="fa-IR"/>
        </w:rPr>
        <w:t>.</w:t>
      </w:r>
    </w:p>
    <w:p>
      <w:pPr>
        <w:pStyle w:val="Heading3"/>
        <w:numPr>
          <w:ilvl w:val="2"/>
          <w:numId w:val="1"/>
        </w:numPr>
        <w:rPr/>
      </w:pPr>
      <w:bookmarkStart w:id="651" w:name="__RefHeading___Toc6544278_2870459653"/>
      <w:bookmarkStart w:id="652" w:name="_Toc233"/>
      <w:bookmarkEnd w:id="651"/>
      <w:r>
        <w:rPr>
          <w:rtl w:val="true"/>
        </w:rPr>
        <w:t>مصرف زكاة فطره</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فطره را بنابر احتیاط باید فقط به فقرای شیعه که دارای شرائط گذشته در مستحقّین زكاة مال هستند، داد و چنانچه در شهر از فقرای شیعه کسی نباشد، می تواند آن را به فقرای دیگر مسلمانان داد، ولی در هر صورت نباید بناصبی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بعید نیست که اگر به یکی از هشت مصرفی که قبلاً برای زکاة مال گفته شد برساند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شیعه ای فقیر باشد، انسان می تواند فطره را به مصرف او برساند یا بواسطه دادن به ولی او ملک طفل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فطره به او می دهند، لازم نیست عادل باشد، ولی احتیاط واجب آن است که به شراب خوار و بی نماز و کسی که آشکارا معصیت میکند فطره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فطره را در معصیت مصرف می کند نباید فطره بدهند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به یک فقیر کمتر از یک صاع فطره </w:t>
      </w:r>
    </w:p>
    <w:p>
      <w:pPr>
        <w:pStyle w:val="BookText"/>
        <w:rPr/>
      </w:pPr>
      <w:r>
        <w:rPr>
          <w:rFonts w:ascii="IRNazanin" w:hAnsi="IRNazanin" w:eastAsia="IRNazanin"/>
          <w:color w:val="111111"/>
          <w:sz w:val="28"/>
          <w:sz w:val="28"/>
          <w:szCs w:val="28"/>
          <w:rtl w:val="true"/>
          <w:lang w:bidi="fa-IR"/>
        </w:rPr>
        <w:t>ندهند، ولی اگر بیشتر بدهند، هیچ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جنسی که قیمتش دو برابر قیمت معمولی آن است مثلاً از گندمی که قیمت آن دو برابر قیمت گندم معمولی است، نصف صاع بدهد، کافی نیست، بلکه اگر آن را به قصد قیمت فطره هم بدهد،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نصف صاع را از یک جنس مثلاً گندم و نصف دیگر آن را از جنسی دیگر مثلاً جو بدهد، بلکه اگر آن را به قصد قیمت فطره هم بدهد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زكاة فطره، خویشان و همسایگان فقیر خود را بر دیگران مقدّم دارد، و سزاوار است که اهل علم و دین و فضل را بر دیگران نیز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خیال اینکه کسی فقیر است به او فطره بدهد و بعد بفهمد فقیر نبوده، چنانچه مالی را که به او داده از بین نرفته باشد، باید پس بگیرد و به مستحقّ بدهد، و اگر نتواند بگیرد، باید از مال خودش عوض فطره را بدهد و اگر از بین رفته باشد، در صورتی که گیرنده فطره می دانسته آنچه را که گرفته فطره است، باید عوض آنرا بدهد و اگر نمی دانسته و بواسطه آنکه آنرا به عنوان هدیّه و مانند آن به او داده صرف نموده دادن عوض بر او واجب نیست و انسان باید عوض فطره را بدهد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فقیرم، نمی شود به او فطره داد مگر آنکه از گفته او اطمینان پیدا شود یا انسان بداند که قبلاً فقیر بوده است</w:t>
      </w:r>
      <w:r>
        <w:rPr>
          <w:rFonts w:eastAsia="IRNazanin" w:cs="IRNazanin"/>
          <w:color w:val="111111"/>
          <w:sz w:val="28"/>
          <w:szCs w:val="28"/>
          <w:rtl w:val="true"/>
          <w:lang w:bidi="fa-IR"/>
        </w:rPr>
        <w:t xml:space="preserve">. </w:t>
      </w:r>
      <w:bookmarkStart w:id="653" w:name="pg9513_100931"/>
    </w:p>
    <w:p>
      <w:pPr>
        <w:pStyle w:val="Heading3"/>
        <w:numPr>
          <w:ilvl w:val="2"/>
          <w:numId w:val="1"/>
        </w:numPr>
        <w:rPr/>
      </w:pPr>
      <w:bookmarkStart w:id="654" w:name="__RefHeading___Toc6544280_2870459653"/>
      <w:bookmarkStart w:id="655" w:name="_Toc234"/>
      <w:bookmarkEnd w:id="653"/>
      <w:bookmarkEnd w:id="654"/>
      <w:r>
        <w:rPr>
          <w:rtl w:val="true"/>
        </w:rPr>
        <w:t>مسائل متفرقة زكاة فطره</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زکاة فطره را به قصد قربت یعنی برای انجام خواست خداوند عالم بدهد، و موقعی که آن را می دهد نیّت دادن فطره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ماه رمضان فطره را بدهد صحیح نیست و بهتر آن است که در ماه رمضان هم فطره را ندهد، ولی اگر پیش از رمضان یا در رمضان به فقیر قرض بدهد، و بعد از آنکه فطره بر او واجب شد، طلب خود را بابت فطره حساب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چیز دیگری را که برای فطره می دهد باید به جنس دیگر یا خاک مخلوط نباشد، و چنانچه مخلوط باشد، اگر خالص آن به یک صاع برسد، یا آنچه مخلوط شده بقدری کم باشد که قابل اعتناء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از چیز معیوب بدهد، بنابر احتیاط واجب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فطرۀ چند نفر را می دهد، لازم نیست همه را از یک جنس بدهد مثلاً اگر فطره بعضی را گندم و فطره بعض دیگر را جو بدهد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عید فطر می خواند، بنابر احتیاط واجب باید فطره را پیش از نماز عید بدهد، ولی اگر نماز عید نمی خواند، می تواند دادن فطره را تا ظهر تأخیر بیندازد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هر وقت آن را می دهد نیّت فطره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دادن زکاة فطره واجب است، فطره را ندهد و کنار هم نگذارد، بعداً بنابر احتیاط بدون اینکه نیّت ادا و قضا کند فطره را به قصد قربت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کنار بگذارد، نمی تواند آن را برای خودش بردارد و مالی دیگر را برای فطره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قیمتش از فطره بیشتر است، چنانچه فطره را ندهد و نیّت کند که مقداری از آن مال برای فطره باشد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برای قطره کنار گذاشته از بین برود چنانچه دسترسی به فقیر داشته و دادن فطره را از روی تسامح تأخیر انداخته، یا در نگهداری آن کوتاهی کرده، باید عوض آن را بدهد و اگر دسترسی به فقیر نداشته، و در نگهداری آن کوتاهی نکرده، ضامن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پیدا شود، احتیاط واجب آن است که فطره را بجای دیگر نبرد و اگر بجای دیگر ببرد، و تلف شود، باید عوض آنرا بدهد</w:t>
      </w:r>
      <w:r>
        <w:rPr>
          <w:rFonts w:eastAsia="IRNazanin" w:cs="IRNazanin"/>
          <w:color w:val="111111"/>
          <w:sz w:val="28"/>
          <w:szCs w:val="28"/>
          <w:rtl w:val="true"/>
          <w:lang w:bidi="fa-IR"/>
        </w:rPr>
        <w:t xml:space="preserve">. </w:t>
      </w:r>
      <w:bookmarkStart w:id="656" w:name="pg9513_100933"/>
    </w:p>
    <w:p>
      <w:pPr>
        <w:pStyle w:val="Heading2"/>
        <w:numPr>
          <w:ilvl w:val="1"/>
          <w:numId w:val="1"/>
        </w:numPr>
        <w:rPr/>
      </w:pPr>
      <w:bookmarkStart w:id="657" w:name="__RefHeading___Toc6544282_2870459653"/>
      <w:bookmarkStart w:id="658" w:name="_Toc235"/>
      <w:bookmarkEnd w:id="656"/>
      <w:bookmarkEnd w:id="657"/>
      <w:r>
        <w:rPr>
          <w:rtl w:val="true"/>
        </w:rPr>
        <w:t>احکام حج</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خانه خدا و انجام اعمالی است که دستور داده اند در آنجا بجا آورده شود، و در تمام عمر بر کسی که این شرایط را دارا باشد، یک مرتبه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و آزاد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رفتن به حج مجبور نشود که کار حرامی را که ترک آن از حج مهمتر است انجام دهد، یا عمل واجبی را که از حج مهمتر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مستطیع بودن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توشه راه و همچنین مرکب سواری، در صورت احتیاج به آن یا مالی که بتواند با آن مال آنها را تهیّه کند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توانائی آنرا داشته باشد که بدون مشقّت زیاد بتواند مکه رود و حج را بجا آورد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راه دیگری بتواند برود، اگرچه دورتر باشد، باید از آن راه برود، مگر آنکه آن راه آنقدر دورتر و غیر معمولی باشد که بگویند راه حج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بجا آوردن اعمال حج وقت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آنها را لازم می دانند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 برای معاش خود داشته باشد، یعنی این طور نباشد که بواسطه مخارج حجّ پس از برگشتن مجبور شود به زحمت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خانه ملکی مانع از وجوب حج نیست مگر آنکه بواسطه نداشتن خانه ملکی به حرج و مشقّت شخصی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هنگامی حج بر او واجب می شود که پول خانه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 تواند مکه برود، اگر بعد از برگشتن، از خودش مال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توشه راه و مرکب سواری نداشته باشد، و دیگری به او بگوید حج برو، و من خرج تو و عیالات تو را در موقعی که در سفر حج هستی می دهم، در صورتی که اطمینان داشته باشد که خرج او را میدهد حج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رفت و برگشت و مصارف عیالات کسی را در مدّتی که مکه می رود و بر می گردد، به او ببخشند برای اینکه حج کند، حج بر او واجب می شود، اگرچه قرض داشته باشد و در موقع برگشتن هم مالی که بتواند با آن زندگی کند نداشته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مخارج رفتن و برگشتن و مخارج عیالات کسی را در مدّتی که مکّه می رود و بر می گردد به او بدهند و بگویند حج برو، ولی ملک او </w:t>
      </w:r>
    </w:p>
    <w:p>
      <w:pPr>
        <w:pStyle w:val="BookText"/>
        <w:rPr/>
      </w:pPr>
      <w:r>
        <w:rPr>
          <w:rFonts w:ascii="IRNazanin" w:hAnsi="IRNazanin" w:eastAsia="IRNazanin"/>
          <w:color w:val="111111"/>
          <w:sz w:val="28"/>
          <w:sz w:val="28"/>
          <w:szCs w:val="28"/>
          <w:rtl w:val="true"/>
          <w:lang w:bidi="fa-IR"/>
        </w:rPr>
        <w:t>نکنند، در صورتی که اطمینان داشته باشد که از او پس نمی گیرند، حج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مکه به کسی که مال را داده خدمت بنماید حج بر او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آن را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 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تجارت مثلاً تا جدّه برود و مالی بدست آورد که اگر بخواهد از آنجا به مکّه رود مستطیع باشد، باید حج کند و در صورتیکه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اجیر شود که مباشرتاً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شود و مکّه نرود و فقیر گردد، باید اگر چه به زحمت باشد،بعداً حج کند و اگر به هیچ قسم نتواند حج برود، چنانچه کسی او را برای حج اجیر کند، باید به مکه رود و حجّ کسی را که برای او أجير شده بجا آورد و تا سال بعد چنانچه ممکن است در مکّه بماند و برای خود حج نماید، ولی اگر ممکن باشد که اجیر شود و اجرت را نقد بگیرد و کسی که او را اجیر کرده، راضی شود که حج او در سال بعد بجا آورده شود، باید سال اول برای خود حج نماید و حج آن کسی را که او را اجیر کرده برای سال بعد بگذارد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مستطیع شده به مکه رود و در وقت معیّنی که دستور داده اند به عرفات و مشعر الحرام نرسد، چنانچه در سالهای بعد مستطیع نباشد،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سالهای پیش مستطیع بوده و نرفته، که در این صورت اگرچه به زحمت باشد باید حج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مستطیع شده حج نکند و بعد بواسطه پیری یا مرض و ناتوانی نتواند حج نماید، و ناامید باشد از اینکه بعداً خودش حج کند باید دیگری را از طرف خود بفرستد، بلکه اگر ناامید هم نباشد، احتیاط واجب آن است که اجیر بگیرد و در صورتی که بعداً قدرت پیدا کرد، خودش نیز حج نماید، و همچنین است اگر در سال اوّلی که بقدر رفتن حج مال پیدا کرده، بواسطه پیری یا مرض یا ناتوانی نتواند حج کند و ناامید از توانائی خود باشد بلکه اگر ناامید نباشد احتیاط واجب آن است که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صور احتیاط آن است که چنانچه منوب عنه مرد بوده باشد، نائب صروره باشد، یعنی کسی که اوّلين مرتبه حج رفتن او است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دیگری برای حج أجير شده، باید طواف نساء را نیز از طرف او بجا آورد و اگر بجا نیاورد، زن بر آن أجير حرام هم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درست بجا نیاورد یا فراموش کند چنانچه بعد از چند روز یادش بیاید و از بین راه برگردد و بجا آورد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برگشتن برایش مشقّت داشته باشد می تواند نائب بگیرد</w:t>
      </w:r>
      <w:r>
        <w:rPr>
          <w:rFonts w:eastAsia="IRNazanin" w:cs="IRNazanin"/>
          <w:color w:val="111111"/>
          <w:sz w:val="28"/>
          <w:szCs w:val="28"/>
          <w:rtl w:val="true"/>
          <w:lang w:bidi="fa-IR"/>
        </w:rPr>
        <w:t xml:space="preserve">. </w:t>
      </w:r>
      <w:bookmarkStart w:id="659" w:name="pg9513_100937"/>
    </w:p>
    <w:p>
      <w:pPr>
        <w:pStyle w:val="Heading2"/>
        <w:numPr>
          <w:ilvl w:val="1"/>
          <w:numId w:val="1"/>
        </w:numPr>
        <w:rPr/>
      </w:pPr>
      <w:bookmarkStart w:id="660" w:name="__RefHeading___Toc6544284_2870459653"/>
      <w:bookmarkStart w:id="661" w:name="_Toc236"/>
      <w:bookmarkEnd w:id="659"/>
      <w:bookmarkEnd w:id="660"/>
      <w:r>
        <w:rPr>
          <w:rtl w:val="true"/>
        </w:rPr>
        <w:t>احکام خرید وفروش</w:t>
      </w:r>
      <w:bookmarkEnd w:id="661"/>
    </w:p>
    <w:p>
      <w:pPr>
        <w:pStyle w:val="Heading3"/>
        <w:numPr>
          <w:ilvl w:val="2"/>
          <w:numId w:val="1"/>
        </w:numPr>
        <w:rPr/>
      </w:pPr>
      <w:bookmarkStart w:id="662" w:name="__RefHeading___Toc6544286_2870459653"/>
      <w:bookmarkStart w:id="663" w:name="_Toc237"/>
      <w:bookmarkEnd w:id="662"/>
      <w:r>
        <w:rPr>
          <w:rtl w:val="true"/>
        </w:rPr>
        <w:t>اشاره</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کاسب سزاوار است احکام خرید و فروش در موارد محلّ ابتلاء را یاد بگیرد، بلکه چنانچه بواسطه یاد نگرفتن در معرض مخالفت حكم الزامی باشد، یاد گرفتن لازم است و از حضرت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خرید و فروش کند، باید احکام آن را یاد بگیرد و اگر پیش از یاد گرفتن احکام آن، خرید و فروش کند، بواسطهٔ معامله های باطل و شبهه ناک به هلاکت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بواسطه ندانستن مسأله ای نداند معامله ای که کرده صحیح است یا باطل، نمی تواند در مالی که گرفته تصرّف نماید، مگر آنکه بداند طرف راضی به تصرّف در آن است هر چند معامله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 و برای کارهای مستحبّ مانند وسعت دادن به عیالات و دستگیری از فقراء کسب کردن مستحبّ است</w:t>
      </w:r>
      <w:r>
        <w:rPr>
          <w:rFonts w:eastAsia="IRNazanin" w:cs="IRNazanin"/>
          <w:color w:val="111111"/>
          <w:sz w:val="28"/>
          <w:szCs w:val="28"/>
          <w:rtl w:val="true"/>
          <w:lang w:bidi="fa-IR"/>
        </w:rPr>
        <w:t>.</w:t>
      </w:r>
    </w:p>
    <w:p>
      <w:pPr>
        <w:pStyle w:val="Heading3"/>
        <w:numPr>
          <w:ilvl w:val="2"/>
          <w:numId w:val="1"/>
        </w:numPr>
        <w:rPr/>
      </w:pPr>
      <w:bookmarkStart w:id="664" w:name="__RefHeading___Toc6544288_2870459653"/>
      <w:bookmarkStart w:id="665" w:name="_Toc238"/>
      <w:bookmarkEnd w:id="664"/>
      <w:r>
        <w:rPr>
          <w:rtl w:val="true"/>
        </w:rPr>
        <w:t>مستحبِّات خرید و فروش</w:t>
      </w:r>
      <w:bookmarkEnd w:id="66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در خرید و فروش مستحبّ شمرده شده است</w:t>
      </w:r>
      <w:r>
        <w:rPr>
          <w:rFonts w:eastAsia="IRNazanin" w:cs="IRNazanin"/>
          <w:color w:val="111111"/>
          <w:sz w:val="28"/>
          <w:szCs w:val="28"/>
          <w:rtl w:val="true"/>
          <w:lang w:bidi="fa-IR"/>
        </w:rPr>
        <w:t xml:space="preserve">. </w:t>
      </w:r>
      <w:bookmarkStart w:id="666" w:name="pg9513_100938"/>
    </w:p>
    <w:p>
      <w:pPr>
        <w:pStyle w:val="BookText"/>
        <w:rPr/>
      </w:pPr>
      <w:bookmarkEnd w:id="666"/>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بین مشتری ها فرق نگذارد، مگر به لحاظ فقر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سخت گیری نکند، مگر آنکه در معرض غین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را که میفروشد زیادتر بدهد و آنچه را که می خرد کمتر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pStyle w:val="Heading3"/>
        <w:numPr>
          <w:ilvl w:val="2"/>
          <w:numId w:val="1"/>
        </w:numPr>
        <w:rPr/>
      </w:pPr>
      <w:bookmarkStart w:id="667" w:name="__RefHeading___Toc6544290_2870459653"/>
      <w:bookmarkStart w:id="668" w:name="_Toc239"/>
      <w:bookmarkEnd w:id="667"/>
      <w:r>
        <w:rPr>
          <w:rtl w:val="true"/>
        </w:rPr>
        <w:t>معاملات مکروه</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معاملاتی که مکروه شمرده شده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زمین، مگر اینکه زمین دیگری با پول آن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نمودن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 خود را کفن فروشی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مردمانی که پرورش سالم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بین اذان صبح و اوّل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 خود را خرید و فروش گندم و جو و مانند اینها قرار 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خریدن جنسی که مسلمان دیگری می خواهد بخرد داخل معامله او شود</w:t>
      </w:r>
      <w:r>
        <w:rPr>
          <w:rFonts w:eastAsia="IRNazanin" w:cs="IRNazanin"/>
          <w:color w:val="111111"/>
          <w:sz w:val="28"/>
          <w:szCs w:val="28"/>
          <w:rtl w:val="true"/>
          <w:lang w:bidi="fa-IR"/>
        </w:rPr>
        <w:t xml:space="preserve">. </w:t>
      </w:r>
      <w:bookmarkStart w:id="669" w:name="pg9513_100939"/>
    </w:p>
    <w:p>
      <w:pPr>
        <w:pStyle w:val="Heading3"/>
        <w:numPr>
          <w:ilvl w:val="2"/>
          <w:numId w:val="1"/>
        </w:numPr>
        <w:rPr/>
      </w:pPr>
      <w:bookmarkStart w:id="670" w:name="__RefHeading___Toc6544292_2870459653"/>
      <w:bookmarkStart w:id="671" w:name="_Toc240"/>
      <w:bookmarkEnd w:id="669"/>
      <w:bookmarkEnd w:id="670"/>
      <w:r>
        <w:rPr>
          <w:rtl w:val="true"/>
        </w:rPr>
        <w:t>معاملات حرام</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حرام بسیار است از آن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مانند بول و غائط و مشروبات مسکر، و سگ غیر شکاری و خوک و همچنین مردار نجس بنابر احتیاط</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 مگر آنکه صاحبش معامله را اجازه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خرید و فروش چیزی که نزد مردم مال نیست مثل حیوانات درّنده، در صورتی که منفعت محلّله قابل توجّهی نداشته او بی ارزش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منافع معمولی آن فقط کار حرام باشد، مانند اسباب قمار و آلات موسیقی</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در آن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در آن غشّ باشد مثل فروش جنسی که با چیز دیگر مخلوط است، در صورتی که آن چیز معلوم نباشد و فروشنده هم به خریدار نگوید، مثل فروختن روغنی که آن را با پیه مخلوط کرده است، از پیغمبر اکرم صلی الله علیه وآله وسلم منقول است که فرمود از ما نیست کسی که در معامله با مسلمانان غشّ کند، یا به آنان ضرر بزند یا تقلّب و حیله نماید و هر که با برادر مسلمان خود غشّ کند، خداوند برکت روزی او را میبرد و راه معاش او را می بندد و او را به خودش واگذار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چیز پاکی که نجس شده و آب کشیدن آن ممکن است اشکال ندارد، و همچنین است اگر آب کشیدن آن ممکن نباشد، ولی منافع </w:t>
      </w:r>
    </w:p>
    <w:p>
      <w:pPr>
        <w:pStyle w:val="BookText"/>
        <w:rPr/>
      </w:pPr>
      <w:r>
        <w:rPr>
          <w:rFonts w:ascii="IRNazanin" w:hAnsi="IRNazanin" w:eastAsia="IRNazanin"/>
          <w:color w:val="111111"/>
          <w:sz w:val="28"/>
          <w:sz w:val="28"/>
          <w:szCs w:val="28"/>
          <w:rtl w:val="true"/>
          <w:lang w:bidi="fa-IR"/>
        </w:rPr>
        <w:t>محلّلة متعارفه اش توقف بر پاک بودنش نداشته باشد، مانند نفت و بعضی از روغنهای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چیزی را که نجس شده است، بفروشد باید نجس بودن آن را به خریدار بگوید در صورتی که اگر نگوید خریدار در معرض مخالفت تكليف الزامی قرار می گیرد، مثل اینکه آن نجس را در وضو و یا غسل بکار می برد و با آن نماز واجبش را می خواند، و یا از آن چیز نجس در خوردن و یا آشامیدن استفاده می کند، ولی اگر بداند که گفتن به او فائده ای ندارد، چون مثلاً آدم بی مبالاتی است که نجاست و طهارت را رعایت نمی کند، لازم نیست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خرید و فروش داروئی که عین آن نجس است،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 و فروش داروئی که عین آن نجس نیست هر چند متنجّس باشد مانعی ندارد ولی باید نجاستش را در صورتی که در مسأله پیش گفته شد به مشتری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روغن هائی که از ممالک غیر اسلامی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آنها معلوم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روغنی را که از حيوان بعد از جان دادن آن می گیرند، چنانچه از دست کافر بگیرند یا از ممالک غیر اسلامی بیاورند، در صورتی که احتمال آن برود که از حیوانی است که به دستور شرع کشته شده اگر چه پاک و خرید و فروش آن جائز است ولی خوردنش حرام و بر فروشنده لازم است کیفیّت را به خریدار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روباه و مانند آن را به غیر دستوری که در شرع معیّن شده کشته باشند، یا خودش مرده باشد، خرید و فروش پوست آن جائز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چرمی که از ممالک غیر اسلامی می آورند، یا از دست </w:t>
      </w:r>
    </w:p>
    <w:p>
      <w:pPr>
        <w:pStyle w:val="BookText"/>
        <w:rPr/>
      </w:pPr>
      <w:r>
        <w:rPr>
          <w:rFonts w:ascii="IRNazanin" w:hAnsi="IRNazanin" w:eastAsia="IRNazanin"/>
          <w:color w:val="111111"/>
          <w:sz w:val="28"/>
          <w:sz w:val="28"/>
          <w:szCs w:val="28"/>
          <w:rtl w:val="true"/>
          <w:lang w:bidi="fa-IR"/>
        </w:rPr>
        <w:t>کافر گرفته می شود، در صورتی که احتمال برود از حیوانی است که به دستور شرع کشته شده خرید و فروش آن جائز است، ولی نماز در آن بنابر احتیاط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که از حیوان بعد از جان دادنش گرفته شده یا چرمی که از دست مسلمان گرفته شود، و انسان بداند که آن مسلمان آن را از دست کافر گرفته و تحقیق نکرده که از حیوانی است که به دستور شرع کشته شد یا نه، هر چند محکوم به طهارت است و خرید و فروشش جایز است ولی خوردن آن روغن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آن چرم نیز بنابر احتیاط جائز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مشروبات مسكر معامله آنها حرام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مال غصبی باطل است، و فروشنده باید پولی را که از خریدار گرفته به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جدّاً قاصد معامله است ولی قصدش این باشد که پول جنسی را که می خرد ندهد این قصد به صحّت معامله ضرر ندارد و لازم است پول آن را به فروشنده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بخواهد پول جنسی را که بذمّه خریده، بعداً از مال حرام بدهد،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مقداری را که بدهکار است از مال حلال بدهد تا اینکه ذمّه اش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آلات لهو حرام مثل تار و ساز جائز نیست و بنابر احتیاط سازهای کوچک که بازیچه بچه ها است نیز آن حکم را دارد، و امّا آلات مشترکه مثل رادیو و ضبط صوت در صورتی که به قصد استعمال در حرام نباشد خرید و فروش آن مانعی ندارد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می شود استفاده حلال از آن ببرند بقصد </w:t>
      </w:r>
    </w:p>
    <w:p>
      <w:pPr>
        <w:pStyle w:val="BookText"/>
        <w:rPr/>
      </w:pPr>
      <w:r>
        <w:rPr>
          <w:rFonts w:ascii="IRNazanin" w:hAnsi="IRNazanin" w:eastAsia="IRNazanin"/>
          <w:color w:val="111111"/>
          <w:sz w:val="28"/>
          <w:sz w:val="28"/>
          <w:szCs w:val="28"/>
          <w:rtl w:val="true"/>
          <w:lang w:bidi="fa-IR"/>
        </w:rPr>
        <w:t>این بفروشد که آن را در حرام مصرف کنند، مثلاً انگور را به این قصد بفروشد که از آن شراب تهیّه نمایند، معامله آن حرام، بلکه بنابر احتیاط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قصد نفروشد هر چند بداند که مشتری از انگور شراب تهیّه خواهد کرد ظاهر این است که معامله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اوّل بداند مشتری آن را برای تهیه شراب خریداری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جاندار مطلقاً بنابر احتیاط حرام است ولی خرید و فروش آن مانعی ندارد، اگرچه احوط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چیزی که از قمار، یا دزدی، یا از معامله باطل تهیّه شده باطل و تصرّف در آن مال حرام است، و اگر کسی آن را بخرد، و از فروشنده بگیرد باید به صاحب اصلیش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روغنی را که با پیه مخلوط است بفروشد، چنانچه آنرا معیّن کند مثلاً بگوید این یک من روغن را می فروشم، در صورتی که مقدار پیه در آن زیاد باشد، بطوری که آن را روغن نگویند معامله باطل است، و اگر مقدار پیه کم باشد، بطوری که آن را روغن مخلوط با پیه بگویند معامله صحیح است، ولی مشتری خیار عیب دارد و می تواند معامله را به هم بزند، و پول خود را پس بگیرد، و امّا اگر روغن از پیه متمایز باشد، معامله به مقدار پیهی که در آن است باطل می باشد، و پولی که فروشنده برای پیه آن گرفته مال مشتری و پیه مال فروشنده است، ولی اگر آن را معیّن نکند، بلکه یک من روغن در ذمّه بفروشد، بعد روغنی که پیه دارد بدهد، مشتری میتواند آن روغن را پس بدهد و روغن خالص را مطالبه 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جنسی را که با وزن یا پیمانه می فروشند به زیادتر از همان جنس بفروشد، مثلاً یک من گندم را به یک من و نیم گندم </w:t>
      </w:r>
    </w:p>
    <w:p>
      <w:pPr>
        <w:pStyle w:val="BookText"/>
        <w:rPr/>
      </w:pPr>
      <w:r>
        <w:rPr>
          <w:rFonts w:ascii="IRNazanin" w:hAnsi="IRNazanin" w:eastAsia="IRNazanin"/>
          <w:color w:val="111111"/>
          <w:sz w:val="28"/>
          <w:sz w:val="28"/>
          <w:szCs w:val="28"/>
          <w:rtl w:val="true"/>
          <w:lang w:bidi="fa-IR"/>
        </w:rPr>
        <w:t>بفروشد، ربا و حرام است، بلکه اگر یکی از دو جنس، سالم و دیگری معیوب یا جنس یکی خوب و جنس دیگری بد باشد، یا با یکدیگر تفاوت قیمت داشته باشند، چنانچه بیشتر از مقداری که می دهد بگیرد، باز هم ربا و حرام است، پس اگر مسّ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اضافه می گیرد، غیر از جنسی باشد که می فروشد، مثلاً یک من گندم به یک من گندم و یک قرآن پول بفروشد، باز هم ربا و حرام است بلکه اگر چیزی زیاد تر نگیرد، ولی شرط کند که خریدار عملی برای او انجام دهد ربا و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مقدار کمتر را می دهد چیزی علاوه کند، مثلاً یک من گندم و یک دستمال را به یک من و نیم گندم بفروشد، اشکال ندارد، در صورتی که قصدشان آن باشد که دستمال در مقابل مقدار زیادی باشد و معامله هم نقدی باشد و همچنین اگر از هر دو طرف چیزی زیاد کنند، مثلاً یک گندم و یک دستمال را به یک من و نیم گندم و یک دستمال بفروشد، چنانچه قصدشان آن باشد که دستمال و نیم من گندم در طرف اوّل در مقابل دستمال در طرف دوم باشد اشکال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مثل پارچه با متر و ذرع می فروشند، یا چیزی را که مثل گردو و تخم مرغ با شماره معامله می کنند، بفروشد و زیادتر بگیرد مثلاً ده تا تخم مرغ بدهد و یازده تا بگیرد، اشکال ندارد، مگر در صورتی که هر دو از یک جنس بوده و معامله با مدت باشد، که صحت آن در این صورت محلّ اشکال است، مثل اینکه ده دانه گرد و نقداً بدهد که دوازده دانه گرد و پس از یک </w:t>
      </w:r>
    </w:p>
    <w:p>
      <w:pPr>
        <w:pStyle w:val="BookText"/>
        <w:rPr/>
      </w:pPr>
      <w:r>
        <w:rPr>
          <w:rFonts w:ascii="IRNazanin" w:hAnsi="IRNazanin" w:eastAsia="IRNazanin"/>
          <w:color w:val="111111"/>
          <w:sz w:val="28"/>
          <w:sz w:val="28"/>
          <w:szCs w:val="28"/>
          <w:rtl w:val="true"/>
          <w:lang w:bidi="fa-IR"/>
        </w:rPr>
        <w:t>ماه بگیرد، و از این قبیل است فروختن اسکناس، پس مانعی ندارد که مثلاً تومان را به جنس دیگر از اسکناس مثل دینار یا دولار نقداً یا با مدّت بفروشد، ولی اگر بخواهد به جنس خودش بفروشد و زیادتر بگیرد، نباید معامله با مدّت باشد، وگرنه صحّت آن محل اشکال است، مثل اینکه صد تومان نقداً بدهد که صد و ده تومان بعد از شش ماه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معامله در این صورت همانند قرض دادن تملیک پول یا غیر پول است به عوض همان چیز با زیاده در ذمّه اگرچه به لفظ خرید و فروش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بعضی از شهرها با وزن، یا پیمانه می فروشند و در بعضی از شهرها با شماره معامله می کنند، جائز است که آن جنس را به زیادتر در شهری که با شماره معامله می کنند بفروشد، و حکم آن در هر شهری بر طبق معمول آن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 فروشد، و عوضی را که می گیرد، از یک جنس نباشد، زیادی گرفتن اشکال ندارد، پس اگر یک من برنج را به دو من گندم بفروشد،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رسیده را با میوه نارس آن معامله کند، بنابر احتیاط نمی تواند زیادی بگیرد و همچنین است اگر جنسی را که می فروشد، و عوضی را که می گیرد، از یک چیز عمل آمده باشد، مثلاً اگر یک من روغن گاو بفروشد و در عوض آن یک من و نیم پنیر گاو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زیاده محلّ اشکال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 در ربا یک جنس حساب می شود، پس اگر مثلاً یک من گندم بدهد و یک من و پنج سیر جو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حرام است و نیز اگر مثلاً ده من جو بخرد که سر خرمن ده من گندم بدهد، چون جو را نقد گرفته و </w:t>
      </w:r>
      <w:bookmarkStart w:id="672" w:name="pg9513_100945"/>
    </w:p>
    <w:p>
      <w:pPr>
        <w:pStyle w:val="BookText"/>
        <w:rPr/>
      </w:pPr>
      <w:bookmarkEnd w:id="672"/>
      <w:r>
        <w:rPr>
          <w:rFonts w:ascii="IRNazanin" w:hAnsi="IRNazanin" w:eastAsia="IRNazanin"/>
          <w:color w:val="111111"/>
          <w:sz w:val="28"/>
          <w:sz w:val="28"/>
          <w:szCs w:val="28"/>
          <w:rtl w:val="true"/>
          <w:lang w:bidi="fa-IR"/>
        </w:rPr>
        <w:t>بعد از مدّتی گندم را می دهد، مثل آن است که زیادی گرفته و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و زن و شوهر می توانند از یکدیگر ربا بگیرند، و همچنین مسلمان می تواند از کافری که در پناه اسلام نیست ربا بگیرد نکنند</w:t>
      </w:r>
      <w:r>
        <w:rPr>
          <w:rFonts w:eastAsia="IRNazanin" w:cs="IRNazanin"/>
          <w:color w:val="111111"/>
          <w:sz w:val="28"/>
          <w:szCs w:val="28"/>
          <w:rtl w:val="true"/>
          <w:lang w:bidi="fa-IR"/>
        </w:rPr>
        <w:t>.</w:t>
      </w:r>
    </w:p>
    <w:p>
      <w:pPr>
        <w:pStyle w:val="Heading3"/>
        <w:numPr>
          <w:ilvl w:val="2"/>
          <w:numId w:val="1"/>
        </w:numPr>
        <w:rPr/>
      </w:pPr>
      <w:bookmarkStart w:id="673" w:name="__RefHeading___Toc6544294_2870459653"/>
      <w:bookmarkStart w:id="674" w:name="_Toc241"/>
      <w:bookmarkEnd w:id="673"/>
      <w:r>
        <w:rPr>
          <w:rtl w:val="true"/>
        </w:rPr>
        <w:t>شرائط فروشنده و خریدار</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سفیه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خرید و فروش داشته باشند، پس اگر مثلاً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آنها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جنس و عوض را که می دهند مالک باشند، 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بچه نابالغ، که مستقل در معامله باشد باطل است، و امّا اگر معامله با ولیّ باشد و بچه نابالغ وسیله باشد و چیز کم قیمتی را که معامله آن برای بچه ها متعارف است معامله کند صحيح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بچه نابالغ در صورتی که معامله با آن نیست، چیزی بخرد یا چیزی به او بفروشد، باید جنس یا پولی را که از او گرفته در صورتی که مال خود بچه باشد، به ولیّ او و اگر مال دیگری بوده به صاحب آن </w:t>
      </w:r>
    </w:p>
    <w:p>
      <w:pPr>
        <w:pStyle w:val="BookText"/>
        <w:rPr/>
      </w:pPr>
      <w:r>
        <w:rPr>
          <w:rFonts w:ascii="IRNazanin" w:hAnsi="IRNazanin" w:eastAsia="IRNazanin"/>
          <w:color w:val="111111"/>
          <w:sz w:val="28"/>
          <w:sz w:val="28"/>
          <w:szCs w:val="28"/>
          <w:rtl w:val="true"/>
          <w:lang w:bidi="fa-IR"/>
        </w:rPr>
        <w:t>بدهد، یا از صاحبش رضایت بخواهد، و اگر صاحب آنرا نمی شناسد، و برای شناختن او هم وسیله ای ندارد، باید چیزی را که از بچه گرفته، از طرف صاحب آن بابت مظالم به فقیر بدهد، و احتیاط لازم آن است که در این کار از حاکم شرع اذن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بچه نابالغ در صورتی که معامله با آن صحیح نیست، معامله کند، و جنس یا پولی که به بچه داده از بین برود، مشکل است بتواند از بچه هر چند بعد از بلوغش یا از ولیّ او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مثلاً بگوید راضی هستم، معامله صحیح نمی شود و بنابر احتیاط باید دوباره صیغهٔ معامله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کسی را بدون اجازه او بفروشد، چنانچه صاحب مال بفروش آن راضی نشود، و اجازه نکند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طفل و نیز وصّی پدر و وصّی جدّ پدری بر طفل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مصلحت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طفل را بفروشند و مجتهد عادل هم می تواند در صورتی که ضرورت ایجاب نماید مال دیوانه یا طفل یتیم یا مال کسی را که غائب است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اجازه کند، معامله صحیح است، و چیزی را که غصب کننده به مشتری داده و منفعتهای آن از موقع معامله ملک مشتری است و چیزی را که مشتری داده و منفعتهای آن از موقع معامله، ملک کسی است که مال او را غصب کرده 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غصب کند و بفروشد به قصد اینکه پول </w:t>
      </w:r>
      <w:bookmarkStart w:id="675" w:name="pg9513_100947"/>
    </w:p>
    <w:p>
      <w:pPr>
        <w:pStyle w:val="BookText"/>
        <w:rPr/>
      </w:pPr>
      <w:bookmarkEnd w:id="675"/>
      <w:r>
        <w:rPr>
          <w:rFonts w:ascii="IRNazanin" w:hAnsi="IRNazanin" w:eastAsia="IRNazanin"/>
          <w:color w:val="111111"/>
          <w:sz w:val="28"/>
          <w:sz w:val="28"/>
          <w:szCs w:val="28"/>
          <w:rtl w:val="true"/>
          <w:lang w:bidi="fa-IR"/>
        </w:rPr>
        <w:t>آن مال خودش باشد، چنانچه صاحب مال معامله را اجازه بکند، معامله صحیح است ولی پول مال مالک می شود، نه مال غاصب</w:t>
      </w:r>
      <w:r>
        <w:rPr>
          <w:rFonts w:eastAsia="IRNazanin" w:cs="IRNazanin"/>
          <w:color w:val="111111"/>
          <w:sz w:val="28"/>
          <w:szCs w:val="28"/>
          <w:rtl w:val="true"/>
          <w:lang w:bidi="fa-IR"/>
        </w:rPr>
        <w:t>.</w:t>
      </w:r>
    </w:p>
    <w:p>
      <w:pPr>
        <w:pStyle w:val="Heading3"/>
        <w:numPr>
          <w:ilvl w:val="2"/>
          <w:numId w:val="1"/>
        </w:numPr>
        <w:rPr/>
      </w:pPr>
      <w:bookmarkStart w:id="676" w:name="__RefHeading___Toc6544296_2870459653"/>
      <w:bookmarkStart w:id="677" w:name="_Toc242"/>
      <w:bookmarkEnd w:id="676"/>
      <w:r>
        <w:rPr>
          <w:rtl w:val="true"/>
        </w:rPr>
        <w:t>شرائط جنس و عوض آن</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می فروشد و چیزی را که عوض آن می گیرد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بتواند آن را تحویل دهد، وگرنه معامله صحیح نیست، مگر آنکه آن را با ضمیمه چیزی که می تواند او را تحویل دهد، بفروشد، ولی ظاهر آن است که اگر خریدار چیزی را که خریده نزد او بوده یا بتواند آن را به دست آورد، هرچند فروشنده قادر نباشد که آن را به او تحویل دهد، معامله صحیح است، مثلاً اگر اسبی را که فرار کرده بفروشد و خریدار بتواند آن را پیدا کند معامله صحیح می باشد، و احتیاج به ضمیمه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است و بواسطۀ آنها میل مردم به معامله فرق می کند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متعلّق حقّ دیگری نباشد، بطوری که به خارج شدن از ملک مالک حقّ آن شخص از میان برود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جنس را بفروشد نه منفعت آن را پس اگر مثلاً منفعت یک ساله خانه را بفروشد، صحیح نیست ولی چنانچه خریدار بجای پول منفعت ملک خود را بدهد، مثلاً فرشی را از کسی بخرد و عوض آن، منفعت یک ساله خانه خود را به او واگذار کند، اشکال ندارد، و احکام اینها در مسائل آینده گفته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شهری با وزن یا پیمانه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انسان باید با وزن یا پیمانه بخرد، ولی میتواند همان جنس را در شهری که با دیدن معامله می کنند با دیدن خریداری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با وزن خرید و فروش می کنند با پیمانه هم می شود، معامله کرد، به اینطور که اگر مثلاً می خواهد ده من گندم بفروشد با پیمانه ای که یک من گندم می گیرد، ده پیمانه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از جهت نبودن یکی از شرطهائی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ولی خریدار و فروشنده با قطع نظر از معامله راضی باشند که در مال یکدیگر تصرّف کنند، تصرّف آنها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وقف شده باطل است، ولی اگر بطوری خراب شود که نتوانند استفاده ای را که مال برای آن وقف شده از آن ببرند مثلاً حصیر مسجد بطوری پاره شود که نتوانند روی آن نماز بخوانند چنانچه ممکن است آنرا در همان مسجد به مصرف دیگر برسانند و اگر در آن مسجد مصرف ندارد در مسجد دیگر به مصرف رسانند وگرنه آنرا با اجازه متولّی و حاکم شرع فروخته پول آن را در همان مسجد به مصرفی برسانند که به مقصود وقف کننده آن نزدیکتر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کسانی که مال را برای آنان وقف کرده اند بطوری اختلاف شدید پیدا شود، که اگر مال وقف را نفروشند، گمان آن برود که مال یا جانی تلف شود می توانند آن مال را بفروشند و به مصرفی که به مقصود وقف کننده نزدیکتر است برسانند، و همچنین است اگر واقف شرط کند که اگر صلاح در فروش وقف باشد بفروشند</w:t>
      </w:r>
      <w:r>
        <w:rPr>
          <w:rFonts w:eastAsia="IRNazanin" w:cs="IRNazanin"/>
          <w:color w:val="111111"/>
          <w:sz w:val="28"/>
          <w:szCs w:val="28"/>
          <w:rtl w:val="true"/>
          <w:lang w:bidi="fa-IR"/>
        </w:rPr>
        <w:t xml:space="preserve">. </w:t>
      </w:r>
      <w:bookmarkStart w:id="678" w:name="pg9513_100949"/>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ملکی که آنرا به دیگری اجاره داده اند اشکال ندارد، ولی استفاده آن ملک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خریدار نداند که آن ملک را اجاره داده اند، یا به گمان اینکه مدّت اجاره کم است ملک را خریده باشد، پس از اطلّاع به کیفیت می تواند معامله خودش را به هم بزند</w:t>
      </w:r>
      <w:r>
        <w:rPr>
          <w:rFonts w:eastAsia="IRNazanin" w:cs="IRNazanin"/>
          <w:color w:val="111111"/>
          <w:sz w:val="28"/>
          <w:szCs w:val="28"/>
          <w:rtl w:val="true"/>
          <w:lang w:bidi="fa-IR"/>
        </w:rPr>
        <w:t>.</w:t>
      </w:r>
    </w:p>
    <w:p>
      <w:pPr>
        <w:pStyle w:val="Heading3"/>
        <w:numPr>
          <w:ilvl w:val="2"/>
          <w:numId w:val="1"/>
        </w:numPr>
        <w:rPr/>
      </w:pPr>
      <w:bookmarkStart w:id="679" w:name="__RefHeading___Toc6544298_2870459653"/>
      <w:bookmarkStart w:id="680" w:name="_Toc243"/>
      <w:bookmarkEnd w:id="679"/>
      <w:r>
        <w:rPr>
          <w:rtl w:val="true"/>
        </w:rPr>
        <w:t>صیغه خرید و فروش</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لازم نیست صیغه عربی بخوانند، مثلاً اگر فروشنده به فارسی بگوید این مال را در عوض این پول فروختم و مشتری بگوید قبول کردم معامله صحیح است، ولی خریدار و فروشنده باید قصد انشاء داشته باشند، یعنی به گفتن آن دو جمله مقصودشان خرید و فروش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معامله صیغه نخوانند، ولی فروشنده در مقابل مالی که از خریدار می گیرد، مال خود را ملک او کند و به او عطاء نماید معامله صحیح است و هر دو مالک می شوند</w:t>
      </w:r>
      <w:r>
        <w:rPr>
          <w:rFonts w:eastAsia="IRNazanin" w:cs="IRNazanin"/>
          <w:color w:val="111111"/>
          <w:sz w:val="28"/>
          <w:szCs w:val="28"/>
          <w:rtl w:val="true"/>
          <w:lang w:bidi="fa-IR"/>
        </w:rPr>
        <w:t>.</w:t>
      </w:r>
    </w:p>
    <w:p>
      <w:pPr>
        <w:pStyle w:val="Heading3"/>
        <w:numPr>
          <w:ilvl w:val="2"/>
          <w:numId w:val="1"/>
        </w:numPr>
        <w:rPr/>
      </w:pPr>
      <w:bookmarkStart w:id="681" w:name="__RefHeading___Toc6544300_2870459653"/>
      <w:bookmarkStart w:id="682" w:name="_Toc244"/>
      <w:bookmarkEnd w:id="681"/>
      <w:r>
        <w:rPr>
          <w:rtl w:val="true"/>
        </w:rPr>
        <w:t>خرید و فروش میوه ها</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که گل آن ریخته و دانه بسته بطوریکه معمولاً از آفت رسته است چنانچه مقدار حاصل آن درخت را بتوان تخمین زد، فروش آن پیش از چیدن صحیح است و نیز فروختن غوره بر درخت اشکال ندارد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میوه ای را که بر درخت است، پیش از آنکه دانه </w:t>
      </w:r>
      <w:bookmarkStart w:id="683" w:name="pg9513_100950"/>
    </w:p>
    <w:p>
      <w:pPr>
        <w:pStyle w:val="BookText"/>
        <w:rPr/>
      </w:pPr>
      <w:bookmarkEnd w:id="683"/>
      <w:r>
        <w:rPr>
          <w:rFonts w:ascii="IRNazanin" w:hAnsi="IRNazanin" w:eastAsia="IRNazanin"/>
          <w:color w:val="111111"/>
          <w:sz w:val="28"/>
          <w:sz w:val="28"/>
          <w:szCs w:val="28"/>
          <w:rtl w:val="true"/>
          <w:lang w:bidi="fa-IR"/>
        </w:rPr>
        <w:t>ببندد و گلش بریزد نیز جائز است، ولی بنابر احتیاط باید با ضمیمه چیزی از حاصل زمین مانند سبزیها و یا چیز دیگری که ارزش داشته و حافظ سرمایه خریدار باشد بفروشند، و یا آنکه میوه بیشتر از یکسال را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خرمائی را که زرد یا سرخ شده، بر درخت بفروشند اشکال ندارد، ولی عوض آن را از خرما چه از آن درخت و چه از غیر آن قرار ندهند، امّا اگر کسی یک درخت خرما در خانه کس دیگر داشته باشد، در صورتی که مقدار آن را تخمین کنند و صاحب درخت آن را به صاحب خانه بفروشد و عوض آن را خرما قرار بدهند،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خیار و بادمجان و سبزیها و مانند اینها که سالی چند مرتبه چیده می 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خوشه گندم و جو را بعد از آنکه دانه بسته به چیز دیگری غیر از گندم و جو بفروشند، اشکال ندارد</w:t>
      </w:r>
      <w:r>
        <w:rPr>
          <w:rFonts w:eastAsia="IRNazanin" w:cs="IRNazanin"/>
          <w:color w:val="111111"/>
          <w:sz w:val="28"/>
          <w:szCs w:val="28"/>
          <w:rtl w:val="true"/>
          <w:lang w:bidi="fa-IR"/>
        </w:rPr>
        <w:t>.</w:t>
      </w:r>
    </w:p>
    <w:p>
      <w:pPr>
        <w:pStyle w:val="Heading3"/>
        <w:numPr>
          <w:ilvl w:val="2"/>
          <w:numId w:val="1"/>
        </w:numPr>
        <w:rPr/>
      </w:pPr>
      <w:bookmarkStart w:id="684" w:name="__RefHeading___Toc6544302_2870459653"/>
      <w:bookmarkStart w:id="685" w:name="_Toc245"/>
      <w:bookmarkEnd w:id="684"/>
      <w:r>
        <w:rPr>
          <w:rtl w:val="true"/>
        </w:rPr>
        <w:t>نقد و نسیه</w:t>
      </w:r>
      <w:bookmarkEnd w:id="68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نقد بفروشند، خریدار و فروشنده بعد از معامله میتوانند جنس و پول را از یکدیگر مطالبه نموده و تحویل بگیرند و تحویل دادن در منقول مانند فرش و لباس و غیر منقول مانند خانه و زمین به این است که دست از آن چیز بردارد، و طوری آن را در اختیار طرف قرار دهد که چنانچه بخواهد بتواند در آن تصرف کند و این معنی به اختلاف موارد مختلف می باشد</w:t>
      </w:r>
      <w:r>
        <w:rPr>
          <w:rFonts w:eastAsia="IRNazanin" w:cs="IRNazanin"/>
          <w:color w:val="111111"/>
          <w:sz w:val="28"/>
          <w:szCs w:val="28"/>
          <w:rtl w:val="true"/>
          <w:lang w:bidi="fa-IR"/>
        </w:rPr>
        <w:t xml:space="preserve">. </w:t>
      </w:r>
      <w:bookmarkStart w:id="686" w:name="pg9513_100951"/>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نسیه بفروشد پیش از تمام شدن مدتی که قرار گذاشته اند نمی تواند عوض آن را از خریدار مطالبه نماید ولی اگر خریدار بمیرد و از خودش مال داشته باشد فروشنده میتواند پیش از تمام شدن مدت طلبی را که دارد از ورثه او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نسیه بفروشد بعد از تمام شدن مدتی که قرار گذاشته اند میتواند عوض آن را از خریدار مطالبه نماید ولی اگر خریدار نتواند</w:t>
      </w:r>
    </w:p>
    <w:p>
      <w:pPr>
        <w:pStyle w:val="BookText"/>
        <w:rPr/>
      </w:pPr>
      <w:r>
        <w:rPr>
          <w:rFonts w:ascii="IRNazanin" w:hAnsi="IRNazanin" w:eastAsia="IRNazanin"/>
          <w:color w:val="111111"/>
          <w:sz w:val="28"/>
          <w:sz w:val="28"/>
          <w:szCs w:val="28"/>
          <w:rtl w:val="true"/>
          <w:lang w:bidi="fa-IR"/>
        </w:rPr>
        <w:t>بپردازد باید او را مهلت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قیمت جنس را نمی داند، مقداری نسیه بدهد و قیمت آن را به او نگوید،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که قیمت نقدی جنس را می داند نسیه بدهد و گرانتر حساب کند، مثلاً بگوید جنسی را که به تو نسیه میدهم تومانی یک ریال از قیمتی که نقد می 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بعد از گذشتن نصف مدّت، مقداری از طلب خود را با موافقت بدهکار کم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687" w:name="__RefHeading___Toc6544304_2870459653"/>
      <w:bookmarkStart w:id="688" w:name="_Toc246"/>
      <w:bookmarkEnd w:id="687"/>
      <w:r>
        <w:rPr>
          <w:rtl w:val="true"/>
        </w:rPr>
        <w:t>معامله سلف و شرائط آن</w:t>
      </w:r>
      <w:bookmarkEnd w:id="68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آن است که شخص به پول نقد جنس کلی را </w:t>
      </w:r>
    </w:p>
    <w:p>
      <w:pPr>
        <w:pStyle w:val="BookText"/>
        <w:rPr/>
      </w:pPr>
      <w:r>
        <w:rPr>
          <w:rFonts w:ascii="IRNazanin" w:hAnsi="IRNazanin" w:eastAsia="IRNazanin"/>
          <w:color w:val="111111"/>
          <w:sz w:val="28"/>
          <w:sz w:val="28"/>
          <w:szCs w:val="28"/>
          <w:rtl w:val="true"/>
          <w:lang w:bidi="fa-IR"/>
        </w:rPr>
        <w:t>که بعد از مدّتی تحویل می دهد بفروشد پس اگر خریدار بگوید این پول را می 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آن است که اگر طلا یا نقره را سلف بفروشد و عوض آن را طلا یا نقره بگیرد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جنسی که طلا و نقره نیست سلف بفروشد و عوض آن را جنس دیگر یا پول طلا یا نقره بگیرد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در عوض جنسی که می فروشد پول بگیرد و جنس دیگر نگیرد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سلف هفت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بواسطهٔ آنها فرق می کند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زیاد هم لازم نیست، همین قدر که مردم بگویند خصوصیات آن معلوم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خریدار و فروشنده از هم جدا شوند، خریدار تمام قیمت را به فروشنده بدهد یا به مقدار پول آن از فروشنده نقداً طلبکار باشد و طلب خود را بابت قیمت جنس حساب کند و او قبول نماید و چنانچه مقداری از قیمت آن را بدهد، اگرچه معامله نسبت به آن مقدار صحیح است ولی فروشنده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بگوید تا اوّل خرمن جنس را تحویل می دهم چون مدّت کاملاً معلوم نشده معامله او باطل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فروشنده بتواند جنس را تحویل دهد اگر چه کمیاب باشد</w:t>
      </w:r>
      <w:r>
        <w:rPr>
          <w:rFonts w:eastAsia="IRNazanin" w:cs="IRNazanin"/>
          <w:color w:val="111111"/>
          <w:sz w:val="28"/>
          <w:szCs w:val="28"/>
          <w:rtl w:val="true"/>
          <w:lang w:bidi="fa-IR"/>
        </w:rPr>
        <w:t xml:space="preserve">. </w:t>
      </w:r>
      <w:bookmarkStart w:id="689" w:name="pg9513_100953"/>
    </w:p>
    <w:p>
      <w:pPr>
        <w:pStyle w:val="BookText"/>
        <w:rPr/>
      </w:pPr>
      <w:bookmarkEnd w:id="689"/>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تحویل جنس را بنابر احتیاط کاملاً معیّن نمایند، ولی اگر از حرفهای آنان جای آن معلوم باشد، لازم نیست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آن را معیّن کنند و جنسی را هم که معمولاً با دیدن معامله می کنند اگر سلف بفروشند، اشکال ندارد ولی باید مثل بعضی از اقسام گردو و تخم مرغ تفاوت افراد آن بقدری کم باشد که مردم به آن اهمیّت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فروشند، چنانچه از اجناسی باشد که با وزن یا پیمانه فروخته می شود عوض آن از آن جنس نباشد مانند گندم و جو که بطور سلف به گندم و جو بفروشند</w:t>
      </w:r>
      <w:r>
        <w:rPr>
          <w:rFonts w:eastAsia="IRNazanin" w:cs="IRNazanin"/>
          <w:color w:val="111111"/>
          <w:sz w:val="28"/>
          <w:szCs w:val="28"/>
          <w:rtl w:val="true"/>
          <w:lang w:bidi="fa-IR"/>
        </w:rPr>
        <w:t>.</w:t>
      </w:r>
    </w:p>
    <w:p>
      <w:pPr>
        <w:pStyle w:val="Heading3"/>
        <w:numPr>
          <w:ilvl w:val="2"/>
          <w:numId w:val="1"/>
        </w:numPr>
        <w:rPr/>
      </w:pPr>
      <w:bookmarkStart w:id="690" w:name="__RefHeading___Toc6544306_2870459653"/>
      <w:bookmarkStart w:id="691" w:name="_Toc247"/>
      <w:bookmarkEnd w:id="690"/>
      <w:r>
        <w:rPr>
          <w:rtl w:val="true"/>
        </w:rPr>
        <w:t>احکام معامله سلف</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انسان نمی تواند جنسی را که سلف خریده پیش از تمام شدن مدّت بفروشد و بعد از تمام شدن مدّت، اگرچه آن را تحویل نگرفته باشد، فروختن آن اشکال ندارد، اگر از چیزهائی نباشد مانند گندم و و سایر اجناسی که با وزن یا پیمانه تعیین می شود، وگرنه فروختن آنها پیش و جو و از تحویل گرفتن آن اشکال دارد مگر اینکه آن را به اصل سرمایه اش بدون کم و زیاد و به همان قیمتی که خریده بفروشد که در این صورت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اگر فروشنده جنسی را که قرار داد کرده در موعدش بدهد، مشتری باید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فروشنده می دهد، پست تر یا والاتر از جنسی باشد که قرار داد کرده، مشتری می تواند قبول نکند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بجای جنسی که قرار داد کرده، جنس </w:t>
      </w:r>
      <w:bookmarkStart w:id="692" w:name="pg9513_100954"/>
    </w:p>
    <w:p>
      <w:pPr>
        <w:pStyle w:val="BookText"/>
        <w:rPr/>
      </w:pPr>
      <w:bookmarkEnd w:id="692"/>
      <w:r>
        <w:rPr>
          <w:rFonts w:ascii="IRNazanin" w:hAnsi="IRNazanin" w:eastAsia="IRNazanin"/>
          <w:color w:val="111111"/>
          <w:sz w:val="28"/>
          <w:sz w:val="28"/>
          <w:szCs w:val="28"/>
          <w:rtl w:val="true"/>
          <w:lang w:bidi="fa-IR"/>
        </w:rPr>
        <w:t>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سلف فروخته در موقعی که باید آن را تحویل دهد نایاب شود و نتواند آن را تهیّه کند، مشتری می تواند صبر کند تا تهیّه نماید،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بنابر احتیاط لازم معامله باطل است</w:t>
      </w:r>
      <w:r>
        <w:rPr>
          <w:rFonts w:eastAsia="IRNazanin" w:cs="IRNazanin"/>
          <w:color w:val="111111"/>
          <w:sz w:val="28"/>
          <w:szCs w:val="28"/>
          <w:rtl w:val="true"/>
          <w:lang w:bidi="fa-IR"/>
        </w:rPr>
        <w:t>.</w:t>
      </w:r>
    </w:p>
    <w:p>
      <w:pPr>
        <w:pStyle w:val="Heading3"/>
        <w:numPr>
          <w:ilvl w:val="2"/>
          <w:numId w:val="1"/>
        </w:numPr>
        <w:rPr/>
      </w:pPr>
      <w:bookmarkStart w:id="693" w:name="__RefHeading___Toc6544308_2870459653"/>
      <w:bookmarkStart w:id="694" w:name="_Toc248"/>
      <w:bookmarkEnd w:id="693"/>
      <w:r>
        <w:rPr>
          <w:rtl w:val="true"/>
        </w:rPr>
        <w:t>فروش طلا و نقره به طلا و نقره</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و نقره را به نقره بفروشد، سکّه دار باشند یا بی سکه در صورتی که وزن یکی از آنها زیادتر باشد، معامله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نقره یا نقره را به طلا نقداً بفروشد، معامله صحیح است و لازم نیست وزن آنها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معامله با مدت باشد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یا نقره را به طلا یا نقره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فروشنده و خریدار پیش از آنکه از یکدیگر جدا شوند، جنس و عوض آن را به یکدیگر تحویل دهند و اگر هیچ مقدار از چیزی را که قرار گذاشته اند، تحویل ندهند، معامله باطل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یا خریدار، تمام چیزی را که قرار گذاشته تحویل دهد، و دیگری مقداری از آن را تحویل دهد، و از یکدیگر جدا شوند </w:t>
      </w:r>
      <w:bookmarkStart w:id="695" w:name="pg9513_100955"/>
    </w:p>
    <w:p>
      <w:pPr>
        <w:pStyle w:val="BookText"/>
        <w:rPr/>
      </w:pPr>
      <w:bookmarkEnd w:id="695"/>
      <w:r>
        <w:rPr>
          <w:rFonts w:ascii="IRNazanin" w:hAnsi="IRNazanin" w:eastAsia="IRNazanin"/>
          <w:color w:val="111111"/>
          <w:sz w:val="28"/>
          <w:sz w:val="28"/>
          <w:szCs w:val="28"/>
          <w:rtl w:val="true"/>
          <w:lang w:bidi="fa-IR"/>
        </w:rPr>
        <w:t>اگرچه معامله نسبت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خاک نقره معدن را به نقره خالص و خاک طلای را معدن را به طلای خالص بفروشند، معامله باطل است، ولی فروختن خاک نقره را به طلا، و خاک طلا را به نقره بطوری که سابقاً در 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اشکال ندارد</w:t>
      </w:r>
      <w:r>
        <w:rPr>
          <w:rFonts w:eastAsia="IRNazanin" w:cs="IRNazanin"/>
          <w:color w:val="111111"/>
          <w:sz w:val="28"/>
          <w:szCs w:val="28"/>
          <w:rtl w:val="true"/>
          <w:lang w:bidi="fa-IR"/>
        </w:rPr>
        <w:t>.</w:t>
      </w:r>
    </w:p>
    <w:p>
      <w:pPr>
        <w:pStyle w:val="Heading3"/>
        <w:numPr>
          <w:ilvl w:val="2"/>
          <w:numId w:val="1"/>
        </w:numPr>
        <w:rPr/>
      </w:pPr>
      <w:bookmarkStart w:id="696" w:name="__RefHeading___Toc6544310_2870459653"/>
      <w:bookmarkStart w:id="697" w:name="_Toc249"/>
      <w:bookmarkEnd w:id="696"/>
      <w:r>
        <w:rPr>
          <w:rtl w:val="true"/>
        </w:rPr>
        <w:t>مواردیکه انسان می تواند معامله را بهم بزند</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بهم زدن معامله را خیار میگویند و خریدار و فروشنده در یازده صورت میتوانند معامله را بهم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 جدا نشده باشند هر چند مجلس معامله را ترک گفته باشند و این خیار را خیار مجلس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مشتری یا فروشنده در بیع یا یکی از دو طرف معامله در</w:t>
      </w:r>
    </w:p>
    <w:p>
      <w:pPr>
        <w:pStyle w:val="BookText"/>
        <w:rPr/>
      </w:pPr>
      <w:r>
        <w:rPr>
          <w:rFonts w:ascii="IRNazanin" w:hAnsi="IRNazanin" w:eastAsia="IRNazanin"/>
          <w:color w:val="111111"/>
          <w:sz w:val="28"/>
          <w:sz w:val="28"/>
          <w:szCs w:val="28"/>
          <w:rtl w:val="true"/>
          <w:lang w:bidi="fa-IR"/>
        </w:rPr>
        <w:t xml:space="preserve">معاملات دیگر مغبون شده باشند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 داد کنند که تا مدّت معیّنی هر دو یا یکی از آنان بتوانند معامله را بهم بزنند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مال خود را بهتر از آنچه هست نشان دهد و طوری کند که طرف در آن رغبت کند یا رغبت او به آن زیادتر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با دیگری شرط کند که کاری را انجام دهد و به آن شرط عمل نشود یا شرط کند مال معیّنی را که می دهد بطور مخصوصی </w:t>
      </w:r>
    </w:p>
    <w:p>
      <w:pPr>
        <w:pStyle w:val="BookText"/>
        <w:rPr/>
      </w:pPr>
      <w:r>
        <w:rPr>
          <w:rFonts w:ascii="IRNazanin" w:hAnsi="IRNazanin" w:eastAsia="IRNazanin"/>
          <w:color w:val="111111"/>
          <w:sz w:val="28"/>
          <w:sz w:val="28"/>
          <w:szCs w:val="28"/>
          <w:rtl w:val="true"/>
          <w:lang w:bidi="fa-IR"/>
        </w:rPr>
        <w:t xml:space="preserve">باشد و آن مال دارای آن خصوصیت ،نباشد که در این صورت شرط کننده میتواند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مقداری از جنسی را که معامله نموده اند، مال دیگری است که اگر صاحب آن به معامله راضی نشود، گیرنده میتواند معامله را به هم بزند، یا عوض آن مقدار را چنانچه پرداخته باشد از طرف خود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 دیگری با مال او ممزوج گشته بنحوی که اشاعه حاصل شده باشد ولی اگر مال دیگری از مال او جدا بوده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خواه فروشنده باشد یا مشتری خصوصیات جنس معیّنی را که طرف ندیده، به او بگوید، بعد معلوم شود طوری که گفته نبوده است، در این صورت طرف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پول جنسی را که خریده تا سه روز ندهد و فروشنده هم جنس را تحویل نداده باشد فروشنده می تواند معامله را به هم بزند، و این در صورتی است که فروشنده خریدار را در پرداخت پول بیش از سه روز مهلت نداده باشد، ولی اگر او را بیش از سه روز مهلت داده باشد، نمی تواند تا تمام شدن مدت معامله را به هم بزند و اگر جنسی را که فروخته مثل بعضی از میوه ها باشد که اگر یک روز بماند ضایع می شود، چنانچه خریدار تا شب پول آن را ندهد، و شرط نکرده باشد که دادن پول را تأخیر بیندازد، فروشنده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حیوانی را خریده تا سه روز می تواند معامله را به هم بزند، و اگر در عوض چیزی که فروخته حیوانی گرفته باشد، فروشنده هم تا سه روز </w:t>
      </w:r>
    </w:p>
    <w:p>
      <w:pPr>
        <w:pStyle w:val="BookText"/>
        <w:rPr/>
      </w:pPr>
      <w:r>
        <w:rPr>
          <w:rFonts w:ascii="IRNazanin" w:hAnsi="IRNazanin" w:eastAsia="IRNazanin"/>
          <w:color w:val="111111"/>
          <w:sz w:val="28"/>
          <w:sz w:val="28"/>
          <w:szCs w:val="28"/>
          <w:rtl w:val="true"/>
          <w:lang w:bidi="fa-IR"/>
        </w:rPr>
        <w:t xml:space="preserve">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جنسی را که فروخته تحویل دهد مثلاً اسبی را که فروخته فرار نماید که در این صورت مشتری می تواند معامله را به هم بزند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گرانتر از قیمت معمولی آن بخرد، چنانچه به مقدار قابل توجّهی گرانتر خریده باشد بطوری که مردم او را مغبون دانند می تواند معامله را به هم بزند، و نیز اگر فروشنده قیمت جنس را نداند، یا موقع معامله غفلت کند جنس را ارزانتر از قیمت آن بفروشد در صورتی که به مقدار قابل توجّهی ارزانتر</w:t>
      </w:r>
    </w:p>
    <w:p>
      <w:pPr>
        <w:pStyle w:val="BookText"/>
        <w:rPr/>
      </w:pPr>
      <w:r>
        <w:rPr>
          <w:rFonts w:ascii="IRNazanin" w:hAnsi="IRNazanin" w:eastAsia="IRNazanin"/>
          <w:color w:val="111111"/>
          <w:sz w:val="28"/>
          <w:sz w:val="28"/>
          <w:szCs w:val="28"/>
          <w:rtl w:val="true"/>
          <w:lang w:bidi="fa-IR"/>
        </w:rPr>
        <w:t>فروخته باشد، بطوریکه مردم او را مغبون دانند،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بیع شرط که مثلاً خانه صدهزار تومانی را به پنجاه هزار تومان می فروشند، و قرار می گذارند که اگر فروشنده سر مدّت پول را بدهد بتواند معامله را به هم بزند، 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بیع شرط اگرچه فروشنده اطمینان داشته باشد که هرگاه سر مدّت پول را ندهد، خریدار ملک را به او می دهد معامله صحيه است ولی اگر سر مدّت پول را ندهد، حق ندارد ملک را از خریدار مطالبه کند اگر خریدار بمیرد، نمی تواند ملک را از ورثه او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چای اعلا را با چای پست مخلوط کند و به اسم چای أعلا بفروشد چنانچه مشتری هنگام معامله نمی دانسته و بعداً بفهمد می تواند معامله را به هم بزند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بفهمد مال معیّنی را که خریده عیبی دارد مثلاً </w:t>
      </w:r>
    </w:p>
    <w:p>
      <w:pPr>
        <w:pStyle w:val="BookText"/>
        <w:rPr/>
      </w:pPr>
      <w:r>
        <w:rPr>
          <w:rFonts w:ascii="IRNazanin" w:hAnsi="IRNazanin" w:eastAsia="IRNazanin"/>
          <w:color w:val="111111"/>
          <w:sz w:val="28"/>
          <w:sz w:val="28"/>
          <w:szCs w:val="28"/>
          <w:rtl w:val="true"/>
          <w:lang w:bidi="fa-IR"/>
        </w:rPr>
        <w:t>حیوانی را بخرد و بفهمد که یک چشم آن کور است، چنانچه آن عیب پیش از معامله در مال بوده و او نمی دانسته، می تواند معامله را به هم زده و آن مال را بفروشنده برگرداند و چنانچه برگرداندن ممکن نباشد، مثلاً در آن مال تغییری  حاصل شده یا تصرّفی که مانع ردّ است نموده باشد، در این صورت فرق قیمت سالم و معیوب آن را معیّن کند و به نسبت تفاوت قیمت سالم و معیوب از پولی که بفروشنده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 باشد، می 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بفهمد در عوض معیّنی که مالش را به آن فروخته عیبی هست، چنانچه آن عیب پیش از معامله در عوض بوده و او نمی دانسته می تواند معامله را به هم زده و آن عوض را به صاحبش برگرداند، و چنانچه از جهت تغییر یا تصرف نتواند برگرداند می تواند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و پیش از تحویل دادن مال عیبی در آن پیدا شود، خریدار می تواند معامله را به هم بزند، و نیز اگر در عوض مال بعد از معامله و پیش از تحویل دادن عیبی پیدا شود فروشنده می تواند، معامله را به هم بزند، ولی اگر بخواهند تفاوت قیمت بگیرند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عیب مال را بفهمد، چنانچه بخواهد بنابر احتیاط لازم است که فوراً معامله را به هم بزند، و بیش از مقداری که معمول است در آن مورد تأخیر نیندازد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خریدن جنس عیب آن را بفهمد، اگرچه </w:t>
      </w:r>
    </w:p>
    <w:p>
      <w:pPr>
        <w:pStyle w:val="BookText"/>
        <w:rPr/>
      </w:pPr>
      <w:r>
        <w:rPr>
          <w:rFonts w:ascii="IRNazanin" w:hAnsi="IRNazanin" w:eastAsia="IRNazanin"/>
          <w:color w:val="111111"/>
          <w:sz w:val="28"/>
          <w:sz w:val="28"/>
          <w:szCs w:val="28"/>
          <w:rtl w:val="true"/>
          <w:lang w:bidi="fa-IR"/>
        </w:rPr>
        <w:t>فروشنده حاضر نباشد،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خریدار بواسطه عیبی که در مال است نمی 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عیب مال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فروشنده را از عهده عيب إيراء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وقت معامله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عیبی داشته باشد، پس نمی دهم و تفاوت قیمت هم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فروشنده در وقت معامله بگوید این مال را با هر عیبی که دارد می فروشم ولی اگر عیبی را معیّن کند و بگوید مال را با این عیب می فروشم و معلوم شود عیب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 تواند برای عیبی که فروشنده معیّن نکرده مال را پس دهد، و در صورتی که نتواند پس دهد تفاوت قیمت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بفهمد مال عیبی اگر خریدار بفهمد مال عیبی دارد، و پس از تحویل گرفتن مال عیب دیگری در آن پیدا شود نمی تواند معامله را به هم بزند، ولی می تواند تفاوت قیمت سالم و معیوب را بگیرد، ولی اگر حیوان معیوبی را بخرد و پیش از گذشتن زمان خیار که سه روز است عیب دیگری پیدا کند اگرچه آن را تحویل گرفته باشد باز هم می تواند آن را پس دهد، و نیز اگر فقط خریدار تا مدّتی حق به هم زدن معامله را داشته باشد و در آن مدّت مال عیب دیگری پیدا کند، اگرچه آن را تحویل گرفته باشد می تواند معامله را به هم بزند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مالی داشته باشد که خودش آن را ندیده و دیگری خصوصیات آن را برای او گفته باشد، چنانچه او همان خصوصیات را به مشتری بگوید و آن را بفروشد و بعد از فروش بفهمد که بهتر از آن بوده می تواند </w:t>
      </w:r>
    </w:p>
    <w:p>
      <w:pPr>
        <w:pStyle w:val="BookText"/>
        <w:rPr/>
      </w:pPr>
      <w:r>
        <w:rPr>
          <w:rFonts w:ascii="IRNazanin" w:hAnsi="IRNazanin" w:eastAsia="IRNazanin"/>
          <w:color w:val="111111"/>
          <w:sz w:val="28"/>
          <w:sz w:val="28"/>
          <w:szCs w:val="28"/>
          <w:rtl w:val="true"/>
          <w:lang w:bidi="fa-IR"/>
        </w:rPr>
        <w:t>معامله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قیمت خرید جنس را به مشتری بگوید باید تمام چیزهانی را که بواسطه آنها قیمت مال کم یا زیاد می شود بگوید اگرچه به همان قیمت یا کمتر از آن بفروشد، مثلاً باید بگوید که نقد خریده است یا 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جنسی را به کسی بدهد و قیمت آن را معیّن کند و بگوید این جنس را به این قیمت بفروش و هر چه زیادتر فروختی اجرت فروشت باشد، هرچه زیادتر از آن قیمت بفروشد مال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 فقط میتواند مزد زحمت خود را از صاحب مال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بطور جُماله برای دلّال قرار داده باشد، و بگوید این جنس را اگر به زیادتر از آن قیمت فروختی زیادی مال خودت باشد هر چه زیادتر از آن قیمت بفروشد مال دلّال است و نیز اگر بگوید این جنس را به این قیمت به تو فروختم و او بگوید قبول کردم یا به قصد فروختن جنس را به او بدهد و او هم به قصد خریدن بگیرد هرچه زیادتر از آن قیمت بفروشد، مال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گوشت نر بفروشد و بجای آن گوشت مادّه بدهد معصیت کرده است، پس اگر آن گوشت را معیّن کرده و گفته این گوشت نر را می فروشم، مشتری می تواند معامله را بهم بزند، 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به بزّاز بگوید پارچه ای می خواهم که رنگ </w:t>
      </w:r>
      <w:bookmarkStart w:id="698" w:name="pg9513_100961"/>
    </w:p>
    <w:p>
      <w:pPr>
        <w:pStyle w:val="BookText"/>
        <w:rPr/>
      </w:pPr>
      <w:bookmarkEnd w:id="698"/>
      <w:r>
        <w:rPr>
          <w:rFonts w:ascii="IRNazanin" w:hAnsi="IRNazanin" w:eastAsia="IRNazanin"/>
          <w:color w:val="111111"/>
          <w:sz w:val="28"/>
          <w:sz w:val="28"/>
          <w:szCs w:val="28"/>
          <w:rtl w:val="true"/>
          <w:lang w:bidi="fa-IR"/>
        </w:rPr>
        <w:t>آن نرود و بزّاز پارچه ای به او بفروشد که رنگ آن برود، مشتری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مکروه است و اگر دروغ باشد، حرام است</w:t>
      </w:r>
      <w:r>
        <w:rPr>
          <w:rFonts w:eastAsia="IRNazanin" w:cs="IRNazanin"/>
          <w:color w:val="111111"/>
          <w:sz w:val="28"/>
          <w:szCs w:val="28"/>
          <w:rtl w:val="true"/>
          <w:lang w:bidi="fa-IR"/>
        </w:rPr>
        <w:t>.</w:t>
      </w:r>
    </w:p>
    <w:p>
      <w:pPr>
        <w:pStyle w:val="Heading3"/>
        <w:numPr>
          <w:ilvl w:val="2"/>
          <w:numId w:val="1"/>
        </w:numPr>
        <w:rPr/>
      </w:pPr>
      <w:bookmarkStart w:id="699" w:name="__RefHeading___Toc6544312_2870459653"/>
      <w:bookmarkStart w:id="700" w:name="_Toc250"/>
      <w:bookmarkEnd w:id="699"/>
      <w:r>
        <w:rPr>
          <w:rtl w:val="true"/>
        </w:rPr>
        <w:t>احکام شرکت</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اتفاق نمایند که با مال مشترک خود تجارت کنند و آنچه منفعت می برند میان خود تقسیم نمایند، و به عربی یا به زبان دیگر صیغه شرکت را بخوانند، یا کاری کنند که معلوم باشد می خواهند با یکدیگر شریک باشند شرکت آنان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مزدی که از کار خودشان می گیرند با یکدیگر شرکت کنند، مثلاً چند دلاک با هم قرار بگذارند که هر قدر مزد گرفتند با هم قسمت کنند، شرکت آنان صحیح نیست و هر کدام مزد کار خود را مالک است ولی اگر بخواهند با رضایت آنچه را بدست آورده اند با یکدیگر تقسیم نمایند مانعی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یکدیگر شرکت کنند که هر کدام به اعتبار خود جنسی بخرد و قیمت آن را خودش بدهکار شود ولی در جنسی که هر کدام خریده اند و در سود آن با یکدیگر شریک باشند صحیح نیست، امّا اگر هر کدام دیگری را وکیل کند که او را در آنچه به نسیه می خرد شریک کند یعنی جنسی را برای خود و شریکش بخرد که هر دو بدهکار شوند هر دو در آن جنس شریک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با هم شرکت کنند باید بالغ و عاقل باشند و از روی قصد و اختیار شرکت کنند و نیز باید بتوانند در مال خود تصرّف نمایند، پس آدم سفیهی که مال خود را در کارهای بیهوده صرف می کند چون حق ندارد در مال خود تصرّف نماید، اگر شرکت کند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کسی که کار می کند یا بیشتر از شریک دیگر کار می کند یا کار او با اهمیّت تر از کار دیگری است بیشتر منفعت ببرد، باید آنچه را شرط کرده اند به او بدهند،  ولی اگر شرط کنند کسی که کار نمی کند، یا بیشتر کار نمی کند، یا کار او با اهمیّت تر از کار دیگری نیست بیشتر منفعت ببرد، صحّت شرط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بگذارند که همۀ سود را یک نفر ببرد یا تمام ضرر از یکی از آنان باشد، صحّت اصل شرکت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نکنند که یکی از شریکها بیشتر منفعت ببرد، چنانچه سرمایه آنان یک اندازه باشد منفعت و ضرر را هم به یک اندازه می برند، و اگر سرمایه آنان یک اندازه نباشد، باید منفعت و ضرر را به نسبت سرمایه قسمت نمایند،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که هر دو با هم خرید و فروش نمایند، یا هر کدام به تنهائی معامله کنند، یا فقط یکی از آنان معامله کند، یا شخص سومی برای معامله کردن اجاره شود، باید به قرارداد عمل نمایند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معیّن نکنند که کدام یک از آنان با سرمایه خرید و فروش نماید، هیچ یک از آنان بدون اجازه دیگری نمی تواند با آن سرمایه معامله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اختیار سرمایه شرکت با او است باید بقرارداد شرکت عمل کند، مثلاً اگر با او قرار گذاشته اند که نسیه بخرد یا نقد بفروشد، یا جنس را از محلّ مخصوصی بخرد، باید به همان قرار داد، رفتار نماید، و اگر با او قراری نگذاشته باشند، باید بطور معمول معامله کند و داد و ستدی نماید که برای شرکت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شرکت را در مسافرت همراه خود نبرد اگر این کار خلاف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بر خلاف قراردادی که با او کرده اند خرید و فروش کند یا آنکه قراردادی نکرده باشند، و بر خلاف معمول معامله کند، در این دو صورت اگر معامله زیان آور باشد یا قسمتی از مال شرکت تلف شود شریکی که بر خلاف قرار داد یا برخلاف معمول رفتار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ای هم که کرده نسبت به حصّه شریک دیگر فضولی است و موقوف به اجازه او می باشد ولی اگر بعداً به قرار دادی که شده و یا مطابق معمول معامله کند معامله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زیاده روی ننماید،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بگوید سرمایه تلف شده، و نزد حاکم شرع قسم بخورد باید حرف او را قبول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شریک ها از اجازه ای که به تصرّف در مال یکدیگر داده اند برگردند هیچکدام نمی توانند در مال شرکت تصرّف کنند و اگر یکی از آنان از اجازه خود برگردد شریک های دیگر حقّ تصرّف ندارند، ولی </w:t>
      </w:r>
    </w:p>
    <w:p>
      <w:pPr>
        <w:pStyle w:val="BookText"/>
        <w:rPr/>
      </w:pPr>
      <w:r>
        <w:rPr>
          <w:rFonts w:ascii="IRNazanin" w:hAnsi="IRNazanin" w:eastAsia="IRNazanin"/>
          <w:color w:val="111111"/>
          <w:sz w:val="28"/>
          <w:sz w:val="28"/>
          <w:szCs w:val="28"/>
          <w:rtl w:val="true"/>
          <w:lang w:bidi="fa-IR"/>
        </w:rPr>
        <w:t>کسی که از اجازه خود برگشته، می تواند در مال شرکت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شریک ها تقاضا کند که سرمایه شرکت را قسمت کنند، اگرچه شرکت مدّت داشته باشد، باید دیگران قبول نمایند مگر آنکه قسمت ردّ باشد، یا ضرر معتنابه بر شرکاء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 ها بمیرد، یا دیوانه یا بیهوش شود شریک های دیگر نمی توانند در مال شرکت تصرّف کنند، و همچنین است اگر یکی از آنان سفیه شود، یعنی مال خود را در کارهای بیهوده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مفلّس گشته و حکم بافلاس او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چیزی را نسیه برای خود بخرد، نفع و ضررش مال او است ولی اگر برای شرکت بخرد، و قرار شرکت معامله نسیه را هم شامل شود، نفع و ضررش مال هر دوی آنان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سرمایه شرکت معامله ای کنند، بعد بفهمند شرکت باطل بوده، چنانچه طوری باشد که اذن در معامله مقیّد به صحت شرکت نباشد، به این معنی که اگر می دانستند شرکت درست نیست، باز هم به تصرّف در مال یکدیگر راضی بودند، معامله صحیح است، و هر چه از آن معامله پیدا شود مال همه آنان است و اگر اینطور نباشد، در صورتی که کسانی که به تصرّف دیگران راضی نبوده اند بگویند به آن معامله راضی هستیم، معامله صحیح وگرنه باطل می باشد و در هر صورت هر کدام آنان که برای شرکت کاری کرده است اگر به قصد رایگان کار نکرده باشد، می تواند مزد زحمتهای خود را به اندازۀ معمولی با حفظ نسبت از شریکهای دیگر بگیرد</w:t>
      </w:r>
      <w:r>
        <w:rPr>
          <w:rFonts w:eastAsia="IRNazanin" w:cs="IRNazanin"/>
          <w:color w:val="111111"/>
          <w:sz w:val="28"/>
          <w:szCs w:val="28"/>
          <w:rtl w:val="true"/>
          <w:lang w:bidi="fa-IR"/>
        </w:rPr>
        <w:t xml:space="preserve">. </w:t>
      </w:r>
      <w:bookmarkStart w:id="701" w:name="pg9513_100965"/>
    </w:p>
    <w:p>
      <w:pPr>
        <w:pStyle w:val="Heading2"/>
        <w:numPr>
          <w:ilvl w:val="1"/>
          <w:numId w:val="1"/>
        </w:numPr>
        <w:rPr/>
      </w:pPr>
      <w:bookmarkStart w:id="702" w:name="__RefHeading___Toc6544314_2870459653"/>
      <w:bookmarkStart w:id="703" w:name="_Toc251"/>
      <w:bookmarkEnd w:id="701"/>
      <w:bookmarkEnd w:id="702"/>
      <w:r>
        <w:rPr>
          <w:rtl w:val="true"/>
        </w:rPr>
        <w:t>احکام صلح</w:t>
      </w:r>
      <w:bookmarkEnd w:id="703"/>
    </w:p>
    <w:p>
      <w:pPr>
        <w:pStyle w:val="Heading3"/>
        <w:numPr>
          <w:ilvl w:val="2"/>
          <w:numId w:val="1"/>
        </w:numPr>
        <w:rPr/>
      </w:pPr>
      <w:bookmarkStart w:id="704" w:name="__RefHeading___Toc6544316_2870459653"/>
      <w:bookmarkStart w:id="705" w:name="_Toc252"/>
      <w:bookmarkEnd w:id="704"/>
      <w:r>
        <w:rPr>
          <w:rtl w:val="true"/>
        </w:rPr>
        <w:t>اشاره</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آنکه عوض بگیرد با کسی سازش کند که مقداری از مال، یا منفعت مال خود را به او واگذار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را به دیگری صلح می کند، باید بالغ و عاقل و قصد صلح داشته و کسی او را مجبور نکرده باشد، و باید سفیه و ممنوع از تصرّف در آن مال بواسطه ورشکستگی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صیغهٔ صلح به عربی خوانده شود، بلکه با هر لفظی که بفهماند با هم صلح و سازش کرده اند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گوسفندهای خود را به چوپان بدهد که مثلاً یکسال نگهداری کند و از شیر آن استفاده نماید، و مقداری روغن بدهد، چنانچه شیر گوسفند را در مقابل زحمتهای چوپان و آن روغن صلح کند و روغن را مقید به خصوص روغن شیر آن گوسفندها نکند صلح صحیح است بلکه اگر گوسفند را یکساله به چوپان اجاره دهد که از شیر آن استفاده کند و در عوض مقداری روغن بدهد بدون آنکه او را مقید به روغن آن شیر نموده باشد، اجاره صحیح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طلب یا حقّ خود را به دیگری صلح کند در صورتی صحیح است که او قبول نماید، ولی اگر بخواهد از طلب یا حقّ خود </w:t>
      </w:r>
      <w:bookmarkStart w:id="706" w:name="pg9513_100966"/>
    </w:p>
    <w:p>
      <w:pPr>
        <w:pStyle w:val="Heading3"/>
        <w:numPr>
          <w:ilvl w:val="2"/>
          <w:numId w:val="1"/>
        </w:numPr>
        <w:rPr/>
      </w:pPr>
      <w:bookmarkStart w:id="707" w:name="__RefHeading___Toc6544318_2870459653"/>
      <w:bookmarkStart w:id="708" w:name="_Toc253"/>
      <w:bookmarkEnd w:id="706"/>
      <w:bookmarkEnd w:id="707"/>
      <w:r>
        <w:rPr>
          <w:rtl w:val="true"/>
        </w:rPr>
        <w:t>احکام صلح</w:t>
      </w:r>
      <w:bookmarkEnd w:id="708"/>
    </w:p>
    <w:p>
      <w:pPr>
        <w:pStyle w:val="BookText"/>
        <w:rPr/>
      </w:pPr>
      <w:r>
        <w:rPr>
          <w:rFonts w:ascii="IRNazanin" w:hAnsi="IRNazanin" w:eastAsia="IRNazanin"/>
          <w:color w:val="111111"/>
          <w:sz w:val="28"/>
          <w:sz w:val="28"/>
          <w:szCs w:val="28"/>
          <w:rtl w:val="true"/>
          <w:lang w:bidi="fa-IR"/>
        </w:rPr>
        <w:t>بگذرد،، قبول کردن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 بدهی خود را بداند و طلبکار او نداند چنانچه، طلبکار طلب خود را به کمتر از مقداری که هست صلح کند مثلاً پنجاه تومان طلبکار باشد و طلب خود را به ده تومان صلح نماید، زیادی برای بدهکار حلال نیست، مگر آنکه مقدار بدهی خود را به او بگوید و او را راضی کند، یا طوری باشد که اگر مقدار طلب خود را می دانست، باز هم به آن مقدار صلح می کرد، و زیاده را گذشت می نمود که در این صورت زیاده برای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دست و یا بر ذمه یکدیگر مالی داشته باشند، و بدانند که یکی از آن دو از دیگری بیشتر است، چنانچه فروش آن دو به یکدیگر از این جهت که موجب ربا است حرام باشد صلح آن دو به یکدیگر نیز بنابر احتیاط حرام است، بلکه اگر زیادتر بودن یکی از آن دو مال از دیگری معلوم نباشد ولی احتمال زیادی برود نمی توانند، بنابر احتیاط لازم آن دو را به یکدیگر صلح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از یکنفر طلبکاو باشند، یا دو نفر از دو نفر دیگر طلبکار باشند، و بخواهند طلبهای خود را به یکدیگر صلح کنند چنانچه بطوری که در مسأله پیش گفته شد، مستلزم ربا نباشد، اشکال ندارد، مثلاً اگر هر دو ده من گندم طلبکار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گندم اعلا و دیگری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طلب آمده باشد، مصالحه آنان صحیح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در صورتی است که طلب از جنس طلا یا نقره یا جنس دیگری باشد که با وزن یا پیمانه </w:t>
      </w:r>
    </w:p>
    <w:p>
      <w:pPr>
        <w:pStyle w:val="BookText"/>
        <w:rPr/>
      </w:pPr>
      <w:r>
        <w:rPr>
          <w:rFonts w:ascii="IRNazanin" w:hAnsi="IRNazanin" w:eastAsia="IRNazanin"/>
          <w:color w:val="111111"/>
          <w:sz w:val="28"/>
          <w:sz w:val="28"/>
          <w:szCs w:val="28"/>
          <w:rtl w:val="true"/>
          <w:lang w:bidi="fa-IR"/>
        </w:rPr>
        <w:t xml:space="preserve">فروخته می شود، و اما در غیر آنها برای طلبکار جائز است که طلب خود را به بدهکار یا غیر آن به کمتر از طلب خود صلح نموده یا بفروشد،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چیزی را با هم صلح کنند، با رضایت یکدیگر می توانند معامله را بهم بزنند و نیز اگر در ضمن معامله برای هر دو یا یکی از آنان حق به هم زدن معامله را قرار داده باشند، کسی که آن حقّ را دارد می تواند صلح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خریدار و فروشنده، از هم جدا نشده اند می توانند معامله را به هم بزنند و نیز اگر مشتری حیوانی را بخرد تا سه روز حقّ بهم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پول جنسی را که خریده تا سه روز ندهد و جنس را تحویل نگیرد، همانگونه که در 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فروشنده می تواند معامله را به هم بزند، ولی کسی که مالی را صلح می کند، در این سه صورت حقّ به هم زدن صلح را ندارد، امّا در صورتی که طرف مصالحه در پرداخت مال المصالحه از حدّ متعارف تأخیر کند یا اینکه شرط شده باشد که مثلاً مال المصالحه را نقد بدهد و طرف عمل به شرط ننماید، در این صورت می تواند صلح را به هم بزند و همچنین در بقیه صور دیگر که در احکام خرید و فروش گفته شد نیز می تواند صلح را بهم بزند، مگر در صورتی که یکی از دو طرف مصالحه مغبون باشد که در این صورت معلوم نیست بتواند معامله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ترک آن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به صلح گرفته معیوب باشد، می 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 xml:space="preserve">. </w:t>
      </w:r>
      <w:bookmarkStart w:id="709" w:name="pg9513_100968"/>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به کسی صلح نماید و با او شرط کند و بگوید که اگر بعد از مرگ و ارثی نداشتم باید چیزی را که به تو صلح کردم مثلاً وقف کنی و او هم این شرط را قبول کند، باید به شرط عمل نماید</w:t>
      </w:r>
      <w:r>
        <w:rPr>
          <w:rFonts w:eastAsia="IRNazanin" w:cs="IRNazanin"/>
          <w:color w:val="111111"/>
          <w:sz w:val="28"/>
          <w:szCs w:val="28"/>
          <w:rtl w:val="true"/>
          <w:lang w:bidi="fa-IR"/>
        </w:rPr>
        <w:t>.</w:t>
      </w:r>
    </w:p>
    <w:p>
      <w:pPr>
        <w:pStyle w:val="Heading3"/>
        <w:numPr>
          <w:ilvl w:val="2"/>
          <w:numId w:val="1"/>
        </w:numPr>
        <w:rPr/>
      </w:pPr>
      <w:bookmarkStart w:id="710" w:name="__RefHeading___Toc6544320_2870459653"/>
      <w:bookmarkStart w:id="711" w:name="_Toc254"/>
      <w:bookmarkEnd w:id="710"/>
      <w:r>
        <w:rPr>
          <w:rtl w:val="true"/>
        </w:rPr>
        <w:t>احکام اجاره</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کسی که چیزی را اجاره می کند باید بالغ و عاقل باشند و به اختیار خودشان اجاره را انجام دهند و نیز باید در مال خود حقّ تصرّف داشته باشند، پس سفیه چون حق ندارد در مال خود تصرّف نماید، نمی تواند چیزی را اجاره کند، یا اجاره دهد و همچنین مفلّس یعنی ورشکسته ای را که حاکم شرع حکم افلاس او را صادر کرده نمی تواند چیزی از اموالی را که حقّ تصرّف در آنها را ندارد، اجاره بدهد یا با آن چیزی را اجاره کند ولی می تواند خودش را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طرف دیگری وکیل شود و مال او را اجاره دهد یا مالی را برای او اجاره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یا قیم بچه مال او را اجاره دهند، یا خود او را أجير دیگری نمایند، اشکال ندارد، و اگر مدّتی از زمان بالغ شدن او را جزء مدّت اجاره قرار دهند، بعد از آنکه بچه بالغ شد، می تواند بقیه اجاره را به هم بزند ولی هرگاه طوری بوده که اگر مقداری از زمان بالغ بودن بچه را جزء مدّت اجاره نمی کرد، برخلاف مصلحت لازمه بچه بود، در این صورت اگر اجاره با اذن حاکم شرع واقع شده باشد، بچه نمی تواند بعد از بلوغ اجاره در مالش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نفوذ اجاره در خود بچه بعد از بلوغش محلّ اشکال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صغيری را که ولیّ ندارد، بدون اجازه مجتهد نمی شود أجير کرد، و کسی که به مجتهد دسترسی ندارد، می تواند در صورتی که به مصلحت بچه باشد از چند نفر مؤمن که عادل باشند، اجازه بگیرد و او را اجیر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 ملک خود را به تو اجاره دادم، و او بگوید قبول کردم، اجاره صحیح است بلکه اگر حرفی نزنند و مالک به قصد اینکه ملک خود را اجاره دهد، به مستأجر واگذار کند و او هم به قصد اجاره کردن بگیرد، اجاره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صیغه خواندن بخواهد برای انجام عملی أجير شود، همین که با رضایت طرف معامله مشغول آن عمل شد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یا دکان یا اطاقی را اجاره کند و صاحب ملک با او شرط کند که فقط خود او از آنها استفاده نماید، یا اجاره منصرف به آن باشد مستاجر نمی تواند آن را به دیگری جهت استفاده از آنها اجاره دهد مگر آنکه اجاره طوری باشد که استفاده مخصوص خودش باشد مثل اینکه زنی منزل یا اطاقی را اجاره کند و بعداً شوهر کرده و اطاق یا منزل را جهت سکنای خودش به شوهرش اجاره دهد و اگر مالک شرط نکند و اجاره هم منصرف به آن نباشد می تواند آن را به دیگری اجاره دهد، البته در تحویل دادن ملک به مستأجر جر دوم باید بنابر احتیاط از مالک اجازه بگیرد، ولی اگر بخواهد به بیشتر از آنچه آن را اجاره کرده اجاره دهد، باید در آن کاری مانند تعمیر و سفیدکاری انجام داده </w:t>
      </w:r>
    </w:p>
    <w:p>
      <w:pPr>
        <w:pStyle w:val="BookText"/>
        <w:rPr/>
      </w:pPr>
      <w:r>
        <w:rPr>
          <w:rFonts w:ascii="IRNazanin" w:hAnsi="IRNazanin" w:eastAsia="IRNazanin"/>
          <w:color w:val="111111"/>
          <w:sz w:val="28"/>
          <w:sz w:val="28"/>
          <w:szCs w:val="28"/>
          <w:rtl w:val="true"/>
          <w:lang w:bidi="fa-IR"/>
        </w:rPr>
        <w:t>باشد، یا برای آن خسارتی متحمّل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کشتی هم حکم خانه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با انسان شرط کند که فقط برای خود انسان کار کند، یا اجاره منصرف به آن باشد نمی شود او را به دیگری اجاره داد و اگر شرط نکند و منصرف به آن نباشد می تواند او را به دیگری اجاره دهد، ولی چیزی که به او اجاره می دهد باید در قیمت بیشتر از اجرتی که برای اجیر قرار داده نباشد، و اگر اجیر کسی شود برای انجام کاری مانند دوختن لباس نمی تواند شخص دیگری را برای آن به کمتر اجاره نماید، ولی اگر مقداری از آن عمل را مانند بریدن پارچه خودش انجام داده باشد میتواند دیگری را به کمتر اجاره نماید و بنابر احتیاط در تحویل دادن پارچه به دیگری از صاحب آن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خانه و دکان و اطاق و کشتی و اجیر، چیز دیگر مثلاً زمین را اجاره کند و مالک با او شرط نکند که فقط خودش از آن استفاده نماید و منصرف به آن هم نباشد اگر بیشتر از آنچه آن را اجاره کرده اجاره دهد صحت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کاری با ارزش در آن انجام داده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یا دکّانی را مثلاً یکساله به صد تومان اجاره کند و از نصف آن خودش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نصف دیگر آن را به صد تومان یا کمتر اجاره دهد، ولی اگر بخواهد نصف آن را به زیادتر از مقداری که اجاره کرده مثلاً به صد و بیست تومان اجاره دهد، باید در آن، کاری مانند تعمیر انجام داده باشد</w:t>
      </w:r>
      <w:r>
        <w:rPr>
          <w:rFonts w:eastAsia="IRNazanin" w:cs="IRNazanin"/>
          <w:color w:val="111111"/>
          <w:sz w:val="28"/>
          <w:szCs w:val="28"/>
          <w:rtl w:val="true"/>
          <w:lang w:bidi="fa-IR"/>
        </w:rPr>
        <w:t xml:space="preserve">. </w:t>
      </w:r>
      <w:bookmarkStart w:id="712" w:name="pg9513_100971"/>
    </w:p>
    <w:p>
      <w:pPr>
        <w:pStyle w:val="Heading3"/>
        <w:numPr>
          <w:ilvl w:val="2"/>
          <w:numId w:val="1"/>
        </w:numPr>
        <w:rPr/>
      </w:pPr>
      <w:bookmarkStart w:id="713" w:name="__RefHeading___Toc6544322_2870459653"/>
      <w:bookmarkStart w:id="714" w:name="_Toc255"/>
      <w:bookmarkEnd w:id="712"/>
      <w:bookmarkEnd w:id="713"/>
      <w:r>
        <w:rPr>
          <w:rtl w:val="true"/>
        </w:rPr>
        <w:t>شرائط مالی که آن را اجاره می دهند</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اجاره می 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معيّن باشد، پس اگر بگوید یکی از خانه های خود را به تو اجاره دادم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 دهد طوری خصوصیات آن را بگوید که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اگر مستأجر نتواند آن را بگیرد باطل است ولی اگر بتواند آن را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استفاده از آن مال باتلاف و از بین بردنش نباشد، پس اجاره دادن نان و میوه و خوردنیهای دیگر برای خوردن صحیح نیست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مال را برای آن، اجاره داده اند، ممکن باشد، پس اجاره دادن زمین برای زراعت در صورتی که آب باران کفایت آن را نکند و از آب رودخانه هم به آن نرسد،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 دهد مال خود او باشد و اگر مال کس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درخت برای آنکه از میوه اش استفاده کنند صحیح است و همچنین است اجاره دادن حیوان برای شیرش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میوه درخت فعلاً موجود باشد احتیاط آن است که آن را مصالحه کنند یا با شرائطی که در بیع میوه ها گفته شد بفروش برسانند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 تواند برای آنکه از شیرش استفاده کنند أجير شود </w:t>
      </w:r>
      <w:bookmarkStart w:id="715" w:name="pg9513_100972"/>
    </w:p>
    <w:p>
      <w:pPr>
        <w:pStyle w:val="BookText"/>
        <w:rPr/>
      </w:pPr>
      <w:bookmarkEnd w:id="715"/>
      <w:r>
        <w:rPr>
          <w:rFonts w:ascii="IRNazanin" w:hAnsi="IRNazanin" w:eastAsia="IRNazanin"/>
          <w:color w:val="111111"/>
          <w:sz w:val="28"/>
          <w:sz w:val="28"/>
          <w:szCs w:val="28"/>
          <w:rtl w:val="true"/>
          <w:lang w:bidi="fa-IR"/>
        </w:rPr>
        <w:t>و لازم نیست از شوهر خود اجازه بگیرد، ولی اگر بواسطة شیر دادن، حقّ شوهر از بین برود، بدون اجازه او نمی تواند اجیر شود</w:t>
      </w:r>
      <w:r>
        <w:rPr>
          <w:rFonts w:eastAsia="IRNazanin" w:cs="IRNazanin"/>
          <w:color w:val="111111"/>
          <w:sz w:val="28"/>
          <w:szCs w:val="28"/>
          <w:rtl w:val="true"/>
          <w:lang w:bidi="fa-IR"/>
        </w:rPr>
        <w:t>.</w:t>
      </w:r>
    </w:p>
    <w:p>
      <w:pPr>
        <w:pStyle w:val="Heading3"/>
        <w:numPr>
          <w:ilvl w:val="2"/>
          <w:numId w:val="1"/>
        </w:numPr>
        <w:rPr/>
      </w:pPr>
      <w:bookmarkStart w:id="716" w:name="__RefHeading___Toc6544324_2870459653"/>
      <w:bookmarkStart w:id="717" w:name="_Toc256"/>
      <w:bookmarkEnd w:id="716"/>
      <w:r>
        <w:rPr>
          <w:rtl w:val="true"/>
        </w:rPr>
        <w:t>شرائط استفاده ای که مال را برای آن اجاره می دهند</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مال را برای آن اجاره می 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اجاره دادن دکان برای شراب فروشی یا نگهداری شراب و کرایه دادن حیوان برای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عمل در نظر شرع بطور مجان واجب نباشد، و از این قبیل است فرائض يوميّه و تجهيز أموات پس اجیر شدن برای اینها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معتبر است که 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چیزی را که اجاره می دهند چند فائده داشته باشد استفاده ای که مستأجر باید از آن بکند معیّن نمایند، مثلاً اگر حیوانی را که سواری می دهد، و بار می برد، اجاره دهند، باید در موقع اجاره معیّن کنند که فقط سواری یا باربری آن، مال مستأجر است یا همۀ استفاده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استفاده را معیّن نمایند، و این یا به تعیین مدّت است مانند اجاره خانه و دکان و یا به تعیین عمل است مانند آنکه با خیّاط قرار بگذارند که لباس معیّنی را بطور مخصوصی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أحوط در این صورت بواسطهٔ اختلاف اغراض لزوم تعیین مدّت است مگر آنکه در نظر مردم زمان معیّنی متعارف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ابتدای مدّت اجاره را معیّن نکنند، ابتدای آن بعد از </w:t>
      </w:r>
      <w:bookmarkStart w:id="718" w:name="pg9513_100973"/>
    </w:p>
    <w:p>
      <w:pPr>
        <w:pStyle w:val="BookText"/>
        <w:rPr/>
      </w:pPr>
      <w:bookmarkEnd w:id="718"/>
      <w:r>
        <w:rPr>
          <w:rFonts w:ascii="IRNazanin" w:hAnsi="IRNazanin" w:eastAsia="IRNazanin"/>
          <w:color w:val="111111"/>
          <w:sz w:val="28"/>
          <w:sz w:val="28"/>
          <w:szCs w:val="28"/>
          <w:rtl w:val="true"/>
          <w:lang w:bidi="fa-IR"/>
        </w:rPr>
        <w:t>خواندن صیغه اجاره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را مثلاً یکساله اجاره دهند، و ابتدای آن را یک ماه بعد از خواندن صیغه قرار دهند، اجاره صحیح است، اگرچه موقعی که صیغه میخوانند خانه در اجاره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مستأجر بگوید خانه را ماهی ده تومان به تو اجاره دادم یا بگوید خانه را یک ماهه بده تومان به تو اجاره دادم و بعد از آن هم هر قدر بنشینی اجاره آن ماهی ده تومان است، در صورتی که ابتدای مدت اجاره را معیّن کنند یا ابتدای آن معلوم باشد، اجاره ماه اوّل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غریب و زوّار در آن منزل می کنند، و معلوم نیست چقدر در آن می مانند، اگر قرار بگذارند که مثلاً شبی یک تومان بدهند، و صاحب خانه راضی شود، استفاده از آن خانه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مدّت اجاره را معلوم نکرده اند، اجاره صحیح نیست و صاحب خانه هر وقت بخواهد می تواند آنها را بیرون کند</w:t>
      </w:r>
      <w:r>
        <w:rPr>
          <w:rFonts w:eastAsia="IRNazanin" w:cs="IRNazanin"/>
          <w:color w:val="111111"/>
          <w:sz w:val="28"/>
          <w:szCs w:val="28"/>
          <w:rtl w:val="true"/>
          <w:lang w:bidi="fa-IR"/>
        </w:rPr>
        <w:t>.</w:t>
      </w:r>
    </w:p>
    <w:p>
      <w:pPr>
        <w:pStyle w:val="Heading3"/>
        <w:numPr>
          <w:ilvl w:val="2"/>
          <w:numId w:val="1"/>
        </w:numPr>
        <w:rPr/>
      </w:pPr>
      <w:bookmarkStart w:id="719" w:name="__RefHeading___Toc6544326_2870459653"/>
      <w:bookmarkStart w:id="720" w:name="_Toc257"/>
      <w:bookmarkEnd w:id="719"/>
      <w:r>
        <w:rPr>
          <w:rtl w:val="true"/>
        </w:rPr>
        <w:t>مسائل متفرّقه اجاره</w:t>
      </w:r>
      <w:bookmarkEnd w:id="72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مستأجر بابت اجاره می دهد باید معلوم باشد، پس اگر از چیزهایی است که مثل گندم با وزن معامله می کنند باید وزن آن معلوم باشد، و اگر چیزهائی است که مثل پولهای رائج باشماره معامله می کنند باید شماره آن معیّن باشد، واگر مثل اسب و گوسفند است باید اجاره دهنده آن راببیند </w:t>
      </w:r>
    </w:p>
    <w:p>
      <w:pPr>
        <w:pStyle w:val="BookText"/>
        <w:rPr/>
      </w:pPr>
      <w:r>
        <w:rPr>
          <w:rFonts w:ascii="IRNazanin" w:hAnsi="IRNazanin" w:eastAsia="IRNazanin"/>
          <w:color w:val="111111"/>
          <w:sz w:val="28"/>
          <w:sz w:val="28"/>
          <w:szCs w:val="28"/>
          <w:rtl w:val="true"/>
          <w:lang w:bidi="fa-IR"/>
        </w:rPr>
        <w:t>يا مستأجر خصوصیات آن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برای زراعت اجاره دهد و مال الاجاره را حاصل همان زمین یا زمین دیگر که فعلا موجود نیست قرار دهد، و یا اینکه کلّی در ذمّه قرار دهد مشروط به آنکه از حاصل همان زمین پرداخت شود، اجاره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الاجاره بالفعل موجود باشد، مانعی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اجاره داده، تا آن چیز را تحویل ندهد حق ندارد اجاره آن را مطالبه کند، و نیز اگر برای انجام عملی أجیر شده باشد، پیش از انجام عمل حق مطالبه اجرت ندارد، مگر آنکه شرط کند آن را جلوتر بگیرد یا معمول باشد که اجرت پیش از انجام عمل پرداخت شود، مانند اجرت أجير برای حج و نماز استیجاری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که اجاره داده تحویل دهد، اگرچه مستأجر تحویل نگیرد، یا تحویل بگیرد، و تا آخر مدت اجاره از آن استفاده نکند باید مال الاجاره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کسی که او را اجیر کرده، اگرچه آن کار را به او مراجعه نکند، باید اجرت او را بدهد، مثلاً اگر خیّاطی را در روز معيّنى براى دوختن لباس أجير نماید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مدّت اجاره معلوم شود که اجاره باطل بوده، مستأجر باید مال الاجاره را به مقدار معمول به صاحب ملک بدهد، مثلاً اگر خانه ای را یکساله به صد تومان اجاره کند بعد بفهمد اجاره باطل بوده، </w:t>
      </w:r>
    </w:p>
    <w:p>
      <w:pPr>
        <w:pStyle w:val="BookText"/>
        <w:rPr/>
      </w:pPr>
      <w:r>
        <w:rPr>
          <w:rFonts w:ascii="IRNazanin" w:hAnsi="IRNazanin" w:eastAsia="IRNazanin"/>
          <w:color w:val="111111"/>
          <w:sz w:val="28"/>
          <w:sz w:val="28"/>
          <w:szCs w:val="28"/>
          <w:rtl w:val="true"/>
          <w:lang w:bidi="fa-IR"/>
        </w:rPr>
        <w:t>چنانچه اجاره آن خانه معمولاً پنجاه تومان است، باید پنجاه تومان را بدهد، و اگر دویست تومان است، باید دویست تومان را بپردازد، و نیز اگر بعد از گذشتن مقداری از مدّت اجاره معلوم شود که اجاره باطل بوده، نسبت به اجرت مدت گذشته نیز این حکم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از بین برود، چنانچه در نگهداری آن کوتاهی نکرده و در استفاده بردن از آن هم زیاده روی ننموده ضامن نیست، و نیز اگر مثلاً پارچه ای را که به خیّاط داده از بین برود در صورتی که خیّاط زیاده روی نکرده و در نگهداری آن هم کوتاهی نکرده باشد، نباید عوض آن را از او مطالبه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اجاره کند و معیّن نماید که چقدر بار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بیشتر از آن مقدار بار کند و آن حیوان بمیرد، یا معیوب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مقدار بار را معیّن نکرده باشند، و بیشتر از معمول بار کند و حيوان تلف شود، یا معیوب گردد 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اجرت زیادی را بر حسب معمول نیز باید بدهد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برای بردن بار شکستنی اجاره دهد، چنانچه آن حیوان بلغزد، یا رم کند و بار را بشکند صاحب حیوان ضامن نیست، ولی اگر بواسطهٔ زدن مقدار غیر معمول و مانند آن کاری کند که حیوان زمین بخورد و بار را بشکند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 ای را ختنه کند، و در کار خود کوتاهی نماید، یا اشتباه کند مثل اینکه بیش از مقدار معمول ببرد، و آن بچه بمیرد، و یا به او ضرر برسد ضامن است، و امّا اگر کوتاهی یا اشتباه نکرده باشد، و بچه از اصل عمل ختنه بمیرد، یا به او ضرر برسد، چنانچه در تشخیص اینکه آیا بچه ضرر می بیند یا نه به او رجوع نشده باشد، و نیز او نمی دانسته که بچه ضرر می بیند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بدست خود به مریض دارو بدهد، و یا برای او داروئی توصیه کند، و بواسطه خوردن دارو ضرری به مریض برسد، یا بمیرد، پزشک ضامن است، هر چند در معالجه کوتاهی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به مریض یا ولیّ او بگوید که اگر ضرری به مریض برسد ضامن نباشد و او هم قبول نمود در صورتی که حاذق باشد و دقّت و احتیاط خود را بکند و به مریض ضرری برسد یا بمیرد،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و کسی که چیزی را اجاره داده، با رضایت یکدیگر می توانند معامله را به هم بزنند، و نیز اگر در اجاره شرط کنند که هر دو یا یکی از آنان حقّ به هم زدن معامله را داشته باشند، می توانند مطابق قرارداد، اجاره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مستأجر بفهمد که مغبون شده است، چنانچه در موقع اجاره نمودن ملتفت نباشد که مغبون است، می تواند اجاره را به هم بزند، ولی اگر در صیغه اجاره شرط کنند که اگر مغبون هم باشند حقّ به هم زدن معامله را نداشته باشند، یعنی از حقّ خود گذشت نمایند، نمی توانند اجاره را به هم بزنند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اجاره دهد و پیش از آنکه تحویل دهد کسی </w:t>
      </w:r>
    </w:p>
    <w:p>
      <w:pPr>
        <w:pStyle w:val="BookText"/>
        <w:rPr/>
      </w:pPr>
      <w:r>
        <w:rPr>
          <w:rFonts w:ascii="IRNazanin" w:hAnsi="IRNazanin" w:eastAsia="IRNazanin"/>
          <w:color w:val="111111"/>
          <w:sz w:val="28"/>
          <w:sz w:val="28"/>
          <w:szCs w:val="28"/>
          <w:rtl w:val="true"/>
          <w:lang w:bidi="fa-IR"/>
        </w:rPr>
        <w:t>آن را غصب نماید، مستأجر می تواند اجاره را به هم بزند و چیزی را که به اجاره دهنده داده پس بگیرد، یا اجاره را به هم نزند، و اجاره مدّتی را که در تصرّف غصب کننده بوده به میزان معمول از او بگیرد، پس اگر حیوانی را یک ماهه بده تومان اجاره نماید، و کسی آن را ده روز غصب کند، و اجاره معمولی ده روز آن پانزده تومان باشد، می تواند پانزده تومان را از غصب کننده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تحویل بگیرد، و پس از تحویل گرفتن دیگری آن را غصب کند یا مانع از استفاده بردن از آن شود، نمی تواند اجاره را به هم بزند، و 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مدّت اجاره تمام شود، ملک را به مستأجر بفروشد، اجاره به هم نمی خورد، و مستأجر باید مال الاجاره را بدهد، و همچنین است اگر آن را به دیگری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ابتدای مدّت اجاره، چیزی را که اجاره کرده از قابلیت استفاده ای که برای مستأجر تعیین گشته بیفتد، اجاره باطل می شود، و پولی که مستأجر به صاحب ملک داده به او بر می گردد، و اگر طوری باشد که بتواند استفاده مختصری هم از آن ببرد می تواند اجاره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اجاره کند و بعد از گذشتن مقداری از مدّت اجاره از قابلیت استفاده ای که برای مستأجر تعیین گشته بیفتد، اجاره مدتی که باقی مانده باطل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ای را که مثلاً دو اطاق دارد اجاره دهد و یک اطاق آن خراب شود چنانچه اجاره دهنده فوراً آن را بسازد و هیچ مقداری از استفادۀ آن از بین نرود اجاره باطل نمی شود، و مستأجر هم نمی تواند اجاره را </w:t>
      </w:r>
    </w:p>
    <w:p>
      <w:pPr>
        <w:pStyle w:val="BookText"/>
        <w:rPr/>
      </w:pPr>
      <w:r>
        <w:rPr>
          <w:rFonts w:ascii="IRNazanin" w:hAnsi="IRNazanin" w:eastAsia="IRNazanin"/>
          <w:color w:val="111111"/>
          <w:sz w:val="28"/>
          <w:sz w:val="28"/>
          <w:szCs w:val="28"/>
          <w:rtl w:val="true"/>
          <w:lang w:bidi="fa-IR"/>
        </w:rPr>
        <w:t xml:space="preserve">به هم بزند، ولی اگر ساختن آن بقدری طول بکشد که مقداری از استفاده مستأجر از بین برود اجاره به آن مقدار باطل می شود، و مستأجر میتواند اجاره آن ر به هم بزند، و برای استفاده ای که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مستأجر بمیرد، اجاره از اصل باطل نمی شود ولی بعید نیست که از هنگام موت موجر باطل شود و چنانچه ورثه آن اجاره را امضاء کنند صحیح می شود و همچنین اجاره از هنگام موت مستأجر نیز باطل می شود اگر شرط شده باشد که خود مستأجر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منافع خانه در مدّت حیاتش مال او باشد، نه خانه مثلاً دیگری وصیّت کرده باشد که تا او زنده است منفعت خانه مال او باشد، چنانچه آن خانه را اجاره دهد، و پیش از تمام شدن مدّت اجاره بمیرد، از وقتی که مرده اجاره باطل است، و اگر مالک فعلی آن اجاره را امضاء کند صحیح می شود، و وجه اجاره مدّتی که بعد از مردن اجاره دهنده باقی مانده به مالک فعلی راجع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کار بنّا را وکیل کند که برای او عمله بگیرد، چنانچه بنّا کمتر از مقداری که از صاحب کار می گیرد به عمله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مقداری خودش کار کرده و باقی را به کمتر از مقداری که اجیر شده به دیگری بدهد، زیادی آن برای او حلال می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رنگرز قرار بگذارد که مثلاً پارچه را با نیل رنگ کند، چنانچه با چیز دیگر رنگ نماید حق ندارد چیزی بگیرد</w:t>
      </w:r>
      <w:r>
        <w:rPr>
          <w:rFonts w:eastAsia="IRNazanin" w:cs="IRNazanin"/>
          <w:color w:val="111111"/>
          <w:sz w:val="28"/>
          <w:szCs w:val="28"/>
          <w:rtl w:val="true"/>
          <w:lang w:bidi="fa-IR"/>
        </w:rPr>
        <w:t xml:space="preserve">. </w:t>
      </w:r>
      <w:bookmarkStart w:id="721" w:name="pg9513_100979"/>
    </w:p>
    <w:p>
      <w:pPr>
        <w:pStyle w:val="Heading2"/>
        <w:numPr>
          <w:ilvl w:val="1"/>
          <w:numId w:val="1"/>
        </w:numPr>
        <w:rPr/>
      </w:pPr>
      <w:bookmarkStart w:id="722" w:name="__RefHeading___Toc6544328_2870459653"/>
      <w:bookmarkStart w:id="723" w:name="_Toc258"/>
      <w:bookmarkEnd w:id="721"/>
      <w:bookmarkEnd w:id="722"/>
      <w:r>
        <w:rPr>
          <w:rtl w:val="true"/>
        </w:rPr>
        <w:t>احکام جُعاله</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آن است که انسان قرار بگذارد در مقابل کاری که برای او انجام می دهند مالی بدهد، مثلاً بگوید هر کس گمشده مرا پیدا کند، ده تومان به او می دهم، و به کسی که این قرار را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کار را انجام میده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جعاله و اجاره این است که در اجاره بعد از خواندن صیغه، أجير باید عمل را انجام دهد ،و کسی هم که او را اجیر کرده اجرت را به او بدهکار می شود، ولی در جُعاله اگرچه عامل شخص معيّن باشد، می تواند مشغول عمل نشود، و تا عمل را انجام ندهد جاعل بدهکار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باید بالغ و عاقل باشد و از روی قصد و اختیار قرارداد کند و شرعاً بتواند در مال خود تصرّف نماید، بنابراین جُعاله آدم سفیه و و کسی که مال خود را در کارهای بیهوده مصرف می کند صحیح نیست و همچنین جُعاله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ورشکسته ای که حاکم شرع حکم افلاس او را صادر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از اموالش که حقّ تصرّف در آنها را ندارد،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او انجام دهند، باید حرام یا بی فائده نباشد بنحوی که غرض عقلانی به آن تعلّق نگرفته باشد پس اگر بگوید هر کس شراب بخورد، یا در شب بدون مقصد عقلانی بجای تاریکی برود ده تومان به او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قرار می گذارند، لازم نیست با ذکر تمام خصوصیات معیّن شود، بلکه اگر بطوری نزد عامل معلوم باشد که اقدام او برای انجام آن کار سفاهت محسوب نشود، کافی است، مثلاً اگر جاعل بگوید، این مال را </w:t>
      </w:r>
    </w:p>
    <w:p>
      <w:pPr>
        <w:pStyle w:val="BookText"/>
        <w:rPr/>
      </w:pPr>
      <w:r>
        <w:rPr>
          <w:rFonts w:ascii="IRNazanin" w:hAnsi="IRNazanin" w:eastAsia="IRNazanin"/>
          <w:color w:val="111111"/>
          <w:sz w:val="28"/>
          <w:sz w:val="28"/>
          <w:szCs w:val="28"/>
          <w:rtl w:val="true"/>
          <w:lang w:bidi="fa-IR"/>
        </w:rPr>
        <w:t>هر مقداری بیش از ده تومان فروختی زیادی آن برای تو باشد، جعاله صحیح است، و همچنین اگر بگوید، هر کس اسب مرا پیدا کند نصف او را به خودش می دهم یا ده من گندم به او می دهم، جُعاله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مزد کار کاملاً مبهم باشد، مثلاً جاعل بگوید، هر کس بچه مرا پیدا کند پولی یا پارچه ای به او می دهم، و مقدار آن را معیّن نکند،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قرارداد، کار را انجام داده باشد، یا بعد از قرارداد به قصد اینکه پول نگیرد انجام دهد، حقّی به مزد گرفتن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جعاله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بکار کرد،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جُعاله را به هم بزند باید مزد مقدار عملی را که انجام داده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عمل را ناتمام بگذارد، ولی اگر تمام نکردن عمل اسباب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عمل برای او انجام می گیرد شود، باید آن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بگوید هر کس چشم مرا عمل کند فلان مقدار به او می دهم و دکتر جراحی شروع به عمل کند، چنانچه طوری باشد که اگر عمل را تمام نکند، چشم معیوب می شود، باید آن را تمام نماید، و در صورتی که ناتمام بگذارد، حقّ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ضامن عیبی که حاصل می شود نیز هست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ناتمام بگذارد، چنانچه آن کار مثل پیدا کردن اسب است که تا تمام نشود،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چیزی مطالبه کند و همچنین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را برای تمام کردن </w:t>
      </w:r>
      <w:bookmarkStart w:id="724" w:name="pg9513_100981"/>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بگذارد، مثلاً بگوید هر کس لباس مرا بدوزد، ده تومان به او می دهم ولی اگر مقصودش این باشد که هر مقدار از عمل که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مقدار مزد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مزد مقداری را که انجام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اگرچه احتیاط این است که بطور مصالحه یکدیگر را راضی نمایند</w:t>
      </w:r>
      <w:r>
        <w:rPr>
          <w:rFonts w:eastAsia="IRNazanin" w:cs="IRNazanin"/>
          <w:color w:val="111111"/>
          <w:sz w:val="28"/>
          <w:szCs w:val="28"/>
          <w:rtl w:val="true"/>
          <w:lang w:bidi="fa-IR"/>
        </w:rPr>
        <w:t>.</w:t>
      </w:r>
    </w:p>
    <w:p>
      <w:pPr>
        <w:pStyle w:val="Heading2"/>
        <w:numPr>
          <w:ilvl w:val="1"/>
          <w:numId w:val="1"/>
        </w:numPr>
        <w:rPr/>
      </w:pPr>
      <w:bookmarkStart w:id="725" w:name="__RefHeading___Toc6544330_2870459653"/>
      <w:bookmarkStart w:id="726" w:name="_Toc259"/>
      <w:bookmarkEnd w:id="725"/>
      <w:r>
        <w:rPr>
          <w:rtl w:val="true"/>
        </w:rPr>
        <w:t>احکام مزارعه</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آن است که مالک با زارع اتفاق ببندند زمین را در اختیار او بگذارد، تا زراعت کند و مقداری مشاع از حاصل آن را به مالک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صاحب زمین به زارع بگوید زمین را برای زراعت به تو واگذار کردم بر سهم معیّنی از حاصل آن نصف یا ثلث و مانند آن و زارع هم بگوید 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اینکه حرفی بزنند مالک، زمین را به زارع به قصد مزارعة واگذار کند، و زارع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بالغ و عاقل باشند و با قصد و اختیار خود مزارعه را انجام دهند، و سفیه نباشند، یعنی مال خود را در کارهای بیهوده مصرف نکنند، و همچنین باید مالک مفلّس نباشد، ولی اگر زارع مفلّس باشد، در صورتی که مزارعه مستلزم تصرّف او در اموالی که از تصرّف در آنها منع شده نباشد اشکال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مالک و زارع سهمی از حاصل زمین ببرند؛ نصف یا ثلث و مانند اینها، پس اگر برای هیچکدام سهمی قرار ندهند یا آنکه همه حاصل </w:t>
      </w:r>
    </w:p>
    <w:p>
      <w:pPr>
        <w:pStyle w:val="BookText"/>
        <w:rPr/>
      </w:pPr>
      <w:r>
        <w:rPr>
          <w:rFonts w:ascii="IRNazanin" w:hAnsi="IRNazanin" w:eastAsia="IRNazanin"/>
          <w:color w:val="111111"/>
          <w:sz w:val="28"/>
          <w:sz w:val="28"/>
          <w:szCs w:val="28"/>
          <w:rtl w:val="true"/>
          <w:lang w:bidi="fa-IR"/>
        </w:rPr>
        <w:t>زمین به یکی از آنها اختصاص داده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سهم هر یک مشاع در تمام حاصل زمین باشد، بنابر این اگر مالک بگوید در این زمین زراعت کن و نصف اوّل آنچه می رسد مال تو و نصف دیگر مال من مزارعه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 و باید مدّت بقدری باشد که در آن مدّت بدست آمدن حاصل ممکن باشد، و اگر اوّل مدّت را روز معیّنی و آخر مدّت را رسیدن حاصل قرار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فعلاً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زارع باید بکارد معیّن کنند مثلاً معیّن کنند که برنج است یا گندم و اگر برنج است کدام قسم از آن است ولی اگر زراعت معیّنی را در نظر ندارند تعیین لازم نیست و همچنین اگر زراعتی را که در نظر دارند معلوم است لازم نیست به آن تصریح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را معیّن کند، در صورتی که چند قطعه زمین داشته باشد که با هم تفاوت دارند ولی اگر تفاوت نداشته باشند تعیین لازم نیست، پس اگر به زارع بگوید در یکی از این زمینها زراعت کن و آن را معیّن نکند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هر کدام از آنان باید بکند معیّن نمایند، ولی اگر خرجی را که هر کدام باید بکند معلوم باشد لازم نیست به آن تصریح نمایند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با زارع قرار بگذارد که مقداری از حاصل برای یکی باشد، و بقیّه را بین خودشان قسمت کنند، مزارعه اشکال دارد هر چند بدانند که بعد از برداشتن آن مقدار، چیزی باقی می ماند، بلی اگر با هم قرار </w:t>
      </w:r>
    </w:p>
    <w:p>
      <w:pPr>
        <w:pStyle w:val="BookText"/>
        <w:rPr/>
      </w:pPr>
      <w:r>
        <w:rPr>
          <w:rFonts w:ascii="IRNazanin" w:hAnsi="IRNazanin" w:eastAsia="IRNazanin"/>
          <w:color w:val="111111"/>
          <w:sz w:val="28"/>
          <w:sz w:val="28"/>
          <w:szCs w:val="28"/>
          <w:rtl w:val="true"/>
          <w:lang w:bidi="fa-IR"/>
        </w:rPr>
        <w:t>بگذارند که مقدار دانه هایی که کشت شده با مقدار خراجی را که دولت می گیرد، از حاصل استثناء شود و باقیمانده بین دو طرف تقسیم گردد مزارعه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مزارعه مدّتی را تعیین کرده باشند که معمولاً حاصل در آن به دست می آید ولی اتفاقاً مدّت تمام شود و حاصل به دست نیاید، چنانچه تعیین مدّت شامل این مورد هم می شده یعنی منظور دو طرف این بوده که با تمام شدن مدّت مزارعه تمام شود، هر چند حاصل به دست نیامده باشد در این صورت چنانچه مالک راضی شود که با اجاره یا بدون اجاره زراعت در زمین او بماند و زارع هم راضی باشد مانعی ندارد، و اگر مالک راضی نشود، می تواند زارع را وادار کند که زراعت را بچیند و اگر برای چیدن زراعت ضرری به زارع برسد لازم نیست عوض آن را به او بدهد، امّا زارع اگر چه راضی شود که به مالک چیزی بدهد، نمی تواند مالک را مجبور کند که زراعت در زمین او بماند ولی در صورتی که زارع تقصیر و کوتاهی در زراعت نکرده و چیدن آن به زارع ضرر می رساند و باقیماندن آن در زمین به مالک ضرر نمی رساند و زارع هم اجاره آن را به مالک می دهد احتیاط آن است که مالک قبول نماید و حتی الامکان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پیش آمدی زراعت در زمین ممکن نشود، مثلاً آب از زمین قطع شود، مزارعه به هم می خورد و اگر زارع بدون عذر زراعت نکند چنانچه زمین در تصرّف او بوده و مالک در آن تصرّفی نداشته است، باید اجاره آن مدّت را به مقدار معمول به مالک بدهد و احتیاط آن است که نسبت به اجاره زمین در آن مدّت با هم مصالحه کنند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زارع نمی توانند بدون رضایت یکدیگر مزارعه را به هم بزنند، ولی اگر در ضمن معامله مزارعه شرط کرده باشند که هر دو یا یکی </w:t>
      </w:r>
    </w:p>
    <w:p>
      <w:pPr>
        <w:pStyle w:val="BookText"/>
        <w:rPr/>
      </w:pPr>
      <w:r>
        <w:rPr>
          <w:rFonts w:ascii="IRNazanin" w:hAnsi="IRNazanin" w:eastAsia="IRNazanin"/>
          <w:color w:val="111111"/>
          <w:sz w:val="28"/>
          <w:sz w:val="28"/>
          <w:szCs w:val="28"/>
          <w:rtl w:val="true"/>
          <w:lang w:bidi="fa-IR"/>
        </w:rPr>
        <w:t>از آنان حقّ بهم زدن معامله را داشته باشند می توانند مطابق قراری که گذاشته اند معامله را به هم بزنند، و همچنین اگر یکی از دو طرف مخالف آنچه بر او شرط شده عمل نماید، طرف دیگر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قرار داد مزارعه، مالک یا زارع بمیرد، مزارعه به هم نمی خورد، و وارثشان بجای آنان است ولی اگر زارع بمیرد و در مزارعه قید کرده باشند که خود زارع زراعت را انجام دهد، مزارعه به هم می خورد، مگر آنکه کارهائی را که بر عهده او بوده تمام شده باشد که در این صورت مزارعه به هم نمی خورد و باید سهم او را به ورثه اش بدهند، و حقوق دیگری هم که زارع داشته ورثه او ارث می برند، و ورثه می توانند مالک را مجبور کنند که زراعت تا تمام شدن مدّت مزارعه در زمین او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زراعت بفهمند که مزارعه باطل بوده چنانچه بذر مال مالک بوده حاصلی هم که بدست می آید مال او است و باید مزد زارع و مخارجی را که کرده و کرایه گاو یا حیوان دیگری را که مال زارع بوده و در آن زمین کار کرده به او بدهد، و اگر بذر مال زارع بوده زراعت هم مال او است و باید اجاره زمین و خرجهائی را که مالک کرده و کرایه گاو یا حیوان دیگری که مال او بوده و در آن زراعت کار کرده به او بدهد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مال زارع باشد، و بعد از زراعت بفهمند که مزارعه باطل بوده، چنانچه مالک و زارع راضی شوند، که با اجرت یا بی اجرت زراعت در زمین بماند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مالک راضی نشود، ظاهر آن است که می تواند زارع را وادار کند که زراعت را بچیند، و زارع اگر چه راضی شود چیزی به مالک بدهد، نمی تواند او را مجبور کند که زراعت در زمین او بماند، و نیز مالک نمی تواند زارع را مجبور کند که اجاره بدهد و زراعت را در زمین خود باقی </w:t>
      </w:r>
      <w:bookmarkStart w:id="727" w:name="pg9513_100985"/>
    </w:p>
    <w:p>
      <w:pPr>
        <w:pStyle w:val="BookText"/>
        <w:rPr/>
      </w:pPr>
      <w:bookmarkEnd w:id="727"/>
      <w:r>
        <w:rPr>
          <w:rFonts w:ascii="IRNazanin" w:hAnsi="IRNazanin" w:eastAsia="IRNazanin"/>
          <w:color w:val="111111"/>
          <w:sz w:val="28"/>
          <w:sz w:val="28"/>
          <w:szCs w:val="28"/>
          <w:rtl w:val="true"/>
          <w:lang w:bidi="fa-IR"/>
        </w:rPr>
        <w:t>بگذارد، هر چند که اجاره زمین را هم از او مطالبه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چیدن زراعت به زارع ضرر می رساند همچون پیش از رسیدنش و ماندن آن در زمین ضرر به مالک نمی رساند و زارع هم حاضر است که اجاره آن را به مالک بدهد احتیاط آن است که مالک آن را بپذیرد و حتی الامکان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جمع کردن حاصل و تمام شدن مدّت مزارعه ریشه زراعت در زمین بماند و سال بعد دو مرتبه سبز شود، و حاصل دهد، آن حاصل مال صاحب بذر است مگر آنکه مالک با زارع شرط اشتراک در ریشه نیز کرده باشند که در این صورت چنانچه اعراض از آن ننموده باشند حاصل سال دوم را نیز باید مثل حاصل سال اوّل با هم قسمت کنند</w:t>
      </w:r>
      <w:r>
        <w:rPr>
          <w:rFonts w:eastAsia="IRNazanin" w:cs="IRNazanin"/>
          <w:color w:val="111111"/>
          <w:sz w:val="28"/>
          <w:szCs w:val="28"/>
          <w:rtl w:val="true"/>
          <w:lang w:bidi="fa-IR"/>
        </w:rPr>
        <w:t>.</w:t>
      </w:r>
    </w:p>
    <w:p>
      <w:pPr>
        <w:pStyle w:val="Heading2"/>
        <w:numPr>
          <w:ilvl w:val="1"/>
          <w:numId w:val="1"/>
        </w:numPr>
        <w:rPr/>
      </w:pPr>
      <w:bookmarkStart w:id="728" w:name="__RefHeading___Toc6544332_2870459653"/>
      <w:bookmarkStart w:id="729" w:name="_Toc260"/>
      <w:bookmarkEnd w:id="728"/>
      <w:r>
        <w:rPr>
          <w:rtl w:val="true"/>
        </w:rPr>
        <w:t>احکام مساقات و مغارسه</w:t>
      </w:r>
      <w:bookmarkEnd w:id="729"/>
    </w:p>
    <w:p>
      <w:pPr>
        <w:pStyle w:val="Heading3"/>
        <w:numPr>
          <w:ilvl w:val="2"/>
          <w:numId w:val="1"/>
        </w:numPr>
        <w:rPr/>
      </w:pPr>
      <w:bookmarkStart w:id="730" w:name="__RefHeading___Toc6544334_2870459653"/>
      <w:bookmarkStart w:id="731" w:name="_Toc261"/>
      <w:bookmarkEnd w:id="730"/>
      <w:r>
        <w:rPr>
          <w:rtl w:val="true"/>
        </w:rPr>
        <w:t>اشاره</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کسی به این قسم معامله کند که مثلاً درختهای میوه ای را که میوۀ آن مال خود او است، یا اختیار میوه های آن با او است تا مدّت معیّنی به آن کس واگذار کند که تربیت نماید و آب دهد و به مقداری که قرار می گذارند از میوه آن بردارد این معامله را مساقات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مساقات در درختهائی که میوه نمی دهد، هر چند حاصل دیگری داشته باشد، مانند درخت حنا که از برگ آن استفاده می کنند، اشکال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 کند به همین قصد مشغول کار شود، معامله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کسی که تربیت درختها را به عهده می گیرد، باید بالغ و عاقل باشند و کسی آنها را مجبور نکرده باشد، و نیز باید سفیه نباشند یعنی مال خود را در کارهای بیهوده مصرف نکنند، و همچنین مالک نباید مفلّس باشد ولی اگر باغبان مفلّس باشد در صورتی که مساقات مستلزم تصرّف او در اموالی که از تصرف در آنها منع شده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باید معلوم باشد، و باید مدّت بقدری باشد که در آن مدّت غالباً حاصل بدست می آید و اگر اوّل آن را معیّن کنند و آخر آن را موقعی قرار دهند که حاصل بدست می آید،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هر کدام نصف یا ثلث حاصل و مانند اینها باشد و اگر قرار بگذارند که مثلاً صد من از میوه ها مال مالک و بقیه مال کسی باشد که کار میک 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قرار معامله مساقات را پیش از ظاهر شدن میوه بگذارند، و اگر بعد از ظاهر شدن میوه و پیش از رسیدن آن قرار بگذارند، چنانچه کاری مانند آبیاری و غیر آنکه برای زیادی و نمّو میوه و سالم ماندنش از آفات لازم است باقیمانده باشد، معامله صحیح است ولی اگر این چنین کاری باقی نمانده باشد، هر چند کاری مانند چیدن میوه یا نگهداری از آن باقی مانده باشد، صحت معامله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مساقات در بوته خربزه و خیار و مانند اینها اشکال دارد ولی معامله در آنها بعنوان مصالحه مانعی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از آب باران یا رطوبت زمین استفاده می کند و به آبیاری احتیاج ندارد، اگر به کارهای دیگر مانند بیل زدن و کود دادن که موجب زیادی و نمو میوه است محتاج باشد، معامله مساقات در آن بعید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مساقات کرده اند، با رضایت یکدیگر می توانند معامله را به هم بزنند، و نیز اگر در ضمن قرار داد مساقات شرط کنند که هر دو یا یکی از آنان حقّ به هم زدن معامله را داشته باشند، مطابق قراری که گذاشته اند به هم زدن معامله اشکال ندارد، و اگر در ضمن معاملة مساقات شرطى کنند و آن شرط عملی نشود، کسی که برای نفع او شرط کرده اند،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بمیرد، معامله مساقات بهم نمی خورد و ورثه اش بجای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تربیت درختها به او واگذار شده بمیرد، چنانچه در عقد، قید و شرط نکرده باشند که خودش آنها را تربیت کند، ورثه اش بجای او هستند و چنانچه خودشان عمل را انجام ندهند و اجیر هم نگیرند و اجبار آنها ممکن نباشد حاکم شرع از مال میّت اجیر می گیرد، و حاصل را بین ورثة میّت و مالک قسمت می کند و اگر در معامله شرط کرده باشند که خود او درختها را تربیت نماید، مالک می تواند عقد را به هم بزند یا راضی شود که ورثه او یا شخصی که آنها آنرا اجیر می کنند درختها را تربیت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کند که تمام حاصل برای مالک باشد، مساقات باطل است، ولی در عین حال حاصل مال مالک می باشد، و کسی که کار می کند نمی تواند مطالبه اجرت نماید، ولی اگر باطل بودن مساقات به جهت دیگر باشد مالک باید مزد آبیاری و کارهای دیگر را به مقدار معمول به کسی که درختها را تربیت کرده بدهد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مغارسهٔ آن است که زمینی را به دیگری واگذار کند که در آن درخت بکارد، و آنچه عمل می آید مال هر دو باشد، و این معامله بنابر </w:t>
      </w:r>
      <w:bookmarkStart w:id="732" w:name="pg9513_100988"/>
    </w:p>
    <w:p>
      <w:pPr>
        <w:pStyle w:val="BookText"/>
        <w:rPr/>
      </w:pPr>
      <w:bookmarkEnd w:id="732"/>
      <w:r>
        <w:rPr>
          <w:rFonts w:ascii="IRNazanin" w:hAnsi="IRNazanin" w:eastAsia="IRNazanin"/>
          <w:color w:val="111111"/>
          <w:sz w:val="28"/>
          <w:sz w:val="28"/>
          <w:szCs w:val="28"/>
          <w:rtl w:val="true"/>
          <w:lang w:bidi="fa-IR"/>
        </w:rPr>
        <w:t>احتیاط باطل است پس اگر درختها مال صاحب زمین بوده بعد از تربیت هم مال اوست و باید مزد کسی که آنها را تربیت کرده بدهد و اگر مال کسی بوده که آنها را تربیت کرده بعد از تربیت هم مال اوست و می تواند آنها را بکند ولی باید گودالهایی را که بواسطه کندن درختها پیدا شده پر کند و اجاره زمین را از روزی که درختها را کاشته به صاحب زمین بدهد و مالک هم میتواند او را مجبور نماید که درختها را بکند و اگر بواسطه کندن درخت عیبی در آن پیدا شود باید بنابر احتیاط تفاوت قیمت آن را به صاحب درخت بدهد و نمی تواند او را مجبور کند که با اجاره یا بدون اجاره درخت را در زمین باقی بگذارد ولی برای رسیدن به نتیجه مغارسه میتوان معامله ای انجام داد که بی اشکال صحیح است، مثلاً دو طرف به آن صورت با هم صلح و سازش کنند یا اینکه در نهالها با هم شریک شوند سپس باغبان خود را به مالک زمین برای کاشتن و تربیت و آبیاری سهم او در مدت زمانی معیّن به نصف منافع زمین اجاره دهد</w:t>
      </w:r>
      <w:r>
        <w:rPr>
          <w:rFonts w:eastAsia="IRNazanin" w:cs="IRNazanin"/>
          <w:color w:val="111111"/>
          <w:sz w:val="28"/>
          <w:szCs w:val="28"/>
          <w:rtl w:val="true"/>
          <w:lang w:bidi="fa-IR"/>
        </w:rPr>
        <w:t>.</w:t>
      </w:r>
    </w:p>
    <w:p>
      <w:pPr>
        <w:pStyle w:val="Heading3"/>
        <w:numPr>
          <w:ilvl w:val="2"/>
          <w:numId w:val="1"/>
        </w:numPr>
        <w:rPr/>
      </w:pPr>
      <w:bookmarkStart w:id="733" w:name="__RefHeading___Toc6544336_2870459653"/>
      <w:bookmarkStart w:id="734" w:name="_Toc262"/>
      <w:bookmarkEnd w:id="733"/>
      <w:r>
        <w:rPr>
          <w:rtl w:val="true"/>
        </w:rPr>
        <w:t>کسانی که از تصرف در مال خود ممنوعند</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بالغ نشده شرعاً نمی تواند در مال خود تصرف کند، ولی در مواردی تصرّف او صحیح است، از آن جمله خرید و فروش چیزهای کم ،قیمت چنانکه در مسألۀ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همچنین وصیّت او برای ارحام و نزدیکانش که در احکام وصیت خواهد آمد و نشانه بلوغ در پسر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زیر شکم بالای عورت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منی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بنابر مشهور، و نشانه آن در دختر تمام شدن نه سال قمری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روئیدن موی درشت در صورت و پشت لب علامت بلوغ باشد ولی روئیدن مو در سینه و زیر بغل و درشت شدن صدا و مانند اینها نشانه بالغ شدن نیست، مگر انسان بواسطه اینها به بالغ شدن یقین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سفیه که مال خود را در کارهای بیهوده مصرف می کند نمی تواند در مال خود تصرّف کند و همچنین مفلّس یعنی کسی که از جهت مطالبه طلبکاران از طرف حاکم شرع از تصرّف در مال خود ممنوع است، نمی تواند در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عاقل و گاهی دیوانه است، تصرّفی که در موقع دیوانگی در مال خود می کند صحیح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مرضی که به آن مرض از دنیا می رود هر قدر از مال خود را به مصرف خود و عیال و مهمان و کارهایی که اسراف شمرده نمی شود برساند و نیز اگر مال خود را به قیمتش بفروشد یا اجاره دهد، اشکال ندارد ولی اگر مال خود را به کسی ببخشد یا ارزانتر از قیمت معمول بفروشد، چنانچه مقداری را که بخشیده یا ارزانتر فروخته به اندازه ثلث مال او یا کمتر باشد تصرّف او صحیح است، و اگر بیشتر از ثلث باشد، در صورتی که ورثه اجازه بدهند صحیح است، و اگر اجازه ندهند تصرّف در بیشتر از ثلث مشکل است و مراعات احتیاط به ترک تصرّف در آن یا جلب رضایت ورثه ترک نشود</w:t>
      </w:r>
      <w:r>
        <w:rPr>
          <w:rFonts w:eastAsia="IRNazanin" w:cs="IRNazanin"/>
          <w:color w:val="111111"/>
          <w:sz w:val="28"/>
          <w:szCs w:val="28"/>
          <w:rtl w:val="true"/>
          <w:lang w:bidi="fa-IR"/>
        </w:rPr>
        <w:t xml:space="preserve">. </w:t>
      </w:r>
      <w:bookmarkStart w:id="735" w:name="pg9513_100990"/>
    </w:p>
    <w:p>
      <w:pPr>
        <w:pStyle w:val="Heading2"/>
        <w:numPr>
          <w:ilvl w:val="1"/>
          <w:numId w:val="1"/>
        </w:numPr>
        <w:rPr/>
      </w:pPr>
      <w:bookmarkStart w:id="736" w:name="__RefHeading___Toc6544338_2870459653"/>
      <w:bookmarkStart w:id="737" w:name="_Toc263"/>
      <w:bookmarkEnd w:id="735"/>
      <w:bookmarkEnd w:id="736"/>
      <w:r>
        <w:rPr>
          <w:rtl w:val="true"/>
        </w:rPr>
        <w:t>احکام وکالت</w:t>
      </w:r>
      <w:bookmarkEnd w:id="737"/>
    </w:p>
    <w:p>
      <w:pPr>
        <w:pStyle w:val="BookText"/>
        <w:rPr/>
      </w:pPr>
      <w:r>
        <w:rPr>
          <w:rFonts w:ascii="IRNazanin" w:hAnsi="IRNazanin" w:eastAsia="IRNazanin"/>
          <w:color w:val="111111"/>
          <w:sz w:val="28"/>
          <w:sz w:val="28"/>
          <w:szCs w:val="28"/>
          <w:rtl w:val="true"/>
          <w:lang w:bidi="fa-IR"/>
        </w:rPr>
        <w:t>وکالت آن است که انسان کاری را که حقّ دارد خود انجام بدهد، به دیگری واگذارد نماید تا از طرف او انجام دهد، مثلاً کسی را وکیل کند که خانه او را بفروشد یا زنی را برای او عقد نماید، پس آدم سفیه که مال خود را در کارهای بیهوده صرف می کند چون حقّ ندارد در مال خود تصرّف کند، نمی تواند برای فروش آن کسی را وکیل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ورشکسته ای که از طرف حاکم شرع حکم افلاس او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وکالت لازم نیست صیغه بخوانند بلکه اگر انسان به دیگری بفهماند که او را وکیل کرده و او هم بفهماند قبول نموده،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که در شهر دیگر است وکیل نماید و برای او وکالت نامه بفرستد و او قبول ،کند اگرچه وکالت نامه بعد از مدتی برسد</w:t>
      </w:r>
    </w:p>
    <w:p>
      <w:pPr>
        <w:pStyle w:val="BookText"/>
        <w:rPr/>
      </w:pPr>
      <w:r>
        <w:rPr>
          <w:rFonts w:ascii="IRNazanin" w:hAnsi="IRNazanin" w:eastAsia="IRNazanin"/>
          <w:color w:val="111111"/>
          <w:sz w:val="28"/>
          <w:sz w:val="28"/>
          <w:szCs w:val="28"/>
          <w:rtl w:val="true"/>
          <w:lang w:bidi="fa-IR"/>
        </w:rPr>
        <w:t>وکالت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یعنی کسی که دیگری را وکیل می کند و نیز کسی که وکیل می شود، باید عاقل باشند و از روی قصد و اختیار اقدام کنند و در موکل بلوغ نیز معتبر است مگر در آنچه از بچه ممیز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انسان نمی تواند انجام دهد، یا شرعاً نباید انجام دهد نمی تواند برای انجام آن از طرف دیگری وکیل شود، مثلاً کسی که در احرام حج است، چون نباید صیغه عقد زناشونی را بخواند، نمی تواند برای خواندن صیغه از طرف دیگری وکیل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برای انجام تمام کارهای خودش وکیل </w:t>
      </w:r>
    </w:p>
    <w:p>
      <w:pPr>
        <w:pStyle w:val="BookText"/>
        <w:rPr/>
      </w:pPr>
      <w:r>
        <w:rPr>
          <w:rFonts w:ascii="IRNazanin" w:hAnsi="IRNazanin" w:eastAsia="IRNazanin"/>
          <w:color w:val="111111"/>
          <w:sz w:val="28"/>
          <w:sz w:val="28"/>
          <w:szCs w:val="28"/>
          <w:rtl w:val="true"/>
          <w:lang w:bidi="fa-IR"/>
        </w:rPr>
        <w:t>کند صحیح است، ولی اگر برای یکی از کارهای خود وکیل نماید، و آن کار را معیّن نکند وکالت صحیح نیست، بلی اگر او را برای انجام یکی از چند کار به انتخاب خودش وکیل کند مثلاً او را وکیل کند که خانه اش را بفروشد، و یا اجاره دهد وکالت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را عزل کند یعنی از کار برکنار نماید، بعد از آنکه خبر به او رسید نمی 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می تواند خود را از وکالت برکنار کند و از انجام کاری که در آن وکیل شده کناره جوئی نماید اگرچه موكّل غائب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نمی تواند برای انجام کاری که به او واگذار شده دیگری را وکیل نماید، ولی اگر موکل به او اجازه داده باشد که وکیل بگیرد به هر طوری که به او دستور داده، می تواند رفتار نماید، پس اگر گفته باشد برای من وکیل بگیر، باید از طرف او وکیل بگیرد و نمی تواند کسی را از طرف خودش وکیل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 اجازه موکّل خودش کسی را از طرف او وکیل کند، نمی تواند آن وکیل را عزل نماید و اگر وکیل اوّل بمیرد، یا موکل او را عزل کند وکالت دو می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 توانند آن وکیل را عزل کنند و اگر وکیل اوّل بمیرد یا عزل شود، وکالت دو می باطل می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را برای انجام کاری وکیل کند و به آنها اجازه دهد هر کدام به تنهائی در آن کار اقدام کند، هر یک از آنان می تواند آن کار را </w:t>
      </w:r>
    </w:p>
    <w:p>
      <w:pPr>
        <w:pStyle w:val="BookText"/>
        <w:rPr/>
      </w:pPr>
      <w:r>
        <w:rPr>
          <w:rFonts w:ascii="IRNazanin" w:hAnsi="IRNazanin" w:eastAsia="IRNazanin"/>
          <w:color w:val="111111"/>
          <w:sz w:val="28"/>
          <w:sz w:val="28"/>
          <w:szCs w:val="28"/>
          <w:rtl w:val="true"/>
          <w:lang w:bidi="fa-IR"/>
        </w:rPr>
        <w:t>انجام دهد و چنانچه یکی از آنان بمیرد، وکالت دیگران باطل نمی شود، ولی اگر گفته باشد که با هم انجام دهند، نمی توانند به تنهائی اقدام نمایند و در صورتی که یکی از آنان بمیرد وکالت دیگران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یا موکل بمیرد وکالت باطل می شود و نیز اگر چیزی که برای تصرّف در آن وکیل شده است از بین برود، مثلاً گوسفندی که برای فروش آن وکیل شده بمیرد وکالت باطل می شود و همچنین اگر یکی از آنها برای همیشه دیوانه یا بیهوش شود وکالت باطل می شود، ولی اگر گاهگاهی دیوانه یا بیهوش می شود بطلان وکالت بنحوی که بعد از برطرف شدن آن نیز نتواند عمل را انجام دهد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نکند و غیر از تصرّفی که به او اجازه داده اند تصرف دیگری در آن ننماید و اتفاقاً آن مال از بین برود، نباید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کند، یا غیر از تصرفی که به او اجازه داده اند تصرّف دیگری در آن بنماید، و آن مال از بین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لباسی را که گفته 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غیر از تصرّفی که به او اجازه داده اند، تصرّف دیگری در مال بکند، مثلاً لباسی را که گفته اند بفروش، بپوشد و بعداً تصرّفی که به او اجازه داده اند بنماید، آن تصرف صحیح است</w:t>
      </w:r>
      <w:r>
        <w:rPr>
          <w:rFonts w:eastAsia="IRNazanin" w:cs="IRNazanin"/>
          <w:color w:val="111111"/>
          <w:sz w:val="28"/>
          <w:szCs w:val="28"/>
          <w:rtl w:val="true"/>
          <w:lang w:bidi="fa-IR"/>
        </w:rPr>
        <w:t xml:space="preserve">. </w:t>
      </w:r>
      <w:bookmarkStart w:id="738" w:name="pg9513_100993"/>
    </w:p>
    <w:p>
      <w:pPr>
        <w:pStyle w:val="BookText"/>
        <w:rPr/>
      </w:pPr>
      <w:bookmarkEnd w:id="738"/>
      <w:r>
        <w:rPr>
          <w:rFonts w:eastAsia="Times New Roman" w:cs="Times New Roman" w:ascii="Times New Roman" w:hAnsi="Times New Roman"/>
          <w:color w:val="111111"/>
          <w:sz w:val="28"/>
          <w:szCs w:val="28"/>
          <w:lang w:val="en-US" w:bidi="en-US"/>
        </w:rPr>
        <w:t>482</w:t>
      </w:r>
    </w:p>
    <w:p>
      <w:pPr>
        <w:pStyle w:val="Heading2"/>
        <w:numPr>
          <w:ilvl w:val="1"/>
          <w:numId w:val="1"/>
        </w:numPr>
        <w:rPr/>
      </w:pPr>
      <w:bookmarkStart w:id="739" w:name="__RefHeading___Toc6544340_2870459653"/>
      <w:bookmarkStart w:id="740" w:name="_Toc264"/>
      <w:bookmarkEnd w:id="739"/>
      <w:r>
        <w:rPr>
          <w:rtl w:val="true"/>
        </w:rPr>
        <w:t>احکام قرض</w:t>
      </w:r>
      <w:bookmarkEnd w:id="740"/>
    </w:p>
    <w:p>
      <w:pPr>
        <w:pStyle w:val="BookText"/>
        <w:rPr/>
      </w:pPr>
      <w:r>
        <w:rPr>
          <w:rFonts w:ascii="IRNazanin" w:hAnsi="IRNazanin" w:eastAsia="IRNazanin"/>
          <w:color w:val="111111"/>
          <w:sz w:val="28"/>
          <w:sz w:val="28"/>
          <w:szCs w:val="28"/>
          <w:rtl w:val="true"/>
          <w:lang w:bidi="fa-IR"/>
        </w:rPr>
        <w:t>قرض دادن به مؤمنین از کارهای مستحبّ است که در اخبار، راجع به آن زیاد سفارش شده است، از پیغمبر اکرم صلی الله علیه وآله وسلم روایت شده که هر کس به برادر مسلمان خود قرض بدهد مال او زیاد می شود، و ملائکه بر او رحمت می فرستند و نیز از آن حضرت روایت شده که اگر طلبکار با بدهکار خود مدارا کند، بدون حساب و بسرعت از صراط می گذرد، و کسی که برادر مسلمانش از او قرض بخواهد و ندهد، بهشت بر او حرام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مقدار آن باید کاملاً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بدهکار بدهی خود را بدهد، طلبکار باید را قبول نماید، مگر آنکه برای پرداخت آن به درخواست طلبکار به نفع خود مدتی قرار داده باشند که در این صورت طلبکار می تواند پیش از تمام شدن مدت از دریافت طلب خود امتناع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صیغهٔ قرض برای پرداخت آن مدّتی قرار دهند، بنابر احتیاط طلبکار نمی تواند پیش از تمام شدن آن مدّت طلب خود را مطالبه کند ولی اگر برای پرداخت بدهی مدتی تعیین نشده باشد طلبکار می تواند هر وقت بخواهد طلب خود را مطالبه نماید مگر آنکه بدهکار به هیچ وجه قدرت أداء آن را نداشته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طلب خود را مطالبه کند، چنانچه بدهکار بتواند بدهی خود را بدهد باید فوراً آن را بپردازد و اگر تأخیر بیندازد گناهکار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 معمولی که در آن نشسته و اثاثیه منزل و چیزهای دیگری که به آنها احتیاج دارد و بدون آنها در زحمت می افتد، چیزی نداشته باشد طلبکار نمی 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چنانچه بتواند کسی بکند که لائق شانش باشد، احتیاط واجب آن است که کسب کند و بدهی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دسترسی به طلبکار خود ندارد، چنانچه امید نداشته باشد که در آینده او یا وارتش را پیدا کند، باید طلب او را بعنوان صدقه از طرف صاحبش به فقیر بدهد و بنابر احتیاط از حاکم شرع در این کار اجازه ،بگیرد و اگر طلبکار او سیّد نباشد، احتیاط آن است که طلب او را به فقیری که سیّد نیست بدهد، ولی اگر امید داشته باشد که او یا وارتش را پیدا کند باید منتظر بماند و از او جستجو کند و چنانچه او را پیدا ننماید وصیّت کند که اگر مرد و طلبکار یا وارثش پیدا شد طلب او را از مالش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طلبکار او مرده است و پس از جستجوی کامل از ورثه آن وارثی برای او نیافت باید آن را به حاکم شرع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مصرفها برسانند و به وارث او چیزی نمی رسد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پول طلا یا نقره و مانند اینها قرض کند و قیمت آن کم شود، چنانچه همان مقدار را که گرفته پس بدهد کافی است و اگر قیمت آن زیادتر گردد لازم است همان مقدار را که گرفته بدهد ولی در هر دو </w:t>
      </w:r>
    </w:p>
    <w:p>
      <w:pPr>
        <w:pStyle w:val="BookText"/>
        <w:rPr/>
      </w:pPr>
      <w:r>
        <w:rPr>
          <w:rFonts w:ascii="IRNazanin" w:hAnsi="IRNazanin" w:eastAsia="IRNazanin"/>
          <w:color w:val="111111"/>
          <w:sz w:val="28"/>
          <w:sz w:val="28"/>
          <w:szCs w:val="28"/>
          <w:rtl w:val="true"/>
          <w:lang w:bidi="fa-IR"/>
        </w:rPr>
        <w:t>صورت اگر بدهکار و طلبکار به غیر آن راضی شوند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قرض کرده از بین نرفته باشد و صاحب مال، آن را مطالبه کند احتیاط مستحبّ آن است که بدهکار همان مال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قرض می دهد شرط کند که زیادتر از مقداری که می دهد بگیرد، مثلاً یک من گندم بدهد و شرط کند که یک من و پنج سیر بگیرد یا ده تخم مرغ بدهد که یازده تا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قرار بگذارد که بدهکار کاری برای او انجام دهد یا چیزی را که قرض کرده با مقداری جنس دیگر پس دهد، مثلاً شرط کند یک تومانی را که قرض کرده با یک کبریت پس دهد ربا و حرام است و نیز اگر با او شرط کند که چیزی را که قرض میگیرد بطور مخصوصی پس دهد مثلاً مقداری طلای نساخته به او بدهد، و شرط کند که ساخته پس بگیرد، باز هم ربا و حرام می باشد، ولی اگر بدون اینکه شرط کند، خود بدهکار زیادتر از آنچه قرض کرده پس بدهد، اشکال ندارد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 با گرفتن حرام است ولی کسی که قرض ربانی گرفته ظاهر این است که مالک می شود اگرچه اولی این است که در آن تصرّف نکند، و چنانچه طوری باشد که اگر قرار ربا را هم نداده بودند، صاحب پول راضی بود که گیرنده قرض در آن پول تصرّف کند، قرض گیرنده می تواند در آن بدون اشکال تصرّف نماید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یا چیزی مانند آن را بطور قرض ربانی بگیرد و با آن زراعت کند ظاهر این است که حاصل را مالک می شود اگرچه اولی این است که در حاصلی که از آن بدست می آید تصرّف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بخرد و بعداً از پول ربا یا از پول حلالی که مخلوط با آن پول ربا است به صاحب لباس بدهد پوشیدن آن لباس و نماز خواندن با آن اشکال ندارد، ولی اگر بفروشنده بگوید که این لباس را با این پول می خرم پوشیدن آن لباس حرام است و امّا حکم نماز خواندن در آن در احکام لباس نمازگزار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مقداری پول به تاجر بدهد که در شهر دیگر از طرف او کمتر بگیرد، اشکال ندارد و این را صرف برات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پول به کسی بدهد که بعد از چند روز در شهر دیگر زیادتر بگیرد، مثلاً نهصد و نود تومان بدهد که بعد از ده روز در شهر دیگر هزار تومان بگیرد در صورتی که مادۀ آن پول مثلاً طلا و نقره باشد ربا و حرام است، ولی اگر کسی که زیادی را می گیرد در مقابل زیادی، جنس بدهد یا عملی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اسکناسهای معمولی که از قسم شمردنیها است زیاد گرفتن اشکال ندارد مگر اینکه قرض داده و شرط زیادی نموده باشد که در این صورت حرام است و یا اینکه نسیه بفروشد، و جنس و عوض آن از یک جنس باشد که صحّت معامله در این صورت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دیگری طلبی دارد که از جنس طلا و نقره و چیزی که با وزن یا پیمانه معامله می شود نیست می تواند آن را به شخص بدهکار یا دیگری به کمتر فروخته و وجه آن را نقداً بگیرد، بنابراین در زمان حاضر برات یا سفته هایی که طلبکار از بدهکار گرفته است می تواند آنها را به بانک یا به شخص دیگر به کمتر از طلب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عرف آن را نزول کردن گویند بفروشد و باقی وجه را نقداً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اسکناسهای معمولی با وزن و پیمانه معامله نمی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المسائل </w:t>
      </w:r>
      <w:bookmarkStart w:id="741" w:name="pg9513_100997"/>
    </w:p>
    <w:p>
      <w:pPr>
        <w:pStyle w:val="Heading2"/>
        <w:numPr>
          <w:ilvl w:val="1"/>
          <w:numId w:val="1"/>
        </w:numPr>
        <w:rPr/>
      </w:pPr>
      <w:bookmarkStart w:id="742" w:name="__RefHeading___Toc6544342_2870459653"/>
      <w:bookmarkStart w:id="743" w:name="_Toc265"/>
      <w:bookmarkEnd w:id="741"/>
      <w:bookmarkEnd w:id="742"/>
      <w:r>
        <w:rPr>
          <w:rtl w:val="true"/>
        </w:rPr>
        <w:t>احکام حواله دادن</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طلبکار خود را حواله بدهد که طلب خود را از دیگری بگیرد و طلبکار قبول نماید، بعد از آنکه حواله با شرائطی که بعداً گفته می شود درست شد، کسی که به او حواله شده بدهکار می شود، و دیگر طلبکار نمی 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و طلبکار و کسی که بر او حواله میشود باید بالغ و عاقل باشند و کسی آنها را مجبور نکرده باشد و نیز باید سفیه نباشند، یعنی مال خود را در کارهای بیهوده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نیز بدهکار و طلبکار مفلّس نباشند ولی اگر حواله بر شخص بری باشد، حواله دهنده اگرچه مفلّس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حواله بدهند که بدهکار است احتیاط واجب آن است که قبول کند ولی حواله دادن بر کسی که بدهکار نیست، در صورتی صحیح است که او قبول کند و نیز اگر انسان بخواهد به کسی که جنسی بدهکار است جنس دیگر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حواله می دهد باید بدهکار باشد پس اگر بخواهد از کسی قرض کند، تا وقتی از او قرض نکرده نمی تواند او را به کسی حواله دهد که آنچه را بعداً قرض می دهد از آنکس بگیرد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مقدار حواله باید در واقع معیّن باشد، پس اگر مثلاً ده من گندم و 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مثل آنکه بدهکار طلب کسی را در دفتر نوشته باشد و پیش از دیدن دفتر حواله بدهد و بعد دفتر را ببیند و به طلبکار مقدار طلبش را بگوید حواله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طلبکار می تواند حواله را قبول نکند، اگر چه کسی که به او حواله شده پولدار باشد و در پرداختن حواله هم کوتاهی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حواله دهنده بدهکار نیست، حواله را قبول کند بنابر احتیاط پیش از پرداختن حواله نمی تواند مقدار حواله را از حواله دهنده مطالبه کند، و اگر طلبکار طلب خود را به مقدار کمتر صلح کند او فقط همان مقدار را میتواند از حواله دهنده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حواله درست شد، حواله دهنده و کسی که به او حواله شده، نمی توانند حواله را بهم بزنند، و هرگاه کسی که به او حواله شده در موقع حواله فقیر نباشد، اگر چه بعداً فقیر شود، طلبکار هم نمی تواند حواله را به هم بزند و همچنین است اگر موقع حواله فقیر باشد و طلبکار بداند که فقیر است ولی اگر نداند که فقیر است و بعد بفهمد، اگرچه در آن وقت مالدار شده باشد طلبکار می 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 هم زدن حواله را قرار دهند، مطابق قراری که گذاشته اند میتوانند حواله را به هم بزنند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دهنده خودش طلب طلبکار را بدهد، چنانچه به خواهش کسی که به او حواله شده و مدیون حواله دهنده بوده داده است می تواند چیزی را که داده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خواهش او داده یا اینکه او </w:t>
      </w:r>
      <w:bookmarkStart w:id="744" w:name="pg9513_100999"/>
    </w:p>
    <w:p>
      <w:pPr>
        <w:pStyle w:val="BookText"/>
        <w:rPr/>
      </w:pPr>
      <w:bookmarkEnd w:id="744"/>
      <w:r>
        <w:rPr>
          <w:rFonts w:ascii="IRNazanin" w:hAnsi="IRNazanin" w:eastAsia="IRNazanin"/>
          <w:color w:val="111111"/>
          <w:sz w:val="28"/>
          <w:sz w:val="28"/>
          <w:szCs w:val="28"/>
          <w:rtl w:val="true"/>
          <w:lang w:bidi="fa-IR"/>
        </w:rPr>
        <w:t>مدیون حواله دهنده نبوده، نمی تواند چیزی را که داده از او مطالبه نماید</w:t>
      </w:r>
      <w:r>
        <w:rPr>
          <w:rFonts w:eastAsia="IRNazanin" w:cs="IRNazanin"/>
          <w:color w:val="111111"/>
          <w:sz w:val="28"/>
          <w:szCs w:val="28"/>
          <w:rtl w:val="true"/>
          <w:lang w:bidi="fa-IR"/>
        </w:rPr>
        <w:t>.</w:t>
      </w:r>
    </w:p>
    <w:p>
      <w:pPr>
        <w:pStyle w:val="Heading2"/>
        <w:numPr>
          <w:ilvl w:val="1"/>
          <w:numId w:val="1"/>
        </w:numPr>
        <w:rPr/>
      </w:pPr>
      <w:bookmarkStart w:id="745" w:name="__RefHeading___Toc6544344_2870459653"/>
      <w:bookmarkStart w:id="746" w:name="_Toc266"/>
      <w:bookmarkEnd w:id="745"/>
      <w:r>
        <w:rPr>
          <w:rtl w:val="true"/>
        </w:rPr>
        <w:t>احکام رهن</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آن است که انسان مالی را نزد دیگری گرو طلب یا مالی که ضامن او می باشد قرار دهد که اگر آن طلب یا مال را نپرداخت، بتواند عوض آن را از آن مال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لازم نیست صیغه بخوانند و همین قدر که گرودهنده مال خود را به قصد گرو بگر و گیرنده بدهد و او به همین قصد بگیرد رهن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گرودهنده و کسی که مال را گرو میگیرد باید بالغ و عاقل باشند و کسی آنها را مجبور نکرده باشد و نیز باید گرودهنده مفلس و سفیه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مفلّس و سفیه در 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مفلّس باشد لیکن مالی را که گرو می گذارد از اموالی نباشد که از تصرّف در آنها منع شده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مالی را می تواند گرو بگذارد که شرعاً بتواند در آن تصرّف کند و اگر مال کس دیگر را با اجازه او گرو بگذارد،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گرو می 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چیزی را که گرو می گذارند مال مالک آن است چه گرودهنده و چه کس دیگر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گیرنده نمیتواند مالی را که گرو گرفته بدون اجازه </w:t>
      </w:r>
    </w:p>
    <w:p>
      <w:pPr>
        <w:pStyle w:val="BookText"/>
        <w:rPr/>
      </w:pPr>
      <w:r>
        <w:rPr>
          <w:rFonts w:ascii="IRNazanin" w:hAnsi="IRNazanin" w:eastAsia="IRNazanin"/>
          <w:color w:val="111111"/>
          <w:sz w:val="28"/>
          <w:sz w:val="28"/>
          <w:szCs w:val="28"/>
          <w:rtl w:val="true"/>
          <w:lang w:bidi="fa-IR"/>
        </w:rPr>
        <w:t>مالک آن چه گرودهنده باشد چه کس دیگر ملک کسی کند، مثلاً ببخشد یا بفروشد، ولی اگر آن را ببخشد یا بفروشد بعد او اجازه نماید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 گیرنده چیزی را که گرو برداشته با اجازه مالک آن بفروشد، پول آن مثل خود مال، گرو نمی باشد، و همچنین است در صورتی که بی اجازه او بفروشد و بعد مالک امضاء کند، ولی اگر گرودهنده آن چیز را با اجازه گرو گیرنده بفروشد که عوض آن گرو باشد عوض آن مثل خود مال گرو خواهد شد و در صورتی که بی اجازه او باشد معامله باطل است و آن چیز همچنان به گرو بودن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باید بدهی خود را بدهد، طلبکار مطالبه کند و او به هیچ وجه ،ندهد طلبکار در صورتی که وکالت در فروش و برداشت طلب خود از پول آن داشته باشد می تواند مالی را که گرو برداشته بفروشد و طلب خود را بردارد و در صورتی که وکالت نداشته باشد لازم است از بدهکار اجازه بگیرد و اگر دسترسی به او ندارد یا آنکه او از اجازه امتناع می کند باید وگرنه از عدول مؤمنین اجازه بگیرد و در هر صورت اگر زیادی داشته باشد باید زیادی را به بدهکار بدهد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 ای که در آن نشسته و چیزهائی که مانند أثاثیه محلّ احتیاج او است، چیز دیگری نداشته باشد، طلبکار نمی تواند طلب خود را از او مطالبه کند ولی اگر مالی را که گرو گذاشته خانه و اثاثیه هم باشد، طلبکار می تواند بفروشد و طلب خود را بردارد</w:t>
      </w:r>
      <w:r>
        <w:rPr>
          <w:rFonts w:eastAsia="IRNazanin" w:cs="IRNazanin"/>
          <w:color w:val="111111"/>
          <w:sz w:val="28"/>
          <w:szCs w:val="28"/>
          <w:rtl w:val="true"/>
          <w:lang w:bidi="fa-IR"/>
        </w:rPr>
        <w:t xml:space="preserve">. </w:t>
      </w:r>
      <w:bookmarkStart w:id="747" w:name="pg9513_101001"/>
    </w:p>
    <w:p>
      <w:pPr>
        <w:pStyle w:val="BookText"/>
        <w:rPr/>
      </w:pPr>
      <w:bookmarkEnd w:id="747"/>
      <w:r>
        <w:rPr>
          <w:rFonts w:eastAsia="Times New Roman" w:cs="Times New Roman" w:ascii="Times New Roman" w:hAnsi="Times New Roman"/>
          <w:color w:val="111111"/>
          <w:sz w:val="28"/>
          <w:szCs w:val="28"/>
          <w:lang w:val="en-US" w:bidi="en-US"/>
        </w:rPr>
        <w:t>490</w:t>
      </w:r>
    </w:p>
    <w:p>
      <w:pPr>
        <w:pStyle w:val="Heading2"/>
        <w:numPr>
          <w:ilvl w:val="1"/>
          <w:numId w:val="1"/>
        </w:numPr>
        <w:rPr/>
      </w:pPr>
      <w:bookmarkStart w:id="748" w:name="__RefHeading___Toc6544346_2870459653"/>
      <w:bookmarkStart w:id="749" w:name="_Toc267"/>
      <w:bookmarkEnd w:id="748"/>
      <w:r>
        <w:rPr>
          <w:rtl w:val="true"/>
        </w:rPr>
        <w:t>احکام ضامن شدن</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 هر لفظی اگرچه عربی نباشد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عملی به طلبکار بفهماند که من ضامن شده ام طلب تو را بدهم و طلبکار هم رضایت خود را بفهماند ولی راضی بودن بدهکار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باید بالغ و عاقل باشند و کسی هم آنها را مجبور نکرده باشد، و نیز باید سفیه نباشند، و همچنین طلبکار باید مفلّس نباشد، ولی این شرطها در بدهکار نیست مثلاً اگر کسی ضامن شود که بدهی بچه یا دیوانه یا سفیه را بدهد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ضامن شدن خودش شرطی قرار دهد، مثلاً بگوید اگر بدهکار قرض تو را نداد من می دهم، ضامن شدن او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ضامن بدهی او می شود باید بدهکار باشد پس اگر کسی بخواهد از دیگری قرض کند تا وقتی قرض نکرده انسان نمی تواند ضامن او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انسان میتواند ضامن شود که طلبکار و بدهکار و جنس بدهی همه در واقع و نفس الامر معیّن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 نفر از کسی طلبکار باشند و انسان بگوید من ضامن هستم که طلب یکی از شماها را بدهم، چون معیّن نکرده که طلب کدام را می دهد ضامن شدن او باطل میباشد و نیز اگر کسی از دو نفر طلبکار باشد و شخصی بگوید من ضامن هستم که بدهی یکی از آن دو نفر را به تو بدهم چون معین نکرده که بدهی کدام را میدهد ضامن شدن او باطل است و همچنین اگر کسی از دیگری مثلاً ده من گندم و ده تومان </w:t>
      </w:r>
    </w:p>
    <w:p>
      <w:pPr>
        <w:pStyle w:val="BookText"/>
        <w:rPr/>
      </w:pPr>
      <w:r>
        <w:rPr>
          <w:rFonts w:ascii="IRNazanin" w:hAnsi="IRNazanin" w:eastAsia="IRNazanin"/>
          <w:color w:val="111111"/>
          <w:sz w:val="28"/>
          <w:sz w:val="28"/>
          <w:szCs w:val="28"/>
          <w:rtl w:val="true"/>
          <w:lang w:bidi="fa-IR"/>
        </w:rPr>
        <w:t>پول طلبکار باشد، و شخصی بگوید 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به ضامن ببخشد و ذمه او را بری نماید ضامن نمی تواند از بدهکار چیزی بگیرد، و اگر مقداری از آن را ببخشد، نمی تواند آن مقدار را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شود که بدهی کسی را بدهد، نمی تواند از ضامن شدن خود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می 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موقع ضامن شدن بتواند طلب طلبکار را بدهد اگر چه بعد فقیر شود، طلبکار نمی تواند ضامن بودن او را به هم زند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موقعی که ضامن می شود نتواند طلب طلبکار را بدهد، و طلبکار چگونگی را نمی دانسته و بعد ملتفت شود می تواند ضامن بودن او را به هم بزند، ولی در صورتی که ضامن پیش از اینکه طلبکار ملتفت شود قدرت پیدا کرده باشد، سزاوار است طلبکار احتیاط نموده و ضمانت او را به هم نزند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اجازه بدهکار ضامن شود که بدهی او را بدهد، نمی تواند چیزی از او بگیرد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اجازه بدهکار ضامن شود که بدهی او را بدهد و در آن نیز قصد تبرع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مقداری را که ضامن شده پس </w:t>
      </w:r>
      <w:bookmarkStart w:id="750" w:name="pg9513_101003"/>
    </w:p>
    <w:p>
      <w:pPr>
        <w:pStyle w:val="BookText"/>
        <w:rPr/>
      </w:pPr>
      <w:bookmarkEnd w:id="750"/>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از پرداخت آن از او مطالبه نماید، ولی اگر بجای جنسی که بدهکار بوده جنس دیگری به طلبکار او بدهد، نمی تواند چیزی را که داده از او مطالبه نماید، مثلاً اگر ده من گندم بدهکار باشد، و ضامن ده من برنج بدهد، نمی تواند برنج را از او مطالبه نماید، اما اگر خودش راضی شود که برنج بدهد، اشکال ندارد</w:t>
      </w:r>
      <w:r>
        <w:rPr>
          <w:rFonts w:eastAsia="IRNazanin" w:cs="IRNazanin"/>
          <w:color w:val="111111"/>
          <w:sz w:val="28"/>
          <w:szCs w:val="28"/>
          <w:rtl w:val="true"/>
          <w:lang w:bidi="fa-IR"/>
        </w:rPr>
        <w:t>.</w:t>
      </w:r>
    </w:p>
    <w:p>
      <w:pPr>
        <w:pStyle w:val="Heading2"/>
        <w:numPr>
          <w:ilvl w:val="1"/>
          <w:numId w:val="1"/>
        </w:numPr>
        <w:rPr/>
      </w:pPr>
      <w:bookmarkStart w:id="751" w:name="__RefHeading___Toc6544348_2870459653"/>
      <w:bookmarkStart w:id="752" w:name="_Toc268"/>
      <w:bookmarkEnd w:id="751"/>
      <w:r>
        <w:rPr>
          <w:rtl w:val="true"/>
        </w:rPr>
        <w:t>احکام کفالت</w:t>
      </w:r>
      <w:bookmarkEnd w:id="752"/>
    </w:p>
    <w:p>
      <w:pPr>
        <w:pStyle w:val="Heading3"/>
        <w:numPr>
          <w:ilvl w:val="2"/>
          <w:numId w:val="1"/>
        </w:numPr>
        <w:rPr/>
      </w:pPr>
      <w:bookmarkStart w:id="753" w:name="__RefHeading___Toc6544350_2870459653"/>
      <w:bookmarkStart w:id="754" w:name="_Toc269"/>
      <w:bookmarkEnd w:id="753"/>
      <w:r>
        <w:rPr>
          <w:rtl w:val="true"/>
        </w:rPr>
        <w:t>اشاره</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آن است که انسان متعهّد شود که هر وقت طلبکار بدهکار را خواست، بدست او بدهد و به کسی که اینطور متعهّد می شود کفیل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در صورتی صحیح است که کفیل به هر لفظی اگرچه عربی نباشد یا به عملی به طلبکار بفهماند که من متعهّدم هر وقت بدهکار خود را بخواهی به دست تو بدهم و طلبکار هم قبول نماید و بنابر احتیاط واجب بدهکار نیز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باید بالغ و عاقل باشد و او را در کفالت مجبور نکرده باشند و بتواند کسی را که کفیل او شده حاضر نماید، و همچنین باید سفیه یا مفلّس نباشد در صورتی که حاضر کردن بدهکار مستلزم تصرّف در مالش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چیز، کفالت را به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 یا او خود تسلیم طلبکار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 یا آن را به دیگری انتقال دهد</w:t>
      </w:r>
      <w:r>
        <w:rPr>
          <w:rFonts w:eastAsia="IRNazanin" w:cs="IRNazanin"/>
          <w:color w:val="111111"/>
          <w:sz w:val="28"/>
          <w:szCs w:val="28"/>
          <w:rtl w:val="true"/>
          <w:lang w:bidi="fa-IR"/>
        </w:rPr>
        <w:t xml:space="preserve">. </w:t>
      </w:r>
      <w:bookmarkStart w:id="755" w:name="pg9513_101004"/>
    </w:p>
    <w:p>
      <w:pPr>
        <w:pStyle w:val="BookText"/>
        <w:rPr/>
      </w:pPr>
      <w:bookmarkEnd w:id="755"/>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کفیل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نداشته باشد کسی که بدهکار را رها کرده، باید او را بدست طلبکار بدهد یا طلب او را بپردازد</w:t>
      </w:r>
      <w:r>
        <w:rPr>
          <w:rFonts w:eastAsia="IRNazanin" w:cs="IRNazanin"/>
          <w:color w:val="111111"/>
          <w:sz w:val="28"/>
          <w:szCs w:val="28"/>
          <w:rtl w:val="true"/>
          <w:lang w:bidi="fa-IR"/>
        </w:rPr>
        <w:t>.</w:t>
      </w:r>
    </w:p>
    <w:p>
      <w:pPr>
        <w:pStyle w:val="Heading3"/>
        <w:numPr>
          <w:ilvl w:val="2"/>
          <w:numId w:val="1"/>
        </w:numPr>
        <w:rPr/>
      </w:pPr>
      <w:bookmarkStart w:id="756" w:name="__RefHeading___Toc6544352_2870459653"/>
      <w:bookmarkStart w:id="757" w:name="_Toc270"/>
      <w:bookmarkEnd w:id="756"/>
      <w:r>
        <w:rPr>
          <w:rtl w:val="true"/>
        </w:rPr>
        <w:t xml:space="preserve">احکام ودیعه </w:t>
      </w:r>
      <w:r>
        <w:rPr>
          <w:rtl w:val="true"/>
        </w:rPr>
        <w:t>(</w:t>
      </w:r>
      <w:r>
        <w:rPr>
          <w:rtl w:val="true"/>
        </w:rPr>
        <w:t>امانت</w:t>
      </w:r>
      <w:r>
        <w:rPr>
          <w:rtl w:val="true"/>
        </w:rPr>
        <w:t>)</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به کسی بدهد و بگوید نزد تو امانت باشد و او هم قبول کند یا بدون اینکه حرفی بزنند صاحب مال بفهماند که مال را برای نگهداری به او می دهد و او هم به قصد نگهداری کردن بگیرد، باید به احکام ودیعه و امانت داری که بعداً گفته می شود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و کسی که مال را امانت میگذارد باید هر دو بالغ و عاقل باشند و کسی آنها را مجبور نکرده باشد پس اگر انسان مالی را پیش دیوانه یا بچه امانت بگذارد یا دیوانه یا بچه مالی را پیش کسی امانت بگذارد، صحیح نیست و همچنین باید کسی که امانت میگذارد سفیه یا مفلّس نباشد، ولی اگر مفلّس باشد، لیکن مالی را که امانت گذاشته از جمله اموالی نباشد که از تصرّف در آنها منع شده اشکال ندارد و نیز باید امانت دار سفیه یا مفلّس نباشد، در صورتی که حفظ و نگهداری امانت مستلزم تصرّف در مال خودش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بچه یا دیوانه چیزی را بدون اذن صاحبش بطور امانت قبول کند، باید آن را به صاحبش بدهد و اگر آن چیز مال خود بچه یا دیوانه است لازم است آن مال را به ولّی او برساند و چنانچه پیش از رساندن مال </w:t>
      </w:r>
    </w:p>
    <w:p>
      <w:pPr>
        <w:pStyle w:val="BookText"/>
        <w:rPr/>
      </w:pPr>
      <w:r>
        <w:rPr>
          <w:rFonts w:ascii="IRNazanin" w:hAnsi="IRNazanin" w:eastAsia="IRNazanin"/>
          <w:color w:val="111111"/>
          <w:sz w:val="28"/>
          <w:sz w:val="28"/>
          <w:szCs w:val="28"/>
          <w:rtl w:val="true"/>
          <w:lang w:bidi="fa-IR"/>
        </w:rPr>
        <w:t>به آنان تلف شود، باید عوض آن را بدهد، مگر از ترس آنکه مبادا تلف شود به قصد رساندن به صاحبش گرفته باشد که در این صورت اگر در نگهداری و رساندن آن کوتاهی نکند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امانت را نگهداری نماید بنابر احتیاط واجب باید چیزی را به امانت قبول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صاحب مال بفهماند که برای نگهداری مال او حاضر نیست و مال را از او نگیرد، چنانچه او مال را بگذارد و برود،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امانت می گذارد، هر وقت بخواهد می تواند آن را پس بگیرد و همچنین کسی هم که امانت را قبول می کند، هر وقت بخواهد می تواند آن را به 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نگهداری امانت منصرف شود و ودیعه را به هم بزند باید در صورت امکان هر چه زودتر مال را به صاحب آن یا وکیل یا ولى صاحبش برساند یا به آنان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قبول می کند، اگر برای آن جای مناسبی ندارد، باید جای مناسب تهیّه نماید و طوری آن را نگهداری کند که مردم نگویند در امانت خیانت کرده و در نگهداری آن کوتاهی نموده است و اگر در این امر کوتاهی کند و تلف شود، باید عوض آن را بدهد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امانت را قبول می کند، اگر در نگهداری آن </w:t>
      </w:r>
    </w:p>
    <w:p>
      <w:pPr>
        <w:pStyle w:val="BookText"/>
        <w:rPr/>
      </w:pPr>
      <w:r>
        <w:rPr>
          <w:rFonts w:ascii="IRNazanin" w:hAnsi="IRNazanin" w:eastAsia="IRNazanin"/>
          <w:color w:val="111111"/>
          <w:sz w:val="28"/>
          <w:sz w:val="28"/>
          <w:szCs w:val="28"/>
          <w:rtl w:val="true"/>
          <w:lang w:bidi="fa-IR"/>
        </w:rPr>
        <w:t xml:space="preserve">کوتاهی نکند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ننماید و اتفاقاً آن مال تلف شود ضامن نیست ولی اگر در نگهداری آن کوتاهی کند مثلاً آن را در جایی بگذارد که مأمون از آن نباشد که ظالمی بفهمد و آن را ببرد، یا تعدّی کند یعنی در مال بطوری که مالک اذن نداده تصرّف نماید مثلاً لباس را بپوشد یا حیوان را سوار شود چنانچه تلف شود باید عوض آن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نگهداری مال خود جائی را معیّن کند و به کسی که امانت را قبول کرده بگوید که باید مال را در اینجا حفظ کنی و اگر احتمال هم بدهی که از بین برود، نباید آن را بجای دیگر ببری، نمی تواند آن را بجای دیگر ببرد و اگر بجای دیگر ببرد و تلف شود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نگهداری مال خود جانی را معیّن کند ولی ظاهر کلامش آن باشد که آن محلّ در نظر او خصوصیّتی نداشته، بلکه یکی از موارد حفظ آن بوده، کسی که امانت را قبول کرده، می تواند آن را بجای دیگری که مال در آنجا محفوظ تر یا مثل محّل اوّل است ببرد و چنانچه مال در آنجا تلف شود ضامن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همیشه دیوانه یا بیهوش شود، ودیعه باطل می شود و کسی که امانت را قبول کرده باید فوراً امانت را به ولی او برساند و یا به ولیّ او خبر دهد و اگر بدون عذر شرعی مال را به ولیّ او ندهد و از خبر دادن هم کوتاهی کند و مال تلف شود، باید عوض آن را بدهد، ولی اگر دیوانگی یا بیهوشی صاحب مال گاه گاهی است باطل شدن ودیعه در این صورت محلّ اشکال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مال بمیرد ودیعه باطل می شود پس چنانچه مال بدون آنکه متعلّق حقّ دیگری باشد به وارث او منتقل شود باید امانت دار </w:t>
      </w:r>
    </w:p>
    <w:p>
      <w:pPr>
        <w:pStyle w:val="BookText"/>
        <w:rPr/>
      </w:pPr>
      <w:r>
        <w:rPr>
          <w:rFonts w:ascii="IRNazanin" w:hAnsi="IRNazanin" w:eastAsia="IRNazanin"/>
          <w:color w:val="111111"/>
          <w:sz w:val="28"/>
          <w:sz w:val="28"/>
          <w:szCs w:val="28"/>
          <w:rtl w:val="true"/>
          <w:lang w:bidi="fa-IR"/>
        </w:rPr>
        <w:t>مال را به وارث او برساند یا به وارث خبر دهد، و چنانچه مال را بدون عذر شرعی به وارث ندهد و از خبر دادن هم کوتاهی کند و مال تلف شود ضامن است، ولی اگر برای آنکه می خواهد بفهمد کسی که می گوید من وارث میتم راست می گوید یا نه یا میت وارث دیگری دارد یا نه، مال را ندهد و از خبر دادن هم کوتاهی کند ولی در حفظ آن کوتاهی نکند و مال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بمیرد و مال به ورثه او منتقل شود، کسی که امانت را قبول کرده باید مال را به همۀ ورثه بدهد، یا به کسی بدهد که همۀ آنان گرفتن مال را به او واگذار کردهاند 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امانت را قبول کرده بمیرد، یا برای همیشه دیوانه یا بیهوش شود و دیعه باطل می شود و وارث یا ولیّ او باید هرچه زودتر به صاحب مال اطّلاع دهد یا امانت را به او برساند، ولی اگر دیوانگی یا بیهوشی او گاهگاهی است باطل شدن ودیعه در این صورت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امانت دار نشانه های مرگ را در خود ببیند، چنانچه ممکن است، باید بنابر احتیاط امانت را به صاحب آن یا ولّی یا وکیل او برساند، و اگر ممکن نیست به حاکم شرع بدهد و اگر دسترسی به آن ندارد بعدول مؤمنین ارجاع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ممکن نیست باید بطوری عمل کند که اطمینان پیدا کند که مال پس از وفات او به صاحبش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دار نشانه های مرگ را در خود ببیند و بوظیفه ای که در مسأله مسأله پیش گفته شد عمل نکند، چنانچه آن امانت از بین برود </w:t>
      </w:r>
      <w:bookmarkStart w:id="758" w:name="pg9513_101008"/>
    </w:p>
    <w:p>
      <w:pPr>
        <w:pStyle w:val="BookText"/>
        <w:rPr/>
      </w:pPr>
      <w:bookmarkEnd w:id="758"/>
      <w:r>
        <w:rPr>
          <w:rFonts w:ascii="IRNazanin" w:hAnsi="IRNazanin" w:eastAsia="IRNazanin"/>
          <w:color w:val="111111"/>
          <w:sz w:val="28"/>
          <w:sz w:val="28"/>
          <w:szCs w:val="28"/>
          <w:rtl w:val="true"/>
          <w:lang w:bidi="fa-IR"/>
        </w:rPr>
        <w:t>بنابر احتیاط واجب باید عوضش را بدهد، هر چند مرض او خوب شود یا بعد از مدّتی پشیمان شود و وصیّت نماید</w:t>
      </w:r>
      <w:r>
        <w:rPr>
          <w:rFonts w:eastAsia="IRNazanin" w:cs="IRNazanin"/>
          <w:color w:val="111111"/>
          <w:sz w:val="28"/>
          <w:szCs w:val="28"/>
          <w:rtl w:val="true"/>
          <w:lang w:bidi="fa-IR"/>
        </w:rPr>
        <w:t>.</w:t>
      </w:r>
    </w:p>
    <w:p>
      <w:pPr>
        <w:pStyle w:val="Heading2"/>
        <w:numPr>
          <w:ilvl w:val="1"/>
          <w:numId w:val="1"/>
        </w:numPr>
        <w:rPr/>
      </w:pPr>
      <w:bookmarkStart w:id="759" w:name="__RefHeading___Toc6544354_2870459653"/>
      <w:bookmarkStart w:id="760" w:name="_Toc271"/>
      <w:bookmarkEnd w:id="759"/>
      <w:r>
        <w:rPr>
          <w:rtl w:val="true"/>
        </w:rPr>
        <w:t>احكام عاريه</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از او نگیرد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عاریه صیغه بخوانند و اگر مثلاً لباس را به قصد عاریه به کسی بدهد و او هم به همین قصد بگیرد عاریه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 غصبی و چیزی که مال انسان است ولی منفعت آن را به دیگری واگذار کرده مثلاً آن را اجاره داده، در صورتی صحیح است که مالک چیز غصبی یا کسی که آن چیز را اجاره کرده به عاریه دادن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منفعتش مال انسان است مثلاً آن را اجاره کرده می تواند به شخص موثّق عاریه بدهد، ولی بنابر احتیاط آن را با اذن مالکش به کسی که آن را عاریه کرده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اجاره شرط کرده باشند یا اطلاق آن منصرف باشد به اینکه خودش از آن استفاده کند نمی تواند آن را به دیگری عاریه بدهد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و بچه و مفلّس و سفیه مال خود را عاریه بدهند صحیح نیست، امّا اگر ولیّ در صورتی که مصلحت بداند مال کسی را که بر او ولایت دارد عاریه دهد اشکال ندارد، و همچنین واسطه شدن بچه در رسانیدن مال به کسی که عاریه می کند، بی اشکال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چیزی که عاریه کرده کوتاهی نکند و استفاده از آن زیاده روی هم ننماید و اتفاقاً آن چیز تلف شود ضامن نیست ولی چنانچه شرط کنند که اگر تلف شود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را عاریه نماید و شرط کند که اگر تلف شود ضامن نباشد، چنانچه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دهنده بمیرد، عاریه گیرنده باید به همان ترتیبی که در مسألة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فوت صاحب مال در مورد ودیعه گذشت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دهنده طوری شود که شرعاً نتواند در مال خود تصرّف کند مثلاً دیوانه یا بیهوش شود عاریه کننده باید به همان ترتیبی که در 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ودیعه در نظیر این صورت گذشت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عاریه داده هر وقت بخواهد میتواند آن را پس بگیرد و کسی هم که عاریه کرده هر وقت بخواهد میتواند آن را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چیزی که استفاده حلال ندارد مثل آلات لهو و قمار یا ظرف طلا و نقره به جهت استعمال آن در خوردن و آشامیدن، بلکه در مطلق استعمالات باطل است، و امّا عاریه دادن به جهت زینت نمودن اطاق و مانند آن مشکل و احتیاط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کشیدن بر ماده صحیح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عاریه کرده به مالک، یا وکیل ،یا ولیّ او </w:t>
      </w:r>
    </w:p>
    <w:p>
      <w:pPr>
        <w:pStyle w:val="BookText"/>
        <w:rPr/>
      </w:pPr>
      <w:r>
        <w:rPr>
          <w:rFonts w:ascii="IRNazanin" w:hAnsi="IRNazanin" w:eastAsia="IRNazanin"/>
          <w:color w:val="111111"/>
          <w:sz w:val="28"/>
          <w:sz w:val="28"/>
          <w:szCs w:val="28"/>
          <w:rtl w:val="true"/>
          <w:lang w:bidi="fa-IR"/>
        </w:rPr>
        <w:t>بدهد، و بعد آن چیز تلف شود، عاریه کننده ضامن نیست، ولی اگر بدون اجازه صاحب مال، یا وکیل، یا ولیّ او آن را به جانی ببرد اگرچه جانی باشد که صاحبش معمولاً به آنجا می برده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نجس را عاریه دهد، باید در صورتی که در مسأله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نجس بودن آن را به کسی که عاریه می کند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عاریه کرده بدون اجازه صاحب آن نمی تواند به دیگری اجاره، یا عاریه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عاریه کرده با اجازه صاحب آن و از طرف او به دیگری عاریه دهد، چنانچه کسی که اوّل آن چیز را عاریه کرده بمیرد، یا دیوانه شود، عاریه دومی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می داند غصبی است عاریه کند و از آن استفاده ای ببرد و در دست او از بین برود، مالک می تواند عوض مال و عوض استفاده ای را که عاریه کننده برده، از او مطالبه کند و همچنین مالک می تواند عوض مال را از کسی که آن را غصب کرده مطالبه نماید ولی اگر بخواهد عوض استفاده هایی را که عاریه کننده از آن برده نیز از غاصب مطالبه کند،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مالک آن را از عاریه 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مالی را که عاریه کرده غصبی است و در دست او از بین برود، چنانچه صاحب مال عوض آن را از او بگیرد، او هم می تواند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به صاحب مال داده از عاریه دهنده مطالبه نماید ولی اگر چیزی را که عاریه کرده طلا و نقره باشد یا عاریه دهنده با او شرط کرده باشد که اگر آن چیز از بین برود عوضش را بدهد، نمی تواند چیزی را که به صاحب مال می دهد از عاریه دهنده مطالبه نماید</w:t>
      </w:r>
      <w:r>
        <w:rPr>
          <w:rFonts w:eastAsia="IRNazanin" w:cs="IRNazanin"/>
          <w:color w:val="111111"/>
          <w:sz w:val="28"/>
          <w:szCs w:val="28"/>
          <w:rtl w:val="true"/>
          <w:lang w:bidi="fa-IR"/>
        </w:rPr>
        <w:t xml:space="preserve">. </w:t>
      </w:r>
      <w:bookmarkStart w:id="761" w:name="pg9513_101012"/>
    </w:p>
    <w:p>
      <w:pPr>
        <w:pStyle w:val="Heading2"/>
        <w:numPr>
          <w:ilvl w:val="1"/>
          <w:numId w:val="1"/>
        </w:numPr>
        <w:rPr/>
      </w:pPr>
      <w:bookmarkStart w:id="762" w:name="__RefHeading___Toc6544356_2870459653"/>
      <w:bookmarkStart w:id="763" w:name="_Toc272"/>
      <w:bookmarkEnd w:id="761"/>
      <w:bookmarkEnd w:id="762"/>
      <w:r>
        <w:rPr>
          <w:rtl w:val="true"/>
        </w:rPr>
        <w:t xml:space="preserve">احکام نکاح </w:t>
      </w:r>
      <w:r>
        <w:rPr>
          <w:rtl w:val="true"/>
        </w:rPr>
        <w:t>(</w:t>
      </w:r>
      <w:r>
        <w:rPr>
          <w:rtl w:val="true"/>
        </w:rPr>
        <w:t>ازدواج</w:t>
      </w:r>
      <w:r>
        <w:rPr>
          <w:rtl w:val="true"/>
        </w:rPr>
        <w:t>)</w:t>
      </w:r>
      <w:bookmarkEnd w:id="763"/>
    </w:p>
    <w:p>
      <w:pPr>
        <w:pStyle w:val="BookText"/>
        <w:rPr/>
      </w:pPr>
      <w:r>
        <w:rPr>
          <w:rFonts w:ascii="IRNazanin" w:hAnsi="IRNazanin" w:eastAsia="IRNazanin"/>
          <w:color w:val="111111"/>
          <w:sz w:val="28"/>
          <w:sz w:val="28"/>
          <w:szCs w:val="28"/>
          <w:rtl w:val="true"/>
          <w:lang w:bidi="fa-IR"/>
        </w:rPr>
        <w:t>بواسطۀ عقد ازدواج، زن به مرد و مرد به زن حلال می شود، و آن بر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غیردائم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که مدّت زناشوئی در آن معیّن نشود، و همیشگی باشد وزنی را که به این قسم عقد می کنند دائمه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غیر دائم آن است که مدّت زناشوئی در آن معیّن شود، مثلاً زن را به مدت یک ساعت یا یک روز یا یک ماه یا یک سال یا بیشتر عقد نمایند، ولی باید مدّت ازدواج از مقدار عمر زن و شوهر زیادتر نباشد که در این صورت مراعات احتیاط لازم باطل خواهد بود و زنی را که به این قسم عقد کنند متعه و صیغه می نامند</w:t>
      </w:r>
      <w:r>
        <w:rPr>
          <w:rFonts w:eastAsia="IRNazanin" w:cs="IRNazanin"/>
          <w:color w:val="111111"/>
          <w:sz w:val="28"/>
          <w:szCs w:val="28"/>
          <w:rtl w:val="true"/>
          <w:lang w:bidi="fa-IR"/>
        </w:rPr>
        <w:t>.</w:t>
      </w:r>
    </w:p>
    <w:p>
      <w:pPr>
        <w:pStyle w:val="Heading2"/>
        <w:numPr>
          <w:ilvl w:val="1"/>
          <w:numId w:val="1"/>
        </w:numPr>
        <w:rPr/>
      </w:pPr>
      <w:bookmarkStart w:id="764" w:name="__RefHeading___Toc6544358_2870459653"/>
      <w:bookmarkStart w:id="765" w:name="_Toc273"/>
      <w:bookmarkEnd w:id="764"/>
      <w:r>
        <w:rPr>
          <w:rtl w:val="true"/>
        </w:rPr>
        <w:t>احکام عقد</w:t>
      </w:r>
      <w:bookmarkEnd w:id="765"/>
    </w:p>
    <w:p>
      <w:pPr>
        <w:pStyle w:val="Heading3"/>
        <w:numPr>
          <w:ilvl w:val="2"/>
          <w:numId w:val="1"/>
        </w:numPr>
        <w:rPr/>
      </w:pPr>
      <w:bookmarkStart w:id="766" w:name="__RefHeading___Toc6544360_2870459653"/>
      <w:bookmarkStart w:id="767" w:name="_Toc274"/>
      <w:bookmarkEnd w:id="766"/>
      <w:r>
        <w:rPr>
          <w:rtl w:val="true"/>
        </w:rPr>
        <w:t>اشاره</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زناشوئی چه دائم، و چه غیردائم باید صیغه خوانده شود، و تنها راضی بودن زن و مرد، و همچنین نوشتن کافی نیست و صیغه عقد را یا خود زن و مرد می خوانند، یا دیگری را وکیل می کنند که از طرف آنان بخواند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لازم نیست مرد باشد، زن هم می تواند برای خواندن صیغه عقد از طرف دیگری وکیل شود</w:t>
      </w:r>
      <w:r>
        <w:rPr>
          <w:rFonts w:eastAsia="IRNazanin" w:cs="IRNazanin"/>
          <w:color w:val="111111"/>
          <w:sz w:val="28"/>
          <w:szCs w:val="28"/>
          <w:rtl w:val="true"/>
          <w:lang w:bidi="fa-IR"/>
        </w:rPr>
        <w:t xml:space="preserve">. </w:t>
      </w:r>
      <w:bookmarkStart w:id="768" w:name="pg9513_101013"/>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اطمینان نکنند که وکیل آنها صیغه را خوانده است نمی توانند به یکدیگر نگاه محرمانه نمایند و گمان به اینکه وکیل صیغه را خوانده است کفایت نمی کند، ولی اگر وکیل بگوید صیغه را خوانده ام و از گفته او اطمینان حاصل شود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کسی را وکیل کند که مثلاً ده روزه او را به عقد مردی در آورد و ابتدای ده روز را معیّن نکند، در صورتی که از گفته زن معلوم شود که به وکیل اختیار کامل داده است آن وکیل می تواند هر وقت که بخواهد او را ده روزه به عقد آن مرد در آورد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تواند برای خواندن صیغه عقد دائم یا غیر دائم از طرف دو نفر وکیل شود ولی اگر مرد بخواهد از طرف زن وکیل شود که او را برای خود بطور دائم یا غیردائم عقد کند احتیاط آن است که عقد را دو نفر بخوانند</w:t>
      </w:r>
      <w:r>
        <w:rPr>
          <w:rFonts w:eastAsia="IRNazanin" w:cs="IRNazanin"/>
          <w:color w:val="111111"/>
          <w:sz w:val="28"/>
          <w:szCs w:val="28"/>
          <w:rtl w:val="true"/>
          <w:lang w:bidi="fa-IR"/>
        </w:rPr>
        <w:t>.</w:t>
      </w:r>
    </w:p>
    <w:p>
      <w:pPr>
        <w:pStyle w:val="Heading3"/>
        <w:numPr>
          <w:ilvl w:val="2"/>
          <w:numId w:val="1"/>
        </w:numPr>
        <w:rPr/>
      </w:pPr>
      <w:bookmarkStart w:id="769" w:name="__RefHeading___Toc6544362_2870459653"/>
      <w:bookmarkStart w:id="770" w:name="_Toc275"/>
      <w:bookmarkEnd w:id="769"/>
      <w:r>
        <w:rPr>
          <w:rtl w:val="true"/>
        </w:rPr>
        <w:t>دستور خواندن عقد</w:t>
      </w:r>
      <w:bookmarkEnd w:id="77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عقد دائم را خود زن و مرد بخوانند، و پس از تعيين مقدار مهر 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زن تو نمودم به مهری که معیّن شده پس از آن بدون فاصله قابل توجهی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کردم ازدواج را به مهری که معیّن شده عقد صحیح است، و اگر دیگری را وکیل کنند که از طرف آنها صیغهٔ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وکیل زن </w:t>
      </w:r>
      <w:bookmarkStart w:id="771" w:name="pg9513_101014"/>
    </w:p>
    <w:p>
      <w:pPr>
        <w:pStyle w:val="BookText"/>
        <w:rPr/>
      </w:pPr>
      <w:bookmarkEnd w:id="771"/>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مُوَكَّلَكَ احْمَدَ مُوَكَّلَتى فاطِمَةَ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قابل توجهی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لِمُوَكِّلِي أَحْمَدَ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باشد، و احتیاط آن است لفظی که مرد می گوید با لفظی که زن می 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 دائم را بخوانند بعد از آنکه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فاصله قابل توجهی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 مُوَكَّلَكَ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قابل توجّهی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لِمُوَكِّلي هكذاء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می باشد</w:t>
      </w:r>
      <w:r>
        <w:rPr>
          <w:rFonts w:eastAsia="IRNazanin" w:cs="IRNazanin"/>
          <w:color w:val="111111"/>
          <w:sz w:val="28"/>
          <w:szCs w:val="28"/>
          <w:rtl w:val="true"/>
          <w:lang w:bidi="fa-IR"/>
        </w:rPr>
        <w:t>.</w:t>
      </w:r>
    </w:p>
    <w:p>
      <w:pPr>
        <w:pStyle w:val="Heading3"/>
        <w:numPr>
          <w:ilvl w:val="2"/>
          <w:numId w:val="1"/>
        </w:numPr>
        <w:rPr/>
      </w:pPr>
      <w:bookmarkStart w:id="772" w:name="__RefHeading___Toc6544364_2870459653"/>
      <w:bookmarkStart w:id="773" w:name="_Toc276"/>
      <w:bookmarkEnd w:id="772"/>
      <w:r>
        <w:rPr>
          <w:rtl w:val="true"/>
        </w:rPr>
        <w:t>شرائط عقد</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به عربی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مرد و زن نتوانند صیغه را به عربی صحیح بخوانند، می توانند به غیر عربی بخوانند و لازم نیست وکیل بگیرند، اما باید لفظی بگویند که معنی زوجت و قبلت را بفهماند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 خوانند قصد انشاء داشته باشند یعنی اگر خود مرد و زن صیغه را می 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p>
    <w:p>
      <w:pPr>
        <w:pStyle w:val="BookText"/>
        <w:rPr/>
      </w:pPr>
      <w:r>
        <w:rPr>
          <w:rFonts w:ascii="IRNazanin" w:hAnsi="IRNazanin" w:eastAsia="IRNazanin"/>
          <w:color w:val="111111"/>
          <w:sz w:val="28"/>
          <w:sz w:val="28"/>
          <w:szCs w:val="28"/>
          <w:rtl w:val="true"/>
          <w:lang w:bidi="fa-IR"/>
        </w:rPr>
        <w:t>بودن او را برای خود قبول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وکیل مرد و زن صیغه را می 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که آنان را وکیل کرده 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 خواند باید عاقل و بنابر احتیاط بالغ نیز باشد، چه برای خودش بخواند یا از طرف دیگری وکیل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زن و شوهر یا ولیّ آنها صیغه را می خوانند در موقع عقد زن و شوهر را معیّن کنند مثلاً اسم آنها را ببرند یا به آنها اشاره نمایند، پس کسی که چند دختر دارد 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إحدى بناتي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تو نمودم یکی از دخترانم را 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چون در موقع عقد دختر را معیّن نکرده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با کراهت و اصرار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صیغه عقد را می خواند اگر معنای آن را  هر چند بطور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قصد تحقّق آن معنی را بکند عقد صحیح را بکند عقد صحیح است و لازم نیست که معنای صیغه را تفصیلاً بداند مثلاً بداند که فعل یا فاعل بر طبق دستور زبان عربی کدام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مردی بدون اجازه آنان عقد کنند و بعداً زن و مرد بگویند به آن راضی هستیم و آن عقد را اجازه نمایند عقد صحیح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 یا یکی از آن دو را به ازدواج مجبور نمایند و بعد از خواندن عقد راضی شوند و آن را اجازه نمایند، عقد صحیح است و بهتر آن </w:t>
      </w:r>
    </w:p>
    <w:p>
      <w:pPr>
        <w:pStyle w:val="BookText"/>
        <w:rPr/>
      </w:pPr>
      <w:r>
        <w:rPr>
          <w:rFonts w:ascii="IRNazanin" w:hAnsi="IRNazanin" w:eastAsia="IRNazanin"/>
          <w:color w:val="111111"/>
          <w:sz w:val="28"/>
          <w:sz w:val="28"/>
          <w:szCs w:val="28"/>
          <w:rtl w:val="true"/>
          <w:lang w:bidi="fa-IR"/>
        </w:rPr>
        <w:t>است که دوباره عقد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 توانند برای فرزند پسر یا دختر نابالغ یا دیوانه خود که با حال دیوانگی بالغ شده است ازدواج کنند، و بعد از آنکه طفل بالغ شد، یا دیوانه عاقل گردید، اگر ازدواجی که برای او کرده اند مفسده ای داشته می تواند آن را امضاء یا ردّ نماید و اگر مفسده ای نداشته مشکل است بتواند آن را ردّ نماید و چنانچه پسر یا دختر نابالغ عقد ازدواج خود را به هم بزند احتیاط به طلاق یا عقد جدید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و رشیده است یعنی مصلحت خود را تشخیص می دهد، اگر بخواهد شوهر کند، چنانچه باکره باشد بنابر احتیاط واجب باید از پدر یا جد پدری خود اجازه بگیرد، هرچند خود متصدی امور زندگانی خویش باشد، و اجازه مادر و برادر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باکره نباشد یا اینکه باکره و رشیده باشد ولی پدر یا جدّ پدری اجازه ندهند، که با مردی که کفو و همتای او شرعاً و عرفاً می باشد و میل به او دارد ازدواج کند اجازه آنان لازم نیست و همچنین اگر اجازه گرفتن از آنان به جهت غائب بودن یا غیر آن ممکن نباشد و دختر حال حاجت زیادی به شوهر کردن داشته باشد اجازه پدر و جدّ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و تمکین زن خرج آن زن را بدهد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جدّ پدری برای پسر نابالغ خود زن بگیرد چنانچه پسر در موقع عقد مالی نداشته، پدر یا جدّ او باید مهرزن را بدهد، و همچنین اگر مالی داشته باشد ولی پدر یا جدّ ضامن مهر شوند و در غیر این دو صورت مهرزن بر عهده پسر است پس اگر مهر بیش از مهر المثل نباشد، یا آنکه </w:t>
      </w:r>
      <w:bookmarkStart w:id="774" w:name="pg9513_101017"/>
    </w:p>
    <w:p>
      <w:pPr>
        <w:pStyle w:val="BookText"/>
        <w:rPr/>
      </w:pPr>
      <w:bookmarkEnd w:id="774"/>
      <w:r>
        <w:rPr>
          <w:rFonts w:ascii="IRNazanin" w:hAnsi="IRNazanin" w:eastAsia="IRNazanin"/>
          <w:color w:val="111111"/>
          <w:sz w:val="28"/>
          <w:sz w:val="28"/>
          <w:szCs w:val="28"/>
          <w:rtl w:val="true"/>
          <w:lang w:bidi="fa-IR"/>
        </w:rPr>
        <w:t>مصلحتی اقتضا کند که مهر آن پسر بیش از مهرالمثل باشد، پدر یا جدّ می توانند مهر را از مال پسر بپردازند،و الّا مشکل است بتوانند بیش از مهرالمثل را از مال پسر بپردازند مگر آنکه او بعد از بلوغ کار آنها را قبول کند</w:t>
      </w:r>
      <w:r>
        <w:rPr>
          <w:rFonts w:eastAsia="IRNazanin" w:cs="IRNazanin"/>
          <w:color w:val="111111"/>
          <w:sz w:val="28"/>
          <w:szCs w:val="28"/>
          <w:rtl w:val="true"/>
          <w:lang w:bidi="fa-IR"/>
        </w:rPr>
        <w:t>.</w:t>
      </w:r>
    </w:p>
    <w:p>
      <w:pPr>
        <w:pStyle w:val="Heading3"/>
        <w:numPr>
          <w:ilvl w:val="2"/>
          <w:numId w:val="1"/>
        </w:numPr>
        <w:rPr/>
      </w:pPr>
      <w:bookmarkStart w:id="775" w:name="__RefHeading___Toc6544366_2870459653"/>
      <w:bookmarkStart w:id="776" w:name="_Toc277"/>
      <w:bookmarkEnd w:id="775"/>
      <w:r>
        <w:rPr>
          <w:rtl w:val="true"/>
        </w:rPr>
        <w:t>مواردی که زن یا شوهر میتواند عقد را به هم بزند</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که زن یکی از هفت عیب را که ذکر می شود دارد می تواند بواسطه آن عیب عقد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هر چند گاه 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جذام یا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 یا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نابینانی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بطوری که واضح باشد هر چند به حدّ زمین گیری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گوشت یا استخوانی در فرج او باشد، که مانع نزدیکی یا آبستن شدن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بعد از عقد بفهمد که زن إفضا شده یعنی راه بول و حیض او یکی شده باشد ولی اگر راه حیض و غائط او یکی شده باشد به هم زدن عقد اشکال دارد و رعایت احتیاط لازم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بعد از عقد بفهمد که شوهرش عنین است و مرضی دارد که نمی تواند و طی و نزدیکی نماید، هر چند آن مرض بعد از عقد و پیش از نزدیکی عارض شده باشد یا آنکه بفهمد تخمهای شوهرش کشیده شده و امر را بر </w:t>
      </w:r>
    </w:p>
    <w:p>
      <w:pPr>
        <w:pStyle w:val="BookText"/>
        <w:rPr/>
      </w:pPr>
      <w:r>
        <w:rPr>
          <w:rFonts w:ascii="IRNazanin" w:hAnsi="IRNazanin" w:eastAsia="IRNazanin"/>
          <w:color w:val="111111"/>
          <w:sz w:val="28"/>
          <w:sz w:val="28"/>
          <w:szCs w:val="28"/>
          <w:rtl w:val="true"/>
          <w:lang w:bidi="fa-IR"/>
        </w:rPr>
        <w:t xml:space="preserve">او مشتبه ساخته، می تواند عقد را به هم بزند، و اگر زن بعد از عقد بفهمد که شوهرش پیش از عقد دیوانه بوده یا اینکه پس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بعد از نزدیکی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شود، یا اینکه بفهمد که او آلت مردی نداشته یا بعد از عقد آلت او بریده شده یا اینکه مرض خوره یا برص داشته در تمام این موارد چنانچه زن نخواهد زندگی زناشوئی را ادامه بدهد و عقد را به هم بزند احتیاط واجب آن است که شوهر یا ولیّ او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شوهر عنین است و نمی تواند نزدیکی نماید، و زن بخواهد عقد را به هم بزند، لازم است که اول رجوع به حاکم شرع نماید و حاکم شوهر را یک سال مهلت می دهد و چنانچه شوهر نتوانست به آن زن یا زنی دیگر نزدیکی کند پس از آن زن می 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زن بواسطه یکی از عیبهائی که در دو مسأله پیش گفته شد که می توانند عقد را به هم بزنند عقد را به هم زدند باید بدون طلاق از یکدیگر جدا شوند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آنکه مرد نمی تواند وطی و نزدیکی کند زن عقد را به هم بزند، شوهر باید نصف مهر را بدهد، ولی اگر بواسطهٔ یکی از عیبهای دیگری که گفته شد، مرد یا زن عقد را به هم بزند، چنانچه مرد با زن نزدیکی نکرده باشد، چیزی بر او نیست و اگر نزدیکی کرده باید تمام مهر را بدهد، و امّا اگر مرد بواسطهٔ یکی از عیبهای زن که در 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عقد را به هم بزند، چنانچه با زن نزدیکی نکرده باشد چیزی بر او نیست و اگر بعد از نزدیکی باشد باید تمام مهر را به زن بپردازد</w:t>
      </w:r>
      <w:r>
        <w:rPr>
          <w:rFonts w:eastAsia="IRNazanin" w:cs="IRNazanin"/>
          <w:color w:val="111111"/>
          <w:sz w:val="28"/>
          <w:szCs w:val="28"/>
          <w:rtl w:val="true"/>
          <w:lang w:bidi="fa-IR"/>
        </w:rPr>
        <w:t xml:space="preserve">. </w:t>
      </w:r>
      <w:bookmarkStart w:id="777" w:name="pg9513_101019"/>
    </w:p>
    <w:p>
      <w:pPr>
        <w:pStyle w:val="Heading3"/>
        <w:numPr>
          <w:ilvl w:val="2"/>
          <w:numId w:val="1"/>
        </w:numPr>
        <w:rPr/>
      </w:pPr>
      <w:bookmarkStart w:id="778" w:name="__RefHeading___Toc6544368_2870459653"/>
      <w:bookmarkStart w:id="779" w:name="_Toc278"/>
      <w:bookmarkEnd w:id="777"/>
      <w:bookmarkEnd w:id="778"/>
      <w:r>
        <w:rPr>
          <w:rtl w:val="true"/>
        </w:rPr>
        <w:t>عدّه ای از زنها که ازدواج با آنان حرام است</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زنهائی که با انسان محرم هستند مثل مادر و خواهر و دختر و عمّه و خاله و دختر برادر و دختر خواهر و مادر زن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خود عقد نماید، اگرچه به او نزدیکی نکند، مادر و مادر آن زن و مادر پدر او هرچه بالا روند، به آن مرد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 چه پائین روند، چه در وقت عقد باشند یا بعداً بدنيا بیایند به آن مرد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برای خود عقد کرده نزدیکی نکرده باشد، تا وقتی که آن زن در عقد او است، بنابر احتیاط واجب با دختر او ازدواج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خاله انسان و عمّه و خاله پدر، و عمه و خاله پدر پدر، یا مادر پدر و عمّه و خاله مادر، و عمّه و خاله مادر مادر یا پدر مادر هرچه بالا روند به انسان 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شوهر، هرچه بالا روند و پسر و نوه پسری و دختری او هر چه بائین آیند چه در موقع عقد باشند، یا بعداً بدنیا بیایند به زن او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 است نمی تواند با خواهر آن زن ازدواج نماید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خود را به ترتیبی که در کتاب طلاق گفته می شود، </w:t>
      </w:r>
    </w:p>
    <w:p>
      <w:pPr>
        <w:pStyle w:val="BookText"/>
        <w:rPr/>
      </w:pPr>
      <w:r>
        <w:rPr>
          <w:rFonts w:ascii="IRNazanin" w:hAnsi="IRNazanin" w:eastAsia="IRNazanin"/>
          <w:color w:val="111111"/>
          <w:sz w:val="28"/>
          <w:sz w:val="28"/>
          <w:szCs w:val="28"/>
          <w:rtl w:val="true"/>
          <w:lang w:bidi="fa-IR"/>
        </w:rPr>
        <w:t>طلاق رجعی دهد، در بین عدّه نمی تواند خواهر او را عقد نماید، بلکه در عده طلاق بائن نیز احتیاط مستحبّ آن است که با خواهر او ازدواج ننماید و در عدّه متعه احتیاط واجب آن است که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بدون اجازه زن خود با خواهر زاده و برادرزاده او ازدواج کند و اگر بدون اجازه زنش آنان را عقد نماید و بعداً زن اجازه نماید احتیاط آن است که اکتفاء به آن نکرده مجدّداً عقد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برادرزاده یا خواهرزاده او را عقد کرده و حرفی نزند، اکتفاء به آن عقد اشکال دارد و همچنین است اگر قبل از عقد سکوت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پیش از آنکه دختر خاله خود را بگیرد با مادر آن زنا کند، دیگر نمی تواند با آن دختر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بنابر احتیاط واجب دختر عمّه اگر با مادر آن زنا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یا دختر خاله خود ازدواج نماید و پس از نزدیکی با آنان با مادرشان زنا کند موجب جدائی آنها نمی شود، ولی اگر بعد از عقد و پیش از آنکه با آنان نزدیکی کند با مادرشان زنا نماید، احتیاط آن است که در این صورت از ایشان به طلاق دادن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غیر از عمّه و خاله خود زنا کند، احتیاط آن است که با دختر او ازدواج نکند، بلکه اگر زنی را عقد نماید و پیش از آنکه با او نزدیکی کند با مادر او زنا کند احتیاط آن است که از آن زن به طلاق دادن جدا شود، ولی اگر با او نزدیکی کند و بعد با مادر او زنا نماید، بی شبهه لازم نیست از آن جدا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نمی تواند به عقد کافر در آید، مرد مسلمان هم </w:t>
      </w:r>
    </w:p>
    <w:p>
      <w:pPr>
        <w:pStyle w:val="BookText"/>
        <w:rPr/>
      </w:pPr>
      <w:r>
        <w:rPr>
          <w:rFonts w:ascii="IRNazanin" w:hAnsi="IRNazanin" w:eastAsia="IRNazanin"/>
          <w:color w:val="111111"/>
          <w:sz w:val="28"/>
          <w:sz w:val="28"/>
          <w:szCs w:val="28"/>
          <w:rtl w:val="true"/>
          <w:lang w:bidi="fa-IR"/>
        </w:rPr>
        <w:t>نمی تواند با زنهای کافره غیر اهل کتاب ازدواج کند، ولی صیغه کردن زنهای اهل کتاب مانند یهود و نصاری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عقد دائمی با آنها ننماید، و بعضی از فرق از قبیل نواصب که خود را مسلمان می دانند و در حکم کفارند، مرد و زن مسلمان نمی توانند با آنها بطور دائم یا انقطاع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شوهردار یا زنی که در عدّه طلاق رجعی است زنا کند آن زن بر او حرام ابدی می شود و اگر با زنی که در عدّه متعه، یا طلاق بائن، يا عدّه وفات است زنا کند بعداً می تواند او را عقد نماید، اگرچه بهتر آن است که با او ازدواج نکند و معنای طلاق رجعی و طلاق بائن وعده متعه و عدة وقات در احکام طلاق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بی شوهری که در عدّه نیست زنا کند، می تواند میتواند بعداً با آن زن ازدواج نماید مگر در صورتی که آن زن مشهور به زنا باشد که بنابر احتیاط با او قبل از ظهور تو بهاش ازدواج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آن است که اگر شخص بخواهد با زن زناکار ازدواج کند صبر نماید تا آن زن حیض ببیند و بعد او را به عقد خود در آورد، خواه خود با او زنا کرده باشد یا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ابدی می شود، اگرچه مرد بعد از عقد با آن زن نزدیکی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در عدّه دیگری است برای خود عقد کند، و با او نزدیکی کند، آن زن بر او حرام ابدی می شود، اگرچه هیچکدام نمی دانسته که آن زن در عدّه است و نمی دانسته که عقد زن در عده حرام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زنی شوهر دارد و با او ازدواج کند، باید </w:t>
      </w:r>
    </w:p>
    <w:p>
      <w:pPr>
        <w:pStyle w:val="BookText"/>
        <w:rPr/>
      </w:pPr>
      <w:r>
        <w:rPr>
          <w:rFonts w:ascii="IRNazanin" w:hAnsi="IRNazanin" w:eastAsia="IRNazanin"/>
          <w:color w:val="111111"/>
          <w:sz w:val="28"/>
          <w:sz w:val="28"/>
          <w:szCs w:val="28"/>
          <w:rtl w:val="true"/>
          <w:lang w:bidi="fa-IR"/>
        </w:rPr>
        <w:t>از او جدا شود، و بعداً هم نباید او را برای خود عقد کند، و همچنین است بنابر احتیاط اگر نداند که آن زن شوهر دارد ولی بعد از ازدواج با او نزدیکی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دار اگر زنا کند بر مرد زناکننده حرام أبدى می شود، ولی بر شوهر خود حرام نمی 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نزدیکی نموده تمام آن را و اگر نزدیکی نکرده نصف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موقع عقد شوهر دوم عدّة شوهر اوّل تمام بوده یا نه،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توجه و التفات به تمام شدن عدّه در هنگام عقد را بدهد و یقین به غفلت از او در آن هنگام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پسری که لواط داده بر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بالغ بوده حرام می شود و همچنین است بنابر احتیاط لازم اگر لواط دهنده مرد باشد و یا آنکه لواط کننده بالغ نباشد، ولی اگر یقین بدخول نداشته و گمان کند که دخول شده، یا شک کند که دخول شده یا نه بر او حرام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یا خواهر پسری ازدواج نماید و بعد از ازدواج با آن پسر لواط کند بنابر احتیاط باطلاق از آن زن جدا شود و دیگر هم با او ازدواج نکند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احرام که یکی از کارهای حجّ است با زنی ازدواج نماید عقد او باطل است و چنانچه می دانسته که زن گرفتن بر او حرام </w:t>
      </w:r>
      <w:bookmarkStart w:id="780" w:name="pg9513_101023"/>
    </w:p>
    <w:p>
      <w:pPr>
        <w:pStyle w:val="BookText"/>
        <w:rPr/>
      </w:pPr>
      <w:bookmarkEnd w:id="780"/>
      <w:r>
        <w:rPr>
          <w:rFonts w:ascii="IRNazanin" w:hAnsi="IRNazanin" w:eastAsia="IRNazanin"/>
          <w:color w:val="111111"/>
          <w:sz w:val="28"/>
          <w:sz w:val="28"/>
          <w:szCs w:val="28"/>
          <w:rtl w:val="true"/>
          <w:lang w:bidi="fa-IR"/>
        </w:rPr>
        <w:t>است، دیگر نمی تواند آن زن را عقد کند و بر او حرام أبدی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در حال حرام است با مردی که در حال احرام نیست ازدواج کند، عقد او باطل است و اگر زن می دانسته که ازدواج کردن در حال احرام حرام است احتیاط واجب آن است که بعداً با آن مرد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که یکی از کارهای حجّ و عمره مفرده است بجا نیاورد، زنش و زنان دیگر که بواسطه محرم شدن بر او حرام شده بودند بر او حلال نمی شوند، و نیز اگر زن طواف نساء نکند شوهرش بر او حلال می شود ولی اگر بعداً طواف نساء را انجام دهند حلال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نابالغی را برای خود عقد کند نباید پیش از آنکه نه سال دختر تمام شود، با او نزدیکی کند و اگر نزدیکی کرد احتیاط آن است که تا آخر عمر از دخول با او خودداری نماید و چنانچه او را افضاء نموده باشد علاوه بر مهر دية إفضاء و نيز نفقه او را تا زنده است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سه مرتبه طلاق داده اند بر شوهرش حرام می شود ولی اگر با شرائطی که در احکام طلاق گفته می شود، با مرد دیگری ازدواج کند، بعد از مرگ یا طلاق شوهر دوّم و گذشتن مقدار عدّه او شوهر اوّل می تواند دوباره او را برای خود عقد نماید</w:t>
      </w:r>
      <w:r>
        <w:rPr>
          <w:rFonts w:eastAsia="IRNazanin" w:cs="IRNazanin"/>
          <w:color w:val="111111"/>
          <w:sz w:val="28"/>
          <w:szCs w:val="28"/>
          <w:rtl w:val="true"/>
          <w:lang w:bidi="fa-IR"/>
        </w:rPr>
        <w:t>.</w:t>
      </w:r>
    </w:p>
    <w:p>
      <w:pPr>
        <w:pStyle w:val="Heading3"/>
        <w:numPr>
          <w:ilvl w:val="2"/>
          <w:numId w:val="1"/>
        </w:numPr>
        <w:rPr/>
      </w:pPr>
      <w:bookmarkStart w:id="781" w:name="__RefHeading___Toc6544370_2870459653"/>
      <w:bookmarkStart w:id="782" w:name="_Toc279"/>
      <w:bookmarkEnd w:id="781"/>
      <w:r>
        <w:rPr>
          <w:rtl w:val="true"/>
        </w:rPr>
        <w:t>احکام عقد دائم</w:t>
      </w:r>
      <w:bookmarkEnd w:id="78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عقد دائم شده بنابر احتیاط نباید بدون اجازه شوهر برای کارهای جزئی نیز از خانه بیرون برود هر چند با حقّ شوهر هم </w:t>
      </w:r>
    </w:p>
    <w:p>
      <w:pPr>
        <w:pStyle w:val="BookText"/>
        <w:rPr/>
      </w:pPr>
      <w:r>
        <w:rPr>
          <w:rFonts w:ascii="IRNazanin" w:hAnsi="IRNazanin" w:eastAsia="IRNazanin"/>
          <w:color w:val="111111"/>
          <w:sz w:val="28"/>
          <w:sz w:val="28"/>
          <w:szCs w:val="28"/>
          <w:rtl w:val="true"/>
          <w:lang w:bidi="fa-IR"/>
        </w:rPr>
        <w:t>منافات نداشته باشد، و باید خود را برای لذّتهای جنسی هر وقت که او می خواهد تسلیم نماید و بدون عذر شرعی از نزدیکی کردن او جلوگیری نکند و تهيّه غذا و لباس و منزل زن و تهیه احتیاجاتش مادامی که به وظیفه اش عمل می نماید بر شوهر واجب است و اگر تهیه نکند چه توانائی داشته باشد یا نداشته باشد مدیون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وظائف زناشوئی که در مسأله پیش گفته شد عمل نکند گناه کار است و حقّ همخوابگی ندارد، و مشهور آن است که حقّ غذا و لباس و منزل نیز بر شوهر ندارد، ولی این حکم مادامی که زن نزد شوهر بوده محلّ اشکال است و در هر صورت مهر او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زن در سفر اگر بیشتر از مخارج او در وطن باشد، چنانچه با اذن شوهر سفر رفته باشد بر عهده شوهر است ولی پول ماشین و یا هواپیما و مانند اینها و بقیّه مخارجی که سفر کردن او متوقّف بر آنها است بر خودش می باشد، ولی اگر شوهر مایل باشد که زن را سفر ببرد، باید خرج سفر او را هم بدهد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خرج او بر عهده شوهر است و از شوهر اطاعت می کند چنانچه از او مطالبه خرجی نماید و شوهر خرج او را ندهد می تواند جهت الزام شوهر به پرداخت نفقه به حاکم شرع مراجعه نماید، و چنانچه الزام او به هیچ وجه ممکن نشد می تواند با اجازه حاکم شرع در هر روز به اندازه خرج آن روز خرجی خود را بدون اجازه شوهر از مال او بردارد، و اگر ممکن نیست چنانچه ناچار باشد که معاش خود را تهیّه کند، و تهیّه آن امکان نداشته مگر آنکه بدون اجازه شوهر از منزل خارج شود، اطاعت شوهر بر او واجب نیست</w:t>
      </w:r>
      <w:r>
        <w:rPr>
          <w:rFonts w:eastAsia="IRNazanin" w:cs="IRNazanin"/>
          <w:color w:val="111111"/>
          <w:sz w:val="28"/>
          <w:szCs w:val="28"/>
          <w:rtl w:val="true"/>
          <w:lang w:bidi="fa-IR"/>
        </w:rPr>
        <w:t xml:space="preserve">. </w:t>
      </w:r>
      <w:bookmarkStart w:id="783" w:name="pg9513_101025"/>
    </w:p>
    <w:p>
      <w:pPr>
        <w:pStyle w:val="BookText"/>
        <w:rPr/>
      </w:pPr>
      <w:bookmarkEnd w:id="7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آن است که مرد در هر چهار شب یک شب نزد زن دائمی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نزدیکی کردن با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 تواند بیش از چهار ماه با زن جوان خود نزدیکی را ترک کند، مگر آنکه نزدیکی برای او ضرر یا مشقّت زیاد داشته باشد، یا آنکه زن خود راضی به ترک آن باشد، و یا آنکه در ضمن عقد ازدواج ترک آن را بر زن شرط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دائم مهر را معیّن نکنند، عقد صحیح است و چنانچه مرد با زن نزدیکی کند، باید مهر او را مطابق مهر زنهائی که مثل او هستند بدهد و اما در متعه چنانچه مهر را معیّن نکنند، عقد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عقد دائمی برای دادن مهر مدّت معیّن نکرده باشند، زن می تواند پیش از گرفتن مهر از نزدیکی کردن شوهر جلوگیری کند، چه شوهر توانائی دادن مهر را داشته باشد چه نداشته باشد، ولی اگر پیش از گرفتن مهر به نزدیکی راضی شود و شوهر با او نزدیکی کند دیگر نمی تواند بدون عذر شرعی از نزدیکی کردن شوهر جلوگیری نماید</w:t>
      </w:r>
      <w:r>
        <w:rPr>
          <w:rFonts w:eastAsia="IRNazanin" w:cs="IRNazanin"/>
          <w:color w:val="111111"/>
          <w:sz w:val="28"/>
          <w:szCs w:val="28"/>
          <w:rtl w:val="true"/>
          <w:lang w:bidi="fa-IR"/>
        </w:rPr>
        <w:t>.</w:t>
      </w:r>
    </w:p>
    <w:p>
      <w:pPr>
        <w:pStyle w:val="Heading3"/>
        <w:numPr>
          <w:ilvl w:val="2"/>
          <w:numId w:val="1"/>
        </w:numPr>
        <w:rPr/>
      </w:pPr>
      <w:bookmarkStart w:id="784" w:name="__RefHeading___Toc6544372_2870459653"/>
      <w:bookmarkStart w:id="785" w:name="_Toc280"/>
      <w:bookmarkEnd w:id="784"/>
      <w:r>
        <w:rPr>
          <w:rtl w:val="true"/>
        </w:rPr>
        <w:t>عقد موقت</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کردن زن اگرچه برای لذّت بردن هم نباشد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شوهر بیش از چهار ماه با متعه خود نزدیکی را ترک نکند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صیغه می شود، اگر در عقد شرط کند که شوهر با </w:t>
      </w:r>
    </w:p>
    <w:p>
      <w:pPr>
        <w:pStyle w:val="BookText"/>
        <w:rPr/>
      </w:pPr>
      <w:r>
        <w:rPr>
          <w:rFonts w:ascii="IRNazanin" w:hAnsi="IRNazanin" w:eastAsia="IRNazanin"/>
          <w:color w:val="111111"/>
          <w:sz w:val="28"/>
          <w:sz w:val="28"/>
          <w:szCs w:val="28"/>
          <w:rtl w:val="true"/>
          <w:lang w:bidi="fa-IR"/>
        </w:rPr>
        <w:t>او نزدیکی نکند، عقد و شرط او صحیح است و شوهر فقط می تواند لذتّهای دیگر از او ببرد، ولی اگر بعداً به نزدیکی راضی شود، شوهر می تواند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اگرچه آبستن شود حقّ خرجی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حقّ همخوابی ندارد، و از شوهر ارث نمی برد، و شوهر هم از او ارث نمی برد، مگر آنکه ارث بردن را از یک طرف یا از هر دو طرف شرط کرده باشند که در این صورت باید مراعات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چه نداند که حق خرجی و همخوابی ندارد عقد او صحیح است و برای آنکه نمی دانسته حق به شوهر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چنانچه بدون اجازه شوهر از خانه بیرون برود، و بواسطه بیرون رفتن حق شوهر از بین می رود، بیرون رفتن او حرام است، و بنابر احتیاط در صورتی که حقّ شوهر هم از بین نرود، بدون اجازه او از خانه بیرون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 آورد، یا به غیر از مدّت یا مبلغی که معیّن شده او را صیغه کند آن عقد فضولی است و وقتی آن زن فهمید، اگر اجازه نماید آن عقد نافذ و صحیح وگرنه باطل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محرم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جدّ پدر دختر یا پسر نابالغ خود را برای مدّت کوتاهی به عقد کسی در آورد، عقد صحیح است، ولی بنابر احتیاط باید این عقد به مصلحت صغیر باشد و در مدّت ازدواج پسر یا دختر نابالغ به حدّ تلذّذ و استمتاع برسند وگرنه صحت عقد آنها محلّ اشکال </w:t>
      </w:r>
      <w:bookmarkStart w:id="786" w:name="pg9513_101027"/>
    </w:p>
    <w:p>
      <w:pPr>
        <w:pStyle w:val="BookText"/>
        <w:rPr/>
      </w:pPr>
      <w:bookmarkEnd w:id="7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طفل خود را که در محلّ دیگری است و نمی داند زنده است یا مرده، برای محرم شدن به عقد کسی در آورد برحسب ظاهر محرم بودن حاصل می شود و چنانچه بعداً معلوم شود که در موقع عقد، آن دختر زنده نبوده عقد باطل است و کسانی که بواسطة عقد ظاهراً محرم شده بودند نامحرمند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صیغه زن را ببخشد، چنانچه با او نزدیکی کرده باید تمام چیزی را که قرار گذاشته به او بدهد، و اگر نزدیکی نکرده واجب است، نصف آن را بدهد و احتیاط مستحبّ آن است که تمام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زنی را که صیغهٔ او بوده و مدّتش تمام شده یا مرد آن را بخشیده ولی هنوز عدّه اش تمام نشده به عقد دائم خود در آورد، یا اینکه دوباره صیغه نماید</w:t>
      </w:r>
      <w:r>
        <w:rPr>
          <w:rFonts w:eastAsia="IRNazanin" w:cs="IRNazanin"/>
          <w:color w:val="111111"/>
          <w:sz w:val="28"/>
          <w:szCs w:val="28"/>
          <w:rtl w:val="true"/>
          <w:lang w:bidi="fa-IR"/>
        </w:rPr>
        <w:t>.</w:t>
      </w:r>
    </w:p>
    <w:p>
      <w:pPr>
        <w:pStyle w:val="Heading2"/>
        <w:numPr>
          <w:ilvl w:val="1"/>
          <w:numId w:val="1"/>
        </w:numPr>
        <w:rPr/>
      </w:pPr>
      <w:bookmarkStart w:id="787" w:name="__RefHeading___Toc6544374_2870459653"/>
      <w:bookmarkStart w:id="788" w:name="_Toc281"/>
      <w:bookmarkEnd w:id="787"/>
      <w:r>
        <w:rPr>
          <w:rtl w:val="true"/>
        </w:rPr>
        <w:t>احکام نگاه کردن</w:t>
      </w:r>
      <w:bookmarkEnd w:id="788"/>
    </w:p>
    <w:p>
      <w:pPr>
        <w:pStyle w:val="Heading3"/>
        <w:numPr>
          <w:ilvl w:val="2"/>
          <w:numId w:val="1"/>
        </w:numPr>
        <w:rPr/>
      </w:pPr>
      <w:bookmarkStart w:id="789" w:name="__RefHeading___Toc6544376_2870459653"/>
      <w:bookmarkStart w:id="790" w:name="_Toc282"/>
      <w:bookmarkEnd w:id="789"/>
      <w:r>
        <w:rPr>
          <w:rtl w:val="true"/>
        </w:rPr>
        <w:t>اشاره</w:t>
      </w:r>
      <w:bookmarkEnd w:id="79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بدن زنان نامحرم و همچنین نگاه کردن به موی آنان چه با قصد لذّت، چه بدون آن، و چه با ترس از وقوع در حرام چه بدون آن حرام است و نگاه کردن به صورت آنان و دستهایشان تا مچ اگر به قصد لذّت یا با ترس وقوع در حرام باشد حرام است بلکه احتیاط مستحب آن است که بدون قصد لذّت و ترس از وقوع در حرام هم به آنها نگاه نکند، و نیز نگاه کردن زن به بدن مرد نامحرم چه با قصد لذت یا ترس از وقوع در حرام و چه بدون آن حرام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دست و صورت و دیگر جاهای بدن زنهای کفّار که عادت آنان در عهد معصومین علیهم السلام بپوشانیدنش نبوده بدون قصد لذّت و ترس از وقوع در حرام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 زمان حادث شده از اینکه محاسن خود را نمی پوشند أحوط ترک نگاه کردن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موی سر و بدن غیر از صورت و دستهای خود را از مرد نامحرم بپوشاند، و احتیاط لازم آن است که بدن و موی خود را از پسری هم که بالغ نشده ولی خوب و بد را میفهمد و احتمال می رود که نگاهش به بدن زن موجب تحریک شهوتش شود بپوشاند، ولی زن می تواند صورت و دستهایش را تا مچ از مرد نامحرم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مسلمانی که بالغ بوده حرام است، اگرچه از پشت شیشه یا در آئینه یا آب صاف و مانند اینها باشد، و همچنین است بنابر احتیاط لازم نگاه کردن به عورت کافر و بچه نابالغ که خوب و بد را می فهمد، ولی زن و شوهر می توانند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با یکدیگر ،محرمند، اگر قصد لذت نداشته باشند می 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قصد لذّت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فیلم برداری مرد از زن نامحرم حرام نیست ولی اگر مستلزم حرام دیگری شود مثل نگاه کردن بجاهائیکه دیدن آن حرام است مانند موی سر و بدن باید از عکس و فیلم برداری او خودداری نماید و اگر مرد زن نامحرمی را بشناسد، بنابر احتیاط نباید به عکس و فیلم او نگاه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حال ناچاری بخواهد زن دیگر، یا مردی غیر </w:t>
      </w:r>
      <w:bookmarkStart w:id="791" w:name="pg9513_101029"/>
    </w:p>
    <w:p>
      <w:pPr>
        <w:pStyle w:val="BookText"/>
        <w:rPr/>
      </w:pPr>
      <w:bookmarkEnd w:id="791"/>
      <w:r>
        <w:rPr>
          <w:rFonts w:ascii="IRNazanin" w:hAnsi="IRNazanin" w:eastAsia="IRNazanin"/>
          <w:color w:val="111111"/>
          <w:sz w:val="28"/>
          <w:sz w:val="28"/>
          <w:szCs w:val="28"/>
          <w:rtl w:val="true"/>
          <w:lang w:bidi="fa-IR"/>
        </w:rPr>
        <w:t>از شوهر خود را تنقیه کند، یا عورت او را آب بکشد، باید چیزی در دست کند که دستش به عورت او نرسد، و همچنین است اگر مرد بخواهد مرد دیگر، یا زنی غیر زن خود را تنقیه کند یا عورت او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ناچار به معالجه زن نامحرم شود و برای معالجه نمودن او ناچار باشد، که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معالجه کسی که ناچار از معالجه اوست ناچار شود که به عورت او نگاه کند، بنابر احتیاط واجب باید آئینه را مقابل گذاشته و در آن نگاه کند ولی اگر چاره ای جز نگاه کردن به عورت نباشد، اشکال ندارد</w:t>
      </w:r>
      <w:r>
        <w:rPr>
          <w:rFonts w:eastAsia="IRNazanin" w:cs="IRNazanin"/>
          <w:color w:val="111111"/>
          <w:sz w:val="28"/>
          <w:szCs w:val="28"/>
          <w:rtl w:val="true"/>
          <w:lang w:bidi="fa-IR"/>
        </w:rPr>
        <w:t>.</w:t>
      </w:r>
    </w:p>
    <w:p>
      <w:pPr>
        <w:pStyle w:val="Heading3"/>
        <w:numPr>
          <w:ilvl w:val="2"/>
          <w:numId w:val="1"/>
        </w:numPr>
        <w:rPr/>
      </w:pPr>
      <w:bookmarkStart w:id="792" w:name="__RefHeading___Toc6544378_2870459653"/>
      <w:bookmarkStart w:id="793" w:name="_Toc283"/>
      <w:bookmarkEnd w:id="792"/>
      <w:r>
        <w:rPr>
          <w:rtl w:val="true"/>
        </w:rPr>
        <w:t>مسائل متفرقه زناشوئی</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بواسطه نداشتن زن به حرام می افتد واجب است زن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عقد مثلاً شرط کند که زن باکره باشد و بعد از عقد معلوم شود که باکره نبوده، بنابر احتیاط باید عقد را به هم نزند، ولی می تواند با ملاحظه نسبت تفاوت بین مهر باكره و غير باکره را از مهری که برای او قرار داده کم کند و بهتر آن است که با هم مصالحه نموده یکدیگر را راضی کنند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مرد یا زن نامحرم در محلّ خلوتی که کسی در آنجا نیست و دیگری هم نمیتواند وارد شود چنانچه احتمال فساد برود حرام است، </w:t>
      </w:r>
    </w:p>
    <w:p>
      <w:pPr>
        <w:pStyle w:val="BookText"/>
        <w:rPr/>
      </w:pPr>
      <w:r>
        <w:rPr>
          <w:rFonts w:ascii="IRNazanin" w:hAnsi="IRNazanin" w:eastAsia="IRNazanin"/>
          <w:color w:val="111111"/>
          <w:sz w:val="28"/>
          <w:sz w:val="28"/>
          <w:szCs w:val="28"/>
          <w:rtl w:val="true"/>
          <w:lang w:bidi="fa-IR"/>
        </w:rPr>
        <w:t>بلکه اگر احتمال فساد هم نرود،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از اسلام خارج شود، و کفر را اختیار کند، مرتدّ نامیده می شود، پس مسلمانی که منکر خدا یا پیغمبر شود یا حکم ضروری دین را که مسلمانان جزء دین اسلام می دانند مثل واجب بودن نماز و روزه انکار کند در صورتی که به انکار خدا یا پیغمبر انجامد مرتدّ است، و مرتدّ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و مرتدّ ملّی، و مرتدّ فطری کسی است که پدر و مادر او یا یکی از آنها در هنگام بدنیا آمدن او مسلمان باشند و خود او نیز پس از تمیز مسلمان باشد، و سپس کافر شود، و مرتدّ ملی مقابل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پس ازدواج بطوری که در مسأله پیش گفته شد مرتدّ شود، عقد او باطل می گردد، و چنانچه شوهرش با او نزدیکی نکرده باشد عدّه ندارد، و همچنین است اگر بعد از نزدیکی مرتدّ شود ولی یائسه يا صغيره باشد امّا اگر زن در سنّ زنهائی باشد که حیض می بینند باید به دستوری که در احکام طلاق گفته خواهد شد عدّه نگهدارد، و مشهور آن است که اگر در بین عدّه مسلمان شود عقد او به حال خود باقی می ماند، و این حکم محلّ اشکال است و مراعات احتیاط ترک نشود و یائسه زنی است که از جهت بالا رفتن سنش خون حيض نبیند چنانچه معنای آن در 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عقد مرتدّ فطری شود، زنش بر او حرام می شود، و باید به مقدار عدّه وفات که در احکام طلاق گفته می شود عدّه نگهدارد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پس از عقد مرتد ملی شود، عقد او باطل </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می گردد، و چنانچه با زنش نزدیکی نکرده یا اینکه زن یائسه یا صغیره باشد، عدّه ندارد، و اگر بعد از نزدیکی مرتدّ شود، وزن او در سن زنهائی باشد که حیض می بینند باید آن زن به مقدار عدّة طلاق که در احکام طلاق گفته می شود عده نگهدارد، و مشهور آن است که اگر پیش از تمام شدن عدّه، شوهر او مسلمان شود عقد او به حال خود باقی می ماند و این حکم نیز محلّ اشکال است و مراعات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بدون رضایتش از آن شهر بیرون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شوهر سابقش دختری داشته باشد، شوهر بعدی می تواند آن دختر را برای پسر خود که از این زن نیست عقد کند و نیز اگر دختری را برای پسر خود عقد کند، می تواند با مادر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 آبستن شود، برای او جایز نیست بچه را سقط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که شوهر ندارد، و در عدّه غیر هم نیست زنا کند، چنانچه بعد از استبراء به نحوی که در مسألۀ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 را عقد کند و بچه ای از آنان پیدا شود، در صورتی که ندانند از نطفه حلال است یا حرام، آن بچه حلال زاده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که زن در عدّه است و با او ازدواج کند چنانچه زن هم نداند و بچه ای از آنان بدنیا آید و شرائط الحاق نسبت را که در جای خود ذکر شده دارا بود، حلال زاده است و شرعاً فرزند هر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زن می دانسته که در عده است و تزویج در عدّه جایز نیست، شرعاً بچه فرزند پدر است و در هر دو صورت عقد آنان باطل است و به یکدیگر همانطور که </w:t>
      </w:r>
    </w:p>
    <w:p>
      <w:pPr>
        <w:pStyle w:val="BookText"/>
        <w:rPr/>
      </w:pPr>
      <w:r>
        <w:rPr>
          <w:rFonts w:ascii="IRNazanin" w:hAnsi="IRNazanin" w:eastAsia="IRNazanin"/>
          <w:color w:val="111111"/>
          <w:sz w:val="28"/>
          <w:sz w:val="28"/>
          <w:szCs w:val="28"/>
          <w:rtl w:val="true"/>
          <w:lang w:bidi="fa-IR"/>
        </w:rPr>
        <w:t>گذشت،حرام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یائسهام نباید حرف او را قبول کرد، ولی اگر بگوید شوهر ندارم، حرف او قبول می شود، مگر آنکه مورد اتّهام باشد که در این صورت احتیاط آن است که از حال او جستجو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انسان با زنی که گفت شوهر ندارم ازدواج کرد و بعداً کسی بگوید آن زن زن من است چنانچه شرعاً ثابت نشود که گفته آن کس صحیح است، نباید حرف او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پسر یا دختر تمام نشده، پدر نمی تواند او را از مادرش جدا كند و أحوط و أولی آن است که بچه را تا هفت سال از مادرش جدا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دیانت و اخلاق خواستگار مورد رضایت باشد، بهتر آن است که ردّ نشود، از پیغمبر اکرم صلی الله علیه وآله وسلم روایت شده که فرمود هرگاه عليه خواستگاری برای دختر شما آمد که اخلاق و دیانت او مورد رضایت شما بود، دختر را به ازدواج او در آورید، اگر چنین نکنید فتنه و فساد بزرگی بر زمین بپا خواهد شد و چنانچه دختر بالغه است یعنی مکلّف شده، بهتر آن است که در شوهر دادن او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 یکی از سعادتهای مرد آن است که دخترش در خانه او حیض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 خود را به شوهر صلح کند، که زن دیگر نگیرد و شوهر هم قبول نماید احتیاط واجب آن است که شوهر با زن دیگر ازدواج نکند و زن هم مهر را نگیرد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زنا بدنیا آمده، اگر زن بگیرد و بچه ای پیدا کند آن بچه حلال زاده است</w:t>
      </w:r>
      <w:r>
        <w:rPr>
          <w:rFonts w:eastAsia="IRNazanin" w:cs="IRNazanin"/>
          <w:color w:val="111111"/>
          <w:sz w:val="28"/>
          <w:szCs w:val="28"/>
          <w:rtl w:val="true"/>
          <w:lang w:bidi="fa-IR"/>
        </w:rPr>
        <w:t xml:space="preserve">. </w:t>
      </w:r>
      <w:bookmarkStart w:id="794" w:name="pg9513_101033"/>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اگر بچه ای از آنان بدنیا آید حلال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یقین دارد شوهرش در سفر مرده، اگر بعد از عدّه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نگهدارد و شوهر دوم باید مهر او را مطابق زنهایی که مثل او هستند، بدهد و بنابر احتیاط در تفاوت بین مهرالمثل و مهری که قرار داده اند، مصالحه نمایند ولی زن خرج عدّه ندارد</w:t>
      </w:r>
      <w:r>
        <w:rPr>
          <w:rFonts w:eastAsia="IRNazanin" w:cs="IRNazanin"/>
          <w:color w:val="111111"/>
          <w:sz w:val="28"/>
          <w:szCs w:val="28"/>
          <w:rtl w:val="true"/>
          <w:lang w:bidi="fa-IR"/>
        </w:rPr>
        <w:t>.</w:t>
      </w:r>
    </w:p>
    <w:p>
      <w:pPr>
        <w:pStyle w:val="Heading2"/>
        <w:numPr>
          <w:ilvl w:val="1"/>
          <w:numId w:val="1"/>
        </w:numPr>
        <w:rPr/>
      </w:pPr>
      <w:bookmarkStart w:id="795" w:name="__RefHeading___Toc6544380_2870459653"/>
      <w:bookmarkStart w:id="796" w:name="_Toc284"/>
      <w:bookmarkEnd w:id="795"/>
      <w:r>
        <w:rPr>
          <w:rtl w:val="true"/>
        </w:rPr>
        <w:t>احکام شیر دادن</w:t>
      </w:r>
      <w:bookmarkEnd w:id="796"/>
    </w:p>
    <w:p>
      <w:pPr>
        <w:pStyle w:val="Heading3"/>
        <w:numPr>
          <w:ilvl w:val="2"/>
          <w:numId w:val="1"/>
        </w:numPr>
        <w:rPr/>
      </w:pPr>
      <w:bookmarkStart w:id="797" w:name="__RefHeading___Toc6544382_2870459653"/>
      <w:bookmarkStart w:id="798" w:name="_Toc285"/>
      <w:bookmarkEnd w:id="797"/>
      <w:r>
        <w:rPr>
          <w:rtl w:val="true"/>
        </w:rPr>
        <w:t>اشاره</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 ای را با شرائطی که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به این عدّه محرم می شود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رضاعی می گویند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 است و او را پدر رضاعی می گویند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از آن زن بدنیا آمده اند یا بعد بدنیا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اولاد آن زن هر چه پائین روند، چه از اولاد او بدنیا آمده، چه اولاد او آن بچه ها را شیر داده باشند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آن زن اگرچه رضاعی باشند، یعنی بواسطة </w:t>
      </w:r>
    </w:p>
    <w:p>
      <w:pPr>
        <w:pStyle w:val="BookText"/>
        <w:rPr/>
      </w:pPr>
      <w:r>
        <w:rPr>
          <w:rFonts w:ascii="IRNazanin" w:hAnsi="IRNazanin" w:eastAsia="IRNazanin"/>
          <w:color w:val="111111"/>
          <w:sz w:val="28"/>
          <w:sz w:val="28"/>
          <w:szCs w:val="28"/>
          <w:rtl w:val="true"/>
          <w:lang w:bidi="fa-IR"/>
        </w:rPr>
        <w:t>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آن زن اگرچه رضاعی باشند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و خاله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هرچه پائین روند، اگر 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 است اگرچه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شوهری که شیر مال او است هر چه بالا روند، اگرچه رضاعی باشند، و نیز عده دیگری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مسائل بعد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شیر دادن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 ای را با شرائطی که در مسألۀ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شیر دهد، پدر آن بچه نمی تواند با دخترهایی که از آن زن بدنیا آمده اند ازدواج کند، ولی جائز است با دخترهای رضاعی آن زن که عی آن زن که هم شیر با بچه او از یک فحل نباشند، ازدواج کند، اگر چه احتیاط مستحبّ آن است که با آنان ازدواج نکند، و نیز نمی تواند بنابر احتیاط دخترهای شوهری را که شیر مال او است اگرچه دخترهای رضاعی او باشند، برای خود عقد نماید و نگاه محرمانه یعنی نگاهی که انسان میتواند به محرم های خود کند، به آنان نماید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 ای را با شرائطی که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شیر دهد، شوهر آن زن که صاحب شیر است، به خواهرهای آن بچه محرم نمی شود، ولی احتیاط مستحبّ آن است که با آنان ازدواج ننماید، و نیز </w:t>
      </w:r>
    </w:p>
    <w:p>
      <w:pPr>
        <w:pStyle w:val="BookText"/>
        <w:rPr/>
      </w:pPr>
      <w:r>
        <w:rPr>
          <w:rFonts w:ascii="IRNazanin" w:hAnsi="IRNazanin" w:eastAsia="IRNazanin"/>
          <w:color w:val="111111"/>
          <w:sz w:val="28"/>
          <w:sz w:val="28"/>
          <w:szCs w:val="28"/>
          <w:rtl w:val="true"/>
          <w:lang w:bidi="fa-IR"/>
        </w:rPr>
        <w:t>خویشان شوهر به خواهر و برادر آن بچه محرم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بچه ای را شیر دهد، به برادرهای آن بچه محرم نمی شود، و نیز خویشان آن زن به برادر و خواهر بچه ای که شیر خورده محرم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که دختری را شیر کامل داده ازدواج کند، و با آن نزدیکی نماید دیگر نمی تواند آن دختر را برای خود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دختری ازدواج کند، دیگر نمی تواند با زنی که آن دختر را شیر کامل داده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با دختری که مادر، یا مادر بزرگ او آن دختر را شیر کامل داده ازدواج کند، و نیز اگر زن پدر انسان از شیر پدر او دختری را شیر داده باشد، انسان نمی تواند با آن دختر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دختر شیرخواری را برای خود عقد کند، بعد مادر، یا مادر بزرگ یا زن پدر او از شیر همان پدر آن دختر را شیر دهد، عقد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که خواهر، یا زن برادر انسان از شیر برادر او را شیر کامل داده، نمی شود ازدواج کرد، و همچنین است اگر خواهرزاده، یا برادرزاده، یا نوه خواهر، یا نوۀ برادر انسان آن دختر را شیر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بچه دختر خود را شیر کامل دهد، آن دختر به شوهر خود حرام می شود، و همچنین است اگر بچه ای را که شوهر دخترش از زن دیگر دارد شیر دهد، ولی اگر زنی بچه پسر خود را شیر دهد، زن پسرش که مادر آن طفل شیرخوار است بر شوهر خود حرام نمی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پدر دختری بچه شوهر آن دختر را به شیر پدرش شیر دهد، بنابر احتیاط آن دختر به شوهر خود حرام می شود، چه بچه از </w:t>
      </w:r>
      <w:bookmarkStart w:id="799" w:name="pg9513_101036"/>
    </w:p>
    <w:p>
      <w:pPr>
        <w:pStyle w:val="BookText"/>
        <w:rPr/>
      </w:pPr>
      <w:bookmarkEnd w:id="799"/>
      <w:r>
        <w:rPr>
          <w:rFonts w:ascii="IRNazanin" w:hAnsi="IRNazanin" w:eastAsia="IRNazanin"/>
          <w:color w:val="111111"/>
          <w:sz w:val="28"/>
          <w:sz w:val="28"/>
          <w:szCs w:val="28"/>
          <w:rtl w:val="true"/>
          <w:lang w:bidi="fa-IR"/>
        </w:rPr>
        <w:t>همان دختر و چه از زن دیگر باشد</w:t>
      </w:r>
      <w:r>
        <w:rPr>
          <w:rFonts w:eastAsia="IRNazanin" w:cs="IRNazanin"/>
          <w:color w:val="111111"/>
          <w:sz w:val="28"/>
          <w:szCs w:val="28"/>
          <w:rtl w:val="true"/>
          <w:lang w:bidi="fa-IR"/>
        </w:rPr>
        <w:t>.</w:t>
      </w:r>
    </w:p>
    <w:p>
      <w:pPr>
        <w:pStyle w:val="Heading3"/>
        <w:numPr>
          <w:ilvl w:val="2"/>
          <w:numId w:val="1"/>
        </w:numPr>
        <w:rPr/>
      </w:pPr>
      <w:bookmarkStart w:id="800" w:name="__RefHeading___Toc6544384_2870459653"/>
      <w:bookmarkStart w:id="801" w:name="_Toc286"/>
      <w:bookmarkEnd w:id="800"/>
      <w:r>
        <w:rPr>
          <w:rtl w:val="true"/>
        </w:rPr>
        <w:t>شرائط شیر دادنی که علّت محرم شدن است</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که از زایمان در پستانش جمع شده بخورد، پس اگر از پستان زنی که مرده است شیر بخورد فائده ندارد و همچنین است اگر شیر از زایمان نبوده و بواسطه مکیدن بچه مثلاً شیر در پستان زن پیدا شود و او را شیر بدهد که آن نیز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 ای را که از زنا بدنیا آمده به بچه دیگر بدهند بواسطه آن شیر،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اثری ندارد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باشد و با چیز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 پس اگر زن شیردهی را طلاق دهند، بعد شوهر دیگری کند و از او آبستن شود، و تا موقع زائیدن، شیری که از شوهر اوّل داشته باقی باشد، و مثلاً هشت دفعه پیش از زائیدن از شیر شوهر اوّل و هفت دفعه بعد از زائیدن از شیر شوهر دوم به بچه ای بدهد، آن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بواسطة مرض شیر را قی نکند و اگر قی کند، بنابر احتیاط باید کسانی که بواسطه شیر خوردن به آن بچه محرم می شوند با او ازدواج نکنند و نگاه محرمانه هم به او ننمایند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بچه به مقداری باشد که استخوانش از آن شیر محکم شده </w:t>
      </w:r>
    </w:p>
    <w:p>
      <w:pPr>
        <w:pStyle w:val="BookText"/>
        <w:rPr/>
      </w:pPr>
      <w:r>
        <w:rPr>
          <w:rFonts w:ascii="IRNazanin" w:hAnsi="IRNazanin" w:eastAsia="IRNazanin"/>
          <w:color w:val="111111"/>
          <w:sz w:val="28"/>
          <w:sz w:val="28"/>
          <w:szCs w:val="28"/>
          <w:rtl w:val="true"/>
          <w:lang w:bidi="fa-IR"/>
        </w:rPr>
        <w:t>و گوشت بدنش بروید، و اگر معلوم نباشد که آیا به این حدّ رسیده یا نه چنانچه یک شبانه روز یا پانزده مرتبه بطوری که در مسألۀ آینده گفته می شود شیر سیر بخورد باز هم کافی است، ولی اگر معلوم باشد که آن شیر در محکم شدن استخوان بچه و روئیدن گوشت بدنش مؤثر نبوده در حالی که بچه یک شبانه روز یا پانزده مرتبه شیر خورده باید مراعات احتیاط در این چنین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مثلاً پیش از تمام شدن دو سال، هشت مرتبه و بعد از آن هفت مرتبه شیر بخورد به کسی محرم نمی شود، ولی چنانچه از موقع زائیدن زن شیرده بیشتر از دو سال گذشته باشد و شیر او باقی باشد، و بچه ای را شیر دهد آن بچه به کسانی که گفته شد محرم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در بین یک شبانه روز غذا یا شیر کس دیگر را نخورد ولی اگر کمی غذا بخورد که نگویند در بین آن غذا خورده اشکال ندارد، و نیز باید پانزده مرتبه را از شیر یک زن بخورد، و در بین پانزده مرتبه شیر کس دیگر را نخورد و در هر دفعه بدون فاصله شیر بخورد، ولی اگر در بین شیر خوردن نفس تازه کند، یا کمی صبر کند که از زمان اوّلی که پستان در دهان می گیرد، تا وقتی سیر می شود یک دفعه حساب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بچه ای را شیر دهد، بعد شوهر دیگر کند و از شیر شوهر دوم بچه دیگر را شیر دهد، آن دو بچه به یکدیگر محرم نمی شوند، اگرچه بهتر آن است که با هم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محرمانه هم به یکدیگر ننمایند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یک شوهر چندین بچه را شیر دهد، همهٔ آنها به یکدیگر و به شوهر و به زنی که آنان را شیر داده محرم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زن داشته باشد، و هر کدام آنان با شرائطی که گفتیم بچه ای را شیر دهد، همۀ آن بچه ها به یکدیگر و به آن مرد و به همۀ آن زنها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زن شیرده دارد، و یکی از آنان بچه ای را مثلاً هشت مرتبه و دیگری هفت مرتبه شیر بدهد آن بچه به کسی محرم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احتیاط آن است که شوهر آنها با آن بچه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شیر یک شوهر پسر و دختری را شیر کامل بدهد خواهر و برادر آن دختر به خواهر و برادر آن پسر محرم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بدون اذن زن خود، با زنهائی که بواسطه شیر خوردن خواهرزاده یا برادرزاده زن او شده اند ازدواج کند، و نیز اگر با پسری لواط کند، بنابر احتیاط نمی تواند با دختر و خواهر و مادر و مادر بزرگ آن پسر که رضاعی هستند، یعنی بواسطه شیر خوردن دختر و خواهر و مادر او شده اند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برادر انسان را شیر داده به انسان محرم نمی شود، اگر چه احتیاط مستحبّ آن است که با او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با دو خواهر، اگرچه رضاعی باشند، یعنی بواسطه شیر خوردن، خواهر یکدیگر شده باشند،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دو زن را عقد کند و بعد بفهمد خواهر بوده اند، در صورتی که عقد آنان در یک وقت بوده، بنابر قول مشهور هر دو باطل است و احتیاط آن است که هر کدام را که خواهد با عقد جدید برای خود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یک وقت نبوده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کسانی را که بعداً گفته می شود،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bookmarkStart w:id="802" w:name="pg9513_101039"/>
    </w:p>
    <w:p>
      <w:pPr>
        <w:pStyle w:val="BookText"/>
        <w:rPr/>
      </w:pPr>
      <w:bookmarkEnd w:id="802"/>
      <w:r>
        <w:rPr>
          <w:rFonts w:ascii="Amiri" w:hAnsi="Amiri" w:eastAsia="Amiri" w:cs="Amiri"/>
          <w:color w:val="111111"/>
          <w:sz w:val="28"/>
          <w:sz w:val="28"/>
          <w:szCs w:val="28"/>
          <w:rtl w:val="true"/>
          <w:lang w:bidi="ar-SA"/>
        </w:rPr>
        <w:t>توضيح المسائل</w:t>
      </w:r>
    </w:p>
    <w:p>
      <w:pPr>
        <w:pStyle w:val="BookText"/>
        <w:rPr/>
      </w:pPr>
      <w:r>
        <w:rPr>
          <w:rFonts w:ascii="IRNazanin" w:hAnsi="IRNazanin" w:eastAsia="IRNazanin"/>
          <w:color w:val="111111"/>
          <w:sz w:val="28"/>
          <w:sz w:val="28"/>
          <w:szCs w:val="28"/>
          <w:rtl w:val="true"/>
          <w:lang w:bidi="fa-IR"/>
        </w:rPr>
        <w:t>شیر دهد، شوهرش بر او حرام نمی شود، اگرچه بهتر آن است که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دانی و خاله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عمه و اولاد دائی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خود را با خواهر زاده شوهرش را</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دانی و خاله شوهرش را</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زن دیگر شوهر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عمّه یا دختر خاله انسان را شیر دهد به او محرم نمی شود ولی احتیاط مستحبّ آن است که از ازدواج با او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 فرزند عموی او شیر خورده، به شوهر خود حرام نمی شود</w:t>
      </w:r>
      <w:r>
        <w:rPr>
          <w:rFonts w:eastAsia="IRNazanin" w:cs="IRNazanin"/>
          <w:color w:val="111111"/>
          <w:sz w:val="28"/>
          <w:szCs w:val="28"/>
          <w:rtl w:val="true"/>
          <w:lang w:bidi="fa-IR"/>
        </w:rPr>
        <w:t>.</w:t>
      </w:r>
    </w:p>
    <w:p>
      <w:pPr>
        <w:pStyle w:val="Heading3"/>
        <w:numPr>
          <w:ilvl w:val="2"/>
          <w:numId w:val="1"/>
        </w:numPr>
        <w:rPr/>
      </w:pPr>
      <w:bookmarkStart w:id="803" w:name="__RefHeading___Toc6544386_2870459653"/>
      <w:bookmarkStart w:id="804" w:name="_Toc287"/>
      <w:bookmarkEnd w:id="803"/>
      <w:r>
        <w:rPr>
          <w:rtl w:val="true"/>
        </w:rPr>
        <w:t>آداب شیر دادن</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دادن بچه بهتر از هر کس مادر او است و سزاوار است که مادر برای شیر دادن از شوهر خود مزد نگیرد و خوب است که شوهر مزد بدهد، و اگر مادر بخواهد بیشتر از دایه مزد بگیرد، شوهر می تواند بچه را از او گرفته و به دایه بدهد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دایه ای که برای طفل می گیرند، دوازده </w:t>
      </w:r>
      <w:bookmarkStart w:id="805" w:name="pg9513_101040"/>
    </w:p>
    <w:p>
      <w:pPr>
        <w:pStyle w:val="BookText"/>
        <w:rPr/>
      </w:pPr>
      <w:bookmarkEnd w:id="805"/>
      <w:r>
        <w:rPr>
          <w:rFonts w:ascii="IRNazanin" w:hAnsi="IRNazanin" w:eastAsia="IRNazanin"/>
          <w:color w:val="111111"/>
          <w:sz w:val="28"/>
          <w:sz w:val="28"/>
          <w:szCs w:val="28"/>
          <w:rtl w:val="true"/>
          <w:lang w:bidi="fa-IR"/>
        </w:rPr>
        <w:t>امامی و دارای عقل و عفت و صورت نیکو باشد، و مکروه است کم عقل، یا غیر دوازده امامی، یا بدصورت، یا بد خلق، یا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دایه ای بگیرند که شیرش از بچه ای است که از زنا بدنیا آمده باشد</w:t>
      </w:r>
      <w:r>
        <w:rPr>
          <w:rFonts w:eastAsia="IRNazanin" w:cs="IRNazanin"/>
          <w:color w:val="111111"/>
          <w:sz w:val="28"/>
          <w:szCs w:val="28"/>
          <w:rtl w:val="true"/>
          <w:lang w:bidi="fa-IR"/>
        </w:rPr>
        <w:t>.</w:t>
      </w:r>
    </w:p>
    <w:p>
      <w:pPr>
        <w:pStyle w:val="Heading3"/>
        <w:numPr>
          <w:ilvl w:val="2"/>
          <w:numId w:val="1"/>
        </w:numPr>
        <w:rPr/>
      </w:pPr>
      <w:bookmarkStart w:id="806" w:name="__RefHeading___Toc6544388_2870459653"/>
      <w:bookmarkStart w:id="807" w:name="_Toc288"/>
      <w:bookmarkEnd w:id="806"/>
      <w:r>
        <w:rPr>
          <w:rtl w:val="true"/>
        </w:rPr>
        <w:t>مسائل متفرقه شیر دادن</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از شیر دادن زنها به هر بچّه ای جلوگیری شود، زیرا ممکن است فراموش شود که به چه کسانی شیر داده اند و بعداً دو نفر محرم با یکدیگر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ممکن باشد، مستحبّ است بچه را دو سال تمام شیر بدهند، و شایسته نیست که بیش از دو سال شیر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بواسطة شیر دادن، حق شوهر از بین نرود، زن می تواند بدون اجازه شوهر بچه کس دیگر را شیر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زنی دختر شیرخواری را برای خود عقد کرده باشد، چنانچه زن آن دختر شیر خوار را شیر دهد، ظاهر آن است که آن زن بر او حرام می گردد، اگر چه مراعات احتیاط در آن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زن برادرش به او محرم شود چنانچه بعضی فرموده اند باید دختر شیرخواری را مثلاً دو روزه برای خود صیغه کند و در آن دو روز با شرائطی که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 تا مادر زنش شود، ولی در صورتی که زن برادر از شیر برادر به آن دختر شیر دهد سزاوار است مراعات احتیاط در آن ترک نشود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پیش از آنکه زنی را برای خود عقد کند، بگوید </w:t>
      </w:r>
    </w:p>
    <w:p>
      <w:pPr>
        <w:pStyle w:val="BookText"/>
        <w:rPr/>
      </w:pPr>
      <w:r>
        <w:rPr>
          <w:rFonts w:ascii="IRNazanin" w:hAnsi="IRNazanin" w:eastAsia="IRNazanin"/>
          <w:color w:val="111111"/>
          <w:sz w:val="28"/>
          <w:sz w:val="28"/>
          <w:szCs w:val="28"/>
          <w:rtl w:val="true"/>
          <w:lang w:bidi="fa-IR"/>
        </w:rPr>
        <w:t>بواسطه شیر خوردن آن زن بر او حرام شده، مثلاً بگوید شیر مادر او را خورده چنانچه تصدیق او ممکن باشد و معلوم نباشد که دروغ می گوید نمی تواند با آن زن ازدواج کند، و اگر بعد از عقد بگوید و خود زن هم حرف او را قبول نماید، عقد باطل است پس اگر مرد با او نزدیکی نکرده باشد، یا نزدیکی کرده باشد، ولی در وقت نزدیکی کردن، زن بداند بر آن مرد حرام است، مهر ندارد واگر بعد از نزدیکی بفهمد که بر آن مرد حرام بوده، شوهر باید مهر او را مطابق زنهایی که مثل او هستند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کمتر از مهری است که قرار داده شده بنابر احتیاط در مقدار تفاوت آن با یکدیگر مصالحه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عقد بگوید بواسطه شیر خوردن بر مردی حرام شده، چنانچه تصدیق او ممکن باشد و معلوم نباشد که دروغ می گوید، نمی تواند با آن مرد ازدواج کند و اگر بعد از عقد بگوید، مثل صورتی است که مرد بعد از عقد بگوید که زن بر او حرام است و حکم آن در مسأله پیش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علّت محرم شدن است به دو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ای که انسان از گفته آنان یقین یا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ولی باید شرائط شیر دادن را هم بگویند مثلاً بگویند ما دیده ایم که فلان بچه بیست و چهار ساعت از پستان فلان زن شیر خورده و چیزی هم در بین نخورده، و همچنین سایر شرطها را که در 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 و امّا ثابت شدن آن به شهادت یک مرد و دو زن یا چهار زن که عادل باشند، محل اشکال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کنند به مقداری که علّت محرم شدن است بچه شیر خورده یا نه، یا گمان داشته باشند که به آن مقدار شیر خورده، بچه به کسی </w:t>
      </w:r>
      <w:bookmarkStart w:id="808" w:name="pg9513_101042"/>
    </w:p>
    <w:p>
      <w:pPr>
        <w:pStyle w:val="BookText"/>
        <w:rPr/>
      </w:pPr>
      <w:bookmarkEnd w:id="808"/>
      <w:r>
        <w:rPr>
          <w:rFonts w:ascii="IRNazanin" w:hAnsi="IRNazanin" w:eastAsia="IRNazanin"/>
          <w:color w:val="111111"/>
          <w:sz w:val="28"/>
          <w:sz w:val="28"/>
          <w:szCs w:val="28"/>
          <w:rtl w:val="true"/>
          <w:lang w:bidi="fa-IR"/>
        </w:rPr>
        <w:t>محرم نمی شود، ولی بهتر آن است که احتیاط کنند</w:t>
      </w:r>
      <w:r>
        <w:rPr>
          <w:rFonts w:eastAsia="IRNazanin" w:cs="IRNazanin"/>
          <w:color w:val="111111"/>
          <w:sz w:val="28"/>
          <w:szCs w:val="28"/>
          <w:rtl w:val="true"/>
          <w:lang w:bidi="fa-IR"/>
        </w:rPr>
        <w:t>.</w:t>
      </w:r>
    </w:p>
    <w:p>
      <w:pPr>
        <w:pStyle w:val="Heading2"/>
        <w:numPr>
          <w:ilvl w:val="1"/>
          <w:numId w:val="1"/>
        </w:numPr>
        <w:rPr/>
      </w:pPr>
      <w:bookmarkStart w:id="809" w:name="__RefHeading___Toc6544390_2870459653"/>
      <w:bookmarkStart w:id="810" w:name="_Toc289"/>
      <w:bookmarkEnd w:id="809"/>
      <w:r>
        <w:rPr>
          <w:rtl w:val="true"/>
        </w:rPr>
        <w:t>احکام طلاق</w:t>
      </w:r>
      <w:bookmarkEnd w:id="810"/>
    </w:p>
    <w:p>
      <w:pPr>
        <w:pStyle w:val="Heading3"/>
        <w:numPr>
          <w:ilvl w:val="2"/>
          <w:numId w:val="1"/>
        </w:numPr>
        <w:rPr/>
      </w:pPr>
      <w:bookmarkStart w:id="811" w:name="__RefHeading___Toc6544392_2870459653"/>
      <w:bookmarkStart w:id="812" w:name="_Toc290"/>
      <w:bookmarkEnd w:id="811"/>
      <w:r>
        <w:rPr>
          <w:rtl w:val="true"/>
        </w:rPr>
        <w:t>اشاره</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 خود را طلاق می دهد، باید عاقل و بنابر احتیاط واجب بالغ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بچه ده ساله ممیّز زن خود را طلاق دهد، باید مراعات احتیاط در آن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مرد به اختیار خود طلاق دهد، و اگر او را مجبور کنند که زنش را طلاق دهد، طلاق باطل است و نیز باید قصد طلاق داشته باشد، پس اگر صیغهٔ طلاق را مثلاً به شوخی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نزدیک نکرده باشد، و تفصیل این دو شرط در مسائل آینده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شوهرش بعد از ازدواج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حیض طلاقش بدهد، بعد بفهمد آبستن بوده احتیاط آن است که دوباره او را طلاق دهد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بواسطهٔ غائب بودن آن از زن خود نتواند بفهمد که زن از خون حیض و نفاس پاک است یا نه، ولی در این صورت بنابر احتیاط لازم باید مرد صبر کند تا حدّاقل یک ماه از جدا شدنش از زن بگذرد و بعد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بهتر آن است که صبر کند تا سه ماه از آن بگذرد و بعد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و اگر او را در حیض بداند و طلاقش دهد بعد معلوم شود پاک بوده با تحقّق قصد انشاء طلاق طلاق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زنش در حال حیض یا نفاس است، اگر از او جدا شود مثلاً مسافرت کند و بخواهد او را طلاق دهد، باید تا مدّتی که معمولاً زنها از حیض یا نفاس پاک می شوند صبر نماید، و بعداً چنانچه بداند که او در حالت پاکی است می تواند او را طلاق دهد، و همچنین است اگر شک داشته باشد در صورتی که آنچه از احتیاط که در کیفیت طلاق غائب در 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از زن خود جدا شده بخواهد زن خود را طلاق دهد چنانچه بتواند اطلّاع پیدا کند که زن او در حال حیض یا نفاس است یا نه، هر چند اطلّاع او از روی عادت حیض زن، یا نشانه های دیگری باشد، که در شرع معیّن شده باید صبر کند و از حال او استعلام نماید وگرنه اگر او را طلاق دهد و بعداً معلوم شود که در حال حیض یا نفاس بوده، طلاق او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عیالش که از خون حیض و نفاس پاک است نزدیکی کند و بخواهد طلاقش دهد، باید صبر کند تا دوباره حیض ببیند و پاک شود، ولی زنی را که صغیره است و نه سالش تمام نشده، یا معلوم است که آبستن است، اگر بعد از نزدیکی طلاق دهند اشکال ندارد و همچنین است اگر یائسه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آن در 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از خون حیض و نفاس پاک است نزدیکی </w:t>
      </w:r>
    </w:p>
    <w:p>
      <w:pPr>
        <w:pStyle w:val="BookText"/>
        <w:rPr/>
      </w:pPr>
      <w:r>
        <w:rPr>
          <w:rFonts w:ascii="IRNazanin" w:hAnsi="IRNazanin" w:eastAsia="IRNazanin"/>
          <w:color w:val="111111"/>
          <w:sz w:val="28"/>
          <w:sz w:val="28"/>
          <w:szCs w:val="28"/>
          <w:rtl w:val="true"/>
          <w:lang w:bidi="fa-IR"/>
        </w:rPr>
        <w:t>کند و در همان پاکی طلاقش دهد، چنانچه بعد معلوم شود که موقع طلاق آبستن بوده، احتیاط آن است که دوباره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از خون حیض و نفاس پاک است، نزدیکی کند و سپس از او جدا شود، مثلاً مسافرت نماید، چنانچه بخواهد در سفر طلاقش دهد، و نتواند از حالش اطلّاع پیدا کند، باید بقدری که زن بعد از آن پاکی خون می بیند و دوباره پاک می شود، صبر کند و احتیاط واجب آن است که آن مدت کمتر از یک ماه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خود را که بواسطه اصل خلقت یا مرضى حيض نمی بیند، و زنهای مانند او حیض می بیند، طلاق دهد، باید از وقتی که با او نزدیکی کرده تا سه ماه از نزدیکی با او خودداری نماید و بعد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طلاق باید به صیغه عربی صحیح و به کلمه طالق خوانده شود، و باید دو مرد عادل آن را بشوند و اگر خود شوهر بخواهد صیغه طلاق را بخواند و اسم زن او مثلاً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من فاطمه رها است و اگر دیگری را وکیل کند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زن معیّن باشد ذکر نام او لازم نیست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مثلاً یک ماهه یا یک ساله او را عقد کرده اند 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 و تو را ابراء نمودم و شاهد گرفتن و پاک بودن زن از حیض لازم نیست</w:t>
      </w:r>
      <w:r>
        <w:rPr>
          <w:rFonts w:eastAsia="IRNazanin" w:cs="IRNazanin"/>
          <w:color w:val="111111"/>
          <w:sz w:val="28"/>
          <w:szCs w:val="28"/>
          <w:rtl w:val="true"/>
          <w:lang w:bidi="fa-IR"/>
        </w:rPr>
        <w:t xml:space="preserve">. </w:t>
      </w:r>
      <w:bookmarkStart w:id="813" w:name="pg9513_101045"/>
    </w:p>
    <w:p>
      <w:pPr>
        <w:pStyle w:val="Heading3"/>
        <w:numPr>
          <w:ilvl w:val="2"/>
          <w:numId w:val="1"/>
        </w:numPr>
        <w:rPr/>
      </w:pPr>
      <w:bookmarkStart w:id="814" w:name="__RefHeading___Toc6544394_2870459653"/>
      <w:bookmarkStart w:id="815" w:name="_Toc291"/>
      <w:bookmarkEnd w:id="813"/>
      <w:bookmarkEnd w:id="814"/>
      <w:r>
        <w:rPr>
          <w:rtl w:val="true"/>
        </w:rPr>
        <w:t>عدّه طلاق</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نشده، و زن یائسه عدّه ندارند، یعنی اگرچه شوهرش با او نزدیکی کرده باشد، بعد از طلاق می تواند فوراً شوهر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و شوهرش با او نزدیکی کند اگر طلاقش دهد، بعد از طلاق باید عدّه نگهدارد، و عدّه زن آزاد آن است که بعد از آنکه شوهرش در پاکی طلاقش داد، بقدری صبر کند که دوباره حیض ببیند و پاک شود و همین که حیض سوم را دید عدّه او تمام می شود، و می 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نزدیکی کردن با او طلاقش بدهد، عدّه ندارد، یعنی می تواند بعد از طلاق فوراً شوهر کند، مگر آنکه منی شوهر بطور جذب یا مانند آن داخل فرج او شده باشد، که در این صورت احتیاط لازم آن است که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نمی بیند اگر در سنّ زنهائی باشد که حیض می بینند، چنانچه شوهرش بعد از نزدیکی با او طلاقش دهد، باید بعد از طلاق تا سه ماه عدّه نگهدارد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عدّه او سه ماه است، اگر اوّل ماه طلاقش بدهند، باید سه ماه هلالی یعنی از موقعی که ماه دیده می شود تا سه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بین ماه طلاقش بدهد، باید باقی ماه را با دو ماه بعد از آن و نیز کسری ماه اوّل را از ماه چهارم عدّه نگهدارد، تا سه ماه تمام شود، مثلاً اگر غروب روز بیستم ماه طلاقش دهند و آن ماه بیست و نه روز باشد، باید نه روز باقی ماه را با دو ماه بعد از آن و بیست روز از ماه چهارم عدّه نگهدارد، بلکه احتیاط آن است که از ماه چهارم بیست و یک روز عدّه نگهدارد، تا با مقداری که از ماه اوّل عدّه </w:t>
      </w:r>
      <w:bookmarkStart w:id="816" w:name="pg9513_101046"/>
    </w:p>
    <w:p>
      <w:pPr>
        <w:pStyle w:val="BookText"/>
        <w:rPr/>
      </w:pPr>
      <w:bookmarkEnd w:id="816"/>
      <w:r>
        <w:rPr>
          <w:rFonts w:ascii="IRNazanin" w:hAnsi="IRNazanin" w:eastAsia="IRNazanin"/>
          <w:color w:val="111111"/>
          <w:sz w:val="28"/>
          <w:sz w:val="28"/>
          <w:szCs w:val="28"/>
          <w:rtl w:val="true"/>
          <w:lang w:bidi="fa-IR"/>
        </w:rPr>
        <w:t>نگهداشته سی 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را طلاق دهند، عدّه اش تا دنیا آمدن یا سقط شدن بچه او است بنابراین اگر مثلاً یک ساعت بعد از طلاق، بچه او بدنیا آید، عدّه اش تمام می شود، ولی اگر زن از زنا آبستن شده باشد، و شوهرش او را طلاق دهد عدّه او به وضع حمل بچه اش تمام نمی شود و بنابر احتیاط باید سه پاکی یا سه ماه از او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اگر صیغه شود مثلاً یک ماهه، یا یک ساله شوهر کند، چنانچه شوهرش با او نزدیکی نماید و مدّت آن زن تمام شود، یا شوهر مدّت را به او ببخشد باید عدّه نگهدارد پس اگر حیض می بیند بنابر احتیاط باید به مقدار دو حیض یا دو پاکی هر کدام که بیشتر است عده نگهدارد و شوهر نکند و اگر حیض نمی بیند، چهل و پنج روز از شوهر کردن خودداری نماید، و در صورتی که آبستن باشد، احتیاط آن است که به هر کدام از زائیدن یا چهل و پنج روز که بیشتر است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طلاق از موقعی است که خواندن صیغه طلاق تمام می شود، چه زن بداند طلاقش داده اند، یا نداند، پس اگر بعد از تمام شدن عدّه بفهمد که او را طلاق داده اند، لازم نیست دوباره عده نگهدارد</w:t>
      </w:r>
      <w:r>
        <w:rPr>
          <w:rFonts w:eastAsia="IRNazanin" w:cs="IRNazanin"/>
          <w:color w:val="111111"/>
          <w:sz w:val="28"/>
          <w:szCs w:val="28"/>
          <w:rtl w:val="true"/>
          <w:lang w:bidi="fa-IR"/>
        </w:rPr>
        <w:t>.</w:t>
      </w:r>
    </w:p>
    <w:p>
      <w:pPr>
        <w:pStyle w:val="Heading3"/>
        <w:numPr>
          <w:ilvl w:val="2"/>
          <w:numId w:val="1"/>
        </w:numPr>
        <w:rPr/>
      </w:pPr>
      <w:bookmarkStart w:id="817" w:name="__RefHeading___Toc6544396_2870459653"/>
      <w:bookmarkStart w:id="818" w:name="_Toc292"/>
      <w:bookmarkEnd w:id="817"/>
      <w:r>
        <w:rPr>
          <w:rtl w:val="true"/>
        </w:rPr>
        <w:t>عدّه زنی که شوهرش مرده</w:t>
      </w:r>
      <w:bookmarkEnd w:id="81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مرده اگر آبستن نباشد، باید تا چهار ماه و ده روز عدّه نگهدارد یعنی از شوهر کردن خودداری نماید، اگرچه صغیره یا یائسه یا صیغه متعه باشد، یا شوهرش با او نزدیکی نکرده باشد، و اگر آبستن </w:t>
      </w:r>
    </w:p>
    <w:p>
      <w:pPr>
        <w:pStyle w:val="BookText"/>
        <w:rPr/>
      </w:pPr>
      <w:r>
        <w:rPr>
          <w:rFonts w:ascii="IRNazanin" w:hAnsi="IRNazanin" w:eastAsia="IRNazanin"/>
          <w:color w:val="111111"/>
          <w:sz w:val="28"/>
          <w:sz w:val="28"/>
          <w:szCs w:val="28"/>
          <w:rtl w:val="true"/>
          <w:lang w:bidi="fa-IR"/>
        </w:rPr>
        <w:t>باشد، باید تا موقع زائیدن عدّه نگهدارد، ولی اگر پیش از گذشتن چهار ماه و ده روز، بچه اش بدنیا آید، باید تا چهار ماه و ده روز از مرگ شوهرش صبر کند، و این عدّه را عدّه وفات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وفات می باشد، حرام است لباس رنگی و الوان که زینت بوده بپوشد و سرمه بکشد و همچنین کارهای دیگری که زینت حساب می شود،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یقین کند که شوهرش مرده و بعد از تمام شدن عدّه وفات شوهر کند، چنانچه معلوم شود شوهر او بعداً مرده است و عقد ازدواج با شوهر دوم در ایّام عدّه واقع شده باید از شوهر دوم جدا شود، و بنابر احتیاط در صورتی که آبستن باشد، تا مقدار زائیدن و وضع حمل برای شوهر دوم عدّه وطی شبهه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شوهر اوّل عده وفات نگهدارد، و اگر آبستن نباشد، برای شوهر اوّل عده وفات و بعد برای شوهر دوم عده و طی شبهه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عدّه وفات در صورتی که شوهر زن غائب یا در حکم غائب باشد از موقعی است که زن از مرگ شوهر مطلّع شود و در صورتی که شوهر زن حاضر باشد ابتدای آن از زمان مرگ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عدّه ام تمام شده، با دو شرط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تهمت نباشد مثل آنکه ادعّا کند که در یک ماه سه مرتبه خون دیده که در این صورت بنابر احتیاط ادعّا او قبول نمی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طلاق یا مردن شوهرش بقدری گذشته باشد که در آن مدت تمام شدن عدّه ممکن باشد</w:t>
      </w:r>
      <w:r>
        <w:rPr>
          <w:rFonts w:eastAsia="IRNazanin" w:cs="IRNazanin"/>
          <w:color w:val="111111"/>
          <w:sz w:val="28"/>
          <w:szCs w:val="28"/>
          <w:rtl w:val="true"/>
          <w:lang w:bidi="fa-IR"/>
        </w:rPr>
        <w:t xml:space="preserve">. </w:t>
      </w:r>
      <w:bookmarkStart w:id="819" w:name="pg9513_101048"/>
    </w:p>
    <w:p>
      <w:pPr>
        <w:pStyle w:val="Heading3"/>
        <w:numPr>
          <w:ilvl w:val="2"/>
          <w:numId w:val="1"/>
        </w:numPr>
        <w:rPr/>
      </w:pPr>
      <w:bookmarkStart w:id="820" w:name="__RefHeading___Toc6544398_2870459653"/>
      <w:bookmarkStart w:id="821" w:name="_Toc293"/>
      <w:bookmarkEnd w:id="819"/>
      <w:bookmarkEnd w:id="820"/>
      <w:r>
        <w:rPr>
          <w:rtl w:val="true"/>
        </w:rPr>
        <w:t>طلاق بائن و طلاق رجعی</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آن است که بعد از طلاق، مرد حقّ ندارد به زن خود رجوع کند، یعنی بدون عقد او را به زنی قبول نماید،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w:t>
      </w:r>
    </w:p>
    <w:p>
      <w:pPr>
        <w:pStyle w:val="BookText"/>
        <w:rPr/>
      </w:pPr>
      <w:r>
        <w:rPr>
          <w:rFonts w:ascii="IRNazanin" w:hAnsi="IRNazanin" w:eastAsia="IRNazanin"/>
          <w:color w:val="111111"/>
          <w:sz w:val="28"/>
          <w:sz w:val="28"/>
          <w:szCs w:val="28"/>
          <w:rtl w:val="true"/>
          <w:lang w:bidi="fa-IR"/>
        </w:rPr>
        <w:t>و احکام اینها بعداً گفته خواهد شد و غیر اینها طلاق رجعی است به این معنی تا وقتی زن در عدّه است، شوهرش می تواند به او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طلاق رجعی داده، حرام است او را از خانه ای که موقع طلاق در آن خانه سُکنی می کرده، بیرون کند، ولی در بعضی مواقع که از جمله آنها رابطه نامشروع با أجانب است بیرون کردن او اشکال ندارد، و نیز حرام است زن برای کارهای غیر لازم بدون اذن شوهر از خانه بیرون رود</w:t>
      </w:r>
      <w:r>
        <w:rPr>
          <w:rFonts w:eastAsia="IRNazanin" w:cs="IRNazanin"/>
          <w:color w:val="111111"/>
          <w:sz w:val="28"/>
          <w:szCs w:val="28"/>
          <w:rtl w:val="true"/>
          <w:lang w:bidi="fa-IR"/>
        </w:rPr>
        <w:t>.</w:t>
      </w:r>
    </w:p>
    <w:p>
      <w:pPr>
        <w:pStyle w:val="Heading2"/>
        <w:numPr>
          <w:ilvl w:val="1"/>
          <w:numId w:val="1"/>
        </w:numPr>
        <w:rPr/>
      </w:pPr>
      <w:bookmarkStart w:id="822" w:name="__RefHeading___Toc6544400_2870459653"/>
      <w:bookmarkStart w:id="823" w:name="_Toc294"/>
      <w:bookmarkEnd w:id="822"/>
      <w:r>
        <w:rPr>
          <w:rtl w:val="true"/>
        </w:rPr>
        <w:t>احکام رجوع کردن</w:t>
      </w:r>
      <w:bookmarkEnd w:id="823"/>
    </w:p>
    <w:p>
      <w:pPr>
        <w:pStyle w:val="Heading3"/>
        <w:numPr>
          <w:ilvl w:val="2"/>
          <w:numId w:val="1"/>
        </w:numPr>
        <w:rPr/>
      </w:pPr>
      <w:bookmarkStart w:id="824" w:name="__RefHeading___Toc6544402_2870459653"/>
      <w:bookmarkStart w:id="825" w:name="_Toc295"/>
      <w:bookmarkEnd w:id="824"/>
      <w:r>
        <w:rPr>
          <w:rtl w:val="true"/>
        </w:rPr>
        <w:t>اشاره</w:t>
      </w:r>
      <w:bookmarkEnd w:id="82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رجعی مرد به دو قسم میتواند به زن خود رجوع کند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او را دوباره زن خود قرار داده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رجوع کاری کند که از آن بفهمند رجوع کرده است مانند جماع و بوسیدن و لمس کردن و سایر کارهایی که بین زن و شوهر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به نزدیکی کردن رجوع محقّق می شود، اگرچه قصد رجوع نداشته باشد، بلکه بعضی گفته اند که به لمس و بوسیدن هر چند بدون قصد رجوع باشد، رجوع محقّق می شود ولی این قول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اینکه کسی بفهمد پیش خودش رجوع کند، و بگوید بزنم رجوع کردم رجوعش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که برای رجوع شاهد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او رجوع نکند در این صورت رجوع او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دوبار طلاق دهد و به او رجوع کند، یا دوبار او را طلاق دهد و بعد از هر طلاق و تمام شدن عدّه عقدش کند، یا بعد از یک طلاق رجوع و بعد از طلاق دیگر و تمام شدن عدّه عقد کند بعد از طلاق سوم آن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طلاق سوم به دیگری شوهر کند، با پنج شرط به شوهر اوّل حلال می شود یعنی می تواند آن زن را دوباره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عقد شوهر دوم همیشگی باشد و اگر مثلاً یکماه یا یکسال او را صیغه کند بعد از آنکه از او جدا شد شوهر اوّل نمی تواند او را عقد 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دوم با او نزدیکی و دخول کند و احتیاط واجب آن است که </w:t>
      </w:r>
      <w:bookmarkStart w:id="826" w:name="pg9513_101050"/>
    </w:p>
    <w:p>
      <w:pPr>
        <w:pStyle w:val="BookText"/>
        <w:rPr/>
      </w:pPr>
      <w:bookmarkEnd w:id="826"/>
      <w:r>
        <w:rPr>
          <w:rFonts w:ascii="IRNazanin" w:hAnsi="IRNazanin" w:eastAsia="IRNazanin"/>
          <w:color w:val="111111"/>
          <w:sz w:val="28"/>
          <w:sz w:val="28"/>
          <w:szCs w:val="28"/>
          <w:rtl w:val="true"/>
          <w:lang w:bidi="fa-IR"/>
        </w:rPr>
        <w:t>نزدیکی از جلوی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که هر دو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طلاق یا عده وفات شوهر دوم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شوهر دوم بالغ باشد</w:t>
      </w:r>
      <w:r>
        <w:rPr>
          <w:rFonts w:eastAsia="IRNazanin" w:cs="IRNazanin"/>
          <w:color w:val="111111"/>
          <w:sz w:val="28"/>
          <w:szCs w:val="28"/>
          <w:rtl w:val="true"/>
          <w:lang w:bidi="fa-IR"/>
        </w:rPr>
        <w:t>.</w:t>
      </w:r>
    </w:p>
    <w:p>
      <w:pPr>
        <w:pStyle w:val="Heading3"/>
        <w:numPr>
          <w:ilvl w:val="2"/>
          <w:numId w:val="1"/>
        </w:numPr>
        <w:rPr/>
      </w:pPr>
      <w:bookmarkStart w:id="827" w:name="__RefHeading___Toc6544404_2870459653"/>
      <w:bookmarkStart w:id="828" w:name="_Toc296"/>
      <w:bookmarkEnd w:id="827"/>
      <w:r>
        <w:rPr>
          <w:rtl w:val="true"/>
        </w:rPr>
        <w:t>طلاق خُلع</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زنی را که به شوهرش مایل نیست و از او کراهت شدیده دارد و مهر یا مال دیگر خود را به او می بخشد که طلاقش دهد، طلاق خلع گویند، در طلاق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که کراهت زن از شوهرش به حدّی باشد که او را به مراعات ننمودن حقوق زناشوئی تهدید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شوهر بخواهد صیغه طلاق را بخواند چنانچه اسم زن مثلاً فاطمه باشد پس از بذل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فاطِمَةُ خَلَعْتُها عَلَى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می تواند اضافه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زنم فاطمه را در مقابل چیزیکه بذل نموده طلاق خلع دادم او رها است و در صورتی که زن معیّن باشد بردن نامش در اینجا و در طلاق مبارات نیز لازم نیست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کسی را وکیل کند که مهر او را به شوهرش ببخشد و شوهر همان کس را وکیل کند که زن را طلاق دهد، چنانچه مثلاً اسم شوهر محمّد و اسم زن فاطمه باشد وکیل صیغه طلاق را اینطور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مُوَكَّلَتي فَاطِمَةَ بَدَلْتُ مَهْرَها لِمُوَكِّلِي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خَلَعْتها عَلى ما بَدَلَتْ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کسی را وکیل کند که غیر از مهر چیز دیگری را به شوهر او ببخشد که او را طلاق دهد وکیل باید بجای کلمه </w:t>
      </w:r>
      <w:bookmarkStart w:id="829" w:name="pg9513_101051"/>
    </w:p>
    <w:p>
      <w:pPr>
        <w:pStyle w:val="BookText"/>
        <w:rPr/>
      </w:pPr>
      <w:bookmarkEnd w:id="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مثلاً صد تومان داده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بدلت مأة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آن است که وکیل بذل را از طرف مرد قبول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صیغه خلع را بخواند و همچنین است اگر شوهر بخواهد خود صیغه را بخواند</w:t>
      </w:r>
      <w:r>
        <w:rPr>
          <w:rFonts w:eastAsia="IRNazanin" w:cs="IRNazanin"/>
          <w:color w:val="111111"/>
          <w:sz w:val="28"/>
          <w:szCs w:val="28"/>
          <w:rtl w:val="true"/>
          <w:lang w:bidi="fa-IR"/>
        </w:rPr>
        <w:t>.</w:t>
      </w:r>
    </w:p>
    <w:p>
      <w:pPr>
        <w:pStyle w:val="Heading3"/>
        <w:numPr>
          <w:ilvl w:val="2"/>
          <w:numId w:val="1"/>
        </w:numPr>
        <w:rPr/>
      </w:pPr>
      <w:bookmarkStart w:id="830" w:name="__RefHeading___Toc6544406_2870459653"/>
      <w:bookmarkStart w:id="831" w:name="_Toc297"/>
      <w:bookmarkEnd w:id="830"/>
      <w:r>
        <w:rPr>
          <w:rtl w:val="true"/>
        </w:rPr>
        <w:t>طلاق مبارات</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یکدیگر را نخواهند و از هم کراهت داشته باشند، و زن مالی به مرد بدهد که او را طلاق دهد، آن طلاق را مبارات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تمام مهر را بخشید و شوهر بخواهد صيغة مبارات را بخواند، چنانچه مثلاً اسم زن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بارَاتُ زَوْجَتی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مبارات کردم زنم فاطمه را در مقابل مهر او پس او رها است، و اگر دیگری را وکیل کند،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مُوَكِّلِي بَارَاتُ زَوْجَتَهُ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 بگوید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مال غیر مهر باشد باید بجای علی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طلاق خلع و مبارات باید به عربی صحیح خوانده شود، ولی اگر زن برای آنکه مال خود را به شوهر ببخشد، مثلاً به فارسی بگوید برای طلاق فلان مال را به تو بخشیدم و شوهر هم قبول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عدّه طلاق خلع یا مبارات از بخشش خود برگردد، شوهر می تواند رجوع کند و بدون عقد دوباره او را زن خود قرار 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شوهر برای طلاق مبارات می گیرد، باید بیشتر از مهر نباشد ولی در طلاق خلع اگر بیشتر باشد اشکال ندارد</w:t>
      </w:r>
      <w:r>
        <w:rPr>
          <w:rFonts w:eastAsia="IRNazanin" w:cs="IRNazanin"/>
          <w:color w:val="111111"/>
          <w:sz w:val="28"/>
          <w:szCs w:val="28"/>
          <w:rtl w:val="true"/>
          <w:lang w:bidi="fa-IR"/>
        </w:rPr>
        <w:t xml:space="preserve">. </w:t>
      </w:r>
      <w:bookmarkStart w:id="832" w:name="pg9513_101052"/>
    </w:p>
    <w:p>
      <w:pPr>
        <w:pStyle w:val="Heading3"/>
        <w:numPr>
          <w:ilvl w:val="2"/>
          <w:numId w:val="1"/>
        </w:numPr>
        <w:rPr/>
      </w:pPr>
      <w:bookmarkStart w:id="833" w:name="__RefHeading___Toc6544408_2870459653"/>
      <w:bookmarkStart w:id="834" w:name="_Toc298"/>
      <w:bookmarkEnd w:id="832"/>
      <w:bookmarkEnd w:id="833"/>
      <w:r>
        <w:rPr>
          <w:rtl w:val="true"/>
        </w:rPr>
        <w:t>احکام متفرقه طلاق</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نامحرمی به گمان اینکه عیال خود او است نزدیکی کند، چه زن بداند که او شوهرش نیست، یا گمان کند شوهرش می باشد باید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می داند عیالش نیست زنا کند، اگر زن نیز بداند که آن مرد شوهر او نیست لازم نیست عدّه نگهدارد وگرنه احتیاط لازم آن است که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زنی را گول بزند که رعایت حقوق زناشوئی شوهرش را نکند تا او وادار شود طلاقش دهد و زن آن مرد شود طلاق و عقد آن صحیح است ولی هر دو معصیت بزرگی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ضمن عقد با شوهر شرط کند که اگر شوهر مسافرت نماید، یا مثلاً شش ماه به او خرجی ندهد اختیار طلاق با او باشد این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شرط کند، از طرف شوهر فعلاً وکیل باشد که چنانچه او مثلاً مسافرت کند یا تا شش ماه خرجی ندهد خود را طلاق 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گم شده، اگر بخواهد به دیگری شوهر کند باید نزد مجتهد عادل برود و به دستور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دیوانه می توانند زن او را طلاق بدهند ولی بنابر احتیاط باید با اجازه حاکم شرع بوده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جدّ پدری برای طفل خود زنی را صیغه متعه کند هر چند صلاح بچه باشد مشکل است بتواند مدّت آن زن را ببخشد و زن دائمی </w:t>
      </w:r>
    </w:p>
    <w:p>
      <w:pPr>
        <w:pStyle w:val="BookText"/>
        <w:rPr/>
      </w:pPr>
      <w:r>
        <w:rPr>
          <w:rFonts w:ascii="IRNazanin" w:hAnsi="IRNazanin" w:eastAsia="IRNazanin"/>
          <w:color w:val="111111"/>
          <w:sz w:val="28"/>
          <w:sz w:val="28"/>
          <w:szCs w:val="28"/>
          <w:rtl w:val="true"/>
          <w:lang w:bidi="fa-IR"/>
        </w:rPr>
        <w:t>او را نیز نمی تواند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علاماتی که در شرع معیّن شده، مرد دو نفر را عادل بداند و زن خود را پیش آنان طلاق دهد، دیگری که عدالت آنان نزدش ثابت نشده ولی احتمال می دهد که عادل باشند می تواند آن زن را بعد از تمام شدن عدّه اش برای خود یا برای کس دیگر عقد کند و اگر آنان را عادل نمیداند احتیاط واجب آن است که از ازدواج با او خودداری نماید و برای دیگری هم او را عقد نکند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بدون اینکه او بفهمد طلاق دهد، چنانچه مخارج او را مثل وقتی که زنش بوده بدهد، و مثلاً بعد از یکسال بگوید یکسال پیش تو را طلاق دادم، و شرعاً هم ثابت کند، می تواند غیر از مخارجی که بر او در زمان عدّه طلاق واجب بوده چیزهایی را که در آن مدّت برای زن تهیّه نموده و او مصرف نکرده است از او پس بگیرد، ولی چیزهایی را که مصرف کرده نمی تواند از او مطالبه نماید</w:t>
      </w:r>
      <w:r>
        <w:rPr>
          <w:rFonts w:eastAsia="IRNazanin" w:cs="IRNazanin"/>
          <w:color w:val="111111"/>
          <w:sz w:val="28"/>
          <w:szCs w:val="28"/>
          <w:rtl w:val="true"/>
          <w:lang w:bidi="fa-IR"/>
        </w:rPr>
        <w:t xml:space="preserve">. </w:t>
      </w:r>
      <w:bookmarkStart w:id="835" w:name="pg9513_101054"/>
    </w:p>
    <w:p>
      <w:pPr>
        <w:pStyle w:val="Heading2"/>
        <w:numPr>
          <w:ilvl w:val="1"/>
          <w:numId w:val="1"/>
        </w:numPr>
        <w:rPr/>
      </w:pPr>
      <w:bookmarkStart w:id="836" w:name="__RefHeading___Toc6544410_2870459653"/>
      <w:bookmarkStart w:id="837" w:name="_Toc299"/>
      <w:bookmarkEnd w:id="835"/>
      <w:bookmarkEnd w:id="836"/>
      <w:r>
        <w:rPr>
          <w:rtl w:val="true"/>
        </w:rPr>
        <w:t>احکام غصب</w:t>
      </w:r>
      <w:bookmarkEnd w:id="837"/>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یکی از گناهان بزرگ است که اگر کسی انجام دهد، در قیامت به عذاب سخت گرفتار می شود، از حضرت پیغمبر اکرم صلى الله عليه وسلم روایت شده است که هر کس یک وجب زمین از دیگری غصب کند در قیامت آن زمین را از هفت طبقه آن مثل طوق به گردن او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استفاده کنند، حقّ آنان را غصب نموده و همچنین است اگر کسی در مسجد جائی را برای خود بگیرد چنانچه دیگری او را از آنجا بیرون کند، و نگذارد که از آنجا استفاده نماید، گناه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گرودهنده و گروگیرنده قرار بگذارند که چیزی را که گرو گذاشته شده به دست گروگیرنده یا به دست شخص سومی باشد گرو دهنده نمی تواند آن چیز را پیش از آنکه طلب او را بدهد پس بگیرد و چنانچه پیش از آن از او بگیرد حقّ او را غصب کرده و باید فوراً برگرداند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نزد کسی گرو گذاشته اند، اگر دیگری غصب کند هر یک از صاحب مال و گرو گیرنده می توانند چیزی را که غصب کرده از او مطالبه نمایند و چنانچه آن چیز را از او بگیرند، باز هم در گرو است و اگر آن چیز </w:t>
      </w:r>
    </w:p>
    <w:p>
      <w:pPr>
        <w:pStyle w:val="BookText"/>
        <w:rPr/>
      </w:pPr>
      <w:r>
        <w:rPr>
          <w:rFonts w:ascii="IRNazanin" w:hAnsi="IRNazanin" w:eastAsia="IRNazanin"/>
          <w:color w:val="111111"/>
          <w:sz w:val="28"/>
          <w:sz w:val="28"/>
          <w:szCs w:val="28"/>
          <w:rtl w:val="true"/>
          <w:lang w:bidi="fa-IR"/>
        </w:rPr>
        <w:t>از بین برود و عوض آن را بگیرند آن عوض هم مثل خود آن چیز گرو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غصب کرده منفعتی بدست آید، مثلاً از گوسفندی که غصب کرده برّه ای پیدا شود، مال صاحب مال است و نیز کسی که مثلاً خانه ای را غصب کرده، اگرچه در آن ننشیند باید اجاره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یا دیوانه چیزی را که مال او است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چیزی را غصب کنند، چنانچه هر دو بر تمام آن چیز تسلّط داشته باشند، هر کدام از آنان ضامن تمام آن چیز است اگرچه هر یک به تنهایی نمی توانسته آن را غصب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قطعه طلای ساخته شده ای را مانند گوشواره غصب کند و آن را آب نماید باید آن را با تفاوت قیمتش پیش از آب کردن و پس از آن به صاحبش بدهد و چنانچه برای اینکه تفاوت قیمت را ندهد بگوید، آن را مثل اوّلش می سازم، مالک مجبور نیست قبول نماید، و نیز مالک نمی تواند او را مجبور کند که آن را مثل اوّلش بسازد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غصب کرده بطوری تغییر دهد که از اوّلش بهتر شود مثلاً طلائی را که غصب کرده گوشواره بسازد، چنانچه صاحب مال بگوید مال را به همین صورت بده، باید به او بدهد و نمی تواند برای زحمتی که </w:t>
      </w:r>
    </w:p>
    <w:p>
      <w:pPr>
        <w:pStyle w:val="BookText"/>
        <w:rPr/>
      </w:pPr>
      <w:r>
        <w:rPr>
          <w:rFonts w:ascii="IRNazanin" w:hAnsi="IRNazanin" w:eastAsia="IRNazanin"/>
          <w:color w:val="111111"/>
          <w:sz w:val="28"/>
          <w:sz w:val="28"/>
          <w:szCs w:val="28"/>
          <w:rtl w:val="true"/>
          <w:lang w:bidi="fa-IR"/>
        </w:rPr>
        <w:t>کشیده مزد بگیرد، و همچنین بدون اجازه مالک حق ندارد، آن را به صورت اوّلش در آورد ولی اگر بدون اجازۀ او آن چیز را مثل اوّلش در آورد معلوم نیست ضامن تفاوت قیمت میان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 آن مراعاة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بطوری تغییر دهد که از اوّلش بهتر شود، و صاحب مال بگوید باید آن را به صورت اوّل در آوری واجب است آن را به صورت اوّلش در آورد و چنانچه قیمت آن بواسطه تغییر دادن از اوّلش کمتر شود، باید تفاوت آن را به صاحبش بدهد، پس طلائی را که غصب کرده اگر گوشواره بسازد و صاحب آن بگوید باید به صورت اوّلش در آوری، در صورتی که بعد از آب کردن، قیمت آن از پیش از گوشواره ساختن کمتر شود، باید تفاوت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میوۀ آن مال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زمین راضی نباشد، که زراعت و درخت در زمین او بماند، کسی که غصب کرده باید فوراً زراعت یا درخت خود را اگرچه ضرر نماید از زمین بکند، و نیز باید اجاره زمین را در مدّتی که زراعت و درخت در آن بوده به صاحب زمین بدهد و خرابیهائی را که در زمین پیدا شده درست کند، مثلاً جای درختها را پر نماید، و اگر بواسطهٔ اینها قیمت زمین از اوّلش کمتر شود، باید تفاوت آن را هم بدهد، و نمی تواند صاحب زمین را مجبور کند که زمین را به او بفروشد، یا اجاره بدهد، و نیز صاحب زمین نمی تواند او را مجبور کند که درخت یا زراعت را به او بفروشد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زمین راضی شود که زراعت و درخت در زمین او بماند، کسی که آن را غصب کرده لازم نیست درخت و زراعت را بکند، </w:t>
      </w:r>
    </w:p>
    <w:p>
      <w:pPr>
        <w:pStyle w:val="BookText"/>
        <w:rPr/>
      </w:pPr>
      <w:r>
        <w:rPr>
          <w:rFonts w:ascii="IRNazanin" w:hAnsi="IRNazanin" w:eastAsia="IRNazanin"/>
          <w:color w:val="111111"/>
          <w:sz w:val="28"/>
          <w:sz w:val="28"/>
          <w:szCs w:val="28"/>
          <w:rtl w:val="true"/>
          <w:lang w:bidi="fa-IR"/>
        </w:rPr>
        <w:t>ولی باید اجاره آن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غصب کرده از بین برود، در صورتی که مثل گاو و گوسفند باشد که از جهت خصوصیات شخصی قیمت آن در نظر عقلاء با قیمت فرد دیگری فرق دارد، باید قیمت آن را بدهد و چنانچه قیمت بازار آن واسطه اختلاف عرضه و تقاضا فرق کرده باشد احتیاط آن است که بالاترین قیمتی را که از زمان غصب تا زمان تلف داشته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مقدار زیاده بر آن تا زمان پرداخت با یکدیگر مصالحه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و از بین رفته مانند گندم و جو باشد که قیمت افرادش از جهت خصوصیات شخصیّه با هم فرق ندارد، باید مثل همان چیزی را که غصب کرده بدهد، ولی چیزی را که میدهد باید خصوصیات نوعیش مانند چیزی باشد که آن را غصب کرده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قسم اعلای برنج غصب کرده نمی تواند از قسم پست تر و أدنای آن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مثل گوسفند است غصب نماید و از بین برود چنانچه قیمت بازار آن فرق نکرده باشد ولی در مدّتی که پیش او بوده مثلاً چاق شده باید قیمت وقتی را که چاق بوده بدهد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دیگری از او غصب نماید، و از بین برود، صاحب مال می تواند عوض آن را از هر یک از آنان بگیرد، یا از هر کدام آنان مقداری از عوض آن را مطالبه نماید، و چنانچه عوض مال را از اوّلی بگیرد، اوّلی می تواند آنچه را داده از دومی بگیرد، ولی اگر از دومی بگیرد، او نمی تواند آنچه را که داده از اوّلی مطالبه نماید</w:t>
      </w:r>
      <w:r>
        <w:rPr>
          <w:rFonts w:eastAsia="IRNazanin" w:cs="IRNazanin"/>
          <w:color w:val="111111"/>
          <w:sz w:val="28"/>
          <w:szCs w:val="28"/>
          <w:rtl w:val="true"/>
          <w:lang w:bidi="fa-IR"/>
        </w:rPr>
        <w:t xml:space="preserve">. </w:t>
      </w:r>
      <w:bookmarkStart w:id="838" w:name="pg9513_101058"/>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 فروشند، یکی از شرطهای معامله در آن نباشد، مثلاً چیزی را که باید با وزن خرید و فروش کنند بدون وزن معامله نمایند،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فروشنده و خریدار با قطع نظر از معامله راضی باشند که در مال یکدیگر تصرّف کنند اشکال ندارد، وگرنه چیزی را که از یکدیگر گرفته اند مثل مال غصبی است، و باید آن را به دیگری برگردانند، 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آن مال تلف شود، مشهور آن است که باید عوض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این حکم محلّ اشکال است و مراعات احتیاط ترک نشود</w:t>
      </w:r>
      <w:r>
        <w:rPr>
          <w:rFonts w:eastAsia="IRNazanin" w:cs="IRNazanin"/>
          <w:color w:val="111111"/>
          <w:sz w:val="28"/>
          <w:szCs w:val="28"/>
          <w:rtl w:val="true"/>
          <w:lang w:bidi="fa-IR"/>
        </w:rPr>
        <w:t>.</w:t>
      </w:r>
    </w:p>
    <w:p>
      <w:pPr>
        <w:pStyle w:val="Heading2"/>
        <w:numPr>
          <w:ilvl w:val="1"/>
          <w:numId w:val="1"/>
        </w:numPr>
        <w:rPr/>
      </w:pPr>
      <w:bookmarkStart w:id="839" w:name="__RefHeading___Toc6544412_2870459653"/>
      <w:bookmarkStart w:id="840" w:name="_Toc300"/>
      <w:bookmarkEnd w:id="839"/>
      <w:r>
        <w:rPr>
          <w:rtl w:val="true"/>
        </w:rPr>
        <w:t>احکام مالی که انسان آن را پیدا میکند</w:t>
      </w:r>
      <w:bookmarkEnd w:id="840"/>
    </w:p>
    <w:p>
      <w:pPr>
        <w:pStyle w:val="Heading3"/>
        <w:numPr>
          <w:ilvl w:val="2"/>
          <w:numId w:val="1"/>
        </w:numPr>
        <w:rPr/>
      </w:pPr>
      <w:bookmarkStart w:id="841" w:name="__RefHeading___Toc6544414_2870459653"/>
      <w:bookmarkStart w:id="842" w:name="_Toc301"/>
      <w:bookmarkEnd w:id="841"/>
      <w:r>
        <w:rPr>
          <w:rtl w:val="true"/>
        </w:rPr>
        <w:t>اشاره</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گم شده که از قسم حیوان نیست، چنانچه انسان پیدا کند و نشانه ای نداشته باشد که بواسطه آن صاحبش معلوم شود، و قیمت آن کمتر از یک درهم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سکه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احتیاط واجب آن است که آن را از طرف صاحبش به فقراء صدقه بدهد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پیدا کند که قیمت آن از یک در هم کمتر است چنانچه صاحب آن معلوم باشد و انسان نداند راضی است یا نه، نمی تواند بدون اجازه او بردارد و اگر صاحب آن معلوم نباشد،ظاهر آن است که بتواند آن را برای خود برداشته از او بهره مند شود تا هر وقت صاحبش پیدا شد، خود آن را و </w:t>
      </w:r>
    </w:p>
    <w:p>
      <w:pPr>
        <w:pStyle w:val="BookText"/>
        <w:rPr/>
      </w:pPr>
      <w:r>
        <w:rPr>
          <w:rFonts w:ascii="IRNazanin" w:hAnsi="IRNazanin" w:eastAsia="IRNazanin"/>
          <w:color w:val="111111"/>
          <w:sz w:val="28"/>
          <w:sz w:val="28"/>
          <w:szCs w:val="28"/>
          <w:rtl w:val="true"/>
          <w:lang w:bidi="fa-IR"/>
        </w:rPr>
        <w:t>اگر تلف شده عوض آن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که پیدا کرده نشانه ای دارد که بواسطه آن می تواند صاحبش را پیدا کند، اگرچه بداند صاحب آن کافری است، که اموالش محترم است، در صورتی که قیمت آن چیز به مقدار یک درهم برسد، باید از روزی که آن را پیدا کرده تا یکسال در محلّ اجتماع مردم اعلان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نخواهد اعلان کند، می تواند به کسی که اطمینان دارد بگوید که از طرف او اعلان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یک سال اعلان کند، و صاحب مال پیدا نشود در صورتی که آن مال را در غیر حرم مکه پیدا کرده باشد، می تواند آن را برای صاحبش نگهداری کند که هر وقت پیدا شد به او بدهد یا از طرف صاحبش به فقراء صدقه بدهد، و احتیاط لازم آن است که آن را برای خود برندارد، و اگر آن مال را در حرم پیدا کرده باشد احتیاط واجب آن است که تصدق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یک سال اعلان کرد و صاحب مال پیدا نشد و مال را برای صاحبش نگهداری نمود و از بین رفت، چنانچه در نگهداری آن کوتاهی نکرده و تعدّی یعنی زیاده روی هم ننموده،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طرف صاحبش صدقه داده باشد صاحبش مخیّر است بین آنکه به صدقه راضی شده، یا عوض مالش را مطالبه کند و ثواب صدقه برای تصدّق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پیدا کرده، اگر عمداً به دستوری که گفته شد اعلان نکند، گذشته از این که معصیت کرده، چنانچه احتمال دهد که مفید باشد، باز هم واجب است اعلان کند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یا بچه نابالغ چیزی پیدا کند که نشانه دار باشد و قیمت آن به مقدار یک درهم برسد ولیّ او می تواند اعلان نماید، بلکه بنابر </w:t>
      </w:r>
    </w:p>
    <w:p>
      <w:pPr>
        <w:pStyle w:val="BookText"/>
        <w:rPr/>
      </w:pPr>
      <w:r>
        <w:rPr>
          <w:rFonts w:ascii="IRNazanin" w:hAnsi="IRNazanin" w:eastAsia="IRNazanin"/>
          <w:color w:val="111111"/>
          <w:sz w:val="28"/>
          <w:sz w:val="28"/>
          <w:szCs w:val="28"/>
          <w:rtl w:val="true"/>
          <w:lang w:bidi="fa-IR"/>
        </w:rPr>
        <w:t xml:space="preserve">احتیاط واجب است که اعلان نماید خصوصاً اگر آن چیز را از بچه یا دیوانه گرفته باشد، و اگر یک سال اعلان کرد و صاحب مال پیدا نشد باید به آنچه در مسألة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سالی که اعلان می کند، از پیدا شدن صاحب مال ناامید شود بطوری که اعلان آن لغو باشد باید با اذن حاکم شرع آن را نزد خود بنحو امانت نگه داشته یا برای صاحبش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سالی که اعلان می کند، مال از بین برود چنانچه در نگهداری آن کوتاهی کرده، یا تعدّی، یعنی زیاده روی کرده باشد، عوض آن را برای صاحبش ضامن است و باید اعلان را ادامه دهد، و اگر کوتاهی نکرده و زیاده روی هم ننموده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نشانه دارد و قیمت آن به یک درهم می رسد در جایی پیدا کند که معلوم است بواسطه اعلان، صاحب آن پیدا نمی شود، می تواند از روز اوّل آن را از طرف صاحبش با اذن حاکم شرع صدقه بدهد و لازم نیست صبر نماید تا 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صاحبش پیدا شود و به صدقه دادن راضی نشود باید عوض آن را به او بدهد و ثواب صدقه ای که داده برای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پیدا کند و به خیال اینکه مال خود او است بردارد، بعد بفهمد مال خودش نبوده، احکامی که در مسائل گذشته گفته شد بر او جاری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پیدا کرده باید بطوری اعلان کند، که بی فائده نباشد و چنانچه صاحب آن بشنود احتمال معتنا به دهد، که آن چیز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به حسب اختلاف موارد فرق می کند، مثلاً گاهی همین قدر کافی </w:t>
      </w:r>
    </w:p>
    <w:p>
      <w:pPr>
        <w:pStyle w:val="BookText"/>
        <w:rPr/>
      </w:pPr>
      <w:r>
        <w:rPr>
          <w:rFonts w:ascii="IRNazanin" w:hAnsi="IRNazanin" w:eastAsia="IRNazanin"/>
          <w:color w:val="111111"/>
          <w:sz w:val="28"/>
          <w:sz w:val="28"/>
          <w:szCs w:val="28"/>
          <w:rtl w:val="true"/>
          <w:lang w:bidi="fa-IR"/>
        </w:rPr>
        <w:t xml:space="preserve">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پیدا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بعضی موارد باید جنس آن را نیز تعیین کند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طلا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باید بعضی از خصوصیات را اضافه کند،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ای طلا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ذکر تمام خصوصیات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پیدا کند، و دیگری بگوید مال من است و نشانه های آن را بگوید، در صورتی باید به او بدهد که از گفته آن یقین یا اطمینان پیدا کند که مال او است و لازم نیست نشانههائی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چیزی که پیدا کرده به یک درهم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پیدا کند که تا یک سال نمی ماند و اگر بماند فاسد می شود باید تا آخرین زمانی که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تمام خصوصیاتی که در قیمتش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کند و احتیاط لازم آن است که در طیّ این مدّت او را اعلان کند و چنانچه صاحبش پیدا نشد، با اجازه حاکم شرع قیمت آن را معیّن کند و خودش بردارد یا بفروشد و پولش را نگهدارد و اعلان را تا یکسال ادامه دهد پس اگر صاحب آن پیدا شد پول را به او تسلیم کند و اگر تا یک سال صاحبش پیدا نشد به آنچه در 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پیدا کرده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وضو گرفتن و نماز خواندن همراه او باشد در صورتی که قصدش این باشد که صاحب آن را پیدا کند </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شخصی را ببرند و کفش دیگری بجای آن بگذارند، چنانچه بداند کفشی که مانده مال کسی است که کفش او را برده و راضی است که کفشش را عوض کفشی که برده است بردارد، می تواند بجای کفش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بداند که کفش او را بطور ناحق و ظلم برده است، ولی چنانچه قیمت آن از کفش خودش بیشتر باشد باید هر وقت صاحب آن پیدا شود زیادی قیمت را به او بدهد و اگر احتمال دهد کفشی که مانده مال کسی نیست که کفش او را برده و دسترسی به او ندارد ظاهر آن است که حکم مجهول المالک بر آن کفش جاری خواهد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در دست انسان است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گمشده بر آن مال صدق نکند، در صورتی که اطمینان داشته باشد که مالک آن راضی به تصرّف او در آن می باشد، جائز است به هر طوری که می داند او راضی است در آن تصرّف کند و گرنه لازم است صاحب آن را جستجو کند، و تا زمانی که احتمال می دهد جستجو فایده داشته باشد جستجو را ادامه دهد، و پس از یأس از پیدا شدن صاحبش باید آن مال را به فقیر صدقه بدهد، و احتیاط لازم آن است که با اجازه حاکم شرع تصدّق کند، و اگر بعداً صاحبش پیدا شود، چنانچه راضی به صدقه دادن نشود، بنابر احتیاط باید عوض آن را به او بدهد</w:t>
      </w:r>
      <w:r>
        <w:rPr>
          <w:rFonts w:eastAsia="IRNazanin" w:cs="IRNazanin"/>
          <w:color w:val="111111"/>
          <w:sz w:val="28"/>
          <w:szCs w:val="28"/>
          <w:rtl w:val="true"/>
          <w:lang w:bidi="fa-IR"/>
        </w:rPr>
        <w:t xml:space="preserve">. </w:t>
      </w:r>
      <w:bookmarkStart w:id="843" w:name="pg9513_101063"/>
    </w:p>
    <w:p>
      <w:pPr>
        <w:pStyle w:val="Heading3"/>
        <w:numPr>
          <w:ilvl w:val="2"/>
          <w:numId w:val="1"/>
        </w:numPr>
        <w:rPr/>
      </w:pPr>
      <w:bookmarkStart w:id="844" w:name="__RefHeading___Toc6544416_2870459653"/>
      <w:bookmarkStart w:id="845" w:name="_Toc302"/>
      <w:bookmarkEnd w:id="843"/>
      <w:bookmarkEnd w:id="844"/>
      <w:r>
        <w:rPr>
          <w:rtl w:val="true"/>
        </w:rPr>
        <w:t>احکام سر بُریدن و شکار کردن حیوانات</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چه وحشی باشد یا اهلی به دستوری که بعداً گفته می شود سر ببرند پس از جان دادن گوشت آن حلال و بدن آن پاک است مگر شتر و ماهی و ملخ که به غیر از سر بریدن خوردن آنها حلال می شود، بطوری که در مسائل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بهیمه ای که انسان با آن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بزغاله ای که شیر خوک خورده تا بزرگ شده و استخوانش بدان محکم گشته و حیوانی که نجاستخوار شده اگر به دستوری که در شرع أنور معیّن نموده اند آن را استبراء نکرده باشند بعد از سر بریدن گوشت آنها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مانند آهو و کبک و بز کوهی و حیوان حلال گوشتی که اهلی بوده و بعداً وحشی شده مثل گاو و شتر اهلی که فرار کرده و وحشی شده است، اگر به دستوری که بعداً گفته می شود آنها را شکار کنند، پاک و حلال است، ولی حیوان حلال گوشت اهلی مانند گوسفند و مرغ خانگی و حیوان حلال گوشت وحشی که بواسطه تربیت کردن اهلی شده است، با شکار کردن پاک و حلال نمی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حلال گوشت وحشی در صورتی با شکار کردن پاک و حلال می شود که بتواند فرار کند یا پرواز نماید، بنابراین بچه آهو که </w:t>
      </w:r>
      <w:bookmarkStart w:id="846" w:name="pg9513_101064"/>
    </w:p>
    <w:p>
      <w:pPr>
        <w:pStyle w:val="BookText"/>
        <w:rPr/>
      </w:pPr>
      <w:bookmarkEnd w:id="846"/>
      <w:r>
        <w:rPr>
          <w:rFonts w:ascii="IRNazanin" w:hAnsi="IRNazanin" w:eastAsia="IRNazanin"/>
          <w:color w:val="111111"/>
          <w:sz w:val="28"/>
          <w:sz w:val="28"/>
          <w:szCs w:val="28"/>
          <w:rtl w:val="true"/>
          <w:lang w:bidi="fa-IR"/>
        </w:rPr>
        <w:t>نمی تواند فرار کند و بچه کبک که نمیتواند پرواز نماید، با شکار کردن پاک و حلال نمی شود، و اگر آهو و بچّه اش را که نمی تواند فرار کند، با یک تیر شکار نماید آهو حلال و بچه اش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گوشتی که مانند ماهی خون جهنده ندارد، اگر بخودی خود بمیرد، پاک است ولی گوشت آن را نمی شود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حرام گوشتی که خون جهنده ندارد، مانند مار، چه خودش مرده یا سرش را بریده باشند حلال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مرده آن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بواسطهٔ سر بریدن و شکار کردن پاک نمی شوند، و خوردن گوشت آنها هم حرام است و حیوان حرام گوشتی را که مانند گرک و پلنگ درنده و گوشتخوار است اگر به دستوری که گفته می شود سر ببرند یا با تیر و مانند آن شکار کنند پاک است ولی گوشت آن حلال نمی شود، و اگر با سگ شکاری آن را شکار کنند پاک شدن بدنش هم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خرس و بوزینه، و حیواناتی که در داخل زمین زندگی می کنند مانند موش و سوسمار اگر خون جهنده داشته باشند و بخودی خود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اند بلکه اگر سر آنها را هم ببرند یا آنها را شکار نمایند حکم به پاک شدن گوشت و پوست آنها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شکم حیوان زنده، بچه مرده 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47" w:name="__RefHeading___Toc6544418_2870459653"/>
      <w:bookmarkStart w:id="848" w:name="_Toc303"/>
      <w:bookmarkEnd w:id="847"/>
      <w:r>
        <w:rPr>
          <w:rtl w:val="true"/>
        </w:rPr>
        <w:t>دستور سر بریدن حیوانات</w:t>
      </w:r>
      <w:bookmarkEnd w:id="84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 بریدن حیوان آن است که چهار رگ بزرگ </w:t>
      </w:r>
      <w:bookmarkStart w:id="849" w:name="pg9513_101065"/>
    </w:p>
    <w:p>
      <w:pPr>
        <w:pStyle w:val="BookText"/>
        <w:rPr/>
      </w:pPr>
      <w:bookmarkEnd w:id="849"/>
      <w:r>
        <w:rPr>
          <w:rFonts w:ascii="IRNazanin" w:hAnsi="IRNazanin" w:eastAsia="IRNazanin"/>
          <w:color w:val="111111"/>
          <w:sz w:val="28"/>
          <w:sz w:val="28"/>
          <w:szCs w:val="28"/>
          <w:rtl w:val="true"/>
          <w:lang w:bidi="fa-IR"/>
        </w:rPr>
        <w:t>گردن آن را بطور کامل ببرند، و اگر آنها را بشکافند، و یا مثلاً حلقوم را قطع کنند بنابر احتیاط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آن است که بریدن این چهار رگ در خارج واقع نمی شود، مگر اینکه از زیر برآمدگی گلو ببرند و آن چهار رگ عبارت است از مجرای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مجرای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رگ کلفتی که در دو طرف مجرای نفس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چهار رگ را ببرند و صبر کنند تا حیوان بميرد بعد بقیّه را ببرند فائده ندارد، بلکه اگر چهار رگ را پیش از جان دادن حیوان ببرند ولی بطور متعارف و معمول پشت سر هم نباشد، بنحوی که یک عمل واحد محسوب ،شود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گلوی گوسفند را بطوری بکند که از چهار رگی که در گردن است و باید بریده شود، چیزی نماند، آن گوسفند حرام می شود، ولی اگر مقداری از گردن را بکند و چهار رگ باقی بماند، یا جای دیگر بدن را بکند، در صورتی که گوسفند زنده باشد، و به دستوری که گفته میشود سر آن را ببرند حلال و پاک می باشد</w:t>
      </w:r>
      <w:r>
        <w:rPr>
          <w:rFonts w:eastAsia="IRNazanin" w:cs="IRNazanin"/>
          <w:color w:val="111111"/>
          <w:sz w:val="28"/>
          <w:szCs w:val="28"/>
          <w:rtl w:val="true"/>
          <w:lang w:bidi="fa-IR"/>
        </w:rPr>
        <w:t>.</w:t>
      </w:r>
    </w:p>
    <w:p>
      <w:pPr>
        <w:pStyle w:val="Heading3"/>
        <w:numPr>
          <w:ilvl w:val="2"/>
          <w:numId w:val="1"/>
        </w:numPr>
        <w:rPr/>
      </w:pPr>
      <w:bookmarkStart w:id="850" w:name="__RefHeading___Toc6544420_2870459653"/>
      <w:bookmarkStart w:id="851" w:name="_Toc304"/>
      <w:bookmarkEnd w:id="850"/>
      <w:r>
        <w:rPr>
          <w:rtl w:val="true"/>
        </w:rPr>
        <w:t>شرائط سر بریدن</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حیوان چند شرط 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 حیوان را میبرد چه مرد باشد، چه زن باید مسلمان باشد، و بچه مسلمان هم اگر ممیز باشد یعنی خوب و بد را بفهمد، می تواند سر حیوان را ببرد، و امّا کسی که از کفّار غیر کتابی یا از فرقه هائی است که در حکم کفّارند مانند نواصب اگر سر حیوان را ببرد آن حیوان حلال نمی شود، بلکه کافر </w:t>
      </w:r>
    </w:p>
    <w:p>
      <w:pPr>
        <w:pStyle w:val="BookText"/>
        <w:rPr/>
      </w:pPr>
      <w:r>
        <w:rPr>
          <w:rFonts w:ascii="IRNazanin" w:hAnsi="IRNazanin" w:eastAsia="IRNazanin"/>
          <w:color w:val="111111"/>
          <w:sz w:val="28"/>
          <w:sz w:val="28"/>
          <w:szCs w:val="28"/>
          <w:rtl w:val="true"/>
          <w:lang w:bidi="fa-IR"/>
        </w:rPr>
        <w:t>کتابی هم اگر سر حیوان را ببرد هر چند بسم الله هم بگوید، بنابر احتیاط آن حیوان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باشد ولی چنانچه آهن پیدا نشود و ناچار باشند که آن حیوان را ذبح کنند یا طوری باشد که اگر سر آن را نبرند می میرد، می توانند با چیز تیزی که چهار رگ آن را جدا کند مانند شیشه و سنگ و چوب تیز و استخوان سر آن را ببرند ولی احتیاط آن است که با دندان و ناخن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بریدن حیوان رو به قبله باشد، و رو به قبله بودن حیوان اگر نشسته یا ایستاده باشد، همانند رو به قبله بودن انسان در نماز در این دو حالت است، و اگر حیوان بر طرف راست یا چپ خوابیده باشد، باید جلو بدن حیوان رو به قبله باشد، و کسی که می داند باید رو به قبله سر ببرد، اگر عمداً حیوان را رو به قبله نکند، حیوان حرام می شود، ولی اگر فراموش کند، یا مسأله را نداند، یا قبله را اشتباه کند، یا نداند قبله کدام طرف است، یا نتواند حیوان را رو به قبله کند، اشکال ندارد، و احتیاط مستحبّ آن است که کسی که حیوان را سر می برد نیز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سر حیوان را ببرد، یا کارد به گلویش بگذارد به نیّت سر بریدن، نام خدا را ببرد، و همینقدر که بگوید بسم الله کافی است و اگر بدون قصد سر بریدن نام خدا را ببرد، آن حیوان پاک نمی شود، و گوشت آن هم حرام است، ولی اگر از روی فراموشی نام خدا را نبرد اشکال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بعد از سر بریدن حرکتی بکند، اگر چه مثلاً چشم یا دُم خود را حرکت دهد، یا پای خود را به زمین زند که زنده بودن آن حیوان در حال ذبح معلوم شود</w:t>
      </w:r>
      <w:r>
        <w:rPr>
          <w:rFonts w:eastAsia="IRNazanin" w:cs="IRNazanin"/>
          <w:color w:val="111111"/>
          <w:sz w:val="28"/>
          <w:szCs w:val="28"/>
          <w:rtl w:val="true"/>
          <w:lang w:bidi="fa-IR"/>
        </w:rPr>
        <w:t xml:space="preserve">. </w:t>
      </w:r>
      <w:bookmarkStart w:id="852" w:name="pg9513_101067"/>
    </w:p>
    <w:p>
      <w:pPr>
        <w:pStyle w:val="BookText"/>
        <w:rPr/>
      </w:pPr>
      <w:bookmarkEnd w:id="852"/>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 به اندازه معمول خون بیرون آید، پس اگر خون در رگهایش ببندد و از او خون بیرون نیاید و یا آنکه خون بیرون آمده نسبت به نوع آن حیوان کم و غیر معمول باشد،آن حیوان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کشتن از مَذبَح باشد،و احتیاط آن است که گردن را از جلو ببرد و کارد را پشت گردن فرو ننماید، وبه طرف جلو بیاورند که گردن از پشت بریده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پیش از جدا شدن روح از بدن حیوان پوست آن را نکنند و مغز حرام را که در تیره پشت است و آن را نخاع گویند نبرند و سر حیوان را  از بدنش جدا نکنند و چنانچه به این احتیاط عمل ننمایند احتیاط آن است که از گوشت آن حیوان اجتناب کنند ولی اگر از روی غفلت یا بواسطه تیز بودن کارد بی اختیار سر حیوان جداشود، اشکال ندارد</w:t>
      </w:r>
      <w:r>
        <w:rPr>
          <w:rFonts w:eastAsia="IRNazanin" w:cs="IRNazanin"/>
          <w:color w:val="111111"/>
          <w:sz w:val="28"/>
          <w:szCs w:val="28"/>
          <w:rtl w:val="true"/>
          <w:lang w:bidi="fa-IR"/>
        </w:rPr>
        <w:t>.</w:t>
      </w:r>
    </w:p>
    <w:p>
      <w:pPr>
        <w:pStyle w:val="Heading3"/>
        <w:numPr>
          <w:ilvl w:val="2"/>
          <w:numId w:val="1"/>
        </w:numPr>
        <w:rPr/>
      </w:pPr>
      <w:bookmarkStart w:id="853" w:name="__RefHeading___Toc6544422_2870459653"/>
      <w:bookmarkStart w:id="854" w:name="_Toc305"/>
      <w:bookmarkEnd w:id="853"/>
      <w:r>
        <w:rPr>
          <w:rtl w:val="true"/>
        </w:rPr>
        <w:t>دستور کشتن شتر</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شتر را بکشد که بعد از جان دادن پاک و حلال باشد، باید با شرائطی که برای سر بریدن حیوانات گفته شد، کارد یا چیز دیگری را که از آهن و برنده باشد، در گودی بین گردن و سینه اش فرو کنند،و بهتر آن است که شتر در این حال ایستاده باشد،ولی اگر در حالی که زانوها را به زمین زده، یا به پهلو خوابیده و جلو بدنش رو به قبله است، کارد را در گودی گردنش فرو کنند،اشکال ندارد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بجای اینکه کارد در گودی گردن شتر فرو کنند سر آن را ببرند، یا گوسفند و گاو ومانند اینها را مثل شتر کارد در گودی گردنشان </w:t>
      </w:r>
      <w:bookmarkStart w:id="855" w:name="pg9513_101068"/>
    </w:p>
    <w:p>
      <w:pPr>
        <w:pStyle w:val="BookText"/>
        <w:rPr/>
      </w:pPr>
      <w:bookmarkEnd w:id="855"/>
      <w:r>
        <w:rPr>
          <w:rFonts w:ascii="IRNazanin" w:hAnsi="IRNazanin" w:eastAsia="IRNazanin"/>
          <w:color w:val="111111"/>
          <w:sz w:val="28"/>
          <w:sz w:val="28"/>
          <w:szCs w:val="28"/>
          <w:rtl w:val="true"/>
          <w:lang w:bidi="fa-IR"/>
        </w:rPr>
        <w:t>فرو کنند گوشت آنها حرام و بدن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و مانند اینها فرو کنند و تا زنده است سر آن را ببرند حلال و پاک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آنجا بمیرد و کشتن آن به دستور گذشته ممکن نباشد، هر جای بدنش را که زخم بزنند و در اثر زخم جان بدهد حلال می شود و رو به قبله بودن آن لازم نیست، ولی باید شرطهای دیگری را که برای سر بریدن حیوانات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856" w:name="__RefHeading___Toc6544424_2870459653"/>
      <w:bookmarkStart w:id="857" w:name="_Toc306"/>
      <w:bookmarkEnd w:id="856"/>
      <w:r>
        <w:rPr>
          <w:rtl w:val="true"/>
        </w:rPr>
        <w:t>چیزهائی که موقع سر بریدن حیوانات مستحبّ است</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رضوان الله علیهم، چند چیز را در سر بریدن حيوانات مستحبّ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بریدن گوسفند، دو دست و یک پای آن را ببندند و پای دیگرش را باز بگذارند، و موقع سر بریدن گاو چهار دست و پایش را ببندند و دم آن را باز بگذارند، و موقع کشتن شتر در حال نشستگی دو دست آن را از پائین تا زانو، یا زیر بغل به یکدیگر ببندند و پاهایش را باز بگذارند، و مستحبّ است مرغ را بعد از سر بریدن رها کنند تا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کنند که حیوان کمتر اذّیت شود مثلاً کارد را خوب تیز کنند و </w:t>
      </w:r>
      <w:bookmarkStart w:id="858" w:name="pg9513_101069"/>
    </w:p>
    <w:p>
      <w:pPr>
        <w:pStyle w:val="BookText"/>
        <w:rPr/>
      </w:pPr>
      <w:bookmarkEnd w:id="858"/>
      <w:r>
        <w:rPr>
          <w:rFonts w:ascii="IRNazanin" w:hAnsi="IRNazanin" w:eastAsia="IRNazanin"/>
          <w:color w:val="111111"/>
          <w:sz w:val="28"/>
          <w:sz w:val="28"/>
          <w:szCs w:val="28"/>
          <w:rtl w:val="true"/>
          <w:lang w:bidi="fa-IR"/>
        </w:rPr>
        <w:t>با عجله سر حیوان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میکشد خود هم رو به قبله باشد</w:t>
      </w:r>
      <w:r>
        <w:rPr>
          <w:rFonts w:eastAsia="IRNazanin" w:cs="IRNazanin"/>
          <w:color w:val="111111"/>
          <w:sz w:val="28"/>
          <w:szCs w:val="28"/>
          <w:rtl w:val="true"/>
          <w:lang w:bidi="fa-IR"/>
        </w:rPr>
        <w:t>.</w:t>
      </w:r>
    </w:p>
    <w:p>
      <w:pPr>
        <w:pStyle w:val="Heading3"/>
        <w:numPr>
          <w:ilvl w:val="2"/>
          <w:numId w:val="1"/>
        </w:numPr>
        <w:rPr/>
      </w:pPr>
      <w:bookmarkStart w:id="859" w:name="__RefHeading___Toc6544426_2870459653"/>
      <w:bookmarkStart w:id="860" w:name="_Toc307"/>
      <w:bookmarkEnd w:id="859"/>
      <w:r>
        <w:rPr>
          <w:rtl w:val="true"/>
        </w:rPr>
        <w:t>چیزهائی که در کشتن حیوانات مکروه است</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کشتن حیوانات مکروه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کارد را پشت حلقوم فرو کنند و به طرف جلو بیاورند که حلقوم از پشت آن بریده شود ولی أحوط ترک آن است چنانکه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حیوان را بکشند که حیوان دیگر که از جنس او است آن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 چهارپائی را که پرورش داده است بکشد</w:t>
      </w:r>
      <w:r>
        <w:rPr>
          <w:rFonts w:eastAsia="IRNazanin" w:cs="IRNazanin"/>
          <w:color w:val="111111"/>
          <w:sz w:val="28"/>
          <w:szCs w:val="28"/>
          <w:rtl w:val="true"/>
          <w:lang w:bidi="fa-IR"/>
        </w:rPr>
        <w:t>.</w:t>
      </w:r>
    </w:p>
    <w:p>
      <w:pPr>
        <w:pStyle w:val="Heading2"/>
        <w:numPr>
          <w:ilvl w:val="1"/>
          <w:numId w:val="1"/>
        </w:numPr>
        <w:rPr/>
      </w:pPr>
      <w:bookmarkStart w:id="861" w:name="__RefHeading___Toc6544428_2870459653"/>
      <w:bookmarkStart w:id="862" w:name="_Toc308"/>
      <w:bookmarkEnd w:id="861"/>
      <w:r>
        <w:rPr>
          <w:rtl w:val="true"/>
        </w:rPr>
        <w:t>احکام شکار کردن با اسلحه</w:t>
      </w:r>
      <w:bookmarkEnd w:id="862"/>
    </w:p>
    <w:p>
      <w:pPr>
        <w:pStyle w:val="Heading3"/>
        <w:numPr>
          <w:ilvl w:val="2"/>
          <w:numId w:val="1"/>
        </w:numPr>
        <w:rPr/>
      </w:pPr>
      <w:bookmarkStart w:id="863" w:name="__RefHeading___Toc6544430_2870459653"/>
      <w:bookmarkStart w:id="864" w:name="_Toc309"/>
      <w:bookmarkEnd w:id="863"/>
      <w:r>
        <w:rPr>
          <w:rtl w:val="true"/>
        </w:rPr>
        <w:t>اشاره</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وحشی را با اسلحه شکار کنند و بمیرد با پنج شرط حلال و بدنش پاک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اسلحه شکار مثل کارد و شمشیر برنده باشد، یا مثل نیزه و تیر، تیز باشد که بواسطه تیز بودن، بدن حیوان را پاره کند و اگر به وسیله دام یا چوب و سنگ و مانند اینها حیوانی را شکار کنند پاک نمی شود و خوردن آن هم حرام است و اگر حیوانی را با تفنگ شکار کنند، چنانچه گلوله آن تیز باشد که در بدن حيوان فرو رود و آنرا پاره کند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گلوله تیز نباشد بلکه با </w:t>
      </w:r>
    </w:p>
    <w:p>
      <w:pPr>
        <w:pStyle w:val="BookText"/>
        <w:rPr/>
      </w:pPr>
      <w:r>
        <w:rPr>
          <w:rFonts w:ascii="IRNazanin" w:hAnsi="IRNazanin" w:eastAsia="IRNazanin"/>
          <w:color w:val="111111"/>
          <w:sz w:val="28"/>
          <w:sz w:val="28"/>
          <w:szCs w:val="28"/>
          <w:rtl w:val="true"/>
          <w:lang w:bidi="fa-IR"/>
        </w:rPr>
        <w:t>فشار در بدن حیوان فرو رود و حیوان را بکشد یا بواسطهٔ حرارتش بدن حيوان را بسوزاند و در اثر سوزاندن حیوان بمیرد پاک و حلال بودنش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 کند باید مسلمان باشد یا بچّه مسلمان باشد که خوب و بد را بفهمد و اگر کافر یا کسی که در حکم کافر است مانند نواصب حیوانی را شکار نماید،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آن حیوان بکار برد و اگر مثلاً جانی را نشان کند و اتفاقاً حیوانی را بکشد، آن حیوان پاک نیست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بکار بردن اسلحه نام خدا را ببرد، و چنانچه عمداً نام خدا را نبرد شکار حلال نمی شود،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بطور معمول با شتاب به طرف صید رفته وقتی به حیوان برسد که مرده باشد، یا اگر زنده است به اندازۀ سر بریدن آن وقت نباشد، و چنانچه به اندازه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حیوانی را شکار کنند، و شکار یکی از آنان با مراعات شرائط گذشته باشد، ولی شکار دیگری فاقد بعضی از آنها باشد مثلاً یکی از آن دو نام خدا را ببرد و دیگری عمداً نام خدا را نبرد، آن حیوان بنابر احتیاط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حیوانی را تیر زدند مثلاً در آب بیفتد و انسان بداند که حیوان بواسطهٔ تیر و افتادن در آب جان داده، حلال نیست بلکه اگر نداند که جان دادن آن فقط بواسطهٔ تیر بوده، حلال نمی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سگ غصبی یا اسلحه غصبی حیوانی را شکار کند، شکار حلال است و مال خود او می شود، ولی گذشته از اینکه گناه کرده، باید </w:t>
      </w:r>
    </w:p>
    <w:p>
      <w:pPr>
        <w:pStyle w:val="BookText"/>
        <w:rPr/>
      </w:pPr>
      <w:r>
        <w:rPr>
          <w:rFonts w:ascii="IRNazanin" w:hAnsi="IRNazanin" w:eastAsia="IRNazanin"/>
          <w:color w:val="111111"/>
          <w:sz w:val="28"/>
          <w:sz w:val="28"/>
          <w:szCs w:val="28"/>
          <w:rtl w:val="true"/>
          <w:lang w:bidi="fa-IR"/>
        </w:rPr>
        <w:t>اجرت اسلحه یا سگ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آلت شکار چون شمشیر بعضی از اعضای بدن حيوان مانند دست و پا را از او جدا کنند آن عضو حرام می باشد، ولی چنانچه آن حیوان را با مراعات شرائط گذشته در مسألۀ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ببرند، باقیمانده بدن او حلال می شود، و اما اگر آلت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شرائط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را به دو قسمت کند و سر و گردن در یک قسمت بماند و انسان وقتی برسد که حیوان جان داده باشد، هر دو قسمت حلال است، و همچنین است اگر حیوان زنده باشد ولی به اندازه سر بریدن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اندازه سر بریدن وقت باشد و حیوان هنوز زنده باشد قسمتی که سر و گردن ندارد حرام و قسمتی که سر و گردن دارد، اگر سر آن را به دستوری که در شرع معین شده ببرند حلال و گرنه آن هم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به دو قسمت کنند قسمتی که سر و گردن ندارد حرام است و قسمتی که سر و گردن دارد، اگر زنده باشد و در آن حال سر آن را به دستوری که در شرع معیّن شده ببرند حلال و گرنه آن قسمت هم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شکار کنند، یا سر ببرند و بچه زنده ای از آن بیرون آید، چنانچه آن بچه را به دستوری که در شرع معیّن شده سر ببرند حلال و گرنه حرام می باشد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را شکار کنند یا سر ببرند و بچه مرده ای از شکمش بیرون آورند، در صورتی که مردن بچه پیش از کشتن آن حیوان نباشد و همچنین به سبب دیر بیرون آوردنش از شکم آن حیوان نمرده باشد، بلکه در اثر کشتن مادرش مرده باشد چنانچه خلقت آن بچه کامل باشد و مو یا پشم در </w:t>
      </w:r>
      <w:bookmarkStart w:id="865" w:name="pg9513_101072"/>
    </w:p>
    <w:p>
      <w:pPr>
        <w:pStyle w:val="BookText"/>
        <w:rPr/>
      </w:pPr>
      <w:bookmarkEnd w:id="865"/>
      <w:r>
        <w:rPr>
          <w:rFonts w:ascii="IRNazanin" w:hAnsi="IRNazanin" w:eastAsia="IRNazanin"/>
          <w:color w:val="111111"/>
          <w:sz w:val="28"/>
          <w:sz w:val="28"/>
          <w:szCs w:val="28"/>
          <w:rtl w:val="true"/>
          <w:lang w:bidi="fa-IR"/>
        </w:rPr>
        <w:t>بدنش روئیده باشد پاک و حلال است</w:t>
      </w:r>
      <w:r>
        <w:rPr>
          <w:rFonts w:eastAsia="IRNazanin" w:cs="IRNazanin"/>
          <w:color w:val="111111"/>
          <w:sz w:val="28"/>
          <w:szCs w:val="28"/>
          <w:rtl w:val="true"/>
          <w:lang w:bidi="fa-IR"/>
        </w:rPr>
        <w:t>.</w:t>
      </w:r>
    </w:p>
    <w:p>
      <w:pPr>
        <w:pStyle w:val="Heading3"/>
        <w:numPr>
          <w:ilvl w:val="2"/>
          <w:numId w:val="1"/>
        </w:numPr>
        <w:rPr/>
      </w:pPr>
      <w:bookmarkStart w:id="866" w:name="__RefHeading___Toc6544432_2870459653"/>
      <w:bookmarkStart w:id="867" w:name="_Toc310"/>
      <w:bookmarkEnd w:id="866"/>
      <w:r>
        <w:rPr>
          <w:rtl w:val="true"/>
        </w:rPr>
        <w:t>شکار کردن با سگ شکاری</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حیوان وحشی حلال گوشتی را شکار کند، پاک بودن و حلال بودن آن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بطوری تربیت شده باشد که هر وقت آن را برای گرفتن شکار بفرستند برود و هر وقت از رفتن جلوگیری کنند بایستد، ولی اگر پس از نزدیک شدن به شکار و دیدن آن به جلوگیری نایستد ضرر ندارد، و احتیاط لازم آن است که اگر عادت او این باشد که پیش از رسیدن صاحبش شکار را می خورد از شکار او اجتناب شود ولی اگر اتفاقاً از شکار بخورد، اشکال ندارد و همچنین اگر عادت به نوشیدن خون شکار 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از پیش خود دنبال شکار رود و حیوانی را شکار کند خوردن آن حیوان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پیش خود دنبال شکار رود، و بعداً صاحبش بانگ بزند که زودتر آن را به شکار برساند اگرچه بواسطة صدای صاحبش شتاب کند، بنابر احتیاط واجب باید از خوردن آن شکار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میفرستد باید مسلمان باشد، به تفصیلی که در شرائط شکار با اسلحه گذشت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وقت فرستادن سگ نام خدا را ببرد و اگر عمداً نام خدا را نبرد، آن شکار حرام است ولی اگر فراموش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فرستادن سگ عمداً نام خدا را نبرد و پیش از آنکه سگ به شکار برسد نام </w:t>
      </w:r>
    </w:p>
    <w:p>
      <w:pPr>
        <w:pStyle w:val="BookText"/>
        <w:rPr/>
      </w:pPr>
      <w:r>
        <w:rPr>
          <w:rFonts w:ascii="IRNazanin" w:hAnsi="IRNazanin" w:eastAsia="IRNazanin"/>
          <w:color w:val="111111"/>
          <w:sz w:val="28"/>
          <w:sz w:val="28"/>
          <w:szCs w:val="28"/>
          <w:rtl w:val="true"/>
          <w:lang w:bidi="fa-IR"/>
        </w:rPr>
        <w:t>خدا را ببرد بنابر احتیاط واجب باید از آن شکار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بواسطه زخمی که از دندان سگ پیدا کرده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 بطور معمول با شتاب به طرف صید رفته وقتی برسد که حیوان مرده باشد، یا اگر زنده است به اندازه سر بریدن آن وقت نباشد، امّا اگر وقتی برسد که به اندازۀ سر بریدن وقت باشد و سر حیوان را نبرد تا بمیرد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 بطور معمول با شتاب به طرف صید رفته اگر وقتی برسد که بتواند سر حیوان را ببرد، چنانچه بواسطه تهیّه مقدّمات آن مانند بیرون آوردن کارد بدون آنکه در آن سستی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سر بریدن بگذرد و آن حیوان بمیرد حلال است، ولی اگر چیزی همراه او نباشد که با آن سر حیوان را ببرد و حیوان بمیرد، بنابر احتیاط از خوردن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سگ را بفرستد و با هم حیوانی را شکار کنند چنانچه همۀ آنها دارای شرطهانی که در 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بوده اند، شکار حلال است و اگر یکی از آنها دارای آن شرطها نبوده، شکار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آن حیوان را با حیوان دیگری شکار کند، هر دوی آنها حلال و پاک می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با هم سگ را بفرستند و یکی از آنها کافر باشد یا عمداً نام خدا را نبرد، بنابر احتیاط لازم آن شکار حرام است، و نیز اگر یکی از سگهائی را که فرستاده اند بطوری که در 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تربیت </w:t>
      </w:r>
      <w:bookmarkStart w:id="868" w:name="pg9513_101074"/>
    </w:p>
    <w:p>
      <w:pPr>
        <w:pStyle w:val="BookText"/>
        <w:rPr/>
      </w:pPr>
      <w:bookmarkEnd w:id="868"/>
      <w:r>
        <w:rPr>
          <w:rFonts w:ascii="IRNazanin" w:hAnsi="IRNazanin" w:eastAsia="IRNazanin"/>
          <w:color w:val="111111"/>
          <w:sz w:val="28"/>
          <w:sz w:val="28"/>
          <w:szCs w:val="28"/>
          <w:rtl w:val="true"/>
          <w:lang w:bidi="fa-IR"/>
        </w:rPr>
        <w:t>شده نباشد، آن شکار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869" w:name="__RefHeading___Toc6544434_2870459653"/>
      <w:bookmarkStart w:id="870" w:name="_Toc311"/>
      <w:bookmarkEnd w:id="869"/>
      <w:r>
        <w:rPr>
          <w:rtl w:val="true"/>
        </w:rPr>
        <w:t>صید ماهی و ملخ</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که در اصل خلقتش فلس دار باشد هر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جهت عارضی فَلس از او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آب بگیرند و بیرون آب جان دهد، پاک و خوردن آن حلال است، و چنانچه در آب بمیرد پاک است ولی خوردن آن حرام می باشد، و ماهی بی فلس را اگرچه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از آب بیرون بیفتد، یا موج آن را بیرون بیندازد، یا آب فرو رود، و ماهی در خشکی بماند، چنانچه پیش از آنکه بمیرد، با دست یا بوسیلهٔ دیگر کسی آن را بگیرد، بعد از جان دادن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ماهی را صید می کند، لازم نیست مسلمان باشد و در موقع گرفتن آن نام خدا را ببرد، ولی مسلمان باید ببیند یا از راه دیگری اطمینان داشته باشد که او را زنده از آب گرفته و در خارج آب مرده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ای که معلوم نیست آن را زنده از آب گرفته اند یا مرده، چنانچه در دست مسلمان باشد، حلال است و اگر در دست کافر باشد اگرچه بگوید آن را زنده گرفته ام حرام می باشد، مگر آنکه انسان اطمینان کند که او را زنده از آب گرفته و در خارج آب مرده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از خوردن ماهی زنده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زنده را بریان کنند، یا در بیرون آب پیش از جان دادن بکشند، هر چند بعید نیست خوردنش جائز باشد ولی احتیاط آن است که از خوردن آن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سزاوار است 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احتیاط آن است که از خوردن قسمتی را که بیرون آب مانده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 را با دست یا بوسیلهٔ دیگری زنده بگیرند، بعد از جان دادن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کسی که آن را می گیرد مسلمان باشد و در موقع گرفتن نام خدا ببرد، ولی اگر ملخ مرده ای در دست کافر باشد و معلوم نباشد که آنرا زنده گرفته یا نه، اگرچه بگوید زنده گرفته ام حرام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ملخی که بال در نیاورده و نمی تواند پرواز کند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که مانند شاهین و عقاب و باز، درنده و چنگال دار باشد، حرام است، و ظاهر آن است که هر پرنده ای که هنگام پرواز بال زدنش کمتر از صاف نگهداشتن بالش باشد، چنگال دار است و حرام می باشد، و هر پرنده ای که بال زدنش بیش از صاف نگهداشتن او است، حلال است، بنابراین می توان پرندگان حرام گوشت را از حلال گوشت به ملاحظه کیفیت پرواز آنها تمییز داد ولی چنانچه کیفیت پرواز پرنده ای معلوم نباشد اگر آن پرنده چینه دان و یا سنگدان و یا خار پشتِ پا داشته باشد حلال است و اگر هیچکدام از اینها را نداشته باشد، حرام است و احتیاط لازم آن است که از همه انواع کلاغ حتى زاغ اجتناب شود، و اما پرندگان دیگر مانند انواع مرغ و کبوتر و کبک و گنجشک و امثال آن حلال می باشند ولی کشتن بعضی از پرندگان مانند هدهد و پرستوک مکروه است و طاووس و خفّاش بنابر احتیاط حرام می باشند، و همچنین است زنبور و مور و مگس و پشه و دیگر حشرات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حیوانات حلال گوشت حرام است، و آن شانزده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دان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مغز کله است و به شکل نخود می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حرام که در میان تیره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 که در دو طرف تیره پشت است بنابر احتیاط لازم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حدقه چشم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دریچه های دل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در میان سُم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حکم به حرمت در بعض اینها مبنی بر احتیاط است و خوردن کلیه ها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بول حیوانات حرام گوشت حرام است و همچنین بول حیوانات حلال گوشت، حتّی شتر بنابر احتیاط لازم، ولی خوردن بول شتر اگر برای معالجه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 و همچنین است خاک و شن بنابر احتیاط لازم، و خوردن گل ارمنی برای معالجه در صورت ناچاری اشکال ندارد و خوردن کمی از تربت حضرت سيّد الشهداء علیه السلام برای استشفاء جائز است، و بهتر این است که تربت را در مقداری از آب مثلاً حل نمایند که مستهلک شود و بعداً آن آب را بیاشامند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بینی و خلط سینه که در دهن آمده چنانچه طبیعت انسان از او متنفّر نباشد، حرام نیست و نیز فرو بردن غذائی که موقع خلال کردن، از لای دندان بیرون می آید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موجب مرگ می شود یا برای انسان ضرر کلی دارد حرام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اسب و قاطر و الاغ مکروه است و اگر کسی آنها را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حرام می شود و نسل بعد از وطی آنها نیز بنابر </w:t>
      </w:r>
    </w:p>
    <w:p>
      <w:pPr>
        <w:pStyle w:val="BookText"/>
        <w:rPr/>
      </w:pPr>
      <w:r>
        <w:rPr>
          <w:rFonts w:ascii="IRNazanin" w:hAnsi="IRNazanin" w:eastAsia="IRNazanin"/>
          <w:color w:val="111111"/>
          <w:sz w:val="28"/>
          <w:sz w:val="28"/>
          <w:szCs w:val="28"/>
          <w:rtl w:val="true"/>
          <w:lang w:bidi="fa-IR"/>
        </w:rPr>
        <w:t>احتیاط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و سرگین آنها نجس می شود و باید آنها را از شهر بیرون ببرند و در جای دیگر بفروشند، و بر واطی اگر صاحبش نباشد لازم است قیمتش را به صاحبش بدهد، و اگر با حیوان حلال گوشتی مانند گاو و گوسفند نزدیکی کند، بول و سرگین آنها نجس می شود و خوردن گوشت آنها حرام است و همچنین است بنابر احتیاط آشامیدن شیر آنها و نسل بعد از وطی آنها، و باید فوری آن حیوان را بکشند و بسوزانند و کسی که با آن وطی کرده، اگر صاحبش نباشد، پول آن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بزغاله اگر از خوک به مقداری که گوشت و استخوانش قوّت بگیرد شیر بخورد، خود و نسلش حرام میشود و در صورتی که مقدار شیر خوردن کمتر از آن باشد بنابر احتیاط لازم است استبراء شود، و پس از آن حلال می گردد، و استبراء آن این است که هفت روز شیر پاک بخورد و اگر حاجت به شیر نداشته باشد، هفت روز علف بخورد، و در حکم بزغاله است بنابر احتیاط لازم برّه شیرخوار و گوساله و بچه های دیگر حیوانات حلال گوشت، و خوردن گوشت حیوان نجاستخوار نیز حرام است و چنانچه استبرائش نمایند حلال میشود و کیفیت استبراء آن در 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شراب حرام است و در بعضی از اخبار از بزرگترین گناهان شمرده شده است، از حضرت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ریشه بدیها و منشأ گناهان است و کسی که شراب میخورد عقل خود را از دست می دهد، و در آن موقع خدا را نمی شناسد، و از هیچ گناهی باک ندارد و احترام هیچکس را نگه نمی دارد، و حقّ خویشان نزدیک را رعایت نمی کند، و از زشتی های آشکار رو نمی گرداند، و روح ایمان و خداشناسی از بدن او بیرون می رود، و روح ناقص خبیثی که از رحمت خدا دور </w:t>
      </w:r>
      <w:bookmarkStart w:id="871" w:name="pg9513_101079"/>
    </w:p>
    <w:p>
      <w:pPr>
        <w:pStyle w:val="BookText"/>
        <w:rPr/>
      </w:pPr>
      <w:bookmarkEnd w:id="871"/>
      <w:r>
        <w:rPr>
          <w:rFonts w:ascii="IRNazanin" w:hAnsi="IRNazanin" w:eastAsia="IRNazanin"/>
          <w:color w:val="111111"/>
          <w:sz w:val="28"/>
          <w:sz w:val="28"/>
          <w:szCs w:val="28"/>
          <w:rtl w:val="true"/>
          <w:lang w:bidi="fa-IR"/>
        </w:rPr>
        <w:t>است در او می ماند، و خدا و فرشتگان و پیغمبران و مؤمنین او را لعنت می کنند و تا چهل روز نماز او قبول نمی شود و روز قیامت روی او سیاه است و زبان او از دهانش بیرون می آید و آب دهان او به سینه اش می یزد و فریاد تشنگی او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خوردن از سفره ای که در آن شراب می خورند، باید اجتناب کرد و همچنین است از نشستن بر سر سفره ای که در آن شراب می خورند، چنانچه انسان یکی از آنان حساب شود، بایداحتراز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مسلمان دیگری را که نزدیک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872" w:name="__RefHeading___Toc6544436_2870459653"/>
      <w:bookmarkStart w:id="873" w:name="_Toc312"/>
      <w:bookmarkEnd w:id="872"/>
      <w:r>
        <w:rPr>
          <w:rtl w:val="true"/>
        </w:rPr>
        <w:t>آداب غذا خوردن</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غذا خوردن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بعد از همه دست بکشد و پیش از غذا اوّل میزبان دست خود را بشوید، بعد کسی که طرف راست او نشسته و همینطور تا برسد به کسی که طرف چپ او نشسته، و بعد از غذا اوّل کسی که طرف چپ میزبان نشسته دست خود را بشوید و همینطور تا به میزبان برسد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بگوید، ولی اگر سر یک سفره چند نوع غذا باشد، در وقت خوردن هر کدام آنها گفتن بسم الله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 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 غذا را خوب بجود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نماید ولی با چوب ریحان و نی و برگ درخت خرما خلال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 می ریزد جمع کند و بخورد ولی اگر در بیابان غذا بخورد مستحبّ است آنچه میریزد برای پرندگان و حیوانات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 xml:space="preserve">. </w:t>
      </w:r>
      <w:bookmarkStart w:id="874" w:name="pg9513_101081"/>
    </w:p>
    <w:p>
      <w:pPr>
        <w:pStyle w:val="Heading3"/>
        <w:numPr>
          <w:ilvl w:val="2"/>
          <w:numId w:val="1"/>
        </w:numPr>
        <w:rPr/>
      </w:pPr>
      <w:bookmarkStart w:id="875" w:name="__RefHeading___Toc6544438_2870459653"/>
      <w:bookmarkStart w:id="876" w:name="_Toc313"/>
      <w:bookmarkEnd w:id="874"/>
      <w:bookmarkEnd w:id="875"/>
      <w:r>
        <w:rPr>
          <w:rtl w:val="true"/>
        </w:rPr>
        <w:t>چیزهائیکه در غذا خوردن مذموم است</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غذا خوردن مذموم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در خبر است که خداوند عالم بیشتر از هر چیز از شکم پر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چیزی که میخورد یا می 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شدن</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p>
    <w:p>
      <w:pPr>
        <w:pStyle w:val="BookText"/>
        <w:rPr/>
      </w:pPr>
      <w:r>
        <w:rPr>
          <w:rFonts w:ascii="IRNazanin" w:hAnsi="IRNazanin" w:eastAsia="IRNazanin"/>
          <w:color w:val="111111"/>
          <w:sz w:val="28"/>
          <w:sz w:val="28"/>
          <w:szCs w:val="28"/>
          <w:rtl w:val="true"/>
          <w:lang w:bidi="fa-IR"/>
        </w:rPr>
        <w:t>هشتم گذاشتن نان زیر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بطوری که چیزی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 هایی که با پوست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آنکه کاملاً آن را بخورد</w:t>
      </w:r>
    </w:p>
    <w:p>
      <w:pPr>
        <w:pStyle w:val="Heading3"/>
        <w:numPr>
          <w:ilvl w:val="2"/>
          <w:numId w:val="1"/>
        </w:numPr>
        <w:rPr/>
      </w:pPr>
      <w:bookmarkStart w:id="877" w:name="__RefHeading___Toc6544440_2870459653"/>
      <w:bookmarkStart w:id="878" w:name="_Toc314"/>
      <w:bookmarkEnd w:id="877"/>
      <w:r>
        <w:rPr>
          <w:rtl w:val="true"/>
        </w:rPr>
        <w:t>آداب آشامیدن</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از آداب آشامیدن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بطور مکیدن بیاشامد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 xml:space="preserve">. </w:t>
      </w:r>
      <w:bookmarkStart w:id="879" w:name="pg9513_101082"/>
    </w:p>
    <w:p>
      <w:pPr>
        <w:pStyle w:val="BookText"/>
        <w:rPr/>
      </w:pPr>
      <w:bookmarkEnd w:id="879"/>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آشامیدن آب بسم الله و بعد از آن الحمد 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روی میل آب بیاشامد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آشامیدن آب حضرت ابی عبدالله علیه السلام و أهل بيت آن حضرت را یاد کند و قاتلان آنها را لعنت نماید</w:t>
      </w:r>
      <w:r>
        <w:rPr>
          <w:rFonts w:eastAsia="IRNazanin" w:cs="IRNazanin"/>
          <w:color w:val="111111"/>
          <w:sz w:val="28"/>
          <w:szCs w:val="28"/>
          <w:rtl w:val="true"/>
          <w:lang w:bidi="fa-IR"/>
        </w:rPr>
        <w:t>.</w:t>
      </w:r>
    </w:p>
    <w:p>
      <w:pPr>
        <w:pStyle w:val="Heading3"/>
        <w:numPr>
          <w:ilvl w:val="2"/>
          <w:numId w:val="1"/>
        </w:numPr>
        <w:rPr/>
      </w:pPr>
      <w:bookmarkStart w:id="880" w:name="__RefHeading___Toc6544442_2870459653"/>
      <w:bookmarkStart w:id="881" w:name="_Toc315"/>
      <w:bookmarkEnd w:id="880"/>
      <w:r>
        <w:rPr>
          <w:rtl w:val="true"/>
        </w:rPr>
        <w:t>چیزهائی که در آشامیدن مذموم است</w:t>
      </w:r>
      <w:bookmarkEnd w:id="88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آشامیدن آب با دست چپ و همچنین از جای شکسته کوزه و جایی که دستۀ آن است مذموم شمرده شده است</w:t>
      </w:r>
      <w:r>
        <w:rPr>
          <w:rFonts w:eastAsia="IRNazanin" w:cs="IRNazanin"/>
          <w:color w:val="111111"/>
          <w:sz w:val="28"/>
          <w:szCs w:val="28"/>
          <w:rtl w:val="true"/>
          <w:lang w:bidi="fa-IR"/>
        </w:rPr>
        <w:t xml:space="preserve">. </w:t>
      </w:r>
      <w:bookmarkStart w:id="882" w:name="pg9513_101083"/>
    </w:p>
    <w:p>
      <w:pPr>
        <w:pStyle w:val="Heading2"/>
        <w:numPr>
          <w:ilvl w:val="1"/>
          <w:numId w:val="1"/>
        </w:numPr>
        <w:rPr/>
      </w:pPr>
      <w:bookmarkStart w:id="883" w:name="__RefHeading___Toc6544444_2870459653"/>
      <w:bookmarkStart w:id="884" w:name="_Toc316"/>
      <w:bookmarkEnd w:id="882"/>
      <w:bookmarkEnd w:id="883"/>
      <w:r>
        <w:rPr>
          <w:rtl w:val="true"/>
        </w:rPr>
        <w:t>احکام نذر و عهد و قسم</w:t>
      </w:r>
      <w:bookmarkEnd w:id="884"/>
    </w:p>
    <w:p>
      <w:pPr>
        <w:pStyle w:val="Heading3"/>
        <w:numPr>
          <w:ilvl w:val="2"/>
          <w:numId w:val="1"/>
        </w:numPr>
        <w:rPr/>
      </w:pPr>
      <w:bookmarkStart w:id="885" w:name="__RefHeading___Toc6544446_2870459653"/>
      <w:bookmarkStart w:id="886" w:name="_Toc317"/>
      <w:bookmarkEnd w:id="885"/>
      <w:r>
        <w:rPr>
          <w:rtl w:val="true"/>
        </w:rPr>
        <w:t>اشاره</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آن است که انسان برای خدا بر خود واجب کند که کار خیری را بجا آورد، یا کاری را که نکردن آن بهتر است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باید صیغه خوانده شود و لازم نیست آن را به عربی بخوانند پس اگر بگوید چنانچه مریض من خوب شود، برای خدا بر من است که ده تومان به فقیر بدهم نذر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کننده باید بالغ و عاقل باشد و به اختیار و قصد خود نذر کند، بنابراین نذر کردن کسی که او را مجبور کرده اند، یا بواسطه عصبانی شدن بی قصد یا بی اختیار نذر کرده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کسی که مال خود را در کارهای بیهوده مصرف میکند اگر مثلاً نذر کند چیزی به فقیر بدهد صحیح نیست و همچنین شخص مفلس اگر نذر کند که مثلاً چیزی از اموالی که از تصرف در آنها منع شده به فقیر بدهد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بدون اجازه شوهر در آنچه با حقّ او منافات دارد صحیح نیست و همچنین نذر زن در اموالش بدون اجازه شوهر محلّ اشکال است مگر در حج و زکاة و صدقه و احسان به پدر و مادر وصله ارحام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با اجازه شوهر نذر کند شوهرش نمی تواند نذر او </w:t>
      </w:r>
    </w:p>
    <w:p>
      <w:pPr>
        <w:pStyle w:val="BookText"/>
        <w:rPr/>
      </w:pPr>
      <w:r>
        <w:rPr>
          <w:rFonts w:ascii="IRNazanin" w:hAnsi="IRNazanin" w:eastAsia="IRNazanin"/>
          <w:color w:val="111111"/>
          <w:sz w:val="28"/>
          <w:sz w:val="28"/>
          <w:szCs w:val="28"/>
          <w:rtl w:val="true"/>
          <w:lang w:bidi="fa-IR"/>
        </w:rPr>
        <w:t>را به 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با اجازه پدر نذر کند، باید به آن عمل کند بلکه اگر بدون اجازه او هم نذر کند بنابر احتیاط واجب باید به آن نذر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پدر از عملی که نذر کرده منعش کند، بطوری که آن عمل دیگر در حقّ او رجحان نداشته باشد، نذرش منحلّ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کاری را می تواند نذر کند که انجام آن برایش ممکن باشد، بنابر این کسی که مثلاً نمی 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مباحی را انجام دهد، یا ترک نماید، چنانچه بجا آوردن آن و ترکش از هر جهت مساوی باشد، نذر او صحیح نیست و اگر انجام آن از جهتی بهتر باشد و انسان به قصد همان جهت نذر کند، مثلاً نذر کند غذائی را بخورد که برای عبادت قوّت بگیرد، نذر او صحیح است، و نیز اگر ترک آن از جهتی بهتر باشد و انسان برای همان جهت نذر کند که آن را ترک نماید مثلاً برای اینکه دود مضرّ است نذر کند که آن را استعمال نکند، نذر او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نماز واجب خود را در جائی بخواند که بخودی خود ثواب نماز در آنجا زیاد نیست، مثلاً نذر کند نماز را در اطاق بخواند، چنانچه نماز خواندن در آنجا از جهتی بهتر باشد، مثلاً بواسطهٔ اینکه خلوت است انسان حضور قلب پیدا میکند، اگر نذر او برای آن جهت باشد، صحیح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عملی را انجام دهد، باید همانطور که نذر کرده </w:t>
      </w:r>
    </w:p>
    <w:p>
      <w:pPr>
        <w:pStyle w:val="BookText"/>
        <w:rPr/>
      </w:pPr>
      <w:r>
        <w:rPr>
          <w:rFonts w:ascii="IRNazanin" w:hAnsi="IRNazanin" w:eastAsia="IRNazanin"/>
          <w:color w:val="111111"/>
          <w:sz w:val="28"/>
          <w:sz w:val="28"/>
          <w:szCs w:val="28"/>
          <w:rtl w:val="true"/>
          <w:lang w:bidi="fa-IR"/>
        </w:rPr>
        <w:t>بجا آورد پس اگر نذر کند که روز اول ماه صدقه بدهد، یا روزه بگیرد یا نماز اوّل ماه بخواند چنانچه قبل از آن روز یا بعد از آن بجا آورد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نذر کند که وقتی او خوب شود صدقه بدهد، چنانچه پیش از آنکه خوب شود صدقه را بدهد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 بخواند کفایت می کند، و اگر نذر کند صدقه بدهد و جنس و مقدار آن را معیّن نکند، اگر چیزی بدهد که بگویند صدقه داده به نذر عمل کرده است و اگر نذر کند کاری برای خدا بجا آورد، در صورتی که یک نماز یا یک روز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 بنابر احتیاط در آن روز اختیاراً مسافرت نکند، و چنانچه بواسطه مسافرت نمودن روزه نگیرد باید گذشته از قضاء آن روز کفّاره هم بدهد، ولی اگر ناچار شود که مسافرت کند و از جهت سفر یا از جهت عذر دیگری مثل مرض یا حیض یا نفاس روزه نگیرد کافی است روزه را قضا کند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روی اختیار به نذر خود عمل نکند، باید کفّاره بدهد، یعنی بنابر احتیاط واجب یک بنده آزاد کند یا شصت فقیر طعام بدهد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که تا وقت معیّنی عملی را ترک کند، بعد از گذشتن آن وقت میتواند آن عمل را بجا آورد و اگر پیش از گذشتن آن وقت از روی فراموشی یا ناچاری انجام دهد چیزی بر او واجب نیست، و اگر مقصود </w:t>
      </w:r>
    </w:p>
    <w:p>
      <w:pPr>
        <w:pStyle w:val="BookText"/>
        <w:rPr/>
      </w:pPr>
      <w:r>
        <w:rPr>
          <w:rFonts w:ascii="IRNazanin" w:hAnsi="IRNazanin" w:eastAsia="IRNazanin"/>
          <w:color w:val="111111"/>
          <w:sz w:val="28"/>
          <w:sz w:val="28"/>
          <w:szCs w:val="28"/>
          <w:rtl w:val="true"/>
          <w:lang w:bidi="fa-IR"/>
        </w:rPr>
        <w:t>این بوده که تا وقت معیّنی هر فردی از افراد آن عمل را مستقلاً بر خود حرام کند باز هم لازم است که تا آن وقت آن عمل را بجا نیاورد، و چنانچه دوباره پیش از رسیدن آن وقت بدون عذر آن عمل را انجام دهد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عملی را ترک کند و وقتی برای آن معیّن نکرده است اگر از روی فراموشی، یا ناچاری، یا غفلت، آن عمل را انجام دهد کفّاره بر او واجب نیست، ولی بعداً هر وقت از روی اختیار آن را بجا آورد، باید بنابر احتیاط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چنانکه یکی از جمعه ها عید فطر یا قربان باشد یا در روز جمعه عذر دیگری مانند سفر یا حیض برای او پیدا شود، باید آن روز را روزه نگیرد و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احتیاط آن است که بالغین از ورثه آن مقدار را از حصّه خود از طرف میّت صدقه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به فقیر معینی صدقه بدهد، نمی تواند آن را به فقیر دیگر بدهد و اگر آن فقیر بمیرد، بنابر احتیاط به ورثه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به زیارت یکی از امامان مثلاً به زیارت حضرت ابی عبدالله علیه السلام مشرّف شود، چنانچه به زیارت امام دیگر برود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بواسطه عذری نتواند آن امام را زیارت کند، چیزی بر او واجب نیست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حرم یکی از امامان یا امامزدگان نذر کند، و مصرف معیّنی را در نظر نداشته باشد، باید آن را در تعمیر و روشنائی و فرش حرم و مانند اینها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امام علیه السلام چیزی نذر کند چنانچه مصرف معیّنی را قصد کرده، باید به همان مصرف برساند و اگر مصرف معیّنی را قصد نکرده، باید به مصرفی برساند که نسبتی به امام علیه السلام  داشته باشد مثلاً بر زوّار فقیر آن امام صرف نماید، و یا به مصارف حرم او برساند و یا در امری که موجب إعلاء نام او است صرف کند، و همچنین است اگر چیزی را برای امامزاده ای نذر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برای صدقه، یا برای یکی از امامان نذر کرده اند پشم آن و مقداری که چاق می شود جزء نذر است و اگر پیش از آنکه به مصرف نذر برسد شیر بدهد، یا بچه بیاورد بنابر احتیاط باید به مصرف نذر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نذر کند که دختر خود را به سیّد شوهر دهد، بعد از آنکه دختر به تکلیف رسید احتیاط آن است که اگر بتوانند او را راضی کنند که به سیّد شوهر نماید و اگر راضی نشود اختیار با خود او است و نذر آنان اعتبار ندارد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خدا عهد کند که اگر به حاجت شرعی خود برسد کاری را انجام دهد، بعد از آنکه حاجتش برآورده شد، باید آن کار را انجام </w:t>
      </w:r>
      <w:bookmarkStart w:id="887" w:name="pg9513_101088"/>
    </w:p>
    <w:p>
      <w:pPr>
        <w:pStyle w:val="BookText"/>
        <w:rPr/>
      </w:pPr>
      <w:bookmarkEnd w:id="887"/>
      <w:r>
        <w:rPr>
          <w:rFonts w:ascii="IRNazanin" w:hAnsi="IRNazanin" w:eastAsia="IRNazanin"/>
          <w:color w:val="111111"/>
          <w:sz w:val="28"/>
          <w:sz w:val="28"/>
          <w:szCs w:val="28"/>
          <w:rtl w:val="true"/>
          <w:lang w:bidi="fa-IR"/>
        </w:rPr>
        <w:t>دهد، و نیز اگر بدون آنکه حاجتی داشته باشد، عهد کند که عمل خیری انجام دهد، آن عمل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هم مثل نذر باید صیغه خوانده شود یعنی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عاهدت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فارسی بگوید با خدای خود عهد می کنم فلان کار را انجام دهم، و مشهور آن است که کاری را که عهد می کند انجام دهد، باید یا عبادت باشد، مثل نماز واجب و مستحبّ یا کاری باشد که انجام آن شرعاً بهتر از ترکش باشد، ولی أحوط آن است که هرگاه کار مباحی باشد که فعل و ترک آن مساوی است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پی در پی روزه بگیرد، یا یک بنده آزاد کند</w:t>
      </w:r>
      <w:r>
        <w:rPr>
          <w:rFonts w:eastAsia="IRNazanin" w:cs="IRNazanin"/>
          <w:color w:val="111111"/>
          <w:sz w:val="28"/>
          <w:szCs w:val="28"/>
          <w:rtl w:val="true"/>
          <w:lang w:bidi="fa-IR"/>
        </w:rPr>
        <w:t>.</w:t>
      </w:r>
    </w:p>
    <w:p>
      <w:pPr>
        <w:pStyle w:val="Heading3"/>
        <w:numPr>
          <w:ilvl w:val="2"/>
          <w:numId w:val="1"/>
        </w:numPr>
        <w:rPr/>
      </w:pPr>
      <w:bookmarkStart w:id="888" w:name="__RefHeading___Toc6544448_2870459653"/>
      <w:bookmarkStart w:id="889" w:name="_Toc318"/>
      <w:bookmarkEnd w:id="888"/>
      <w:r>
        <w:rPr>
          <w:rtl w:val="true"/>
        </w:rPr>
        <w:t>احکام قسم خوردن</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دود استعمال نکند، چنانچه عمداً مخالفت کند، باید کفّاره بدهد یعنی یک بنده آزاد کند، یا ده فقیر را سیر کند یا آنان را بپوشاند و اگر اینها را نتواند باید سه روز روزه بگیرد و باید روزه پی در پی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باید بالغ و عاقل باشد و از روی قصد و اختیار قسم بخورد، پس قسم خوردن بچّه دیوانه و مست و کسی که مجبورش کرده اند درست نیست و همچنین است اگر در حال عصبانی بودن بی قصد یا بی اختیار قسم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برای انجام آن قسم می خورد باید حرام یا مکروه نباشد، و کاری را که قسم می خورد ترک کند، باید واجب یا مستحبّ نباشد، و اگر قسم بخورد کار مباحی را بجا آورد، چنانچه انجامش از نظر عُقلا بهتر از ترکش باشد قسمش صحیح است و همچنین اگر قسم بخورد، کاری را ترک کند چنانچه ترکش از نظر عقلا بهتر از انجامش باشد، قسمش صحیح است، بلکه در هر دو مورد اگر انجام یا ترکش از نظر عُقلا بهتر نباشد ولی برای شخص او بهتر است بعید نیست باز هم قسمش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اسمهای خداوند عالم قسم بخورد که به غیر ذات مقدّس او گفته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به اسمی قسم بخورد که به غیر خدا هم می گویند ولی به قدری به خدا گفته می شود که هر وقت کسی آن اسم را بگوید ذات مقدس حق در نظر می آید مثل آنکه به خالق و رازق قسم بخورد صحیح است بلکه اگر به اسمی قسم بخورد که به تنهائی ذات مقدس ربوبی از آن در نظر نمی آید ولی چنانچه در مقام قسم خوردن استعمال شود ذات حق بنظر می آید مثل سمیع و بصیر، باز هم قسمش صحیح است بلکه اگر به لفظی قسم بخورد که در مقام قسم بدون قرینه خدا به نظر نمی آید ولی او قصد خدا را کند بنابر احتیاط باید به آن قسم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بنویسد یا آن را در قلبش قصد کند صحیح نیست ولی آدم لال اگر با اشاره قسم بخورد صحیح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و اگر موقعی که قسم می خورد، ممکن باشد و بعداً از عمل به آن عاجز شود، از وقتی که عاجز می شود قسم او به هم می خورد، و همچنین است اگر در عمل کردن به آن بقدری مشقّت پیدا کند که نشود آن را تحمل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 اجازه پدر و زن بدون اجازه شوهر قسم بخورد صحّت قسم آنان محلّ اشکال است و احوط عمل نمودن به آن است مگر اینکه پدر یا شوهر قسم آنان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روی فراموشی، یا ناچاری یا غفلت به قسم عمل نکند، کفّاره بر او واجب نیست، و همچنین است اگر مجبورش کنند که به قسم عمل ننماید، و قسمی که آدم وسواسی می خورد، مثل اینکه بگوید و الله الآن مشغول نماز می شوم، و بواسطهٔ وسواس مشغول نمی شود، اگر وسواس او طوری باشد که بی اختیار به قسم عمل نکند کفّاره ندارد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قسم می خورد، که حرف من راست است چنانچه حرف او راست باشد قسم خوردن او مکروه است، و اگر دروغ باشد حرام است، بلکه از گناهان بزرگ شمرده شده است ولی اگر برای اینکه خودش یا مسلمان دیگری را از شرّ ظالمی نجات دهد، قسم دروغ بخورد اشکال ندارد، بلکه گاهی واجب می شود، امّا اگر بتواند توریه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قسم خوردن معنای دیگری غیر آنچه لفظ ظاهر در آن است قصد کند و نشانه ای برای مقصود خود اقامه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توریه نماید مثلاً اگر ظالمی بخواهد کسی را اذیّت کند و از انسان بپرسد که او را دیده ای، و انسان یک ساعت قبل او را دیده باشد، بگوید او را ندیده ام و قصد کند که از پنج دقیقه پیش ندیده ام</w:t>
      </w:r>
      <w:r>
        <w:rPr>
          <w:rFonts w:eastAsia="IRNazanin" w:cs="IRNazanin"/>
          <w:color w:val="111111"/>
          <w:sz w:val="28"/>
          <w:szCs w:val="28"/>
          <w:rtl w:val="true"/>
          <w:lang w:bidi="fa-IR"/>
        </w:rPr>
        <w:t xml:space="preserve">. </w:t>
      </w:r>
      <w:bookmarkStart w:id="890" w:name="pg9513_101091"/>
    </w:p>
    <w:p>
      <w:pPr>
        <w:pStyle w:val="Heading2"/>
        <w:numPr>
          <w:ilvl w:val="1"/>
          <w:numId w:val="1"/>
        </w:numPr>
        <w:rPr/>
      </w:pPr>
      <w:bookmarkStart w:id="891" w:name="__RefHeading___Toc6544450_2870459653"/>
      <w:bookmarkStart w:id="892" w:name="_Toc319"/>
      <w:bookmarkEnd w:id="890"/>
      <w:bookmarkEnd w:id="891"/>
      <w:r>
        <w:rPr>
          <w:rtl w:val="true"/>
        </w:rPr>
        <w:t>احکام وقف</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وقف کند و تحویل موقوف علیه یا متولّی دهد از ملک او خارج می شود، و خود او و دیگران نمی توانند آن را ببخشند، یا بفروشند و کسی هم از آن ملک ارث نمی برد، ولی در بعضی از موارد که در 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صیغه وقف را به عربی بخوانند، بلکه اگر مثلاً بگوید، این کتاب را بر طلّاب علم وقف كردم،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وقف، به عمل نیز محقّق می شود، مثلاً چنانچه حصیری را به قصد وقف بودن در مسجد بیندازد، و یا ساختمانی را بطوری که مساجد را به آنطور می سازند به قصد مسجد بودن بسازد و قفیّت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موقوفات عامّه مثل مسجد و مدرسه یا چیزی که برای عموم وقف کند، یا مثلاً بر فقرا یا سادات وقف نماید، قبول کردن کسی در صحّت وقف لازم نیست، ولی در موقوفات خاصّه مثل وقف بر فرزندان قبول آن بنابر احتیاط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وقف کردن معیّن کند و پیش از خواندن صیغه وقف یا تحویل دادن آن به قصد وقف پشیمان شود، یا بمیرد، وقف واقع نمی شود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مالی را وقف می کند، باید از موقع وقف کردن </w:t>
      </w:r>
    </w:p>
    <w:p>
      <w:pPr>
        <w:pStyle w:val="BookText"/>
        <w:rPr/>
      </w:pPr>
      <w:r>
        <w:rPr>
          <w:rFonts w:ascii="IRNazanin" w:hAnsi="IRNazanin" w:eastAsia="IRNazanin"/>
          <w:color w:val="111111"/>
          <w:sz w:val="28"/>
          <w:sz w:val="28"/>
          <w:szCs w:val="28"/>
          <w:rtl w:val="true"/>
          <w:lang w:bidi="fa-IR"/>
        </w:rPr>
        <w:t>مال را برای همیشه وقف کند، و اگر مثلاً بگوید این مال بعد از مردن من وقف باشد، چون از موقع خواندن صیغه تا مردنش وقف نبوده صحیح نیست، و نیز اگر بگوید تا ده سال وقف باشد و بعد از آن نباشد، یا بگوید تا ده سال وقف باشد، بعد پنج سال وقف نباشد، و دوباره وقف باشد وقف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در صورتی صحیح است که مال وقف را به تصرّف کسانی که برای آنها وقف شده یا وکیل، یا ولیّ آنها بدهد، ولی اگر چیزی را بر اولاد صغیر خود وقف کند و به قصد اینکه آن چیز ملک آنان شود، از طرف آنان نگهداری نماید وقف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اوقاف عامه از قبیل مدارس و مساجد و امثال اينها قبض معتبر نباشد و وقفیت به مجرد وقف نمودن محقق</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کننده باید مکلف و عاقل و با قصد و اختیار باشد و شرعاً بتواند در مال خود تصرّف کند، بنابراین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مال خود را در کارهای بیهوده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نماید اگر چیزی را وقف کند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فقط برای کسانی که بدنیا نیامده وقف کند، صحّت آن محلّ اشکال است، ولی اگر برای اشخاصی که بعضی از آنها موجودند و بعضی دیگر بعداً بدنیا می آیند وقف نماید اگرچه در موقعی که وقف محقّق می شود در شکم مادر هم نباشند مثلاً چیزی را بر اولاد خود وقف کند که بعد از آنان وقف نوه های او باشد و هر دستهای بعد از دسته دیگر از آن استفاده کنند صحیح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بر خودش وقف کند مثل آنکه دکّانی را </w:t>
      </w:r>
    </w:p>
    <w:p>
      <w:pPr>
        <w:pStyle w:val="BookText"/>
        <w:rPr/>
      </w:pPr>
      <w:r>
        <w:rPr>
          <w:rFonts w:ascii="IRNazanin" w:hAnsi="IRNazanin" w:eastAsia="IRNazanin"/>
          <w:color w:val="111111"/>
          <w:sz w:val="28"/>
          <w:sz w:val="28"/>
          <w:szCs w:val="28"/>
          <w:rtl w:val="true"/>
          <w:lang w:bidi="fa-IR"/>
        </w:rPr>
        <w:t>وقف کند که عایدی آن را به مصرف زندگی خود برساند و یا بعد از مرگ او خرج مقبره اش نمایند صحّت آن محلّ اشکال است، ولی اگر مثلاً مالی را بر فقرا وقف کند و خودش فقیر شود و یا بر فقهاء وقف کند و خودش فقیه شود میتواند از منافع وقف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چیزی که وقف کرده متولّی معیّن نموده باشد، باید مطابق قرارداد او رفتار شود، و اگر معیّن ننموده باشد، چنانچه بر افراد مخصوصی مثلاً بر اولاد خود وقف کرده باشد، اختیار در استفاده از آن با خود آنان است و اگر بالغ نباشند اختیار با ولیّ ایشان است و برای استفاده از وقف اجازه حاکم شرع لازم نیست، ولی برای آنچه که مربوط به مصلحت وقف یا مصلحت نسلهای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تعمیر کردن وقف و اجاره دادن آن به نفع طبقات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مثلاً بر فقرا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 افراد مخصوصی مثلاً بر اولاد خود وقف کند که هر طبقه ای بعد از طبقه دیگر از آن استفاده کنند، چنانچه متولّی ملک آن را اجاره دهد و بمیرد در صورتی که مراعات مصلحت وقف یا مصلحت طبقه بعد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نمی شود، ولی اگر متولّی نداشته باشد و یک طبقه از کسانی که ملک بر آنها وقف شده، آن را اجاره دهند، و در بین مدّت اجاره بمیرند، چنانچه طبقه بعدی آن اجاره را امضاء نکنند اجاره باطل می شود، و در صورتی که مستأجر مال الاجاره تمام مدّت را داده باشد مال الاجاره از زمان مردنشان تا آخر مدت اجاره را از مال آنان می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وقف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بودن بیرون نمی رود مگر آنکه متعلّق وقف عنوان خاصّی باشد که آن عنوان از بین برود مثل اینکه باغ را بعنوان باغ برای تنزّه وقف کرده باشد که اگر آن باغ خراب شود از وقف بودن بیرون می رود و عرصه وقف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حاکم شرع یا متولی وقف می توانند با نظر خبره سهم وقف را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وقف خیانت کند و عایدات آن را به مصرفی که معین شده نرساند، حاکم شرع ناظر امینی را بر او می گمارد که مانع از خیانتش گردد و در صورتی که ممکن نباشد می تواند بجای او متولى أمينى معيّن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که برای حسینیه وقف کرده اند، نمی شود برای نماز به مسجد ببرند اگرچه آن مسجد نزدیک حسینیه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نداشته باشد، و انتظار هم نرود که در آینده نه چندان دور احتیاج به تعمیر پیدا کند، و نیز ممکن نباشد که عایدات آن ملک را جمع نموده و نگهدارند تا بعداً به تعمیر مسجد برسد یا در معرض تلف بوده و نگهداری آن لغو و بیهوده باشد در این صورت احتیاط لازم آن است که عایدات آن ملک را در آنچه نزدیکتر به مقصود واقف بوده صرف نمایند مانند تأمين بقيّة احتياجات مسجد یا تعمیر مسجد دیگری که احتیاج به تعمیر 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وقف کند که عایدی آن را خرج تعمیر مسجد نمایند و به امام جماعت و به کسی که در آن مسجد اذان می گوید بدهند، در صورتی که برای هر یک مقداری معیّن کرده باشد، باید همانطور مصرف کنند، و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تعیین نکرده باشد، باید اوّل مسجد را تعمیر کنند و اگر چیزی زیاد آمد، متولّی آن را بین امام جماعت و کسی که اذان می گوید بطوری که صلاح می داند قسمت نماید ولی بهتر آن است که این دو نفر در تقسیم با یکدیگر صلح کنند</w:t>
      </w:r>
      <w:r>
        <w:rPr>
          <w:rFonts w:eastAsia="IRNazanin" w:cs="IRNazanin"/>
          <w:color w:val="111111"/>
          <w:sz w:val="28"/>
          <w:szCs w:val="28"/>
          <w:rtl w:val="true"/>
          <w:lang w:bidi="fa-IR"/>
        </w:rPr>
        <w:t xml:space="preserve">. </w:t>
      </w:r>
      <w:bookmarkStart w:id="893" w:name="pg9513_101096"/>
    </w:p>
    <w:p>
      <w:pPr>
        <w:pStyle w:val="Heading2"/>
        <w:numPr>
          <w:ilvl w:val="1"/>
          <w:numId w:val="1"/>
        </w:numPr>
        <w:rPr/>
      </w:pPr>
      <w:bookmarkStart w:id="894" w:name="__RefHeading___Toc6544452_2870459653"/>
      <w:bookmarkStart w:id="895" w:name="_Toc320"/>
      <w:bookmarkEnd w:id="893"/>
      <w:bookmarkEnd w:id="894"/>
      <w:r>
        <w:rPr>
          <w:rtl w:val="true"/>
        </w:rPr>
        <w:t>احکام وصیّت</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است که انسان سفارش کند بعد از مرگش برای او کارهایی انجام دهند، یا بگوید بعد از مرگش چیزی از مال او ملک کسی باشد، یا اینکه چیزی از مال او را به کسی بدهند یا صرف در خیرات و مبرّات کنند یا برای اولاد خود و کسانی که اختیار آنان با او است، قیّم و سرپرست معیّن کند و کسی را که به او وصیّت می کنند و حتی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حرف بزند، اگر با اشاره مقصود خود را بفهماند، برای هر کاری می تواند وصیّت کند بلکه کسی هم که می تواند حرف بزند، اگر با اشاره ای که مقصودش را بفهماند وصیّت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به اشاره یا نوشته اکتفاء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ای به امضاء یا مهر میّت ببینند، چنانچه مقصود او را بفهماند و معلوم باشد که برای وصیّت کردن نوشته، باید مطابق آن عمل کنند ولی اگر بدانند که مقصودش وصیّت کردن نبوده و چیزهائی را نوشته است که بعداً مطابق آن وصیّت کند برای وصیّت کافی نمی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وصیّت می کند، باید بالغ و عاقل باشد، و از روی اختیار وصیّت کند، پس وصیّت بچۀ نا بالغ صحیح نیست مگر آنکه ده ساله باشد که خوب و بد را تمییز دهد و برای ارحامش یا صرف در خیرات عامّه مانند </w:t>
      </w:r>
    </w:p>
    <w:p>
      <w:pPr>
        <w:pStyle w:val="BookText"/>
        <w:rPr/>
      </w:pPr>
      <w:r>
        <w:rPr>
          <w:rFonts w:ascii="IRNazanin" w:hAnsi="IRNazanin" w:eastAsia="IRNazanin"/>
          <w:color w:val="111111"/>
          <w:sz w:val="28"/>
          <w:sz w:val="28"/>
          <w:szCs w:val="28"/>
          <w:rtl w:val="true"/>
          <w:lang w:bidi="fa-IR"/>
        </w:rPr>
        <w:t>ساختن مسجد و آب انبار و پل وصیّت کند که در این دو صورت به مقدار ثلث صحیح است، ، و امّا اگر برای غیر ارحامش وصیّت کند، نفوذ وصيّت او محلّ اشکال است و همچنین نفوذ وصیّت سفیه در اموالش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احتیاط در هر دو صورت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به قصد خودکشی مثلاً زخمی به خود زده یا سمّی خورده است که بواسطه آن، یقین یا گمان به مردن آن پیدا می شود، اگر وصیّت کند که مقداری از مال او را به مصرفی برسانند و سپس بمیرد وصیّت او صحیح نیست، ولی اگر قبل از این عمل وصیت کرده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وصیّت کند که چیزی از اموالش مال کسی باشد در صورتی که او وصیّت را قبول کند اگرچه قبولش در زمان زنده بودن موصی باشد آن چیز را بعد از مردن موصی مالک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نشانه های مرگ را در خود دید، باید فوراً امانتهای مردم را به صاحبانش برگرداند یا آنکه به آنها اطلاع دهد، به تفصیلی که 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مردم بدهکار است و موقع دادن آن بدهی رسیده، و طلبکار هم مطالبه طلب خود را دارد باید بدهد، و اگر خودش نمی تواند بدهد یا موقع دادن بدهی او نرسیده، یا طلبکار هنوز مطالبه نکرده باید کاری کند که اطمینان نماید بدهی او به طلبکار پس از مرگش داده می شود مثلاً در موردی که بدهی او برای دیگران معلوم نیست وصیّت کند و بر وصیت شاهد بگیرد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نشانه های مرگ را در خود می بیند، اگر خمس و زكاة و مظالم بدهکار است و فعلاً نمی تواند بدهد، چنانچه از خودش مال دارد، یا </w:t>
      </w:r>
    </w:p>
    <w:p>
      <w:pPr>
        <w:pStyle w:val="BookText"/>
        <w:rPr/>
      </w:pPr>
      <w:r>
        <w:rPr>
          <w:rFonts w:ascii="IRNazanin" w:hAnsi="IRNazanin" w:eastAsia="IRNazanin"/>
          <w:color w:val="111111"/>
          <w:sz w:val="28"/>
          <w:sz w:val="28"/>
          <w:szCs w:val="28"/>
          <w:rtl w:val="true"/>
          <w:lang w:bidi="fa-IR"/>
        </w:rPr>
        <w:t>احتمال می دهد کسی آنها را ادا نماید، باید وصیّت کند و همچنین است اگر حج بر او واجب باشد، و امّا اگر بتواند بدهی خود از وجوه شرعیّه را فعلاً بدهد، باید فوراً بدهد، هر چند نشانه های مرگ را در خود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نشانههای مرگ را در خود می بیند، اگر نماز و روزه قضا دارد، باید وصیّت کند که از مال خودش برای آنها اجیر بگیرند، بلکه اگر مال نداشته باشد ولی احتمال بدهد کسی بدون آنکه چیزی بگیرد آنها را انجام می دهد، باز هم واجب است وصیّت نماید، و اگر کسی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پسر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قضای نماز و روزه او به تفصیلی که در نماز قضاء گذشت بر آن واجب باشد باید به او اطلّاع دهد یا وصیّت کند که برای او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 های مرگ را در خود می بیند، اگر مالی پیش کسی دارد یا در جایی پنهان کرده است که ورثه نمی دانند، چنانچه بواسطه ندانستن، حقّشان از بین برود، باید به آنان اطلّاع دهد، و لازم نیست برای بچّه های صغیر خود قیّم و سرپرست معیّن کند، ولی در صورتی که بدون قیّم مالشان از بین می رود، یا خودشان ضایع می شوند، برای آنان باید قیّم امینی معیّن</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عاقل و مورد اطمینان باشد، و بنابر احتیاط بالغ نیز باشد، ولی جائز است برای موصی که صغیر و کبیر را با هم وصیّ خود قرار دهد که در این صورت کبیر به تنهائی عمل به وصیّت می کند تا صغیر کبیر شود پس از آن با هم به وصیّت عمل می کنند و وصیّ مسلمان بنابر احتیاط باید مسلمان باشد بلکه همچنین است نیز وصیّ کافر در صورتی که وصیت بر اطفال مسلمین بوده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چند وصیّ برای خود معیّن کند، چنانچه اجازه </w:t>
      </w:r>
    </w:p>
    <w:p>
      <w:pPr>
        <w:pStyle w:val="BookText"/>
        <w:rPr/>
      </w:pPr>
      <w:r>
        <w:rPr>
          <w:rFonts w:ascii="IRNazanin" w:hAnsi="IRNazanin" w:eastAsia="IRNazanin"/>
          <w:color w:val="111111"/>
          <w:sz w:val="28"/>
          <w:sz w:val="28"/>
          <w:szCs w:val="28"/>
          <w:rtl w:val="true"/>
          <w:lang w:bidi="fa-IR"/>
        </w:rPr>
        <w:t>داده باشد که هر کدام به تنهائی به وصیّت عمل کنند، لازم نیست در انجام وصیّت از یکدیگر اجازه بگیرند، و اگر اجازه نداده باشد، چه گفته باشد که هر دو با هم به وصیّت عمل کنند، یا نگفته باشد، باید با نظر یکدیگر به وصیّت عمل نمایند، و اگر حاضر نشوند که با یکدیگر به وصیّت عمل کنند، و مانع شرعی برای هر کدام از موافقت با دیگری نباشد حاکم شرع آنها را مجبور می کند، و چنانچه یکی از آنها عذری مانند مرض و عجز از قیام به عمل به وصیّت داشت و نیز نتوانست کسی را وکالت دهد و یا استیجار نماید که آن را انجام دهد حاکم شرع به جای آن شخص آمین دیگری را معیّن می نماید که قیام به آن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وصیّت خود برگردد، مثلاً بگوید ثلث مالش را به کسی بدهند، بعد بگوید به او ندهند وصیّت باطل می شود، و اگر وصیّت خود را تغییر دهد، مثل آنکه قیمّی برای بچّه های خود معیّن کند، بعد دیگری را بجای او قيّم نمايد، وصیّت اولش باطل می شود و باید به وصیت دوم او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کند که معلوم شود از وصیّت خود برگشته مثلاً خانه ای را که وصیت کرده به کسی بدهند ،بفروشد یا دیگری را با التفات به وصیّت سابق برای فروش آن وکیل نماید وصیّت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چیز معیّنی را به کسی بدهند بعد وصیّت کند که نصف همان را به دیگری بدهند باید آن چیز را دو قسمت کنند و به هر کدام از آن دو نفر یک قسمت آن را بدهند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مرضی که به آن مرض می میرد، مقداری از مالش را به کسی ببخشد و وصیّت کند که بعد از مردن او هم مقداری به کس دیگر بدهند، چنانچه ثلث او برای هر دو مال کافی نباشد و ورثه هم حاضر به اجازه دادن مقدار زیادی نباشند، باید ابتدا مالی را که بخشیده از ثلث خارج کنند و </w:t>
      </w:r>
    </w:p>
    <w:p>
      <w:pPr>
        <w:pStyle w:val="BookText"/>
        <w:rPr/>
      </w:pPr>
      <w:r>
        <w:rPr>
          <w:rFonts w:ascii="IRNazanin" w:hAnsi="IRNazanin" w:eastAsia="IRNazanin"/>
          <w:color w:val="111111"/>
          <w:sz w:val="28"/>
          <w:sz w:val="28"/>
          <w:szCs w:val="28"/>
          <w:rtl w:val="true"/>
          <w:lang w:bidi="fa-IR"/>
        </w:rPr>
        <w:t>سپس باقیمانده آن را در مورد وصیّت صرف نمایند، و در مقدار زیاده مراعات احتیاط را ترک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ثلث مال او را نفروشند و عایدی آن را به مصرفی برسانند، باید مطابق گفته او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مرضی که به آن مرض می میرد، بگوید مقداری به کسی بدهکار است، چنانچه متّهم نباشد که برای ضرر زدن به ورثه گفته است، اقرار او نافذ است و باید مقداری را که معیّن کرده از اصل مالش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انسان وصیّت می کند چیزی به او بدهند لازم نیست در حال وصیّت وجود داشته باشد، پس اگر وصیّت کند به بچه ای که ممکن است فلان زن به او حامله شود چیزی بدهند اگر آن بچه پس از مرگ موصی موجود باشد لازم است آن چیز را به او بدهند و اگر موجود نباشد، چنانچه از وصيّت تعدّد مطلوب استفاده شود باید در مصرف دیگری که به نظر موصی نزدیکتر به مورد وصیّت باشد صرف شود و گرنه ورثه می توانند آن را میان خود قسمت کنند ولی اگر وصیت کند که چیزی از مال او بعد از مرگش مال کسی باشد پس اگر آن شخص وقت مرگ موصی موجود باشد وصیّت صحیح وگرنه باطل است و آنچه را که برای او وصیّت کرده ورثه میان خودشان قسمت می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بفهمد کسی او را وصّی کرده، چنانچه به اطلّاع وصیّت کننده برساند که برای انجام وصیّت او حاضر نیست، لازم نیست بعد از مردن او به وصیّت عمل کند، 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 و نیز اگر وصیّ پیش از مرگ موصی موقعی ملتفت شود که موصی بواسطه شدّت مرض یا مانع دیگر </w:t>
      </w:r>
    </w:p>
    <w:p>
      <w:pPr>
        <w:pStyle w:val="BookText"/>
        <w:rPr/>
      </w:pPr>
      <w:r>
        <w:rPr>
          <w:rFonts w:ascii="IRNazanin" w:hAnsi="IRNazanin" w:eastAsia="IRNazanin"/>
          <w:color w:val="111111"/>
          <w:sz w:val="28"/>
          <w:sz w:val="28"/>
          <w:szCs w:val="28"/>
          <w:rtl w:val="true"/>
          <w:lang w:bidi="fa-IR"/>
        </w:rPr>
        <w:t>نتواند به دیگری وصیت کند بنابر احتیاط باید وصیّت را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وصیّت کرده بمیرد، وصیّ نمی تواند دیگری را وصیّ آن میّت معیّن کند و خود از کار کناره نماید، ولی اگر بداند مقصود میّت این نبوده که خود وصیّ مباشرت در انجام آن کار نماید، بلکه مقصودش فقط انجام کار بوده می تواند دیگری را از طرف خود وکیل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نفر را با هم وصیّ کند، چنانچه یکی از آن دو بمیرد، یا دیوانه، یا کافر شود، حاکم شرع یک نفر دیگر را بجای او معیّن می کند، و اگر هر دو بمیرند، یا دیوانه یا کافر شوند، حاکم شرع دو نفر دیگر را معیّن می کند،ولی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نتواند به تنهایی کارهای میّت را انجام دهد هر چند با وکیل گرفتن یا اجاره کردن دیگری حاکم شرع برای کمک او یک نفر دیگر را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مال میّت در دست و 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و اگر کوتاهی نکرده و تعدی هم ننموده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کسی را وصیّ کند و بگوید که اگر آن را کس بمیرد فلانی وصی باشد، بعد از آنکه وصی اوّل ،مرد و حتی دوم باید کارهای میّت را انجام دهد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بر میّت واجب است و بدهکاری و حقوقی را که مثل خمس و زكاة و مظالم أدا کردن آنها واجب می باشد باید از اصل مال میّت بدهند اگر چه میّت برای آنها وصیّت نکرده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از بدهی و حج واجب و حقوقی که مثل خمس و زكاة و مظالم بر او واجب است زیاد بیاید، چنانچه وصیّت کرده باشد که ثلث یا مقداری از ثلث را به مصرفی برسانند، باید به وصیت او عمل کنند و اگر وصیّت نکرده ،باشد آنچه میماند مال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مصرفی را که میّت معیّن ،کرده از ثلث مال او بیشتر باشد، وصیّت او در بیشتر از ثلث در صورتی نافذ است که ورثه حرفی بزنند یا کاری کنند که معلوم شود وصیّت را اجازه نموده اند و تنها راضی بودن آنان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بعد از مردن او هم اجازه نمایند صحیح است، و چنانچه بعضی از ورثه اجازه و بعضی ردّ نمایند وصیّت فقط در حصّه آنهایی که اجازه نموده اند صحیح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نمایند، بعد از مردن او نمی توانند از اجازه خود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از ثلث او خمس و زکاة یا بدهی دیگر او را بدهند، و برای نماز و روزه او اجیر بگیرند و کار مستحبّی هم مثل اطعام به فقرا انجام دهند، باید اوّل بدهی او را از ثلث بدهند و اگر چیزی زیاد آمد برای نماز و روزه او أجير بگیرند و اگر از آن هم زیاد آمد به مصرف کار مستحبّی که معیّن کرده برسانند، و چنانچه ثلث مال او فقط به اندازه بدهی او باشد، و ورثه هم اجازه ندهند، که بیشتر از ثلث مال مصرف شود، وصیّت برای نماز و روزه و کارهای مستحبّی باطل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که بدهی او را بدهند و برای نماز و روزه او أجير بگيرند و کار مستحبّی هم انجام دهند، چنانچه وصیت نکرده باشد که اینها را </w:t>
      </w:r>
    </w:p>
    <w:p>
      <w:pPr>
        <w:pStyle w:val="BookText"/>
        <w:rPr/>
      </w:pPr>
      <w:r>
        <w:rPr>
          <w:rFonts w:ascii="IRNazanin" w:hAnsi="IRNazanin" w:eastAsia="IRNazanin"/>
          <w:color w:val="111111"/>
          <w:sz w:val="28"/>
          <w:sz w:val="28"/>
          <w:szCs w:val="28"/>
          <w:rtl w:val="true"/>
          <w:lang w:bidi="fa-IR"/>
        </w:rPr>
        <w:t>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میّت وصیّت کرده فلان مبلغ به من بدهند چنانچه از گفته او اطمینان حاصل شود یا آنکه دو مرد عادل گفته او را تصدیق کنند، یا قسم بخورد و یک مرد عادل هم گفته او را تصدیق نماید، یا یک مرد عادل و دو زن عادله، یا چهار زن عادله به گفته او شهادت دهند، باید مقداری را که می گوید به او بدهند، و اگر یک زن عادله شهادت دهد، باید یک چهارم چیزی را که مطالبه می کند به او بدهند و اگر دو زن عادله شهادت دهند، نصف آن را و اگر سه زن عادله شهادت دهند، سه چهارم آن را به او بدهند، و نیز اگر دو مرد کافر ذمّی که در دین خود عادل باشند گفته او را تصدیق کنند، در صورتی که میّت ناچار بوده است که وصیّت کند و مرد و زن عادلی هم در موقع وصیّت نبوده، باید چیزی را که مطالبه می کند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وصیِّ میِّتم که مال او را به مصرفی برسانم یا میّت مراقیم بچه های خود قرار داده، در صورتی باید حرف او را قبول کرد که از گفته او اطمینان حاصل شود یا آنکه دو مرد عادل گفته او را تصدیق نمایند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چیزی از مال او برای کسی باشد، و آنکس پیش از آنکه قبول کند یا ردّ نماید بمیرد، تا وقتی ورثه او وصیّت را ردّ نکرده اند می توانند آن چیز را قبول نمایند، ولی این حکم در صورتی است که </w:t>
      </w:r>
      <w:bookmarkStart w:id="896" w:name="pg9513_101104"/>
    </w:p>
    <w:p>
      <w:pPr>
        <w:pStyle w:val="BookText"/>
        <w:rPr/>
      </w:pPr>
      <w:bookmarkEnd w:id="896"/>
      <w:r>
        <w:rPr>
          <w:rFonts w:ascii="IRNazanin" w:hAnsi="IRNazanin" w:eastAsia="IRNazanin"/>
          <w:color w:val="111111"/>
          <w:sz w:val="28"/>
          <w:sz w:val="28"/>
          <w:szCs w:val="28"/>
          <w:rtl w:val="true"/>
          <w:lang w:bidi="fa-IR"/>
        </w:rPr>
        <w:t>وصیّت کننده از وصیّت خود برنگردد و گرنه حق به آن چیز ندارند</w:t>
      </w:r>
      <w:r>
        <w:rPr>
          <w:rFonts w:eastAsia="IRNazanin" w:cs="IRNazanin"/>
          <w:color w:val="111111"/>
          <w:sz w:val="28"/>
          <w:szCs w:val="28"/>
          <w:rtl w:val="true"/>
          <w:lang w:bidi="fa-IR"/>
        </w:rPr>
        <w:t>.</w:t>
      </w:r>
    </w:p>
    <w:p>
      <w:pPr>
        <w:pStyle w:val="Heading2"/>
        <w:numPr>
          <w:ilvl w:val="1"/>
          <w:numId w:val="1"/>
        </w:numPr>
        <w:rPr/>
      </w:pPr>
      <w:bookmarkStart w:id="897" w:name="__RefHeading___Toc6544454_2870459653"/>
      <w:bookmarkStart w:id="898" w:name="_Toc321"/>
      <w:bookmarkEnd w:id="897"/>
      <w:r>
        <w:rPr>
          <w:rtl w:val="true"/>
        </w:rPr>
        <w:t>احکام ارث</w:t>
      </w:r>
      <w:bookmarkEnd w:id="898"/>
    </w:p>
    <w:p>
      <w:pPr>
        <w:pStyle w:val="Heading3"/>
        <w:numPr>
          <w:ilvl w:val="2"/>
          <w:numId w:val="1"/>
        </w:numPr>
        <w:rPr/>
      </w:pPr>
      <w:bookmarkStart w:id="899" w:name="__RefHeading___Toc6544456_2870459653"/>
      <w:bookmarkStart w:id="900" w:name="_Toc322"/>
      <w:bookmarkEnd w:id="899"/>
      <w:r>
        <w:rPr>
          <w:rtl w:val="true"/>
        </w:rPr>
        <w:t>اشاره</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بواسطه خویشی ارث میبرند سه دسته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میّت است و با نبودن اولاد، اولاد اولاد هرچه پائین روند، هر کدام آنان که به میّت نزدیکتر است ارث می برد و تا یکنفر از این دسته هست دسته دوم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خواهر و برادر است و با نبودن برادر و خواهر اولاد ایشان هر کدام آنان که به میّت نزدیکتر است ارث می برد و تا یکنفر از این دسته هست دسته سوم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و اولاد آنان است و تا یک نفر از عموها و عمّه ها و دائیها و خاله های میّت زنده اند اولاد آنان نمی برند ولی اگر میّت عموی پدری و پسر عموی پدر و مادری داشته باشد، و غیر از اینها وارثی نداشته باشد ارث به پسر عموی پدر و مادری می رسد و عموی پدری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دائی و خاله خود میّت و اولاد آنان و اولاد اولاد آنان نباشند، عمو و عمّه و دائی و خاله پدر و مادر میّت ارث می برند و اگر اینها نباشند اولادشان ارث می برند و اگر اینها هم نباشند، عمو و عمّه و دائی و خاله جد و جدّة میّت ارث می برند و اگر اینها هم نباشند، اولادشان ارث می برند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به تفصیلی که بعداً گفته می شود، از یکدیگر </w:t>
      </w:r>
      <w:bookmarkStart w:id="901" w:name="pg9513_101105"/>
    </w:p>
    <w:p>
      <w:pPr>
        <w:pStyle w:val="BookText"/>
        <w:rPr/>
      </w:pPr>
      <w:bookmarkEnd w:id="901"/>
      <w:r>
        <w:rPr>
          <w:rFonts w:ascii="IRNazanin" w:hAnsi="IRNazanin" w:eastAsia="IRNazanin"/>
          <w:color w:val="111111"/>
          <w:sz w:val="28"/>
          <w:sz w:val="28"/>
          <w:szCs w:val="28"/>
          <w:rtl w:val="true"/>
          <w:lang w:bidi="fa-IR"/>
        </w:rPr>
        <w:t>ارث می برند</w:t>
      </w:r>
      <w:r>
        <w:rPr>
          <w:rFonts w:eastAsia="IRNazanin" w:cs="IRNazanin"/>
          <w:color w:val="111111"/>
          <w:sz w:val="28"/>
          <w:szCs w:val="28"/>
          <w:rtl w:val="true"/>
          <w:lang w:bidi="fa-IR"/>
        </w:rPr>
        <w:t>.</w:t>
      </w:r>
    </w:p>
    <w:p>
      <w:pPr>
        <w:pStyle w:val="Heading3"/>
        <w:numPr>
          <w:ilvl w:val="2"/>
          <w:numId w:val="1"/>
        </w:numPr>
        <w:rPr/>
      </w:pPr>
      <w:bookmarkStart w:id="902" w:name="__RefHeading___Toc6544458_2870459653"/>
      <w:bookmarkStart w:id="903" w:name="_Toc323"/>
      <w:bookmarkEnd w:id="902"/>
      <w:r>
        <w:rPr>
          <w:rtl w:val="true"/>
        </w:rPr>
        <w:t>ارث دسته اول</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باشد، همۀ مال میّت به او می رسد و اگر چند پسر یا چند دختر باشند، همه مال بطور مساوی بین آنان قسمت می شود، و اگر پسر و دختر باشند، مال را طوری قسمت می کنند که هر پسر دو برابر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و مادر او باشند، مال سه قسمت می شود، دو قسمت آن را پدر و یک قسمت را مادر می برد، ولی اگر میّت دو برادر یا چهار خواهر یا یک برادر و دو خواهر داشته باشد که همۀ آنان مسلمان و آزاد و پدری باشند یعنی پدر آنان با پدر میّت یکی باشد، خواه مادرشان هم با ما در میّت یکی باشد یا نه، اگرچه تا میّت پدر و مادر دارد اینها ارث نمی برند، امّا</w:t>
      </w:r>
    </w:p>
    <w:p>
      <w:pPr>
        <w:pStyle w:val="BookText"/>
        <w:rPr/>
      </w:pPr>
      <w:r>
        <w:rPr>
          <w:rFonts w:ascii="IRNazanin" w:hAnsi="IRNazanin" w:eastAsia="IRNazanin"/>
          <w:color w:val="111111"/>
          <w:sz w:val="28"/>
          <w:sz w:val="28"/>
          <w:szCs w:val="28"/>
          <w:rtl w:val="true"/>
          <w:lang w:bidi="fa-IR"/>
        </w:rPr>
        <w:t>بواسطه بودن اینها ما در شش یک مال را میبرد و بقیّه را به پدر می دهند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پدر و مادر و یک دختر باشد، چنانچه میّت دو برادر یا چهار خواهر یا یک برادر و دو خواهر پدری با شرائط گفته شده در مسألۀ گذشته نداشته باشد مال را پنج قسمت می کنند، پدر و مادر، هر کدام یک قسمت و دختر سه قسمت آن را می برد، و اگر دو برادر یا چهار خواهر یا یک برادر و دو خواهر پدری با شرائط گذشته داشته باشد، بنابر قولی باز هم مال را به ترتیب گذشته پنج قسمت می کنند، و وجود این اشخاص اثری ندارد ولی مشهور آن است که در این صورت مال را شش قسمت می کنند پدر و مادر، هر کدام یک قسمت و دختر سه قسمت می برد و یک قسمت باقیمانده را </w:t>
      </w:r>
    </w:p>
    <w:p>
      <w:pPr>
        <w:pStyle w:val="BookText"/>
        <w:rPr/>
      </w:pPr>
      <w:r>
        <w:rPr>
          <w:rFonts w:ascii="IRNazanin" w:hAnsi="IRNazanin" w:eastAsia="IRNazanin"/>
          <w:color w:val="111111"/>
          <w:sz w:val="28"/>
          <w:sz w:val="28"/>
          <w:szCs w:val="28"/>
          <w:rtl w:val="true"/>
          <w:lang w:bidi="fa-IR"/>
        </w:rPr>
        <w:t xml:space="preserve">چهار قسمت می کنند یک قسمت را به پدر و سه قسمت را به دختر می دهند و در نتیجه مال میّت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 کنند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دختر و پنج قسمت آن را به پدر و چهار قسمت آن را به مادر می دهند، و چون مسأله خالی از اشکال نیست مراعات احتیاط در مقدار تفاوت میان یک پنجم و یک ششم از سهم مادر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و مادر و یک پسر ،باشد مال را شش قسمت میکنند، پدر و مادر هر کدام یک قسمت و پسر چهار قسمت آن را میبرد و اگر چند پسر یا چند دختر باشند آن چهار قسمت را بطور مساوی بین خودشان قسمت میکنند و اگر پسر و دختر باشند آن چهار قسمت را طوری تقسیم میکنند که هر پسری دو برابر یک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یا مادر و یک پسر باشد مال را شش قسمت می کنند، یک قسمت آن را پدر یا مادر و پنج قسمت را پسر می برد و اگر چند پسر باشند آن پنج قسمت را بطور مساوی تقسیم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یا مادر با پسر و دختر باشد مال را شش قسمت می کنند، یک قسمت آن را پدر یا مادر می برد، و بقیّه را طوری قسمت می کنند که هر پسری دو برابر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یا مادر و یک دختر باشد مال را چهار قسمت می کنند، یک قسمت آن را پدر یا مادر و بقیه را دختر می برد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پدر یا مادر و چند دختر باشد، مال را پنج قسمت می کنند، یک قسمت را پدر یا مادر می برد و چهار قسمت را دخترها بطور مساوی بین خودشان قسمت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اولاد نداشته باشد، نوه پسری او اگرچه دختر </w:t>
      </w:r>
      <w:bookmarkStart w:id="904" w:name="pg9513_101107"/>
    </w:p>
    <w:p>
      <w:pPr>
        <w:pStyle w:val="BookText"/>
        <w:rPr/>
      </w:pPr>
      <w:bookmarkEnd w:id="904"/>
      <w:r>
        <w:rPr>
          <w:rFonts w:ascii="IRNazanin" w:hAnsi="IRNazanin" w:eastAsia="IRNazanin"/>
          <w:color w:val="111111"/>
          <w:sz w:val="28"/>
          <w:sz w:val="28"/>
          <w:szCs w:val="28"/>
          <w:rtl w:val="true"/>
          <w:lang w:bidi="fa-IR"/>
        </w:rPr>
        <w:t>باشد سهم پسر میّت را می برد و نوه دختری او اگرچه پسر باشد، سهم دختر میّت را می برد مثلاً اگر میّت یک پسر از دختر خود و یک دختر از پسرش داشته باشد، مال را سه قسمت می کنند یک قسمت را به پسر دختر و دو قسمت را به دختر پسر می دهند</w:t>
      </w:r>
      <w:r>
        <w:rPr>
          <w:rFonts w:eastAsia="IRNazanin" w:cs="IRNazanin"/>
          <w:color w:val="111111"/>
          <w:sz w:val="28"/>
          <w:szCs w:val="28"/>
          <w:rtl w:val="true"/>
          <w:lang w:bidi="fa-IR"/>
        </w:rPr>
        <w:t>.</w:t>
      </w:r>
    </w:p>
    <w:p>
      <w:pPr>
        <w:pStyle w:val="Heading3"/>
        <w:numPr>
          <w:ilvl w:val="2"/>
          <w:numId w:val="1"/>
        </w:numPr>
        <w:rPr/>
      </w:pPr>
      <w:bookmarkStart w:id="905" w:name="__RefHeading___Toc6544460_2870459653"/>
      <w:bookmarkStart w:id="906" w:name="_Toc324"/>
      <w:bookmarkEnd w:id="905"/>
      <w:r>
        <w:rPr>
          <w:rtl w:val="true"/>
        </w:rPr>
        <w:t>ارث دسته دوم</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کسانی که بواسطه خویشی ارث می برند جدّ یعنی پدربزرگ، و جدّه یعنی مادر بزرگ و برادر خواهر میّت است و اگر برادر و خواهر نداشته باشد، اولادشان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برادر، یا یک خواهر باشد همهٔ مال به او می رسد، و اگر چند برادر پدر و مادری، یا چند خواهر پدر و مادری باشد، مال بطور مساوی بین آنان قسمت می شود، و اگر برادر و خواهر پدر و مادری با هم باشند هر برادری دو برابر خواهر می برد، مثلاً اگر دو برادر و یک خواهر پدر و مادری دارد، مال را پنج قسمت می کنند هر یک از برادرها دو قسمت و خواهر یک قسمت آن را می برد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 است ارث نمی برد و اگر برادر و خواهر پدر و مادری ندارد، چنانچه فقط یک خواهر یا یک برادر پدری داشته باشد، همه مال به او می رسد و اگر چند برادر یا چند خواهر پدری داشته باشد مال بطور مساوی بین آنان قسمت می شود، و اگر هم برادر و هم خواهر پدری داشته باشد هر برادری دو برابر خواهر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 است همۀ مال به او می رسد، و اگر چند برادر مادری یا چند خواهر مادری یا چند برادر و خواهر مادری باشند، مال بطور مساوی بین آنان قسمت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 برند و مال را شش قسمت می کنند، یک قسمت آن را به برادر یا خواهر مادری و بقیّه را به برادر و خواهر پدر و مادری می دهند و هر برادری دو برابر خواهر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و برادر و خواهر پدری و چند برادر و خواهر مادری داشته باشد، برادر و خواهر پدری ارث نمی برد و مال را سه قسمت می کنند، یک قسمت آن را برادر و خواهر مادری بطور مساوی بین خودشان قسمت می کنند و بقیّه را به برادر و خواهر پدر و مادری می دهند و هر برادری دو برابر خواهر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برادر و خواهر پدری و یک برادر مادری یا یک خواهر مادری باشد، مال را شش قسمت می کنند، یک قسمت آن را برادر یا خواهر مادری می برد، و بقیه را به برادر و خواهر پدری می دهند و هر برادری دو برابر خواهر می برد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 کنند، یک قسمت آن را برادر و خواهر مادری بطور مساوی بین خودشان قسمت می کنند و بقیه را به برادر و خواهر پدری میدهند و هر برادری دو برابر خواهر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برادر و خواهر و زن او باشد، زن ارث خود را به تفصیلی که بعداً گفته می شود می برد، و خواهر و برادر بطوری که در مسائل گذشته گفته شد ارث خود را می برند، و نیز اگر زنی بمیرد و وارث او فقط خواهر و برادر و شوهر او باشد شوهر نصف مال را می برد و خواهر و برادر بطوری که در مسائل پیش گفته شد ارث خود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آنکه زن یا شوهر ارث می برد از سهم برادر و خواهر مادری چیزی کم نمی شود و از سهم برادر و خواهر پدر و مادری یا پدری کم می شود 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 دهند و آنچه می ماند مال برادر و خواهر پدر و مادری است، پس اگر همۀ مال او شش تومان باشد سه تومان به شوهر و دو تومان به برادر و خواهر مادری و یک تومان به برادر و خواهر پدر و مادری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خواهر و برادر نداشته باشد، سهم ارث آنان را به اولادشان می دهند، و سهم برادرزاده و خواهرزاده مادری بطور مساوی بین آنان قسمت می شود، و از سهمی که به برادرزاده و خواهرزاده پدری یا پدر و مادری می رسد بنابر مشهور هر پسری دو برابر دختر می برد ولی احوط رجوع به صلح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جدّ یا یک جدّه است چه پدری باشد یا مادری، همۀ مال به او می رسد و با بودن جد میّت، پدر جدّ او ارث نمی برد، و اگر وارث میّت فقط جدّ و جدّه پدری باشد، مال سه قسمت می شود، دو قسمت را جد و یک قسمت را جده می برد و اگر جدّ و جدّه مادری باشد مال را بطور مساوی بین خودشان قسمت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 شود، دو قسمت را جدّ یا جدۀ پدری و یک قسمت را جد یا جده مادری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جد و جدۀ پدری و جد و جدّه مادری باشد مال سه قسمت می شود یک قسمت آن را جدّ و جدّه مادری بطور مساوی بین خودشان قسمت می کنند و دو قسمت آن را به جد و جده پدری می دهند و جدّ دو برابر جدّه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زن و جدّ و جدّۀ پدری و جدّ و جدّة مادری او باشد زن ارث خود را به تفصیلی که بعداً گفته می شود می برد، و یک قسمت از سه قسمت اصل مال را به جدّ و جدّه مادری می دهند که بطور مساوی بین خودشان قسمت می کنند و بقیّه را به جدّ و جدّه پدری می دهند و جدّ دو برابر جدّه می برد و اگر وارث میّت شوهر و جدّ و جدّه باشد، شوهر نصف مال را می برد و جدّ و جدّه به دستوری که در مسائل گذشته گفته شد ارث خود را دو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برادر یا خواهر یا برادرها یا خواهرها با جدّ یا جدّه یا اجداد یا جدات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جدّ یا جدّه و برادر یا خواهر همه از طرف مادر باشند در این صورت مال بین آنها بطور مساوی تقسیم می شود، اگرچه از حیث ذکورت و انوثت مختلف باشند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آنها از طرف پدر باشند در این صورت مال بین آنها نیز بطور مساوی تقسیم می شود در فرضی که همه ذکور و یا همه اناث باشند، و اگر مختلف باشند پس هر یک ذکری دو مقابل انثی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یک از جدّ یا جدّه از طرف پدر باشد و برادر، یا خواهر از طرف پدر و مادر باشد حکم این صورت حکم صورت گذشته است، و دانسته شد که برادر یا خواهر پدری میّت اگر با برادر یا خواهر پدری و مادری جمع شود پدری تنها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اجداد یا جدّات بعض از آنها پدری باشند و بعضی مادری چه اینکه همه شان ذکور باشند یا اناث یا مختلف و برادرها یا خواهرها نیز چنین باشند در این صورت از برای خویشان مادری از برادرها و خواهرها و اجداد و جدات یک سوم از ترکه است، و بطور مساوی بین آنها تقسیم می شود، اگرچه مختلف باشند از جهت ذکورت وانوثت و از برای خویشان پدری از آنها دو سوم از ترکه است که به هر ذکری دو مقابل انثی داده می شود، و اگر اختلاف بین آنها نباشد و همه ذکور و یا همه اناث باشند بطور مساوی بین آنها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 یا جدّه از طرف پدر با برادر یا خواهر از طرف مادر جمع شود در این صورت برادر یا خواهر در فرضی که یکی باشد یک ششم از مال را می برد، و اگر متعدد باشند یک سوم را بطور مساوی بین خودشان تقسیم می نمایند و باقی مانده مال جدّ یا جدّه است، و اگر جدّ و جدّه هر دو باشند، جدّ دو برابر جدّه می برد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جدّ یا جدّه از طرف مادر با برادر از طرف پدر جمع شود در این صورت از برای جدّ یا جدّه یک سوم است، اگرچه یکی باشد، و دو سوم آن از برای برادر است اگرچه نیز یکی باشد، و اگر با آن جدّ یا جدّه خواهر از طرف پدر باشد در صورتی که یکی باشد نصف را می برد، و اگر متعدد باشد دو سوم را می برند، و در هر صورت از برای جدّ و یا جدّه یک سوم است و بنابر این اگر خواهر یکی شد یک ششم از ترکه زائد از فریضه میماند و احتیاط واجب در آن </w:t>
      </w:r>
      <w:bookmarkStart w:id="907" w:name="pg9513_101112"/>
    </w:p>
    <w:p>
      <w:pPr>
        <w:pStyle w:val="BookText"/>
        <w:rPr/>
      </w:pPr>
      <w:bookmarkEnd w:id="907"/>
      <w:r>
        <w:rPr>
          <w:rFonts w:ascii="IRNazanin" w:hAnsi="IRNazanin" w:eastAsia="IRNazanin"/>
          <w:color w:val="111111"/>
          <w:sz w:val="28"/>
          <w:sz w:val="28"/>
          <w:szCs w:val="28"/>
          <w:rtl w:val="true"/>
          <w:lang w:bidi="fa-IR"/>
        </w:rPr>
        <w:t>مصالحه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برادر یا خواهر دارد برادرزاده یا خواهرزاده او ارث نمی برد ولی این حکم در جائی که ارث برادرزاده یا خواهر زاده با برادر یا خواهر مزاحمت نکند جاری نیست، مثلاً اگر میّت برادر پدری و جدّ مادری داشته باشد برادر پدری دو ثلث و جدّ مادری یک ثلث ارث می برد، و در این صورت اگر میت پسر برادر مادری نیز داشته باشد پسر برادر مادری با جد مادری در ثلث شریک می باشند</w:t>
      </w:r>
      <w:r>
        <w:rPr>
          <w:rFonts w:eastAsia="IRNazanin" w:cs="IRNazanin"/>
          <w:color w:val="111111"/>
          <w:sz w:val="28"/>
          <w:szCs w:val="28"/>
          <w:rtl w:val="true"/>
          <w:lang w:bidi="fa-IR"/>
        </w:rPr>
        <w:t>.</w:t>
      </w:r>
    </w:p>
    <w:p>
      <w:pPr>
        <w:pStyle w:val="Heading3"/>
        <w:numPr>
          <w:ilvl w:val="2"/>
          <w:numId w:val="1"/>
        </w:numPr>
        <w:rPr/>
      </w:pPr>
      <w:bookmarkStart w:id="908" w:name="__RefHeading___Toc6544462_2870459653"/>
      <w:bookmarkStart w:id="909" w:name="_Toc325"/>
      <w:bookmarkEnd w:id="908"/>
      <w:r>
        <w:rPr>
          <w:rtl w:val="true"/>
        </w:rPr>
        <w:t>ارث دسته سوم</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عمو و عمّه و دائئی و خاله و اولاد آنان است به تفصیلی که گفته شد که اگر از طبقه اول و دوم کسی نباشد اینها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عمو یا یک عمه است، چه پدر و مادری باشد یعنی با میّت از یک پدر و مادر باشد، یا پدری باشد یا مادری همه مال به او می رسد و اگر چند عمو یا چند عمّه باشند و همه پدر و مادری یا همه پدری باشند، مال بطوری مساوی بین آنان قسمت می شود و اگر عمو و عمّه هر دو باشد، و همه پدر و مادری، یا همه پدری باشند، بنابر أقوى عمو دو برابر عمّه می برد، مثلاً اگر وارث میّت دو عمو و یک عمّه باشد، مال را پنج قسمت می کنند، یک قسمت را به عمّه می دهند و چهار قسمت را عموها بطور مساوى بين خودشان قسمت می کنند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چند عموی مادری یا چند عمه مادری باشند، مال بطور مساوی بین آنان قسمت می شود ولی اگر وارث عمو و </w:t>
      </w:r>
    </w:p>
    <w:p>
      <w:pPr>
        <w:pStyle w:val="BookText"/>
        <w:rPr/>
      </w:pPr>
      <w:r>
        <w:rPr>
          <w:rFonts w:ascii="IRNazanin" w:hAnsi="IRNazanin" w:eastAsia="IRNazanin"/>
          <w:color w:val="111111"/>
          <w:sz w:val="28"/>
          <w:sz w:val="28"/>
          <w:szCs w:val="28"/>
          <w:rtl w:val="true"/>
          <w:lang w:bidi="fa-IR"/>
        </w:rPr>
        <w:t>عمّه مادری باشند احتیاط آن است که در تقسیم با هم صلح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عمو و عمّه باشد و بعضی پدری و بعضی مادری و بعضی پدر و مادری باشند، عمو و عمّه پدری ارث نمی برند و مشهور این است که اگر میّت یک عمو یا یک عمّۀ مادری دارد، مال را شش قسمت می کنند یک قسمت را به عمو یا عمۀ مادری و بقیّه را به عمو و عمّه پدر و مادری و در فرض نبودن آنها به عمو و عمۀ پدری می دهند و عمو دو برابر عمّه می برد و اگر هم عمو و همه عمۀ مادری دارد، مال را سه قسمت می کنند دو قسمت را به عمو و عمّه پدر و مادری و در فرض نبودن آنها به عمو و عمّه پدری می دهند و عمو دو برابر عمّه می برد و یک قسمت را به عمو و عمۀ مادری می دهند، که میان آنان بطور مساوی تقسیم می شود ولی چون مسأله محل تردّد و اشکال است لازم است مراعات احتیاط نموده در تقسیم با یکدیگر صلح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دائی، یا یک خاله باشد همه مال به او می رسد و اگر هم دائی و هم خاله باشد و همه پدر و مادری یا پدری یا مادری باشند، گرچه بعید نیست که دائی دو برابر خاله ارث ببرد ولی احتمال تساوی هم می رود پس مراعات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یا چند دائی، و خاله مادری و دائى و خاله پدر و مادری و دائی و خاله پدری باشد ارث بردن دانی و خاله پدری مشکل است و در هر حال هر چند بعید نیست که دائی دو برابر خاله ارث ببرد ولی احتیاط به مصالحه ترک نشود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یک یا چند دائی یا یک یا چند خاله یا دائی و خاله و یک یا چند عمو یا یک یا چند عمه یا عمو و عمّه باشد مال را سه قسمت می کنند یک قسمت را دائی یا خاله یا هر دو و بقیّه را عمو يا عمّه یا هر دو </w:t>
      </w:r>
    </w:p>
    <w:p>
      <w:p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یک دانی یا یک خاله و عمو و عمّه باشد چنانچه عمو و عمّه، پدر و مادری یا پدری باشند، مال را سه قسمت می کنند یک قسمت را دائی یا خاله می برد و ظاهر آن است که از بقیه دو قسمت را به عمو و یک قسمت را به عمّه می دهند بنابراین مال را نه قسمت می کنند سه قسمت را به دائی یا خاله و چهار قسمت را به عمو و دو قسمت را به عمه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یک دائی یا یک خاله و یک عمو یا یک عمه مادری و عمو و عمه پدر و مادری یا پدری باشد، مال را سه قسمت می کنند، یک قسمت آن را به دائی یا خاله می دهند، و دو قسمت باقیمانده را عمو و عمّه بین خود تقسیم می کنند، و بعید نیست که عمو دو برابر عمّه ارث ببرد ولی در این مورد مراعات احتیاط به مصالحه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چند دائی و چند خاله باشد که همه پدر و مادری یا پدری یا مادری باشند و عمو و عمّه هم داشته باشند، مال سه سهم می شود، دو سهم آن را به دستوری که گفته شد بین عمو و عمّه تقسیم می کنند، و یک سهم آن را دائی ها و خاله ها بطوری که در 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بین خودشان قسمت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دائی یا خاله مادری و چند دائی و خاله پدری و مادری یا پدری تنها و عمو و عمّه باشد، مال سه سهم می شود، دو سهم آن را به دستوری که سابقاً گفته شد، عمو و عمّه بین خودشان قسمت می کنند، و بعید نیست بقیۀ ورثه در تقسیم یک سهم باقیمانده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مصالحه ترک نشود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عمو و عمّه و دانی و خاله نداشته باشد، مقداری </w:t>
      </w:r>
      <w:bookmarkStart w:id="910" w:name="pg9513_101115"/>
    </w:p>
    <w:p>
      <w:pPr>
        <w:pStyle w:val="BookText"/>
        <w:rPr/>
      </w:pPr>
      <w:bookmarkEnd w:id="910"/>
      <w:r>
        <w:rPr>
          <w:rFonts w:ascii="IRNazanin" w:hAnsi="IRNazanin" w:eastAsia="IRNazanin"/>
          <w:color w:val="111111"/>
          <w:sz w:val="28"/>
          <w:sz w:val="28"/>
          <w:szCs w:val="28"/>
          <w:rtl w:val="true"/>
          <w:lang w:bidi="fa-IR"/>
        </w:rPr>
        <w:t>که به عمو وعمّه می رسد، به اولاد آنان و مقداری که به دائی و خاله می رسد به که به عمو و عمه اولاد آنان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عمو و عمه و دائی و خاله پدر و عمو و و دائی و خاله مادر او باشند مال سه سهم می شود یک سهم آن را عمو و عمّه و دائی و خاله مادر میّت ارث، می برند و مال بنابر مشهور میان آنها بطور مساوی تقسیم می شود، ولی احتیاط به صلح ترک نشود و دو سهم دیگر آن را سه قسمت می کنند یک قسمت را دائی و خاله پدر میّت به همان کیفیت بین خودشان قسمت می نمایند و دو قسمت دیگر آن را به عمو و عمّه پدر میّت می دهند و ظاهر آن است که عمو دو برابر عمّه ببرد هر چند مراعات احتیاط به صلح اولی است</w:t>
      </w:r>
      <w:r>
        <w:rPr>
          <w:rFonts w:eastAsia="IRNazanin" w:cs="IRNazanin"/>
          <w:color w:val="111111"/>
          <w:sz w:val="28"/>
          <w:szCs w:val="28"/>
          <w:rtl w:val="true"/>
          <w:lang w:bidi="fa-IR"/>
        </w:rPr>
        <w:t>.</w:t>
      </w:r>
    </w:p>
    <w:p>
      <w:pPr>
        <w:pStyle w:val="Heading3"/>
        <w:numPr>
          <w:ilvl w:val="2"/>
          <w:numId w:val="1"/>
        </w:numPr>
        <w:rPr/>
      </w:pPr>
      <w:bookmarkStart w:id="911" w:name="__RefHeading___Toc6544464_2870459653"/>
      <w:bookmarkStart w:id="912" w:name="_Toc326"/>
      <w:bookmarkEnd w:id="911"/>
      <w:r>
        <w:rPr>
          <w:rtl w:val="true"/>
        </w:rPr>
        <w:t>ارث زن و شوهر</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دائمی بمیرد و اولاد نداشته باشد، نصف همۀ مال را شوهر او و بقیه را ورثه دیگر می برند، و اگر از آن شوهر یا از شوهر دیگر اولاد داشته باشد چهار یک همۀ مال را شوهر و بقیه را ورثه دیگر می برند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اولاد نداشته باشد، چهار یک مال او را زن دائمی و بقیه را ورثه دیگر می برند، و اگر از آن زن یا از زن دیگر اولاد داشته باشد، هشت یک مال را زن و بقیّه را ورثه دیگر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از زمین خانه و باغ و زراعت و زمینهای دیگر ارث نمی برد، نه از خود زمین و نه از قیمت آن و نیز از عین هوائی خانه مانند بنا و درختها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قیمت آنها ارث می برد، و همچنین است درخت و زراعت و ساختمانی که در زمین باغ و زراعت و </w:t>
      </w:r>
    </w:p>
    <w:p>
      <w:pPr>
        <w:pStyle w:val="BookText"/>
        <w:rPr/>
      </w:pPr>
      <w:r>
        <w:rPr>
          <w:rFonts w:ascii="IRNazanin" w:hAnsi="IRNazanin" w:eastAsia="IRNazanin"/>
          <w:color w:val="111111"/>
          <w:sz w:val="28"/>
          <w:sz w:val="28"/>
          <w:szCs w:val="28"/>
          <w:rtl w:val="true"/>
          <w:lang w:bidi="fa-IR"/>
        </w:rPr>
        <w:t>زمینهای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در چیزهائی که از آنها ارث نمی برد، مانند زمین خانه مسکونی، تصرّف کند ،باید از ورثه دیگر اجازه بگیرد، و جایز نیست که ورثه تا سهم زن را نداده اند، در چیزهائی که زن از قیمت آنها ارث می برد مانند بنا و درخت بدون اجازه او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بنا و درخت و مانند آن را قیمت نمایند باید همانطور که نزد مقوّمین معمول است آنها را بدون در نظر گرفتن خصوصیّت زمینی که در آن هستند حساب کنند چقدر ارزش دارند، نه اینکه آنها را کنده شده از زمین فرض نمایند، و قیمت گذارند، یا اینکه قیمت آنها را در حالی که بدون اجاره در همین زمین باقی بمانند تا از بین بروند حساب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آب قنات و مانند آن حکم زمین را دارد و آجر و چیزهائی که در آن بکار رفته، در حکم ساختمان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بیش از یک زن داشته باشد، چنانچه اولاد نداشته باشد، چهار یک مال، و اگر اولاد داشته باشد هشت یک مال به شرحی که گفته شد، بطور مساوی بین زنهای او قسمت می شود، اگرچه شوهر با همه یا بعض آنان نزدیکی نکرده باشد، ولی اگر در مرضی که در آن مرض از دنیا رفته، زنی را عقد کرده و با او نزدیکی نکرده است، آن زن از او ارث نمی برد، و حقّ مهر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مرض شوهر کند و به همان مرض بمیرد شوهرش اگرچه با او نزدیکی نکرده باشد، از او ارث می برد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به ترتیبی که در احکام طلاق گفته شد، طلاق رجعی بدهند و در بین عده بمیرد شوهر از او ارث می برد، و نیز اگر شوهر در بین </w:t>
      </w:r>
      <w:bookmarkStart w:id="913" w:name="pg9513_101117"/>
    </w:p>
    <w:p>
      <w:pPr>
        <w:pStyle w:val="BookText"/>
        <w:rPr/>
      </w:pPr>
      <w:bookmarkEnd w:id="913"/>
      <w:r>
        <w:rPr>
          <w:rFonts w:ascii="IRNazanin" w:hAnsi="IRNazanin" w:eastAsia="IRNazanin"/>
          <w:color w:val="111111"/>
          <w:sz w:val="28"/>
          <w:sz w:val="28"/>
          <w:szCs w:val="28"/>
          <w:rtl w:val="true"/>
          <w:lang w:bidi="fa-IR"/>
        </w:rPr>
        <w:t>آن عدّه بمیرد زن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گذشتن عدّه یا در عدّه طلاق بائن، یکی از آنان بمیرد دیگری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مرض عیالش را طلاق دهد و پیش از گذشتن دوازده مال هلالی بمیرد، زن با سه شرط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مدّت شوهر دیگر نکرده باشد، و در صورتی که شوهر کرده باشد، ارث نمی برد، هر چند احتیاط آن است که صلح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طلاق به درخواست و رضای زن انجام نگرفته باشد، وگرنه ارث نمی برد، خواه چیزی به شوهر داده باشد که او را طلاق 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بواسطه آن مرض یا به جهت دیگری بمیرد، پس اگر از آن مرض خوب شود و به جهت دیگری از دنیا برود زن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مرد برای پوشیدن زن خود گرفته اگرچه زن آن را پوشیده باشد، بعد از مردن شوهر جزء مال شوهر است مگر اینکه شوهر آن را به او بخشیده باشد</w:t>
      </w:r>
      <w:r>
        <w:rPr>
          <w:rFonts w:eastAsia="IRNazanin" w:cs="IRNazanin"/>
          <w:color w:val="111111"/>
          <w:sz w:val="28"/>
          <w:szCs w:val="28"/>
          <w:rtl w:val="true"/>
          <w:lang w:bidi="fa-IR"/>
        </w:rPr>
        <w:t>.</w:t>
      </w:r>
    </w:p>
    <w:p>
      <w:pPr>
        <w:pStyle w:val="Heading3"/>
        <w:numPr>
          <w:ilvl w:val="2"/>
          <w:numId w:val="1"/>
        </w:numPr>
        <w:rPr/>
      </w:pPr>
      <w:bookmarkStart w:id="914" w:name="__RefHeading___Toc6544466_2870459653"/>
      <w:bookmarkStart w:id="915" w:name="_Toc327"/>
      <w:bookmarkEnd w:id="914"/>
      <w:r>
        <w:rPr>
          <w:rtl w:val="true"/>
        </w:rPr>
        <w:t>مسائل متفرقه ارث</w:t>
      </w:r>
      <w:bookmarkEnd w:id="915"/>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انگشتر و شمشیر میّت و لباسهانی را که پوشیده مال پسر بزرگتر است، و اگر میّت از سه چیز اوّل بیشتر از یکی دارد، مثلاً دو قرآن یا دو انگشتری دارد، احتیاط واجب آن است که پسر بزرگ در آنها با ورثه دیگر صلح کند و همچنین در مورد کتب و رحل و راحله و سلاحهای دیگر احتیاط واجب آن است که پسر بزرگتر در آنها با دیگر ورثه صلح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میّت بیش از یکی باشد مثلاً از دو زن او در یک وقت دو پسر بدنیا آمده باشند، باید چیزهای گذشته را بطور مساوی بین خودشان قسمت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قرض داشته باشد، چنانچه قرضش به اندازه مال او یا زیادتر باشد، باید پسر بزرگتر چیزهایی هم که مال او است و در مسأله پیش گفته شد به قرض او بدهد، و یا به مقدار قیمت آنها از مال خود بدهد، و اگر قرض میّت کمتر از مال او باشد، چنانچه بقیه اموالش غیر از آن چند چیزی که به پسر بزرگتر می رسد کافی برای آداء قرضش نباشد، باید پسر بزرگتر از آن چیزها یا از مال خود به نسبت به قرض او بدهد و اگر بقیه اموالش کافی به قرض باشد، باز هم احتیاط لازم آن است که پسر بزرگتر به کیفیت گذشته در ادای قرض میّت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همۀ دارائی میّت شصت تومان است و به مقدار بیست تومان آن از چیزهایی است که مال پسر بزرگتر است و سی تومان هم قرض دارد، پسر بزرگ باید به مقدار ده تومان از آن چیزها را بابت قرض میّت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کافر ارث می برد ولی کافر اگرچه پدر یا پسر میّت مسلمان باشد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خویشان خود را عمداً و بنا حق بکشد، از او ارث نمی برد، ولی اگر از روی خطا باشد مثل آنکه سنگ را به هوا بیندازد و اتفاقاً به یکی از خویشان او بخورد و او را بکشد، از او ارث می برد، ولی ارث بردن او از دية قتل محل اشکال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ارث را تقسیم کنند، برای بچه ای که در شکم است که اگر زنده بدنیا بیاید ارث می برد در صورتی که احتمال بیشتر از </w:t>
      </w:r>
    </w:p>
    <w:p>
      <w:pPr>
        <w:pStyle w:val="BookText"/>
        <w:rPr/>
      </w:pPr>
      <w:r>
        <w:rPr>
          <w:rFonts w:ascii="IRNazanin" w:hAnsi="IRNazanin" w:eastAsia="IRNazanin"/>
          <w:color w:val="111111"/>
          <w:sz w:val="28"/>
          <w:sz w:val="28"/>
          <w:szCs w:val="28"/>
          <w:rtl w:val="true"/>
          <w:lang w:bidi="fa-IR"/>
        </w:rPr>
        <w:t>یکی نرود، و اطمینان نباشد که آن بچه دختر است بنابر احتیاط سهم یک پسر را کنار می گذارند، و زیادی را ورثه بین خود تقسیم می کنند، بلکه اگر احتمال معتنابه بدهند بیشتر از یکی است، مثلاً احتمال بدهند که زن به دو یا سه بچه پسر باشد، باید بنابر احتیاط سهم حمل محتمل را کنار بگذارند، و چنانچه مثلاً یک پسر یا یک دختر بدنیا آمد زیادی را ورثه بین خودشان تقسیم می کنند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ارث باید پس از تأمین مؤونه مقدار لازم از کفن و دفن و سایر تجهیزات میّت و دیون مالی و حجّ واجب و وصیّت نافذه او صورت پذیرد، و ورثه نمی توانند پیش از آن در مجموع ما ترک میّت تصرّف کرده و آن را بر وجه ارث بین خود تقسیم نمایند</w:t>
      </w:r>
      <w:r>
        <w:rPr>
          <w:rFonts w:eastAsia="IRNazanin" w:cs="IRNazanin"/>
          <w:color w:val="111111"/>
          <w:sz w:val="28"/>
          <w:szCs w:val="28"/>
          <w:rtl w:val="true"/>
          <w:lang w:bidi="fa-IR"/>
        </w:rPr>
        <w:t xml:space="preserve">. </w:t>
      </w:r>
      <w:bookmarkStart w:id="916" w:name="pg9513_101120"/>
    </w:p>
    <w:p>
      <w:pPr>
        <w:pStyle w:val="Heading2"/>
        <w:numPr>
          <w:ilvl w:val="1"/>
          <w:numId w:val="1"/>
        </w:numPr>
        <w:rPr/>
      </w:pPr>
      <w:bookmarkStart w:id="917" w:name="__RefHeading___Toc6544468_2870459653"/>
      <w:bookmarkStart w:id="918" w:name="_Toc328"/>
      <w:bookmarkEnd w:id="916"/>
      <w:bookmarkEnd w:id="917"/>
      <w:r>
        <w:rPr>
          <w:rtl w:val="true"/>
        </w:rPr>
        <w:t>احکام حدود</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یکی از محارم خود که مثل مادر و خواهر با او نسبت دارند زنا کند، به حکم حاکم شرع باید او را بکشند و همچنین است اگر مرد کافر با زن مسلمان زنا کند و در اخبار بسیار وارد شده است که انجام دادن یکی از حدّها باعث می شود که مردم کار نامشروع نکنند و دنیا و آخرت آنان را حفظ می کند و نفعش برای آنان بیشتر است از اینکه چهل روز باران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آزادی با غیر محارم خود زنا کند، بدون اکراه زن، باید او را صد تازیانه بزنند و چنانچه سه مرتبه زنا کند و در هر دفعه صد تازیانه اش بزنند در دفعهٔ چهارم باید او را بکشند و اگر زن را اکراه نماید، باید آن مرد را بکشند، ولی کسی که زن به عقد دائمی یا ملک یمین دارد، و در حالی که بالغ و عاقل و آزاد بوده با او نزدیکی کرده، و هر وقت هم بخواهد می تواند با او نزدیکی کند اگر با زنی که بالغه و عاقله است زنا کند، باید او را سنگسار نمایند بلکه بعید نیست سنگسار نمودن او بعد از زدن صد تازیانه باشد و اگر زن داشته باشد و تاکنون با او نزدیکی نکرده باشد، باید علاوه بر صد تازیانه او را از شهری که در آن شهر این عمل را مرتکب شده بیرون کنند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اگر مردی ببیند کسی با زن او زنا می کند، چنانچه نترسد که به او ضرری بزنند، می تواند هر دو را بکشد ولی اطلاق </w:t>
      </w:r>
    </w:p>
    <w:p>
      <w:pPr>
        <w:pStyle w:val="BookText"/>
        <w:rPr/>
      </w:pPr>
      <w:r>
        <w:rPr>
          <w:rFonts w:ascii="IRNazanin" w:hAnsi="IRNazanin" w:eastAsia="IRNazanin"/>
          <w:color w:val="111111"/>
          <w:sz w:val="28"/>
          <w:sz w:val="28"/>
          <w:szCs w:val="28"/>
          <w:rtl w:val="true"/>
          <w:lang w:bidi="fa-IR"/>
        </w:rPr>
        <w:t>این حکم محل اشکال است و در هر صورت آن زن بر او حرام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مکلّف عاقلی با مکلّف عاقل دیگر لواط کند، اگر هر دو به این عمل راضی باشند باید هر دوی آنان را بکشند و اگر یکی مکره باشد و از ترس جانش مرتکب شده او را نباید کشت و حاکم شرع می تواند لواط کننده را با شمشیر بکشد، یا زنده به آتش بسوزاند یا دست و پای او را ببندد و از جای بلندی مانند کوه به زیر اندازد و یا با شرائطی که در 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سنگسار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کس دیگر را امر کند که بناحق کسی را بکشد در صورتی که قاتل و کسی که به او دستور داده، هر دو مکلف و عاقل باشند، قاتل را باید کشت و کسی را که امر کرده باید حبس کرد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پدر یا مادر را عمداً بکشد؛ باید او را بکشند، ولی اگر پدری فرزند خود را عمداً بکشد، باید به دستوری که در احکام دیه گفته می شود دیه بدهد و هر قدر حاکم شرع صلاح می داند او را تعزیر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پسری را از روی شهوت ببوسد، حاکم شرع به اندازه کمتر از حدّ هر قدر که صلاح بداند تازیانه به او می زند، و روایت شده است که خداوند عالم دهانه ای از آتش به دهان او می زند و ملائکه آسمان و زمین و ملائکه رحمت و غضب بر او لعنت می کنند و جهنم برای او مهیا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توبه کند توبه او قبول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 و زن را برای زنا به هم برساند، باید هفتاد و پنج تازیانه به او بزنند و او را از محلّی که در آن محل این عمل را مرتکب شده بیرونش کنند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فرموده اند که اگر کسی بخواهد با زنی زنا </w:t>
      </w:r>
      <w:bookmarkStart w:id="919" w:name="pg9513_101122"/>
    </w:p>
    <w:p>
      <w:pPr>
        <w:pStyle w:val="BookText"/>
        <w:rPr/>
      </w:pPr>
      <w:bookmarkEnd w:id="919"/>
      <w:r>
        <w:rPr>
          <w:rFonts w:ascii="IRNazanin" w:hAnsi="IRNazanin" w:eastAsia="IRNazanin"/>
          <w:color w:val="111111"/>
          <w:sz w:val="28"/>
          <w:sz w:val="28"/>
          <w:szCs w:val="28"/>
          <w:rtl w:val="true"/>
          <w:lang w:bidi="fa-IR"/>
        </w:rPr>
        <w:t>کند، یا با پسری لواط نماید و بدون آنکه او را بکشند جلوگیری از او ممکن نباشد، کشتن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 عاقل به مرد یا زن مسلمانی که بالغ و عاقل و آزاد است نسبت زنا یا لواط بدهد، یا ولدالزنا بگوید، باید هشتاد تازیانه از روی لباس به او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مکلّف و عاقل است اگر از روی اختیار و علم به حرمت شراب بخورد در دفعۀ اوّل و دوم باید تمام بدنش را غیراز عورت برهنه کنند و هشتاد تازیانه به او بزنند و در دفعه سوم باید او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مکلف و عاقل است اگر چهار نخود و نیم طلای سکّه دار یا چیز دیگری را که به این مقدار ارزش دارد بدزدد، چنانچه شرائطی را که در شرع برای آن معیّن شده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اوّل باید چهار انگشت دست راست او را از بیخ ببرند و کف دست و شست او را بگذارند، و در دفعه دوم بنابر احتیاط باید پای چپ او را از وسط قدم ببرند و در دفعه سوم باید او را حبس ابد کنند تا بمیرد و چنانچه مال دارد خرج او را از مال خودش و اگر ندارد از بیت المال بدهند و در صورتی که در مرتبه چهارم در زندان دزدی کند، باید او را بکشند</w:t>
      </w:r>
      <w:r>
        <w:rPr>
          <w:rFonts w:eastAsia="IRNazanin" w:cs="IRNazanin"/>
          <w:color w:val="111111"/>
          <w:sz w:val="28"/>
          <w:szCs w:val="28"/>
          <w:rtl w:val="true"/>
          <w:lang w:bidi="fa-IR"/>
        </w:rPr>
        <w:t>.</w:t>
      </w:r>
    </w:p>
    <w:p>
      <w:pPr>
        <w:pStyle w:val="Heading2"/>
        <w:numPr>
          <w:ilvl w:val="1"/>
          <w:numId w:val="1"/>
        </w:numPr>
        <w:rPr/>
      </w:pPr>
      <w:bookmarkStart w:id="920" w:name="__RefHeading___Toc6544470_2870459653"/>
      <w:bookmarkStart w:id="921" w:name="_Toc329"/>
      <w:bookmarkEnd w:id="920"/>
      <w:r>
        <w:rPr>
          <w:rtl w:val="true"/>
        </w:rPr>
        <w:t>احکام دیات</w:t>
      </w:r>
      <w:bookmarkEnd w:id="92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و بناحق دیگری را بکشد، ولّی کشته می تواند قاتل را عفو کند یا بکشد اگر شرایط قصاص در قاتل و مقتول باشد یا مقداری که در مسأله بعد گفته می شود از او دیه بگیرد، اما اگر از روی خطا بکشد </w:t>
      </w:r>
    </w:p>
    <w:p>
      <w:pPr>
        <w:pStyle w:val="BookText"/>
        <w:rPr/>
      </w:pPr>
      <w:r>
        <w:rPr>
          <w:rFonts w:ascii="IRNazanin" w:hAnsi="IRNazanin" w:eastAsia="IRNazanin"/>
          <w:color w:val="111111"/>
          <w:sz w:val="28"/>
          <w:sz w:val="28"/>
          <w:szCs w:val="28"/>
          <w:rtl w:val="true"/>
          <w:lang w:bidi="fa-IR"/>
        </w:rPr>
        <w:t>مثلاً برای حیوانی تیر بیندازد و اشتباهاً کسی را بکشد، ولی کشته حقّ ندارد او را بکشد اما می تواند دیه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کشتن مرد مسلمان آزاد که قاتل باید بدهد یکی از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که داخل سال ششم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جلّه و هر حلّه دو پارچه ای است که در یمن میبافند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شرعی طلاکه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سکّه دار است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که هر در همی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است و دیه کشتن زن مسلمان آزاد نصف هر 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چند چیز مثل دیه کشتن است که مقدار آن در مسئله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چشم کسی را کور کند؛ یا چهار پلک چشم او را از بین ببرد و اگر یک چشم او را کور کند؛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کسی را ببرد، یا کاری کند که هر دو گوش او کر شود بطوری که امید خوب شدن در آن نباشد و اگر یک گوش او را ببرد یا کر کند، باید نصف دیه کشتن را بدهد و اگر نرمه گوش او را ببرد بنابر مشهور باید ثلث دیه کشتن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آن است که با او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بینی یا نرمۀ بینی کسی را ببرد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را که لال نیست از بیخ ببرد و اگر مقداری از آن را ببرد باید به نسبت نقص آن دیه بدهد، و اگر تمام زبان کسی که لال باشد ببرند، </w:t>
      </w:r>
    </w:p>
    <w:p>
      <w:pPr>
        <w:pStyle w:val="BookText"/>
        <w:rPr/>
      </w:pPr>
      <w:r>
        <w:rPr>
          <w:rFonts w:ascii="IRNazanin" w:hAnsi="IRNazanin" w:eastAsia="IRNazanin"/>
          <w:color w:val="111111"/>
          <w:sz w:val="28"/>
          <w:sz w:val="28"/>
          <w:szCs w:val="28"/>
          <w:rtl w:val="true"/>
          <w:lang w:bidi="fa-IR"/>
        </w:rPr>
        <w:t>ثلث دیه را باید بدهند و اگر مقداری از زبان لال را ببرند، باید به نسبت نقص زبان دیه بدهند؛ یعنی در نصف نصف ثلث و در ربع، ربع ثلث دیه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دندانهای کسی را از بین ببرد، و در صورتی که بعضی از آنها را از بین ببرد چنانچه صاحب دندان مرد باشد باید برای هر کدام از دوازده دندان جلوی دهان که شش عدد بالا و شش عدد پائین می باشد، پنجاه مثقال شرعی طلا بدهد و هر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و اگر یکی از شانزده دندان عقب را که هشت عدد آنها بالا و هشت عدد پائین است از بین ببرد باید برای هر کدام از آنها بیست و پنج مثقال شرع طلا بدهد، و چنانچه صاحب دندان زن باشد دیه آن تا مقداری که به ثلث دیه نرسد با دیه مرد برابر است و در صورتی که به ثلث</w:t>
      </w:r>
    </w:p>
    <w:p>
      <w:pPr>
        <w:pStyle w:val="BookText"/>
        <w:rPr/>
      </w:pPr>
      <w:r>
        <w:rPr>
          <w:rFonts w:ascii="IRNazanin" w:hAnsi="IRNazanin" w:eastAsia="IRNazanin"/>
          <w:color w:val="111111"/>
          <w:sz w:val="28"/>
          <w:sz w:val="28"/>
          <w:szCs w:val="28"/>
          <w:rtl w:val="true"/>
          <w:lang w:bidi="fa-IR"/>
        </w:rPr>
        <w:t>برسد دیه دندانهای او نصف دیه دندانهای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کسی را از بند جدا کند و اگر یک دست را از بند جدا کند، باید نصف دیه کشتن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کسی را ببرد و دیه هر انگشت، ده یک دیه کشتن او است و دیه  آن در زن چنانچه به ثلث برسد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کسی را طوری بشکند که نتواند بنشیند و دیگر اصلاح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زنی را ببرد، و اگر یکی از آنها را ببرد، باید نصف دیه کشتن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کسی را تا مفصل یا همۀ ده انگشت پا را ببرد، و دیه هر انگشت پا مثل دیه آن از انگشت دست است چنانچه گذشت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های مردی را از بین ببرد و اگر یکی از آنها را از بین ببرد بنابر مشهور دیه آن نصف دیه کشتن است ولی أقوى آن است که دیه تخم چپ دو </w:t>
      </w:r>
    </w:p>
    <w:p>
      <w:pPr>
        <w:pStyle w:val="BookText"/>
        <w:rPr/>
      </w:pPr>
      <w:r>
        <w:rPr>
          <w:rFonts w:ascii="IRNazanin" w:hAnsi="IRNazanin" w:eastAsia="IRNazanin"/>
          <w:color w:val="111111"/>
          <w:sz w:val="28"/>
          <w:sz w:val="28"/>
          <w:szCs w:val="28"/>
          <w:rtl w:val="true"/>
          <w:lang w:bidi="fa-IR"/>
        </w:rPr>
        <w:t>ثلث دیه کشتن و دیه تخم راست یک ثلث دیه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کسی آسیب برساند که عقل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صدمه ای بزند که دیگر بوی خوب و بد را نفهمد و اگر به کسی صدمه ای بزند که نتواند جماع و نزدیکی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ديه كامله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عمداً و بناحق بکشد و ولّی مقتول عفو کند یا دیه از او بگیرد باید دو ماه روزه بگیرد و شصت فقیر را سیر کند و یک بنده آزاد نماید و اگر او را بکشند احتیاط آن است که کبار از ورثه کفّاره را بنحوی که ذکر شد از سهم الارث خود بدهند ولی اگر اشتباهاً بکشد عاقله باید دیه او را بدهد و خود قاتل یک بنده آزاد کند، و اگر نتواند بنده آزاد کند، دو ماه روزه بگیرد و اگر این را هم نتواند؛ شصت فقیر را سیر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حیوان است، اگر کاری کند که آن حیوان به کسی آسیب برساند، ضامن است و نیز اگر دیگری کاری کند که حیوان به سوار خود یا به کس دیگر صدمه بزند، ضامن می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کاری کند که زن حامله سقط کند و آن سقط آزاد و محکوم به اسلام باشد چنانچه چیزی که سقط شده نطفه باشد، دیه اش بیست مثقال شرعی طلای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علقه یعنی خون بسته باشد، چهل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مضغه یعنی پاره گوشت باشد، شصت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استخوان شده باشد، هشتاد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گوشت آورده ولی هنوز روح در او دمیده نشده، صد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روح در او دمیده شده، چنانچه پسر باشد، دیه او هزار مثقال و اگر دختر باشد، دیه او پانصد مثقال شرعی طلای سکّه دار است و در هر صورت اگر عوض هر یک مثقال طلا ده در هم نقره بدهد </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کاری کند که بچهاش سقط شود؛ باید دیه آن را به تفصیلی که در مسأله پیش گفته شد، به وارث بچه بدهد و به خود زن چیزی از آن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حامله را بکشد، باید دیه زن و بچه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سر، یا صورت مردی را پاره کند، باید یک شتر به او بدهد و اگر به گوشت برسد و قدری از آن را هم ببرد، باید دو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خیلی از گوشت را پاره کند، باید سه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پردۀ نازک استخوان برسد، چهار شتر و اگر استخوان نمایان شود؛ پنج شتر و اگر استخوان بشکند،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ریزه های استخوان از جای خود بیرون آید، پانزده شتر و اگر به پردۀ مغز سر برسد، باید سی و سه شتر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کسی سیلی یا چیز دیگر بزند بطوری که صورت او سرخ شود، باید یک مثقال و نیم شرعی طلای سکّه دار که هر مثقالی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کبود شود؛ سه مثقال و اگر سیاه شود باید شش مثقال شرعی طلای سکّه 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 دیگر بدن کسی را بواسطه زدن، سرخ يا كبود یا سیاه کند، باید نصف آنچه را که گفته 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حیوان حلال گوشت یا حرام گوشتی که ملک او باشد کسی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سگ شکاری کسی را یا سگی که نگهداری خانه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سگ گلّه کسی را یا سگی که پاسبانی زراعت را می کند بکشد، باید قیمت آن را به صاحبش بدهد و بنابر احتیاط با او مصالحه نماید، و اگر قیمت </w:t>
      </w:r>
    </w:p>
    <w:p>
      <w:pPr>
        <w:pStyle w:val="BookText"/>
        <w:rPr/>
      </w:pPr>
      <w:r>
        <w:rPr>
          <w:rFonts w:ascii="IRNazanin" w:hAnsi="IRNazanin" w:eastAsia="IRNazanin"/>
          <w:color w:val="111111"/>
          <w:sz w:val="28"/>
          <w:sz w:val="28"/>
          <w:szCs w:val="28"/>
          <w:rtl w:val="true"/>
          <w:lang w:bidi="fa-IR"/>
        </w:rPr>
        <w:t>سگ شکاری کمتر از چهل در هم باشد لازم است چهل در هم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یکی از گناهان کبیره را انجام دهد، ولّی او یا دیگری مانند معلّم با اذن ولیّ او می تواند به قدر کمی که ادب شود و دیه لازم نشود او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 ای را طوری بزند که دیه او واجب شود، دیه مال طفل است و اگر مرده باید به ورثه او بدهد و چنانچه مثلاً پدر بچه خود را به قدری بزند که بمیرد دیه او را ورثه دیگرش می برند و به خود پدر از دیه چیزی نمی رسد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نقص أعضاء و جراحات وارده بر زن تا به مقدار ثلث دیه مرد نرسیده با مرد مساوی است و چنانچه به مقدار ثلث دیه مرد برسد دیه زن نصف دیه مرد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درخت همسایه در ملک انسان بیاید، می تواند از آن جلوگیری کند و چنانچه ضرری هم از ریشه درخت به او برسد، می تواند از صاحب درخت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ای که پدر به دختر می دهد، اگر مثلاً بواسطه صلح یا بخشش ملک او کرده باشد، نمی تواند از او پس بگیرد و اگر ملک او نکرده باشد، پس گرفتن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ورثه بالغ او می توانند از سهم خودشان خرج عزاداری میّت نمایند ولی از سهم صغیر نمی شود چیزی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غیبت مسلمانی را بکند، اگر مفسده ای پیدا نشود و آن مسلمان از شنیدن این حرف اذیّت نمی شود خوب است از آن مسلمان خواهش کند که او را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ممکن نباشد، برای او از خدا طلب آمرزش کند و اگر بواسطهٔ غیبتی که کرده توهینی از آن مسلمان شده، در صورتی که ممکن است باید آن توهین را بر 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بدون اذن حاکم شرع از مال کسی که می داند خمس نمی دهد خمس را بردارد و به حاکم شرع برساند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که مخصوص مجالس لهو و بازیگری است، غنا و </w:t>
      </w:r>
    </w:p>
    <w:p>
      <w:pPr>
        <w:pStyle w:val="BookText"/>
        <w:rPr/>
      </w:pPr>
      <w:r>
        <w:rPr>
          <w:rFonts w:ascii="IRNazanin" w:hAnsi="IRNazanin" w:eastAsia="IRNazanin"/>
          <w:color w:val="111111"/>
          <w:sz w:val="28"/>
          <w:sz w:val="28"/>
          <w:szCs w:val="28"/>
          <w:rtl w:val="true"/>
          <w:lang w:bidi="fa-IR"/>
        </w:rPr>
        <w:t>حرام می باشد، و اگر نوحه یا روضه یا قرآن را هم با غنا بخوانند حرام است ولی اگر آن را با صدای خوب بخوانند که غنا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حیوانی که اذیت می رساند و مال کسی نیست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ای را که بانک به بعضی از کسانی که در صندوق پس انداز حساب دارند می دهد، چون برای تشویق مردم از خودش می دهد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صنعتگری بدهند که درست کند و صاحب آن نیاید آن را ببرد؛ چنانچه صنعتگر جستجو کند و از پیدا کردن صاحب آن ناامید شود باید آن را به نیت صاحبش صدقه بدهد و بنابر احتیاط از حاکم شرع هم اذن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زدن در کوچه و بازار با اینکه زنان عبور می کنند، در صورتی که سینه زن پیراهن پوشیده باشد اشکال ندارد و نیز اگر جلوی جمعیت عزادار بیرق و مانند آن ببرند، مانعی ندارد ولی باید استعمال آلات لهو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شبیه خوانی اگر مشتمل بر استعمال آلات لهو نباشد و اشعار دروغ و غنا نخوانند، اشکال ندارد ولی سزاوار است که به تعزیه خوانی تنها اکتفا نکنند و مجالس سوگواری که در آنها علاوه بر ذکر مصائب حضرت خامس آل عبا علیه السلام، معارف و عقاید اسلامی و تفسیر آیات و احادیث و احکام شرعیه بیان می شود نیز 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و دندانی که روکش طلا دارد، برای زن مانعی ندارد و برای مرد اگر زینت محسوب شود، اشکال 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انسان استمناء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یا دیگری که </w:t>
      </w:r>
    </w:p>
    <w:p>
      <w:pPr>
        <w:pStyle w:val="BookText"/>
        <w:rPr/>
      </w:pPr>
      <w:r>
        <w:rPr>
          <w:rFonts w:ascii="IRNazanin" w:hAnsi="IRNazanin" w:eastAsia="IRNazanin"/>
          <w:color w:val="111111"/>
          <w:sz w:val="28"/>
          <w:sz w:val="28"/>
          <w:szCs w:val="28"/>
          <w:rtl w:val="true"/>
          <w:lang w:bidi="fa-IR"/>
        </w:rPr>
        <w:t>حلال او نیست به غیر از جماع کاری کند که منی از او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بنابر احتیاط حرام است و در این حکم تمام مردم یکسانند و حکم خدا بواسطة مسخره مردم تغییر نمیکند پس کسی هم که اوّل تکلیف اوست، یا اگر ریش نتراشد مردم او را مسخره می کنند، باید از تراشیدن ریش و مانند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آن است که ولیّ بچه پیش از آنکه بچه بالغ شود او را ختنه نماید و اگر او را ختنه نکند بعد از بالغ شدن بر خود بچه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قادر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ما يحتاج خود و عيال واجب النفقه واجب است بلکه به جهت أداء دین هم بنابر احتیاط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فقیر باشند و نتوانند کسب کنند؛ فرزند آنان اگر بتواند باید خرجی آنان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فقیر باشد و نتواند کسب کند، پدر او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ندارد، یا نمی تواند خرجی او را بدهد، چنانچه فرزندی هم نداشته باشد که بتواند خرجی او را بدهد مشهور آن است که جدّ پدری او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 پدری ندارد یا نمی تواند خرجی او را بدهد؛ مادرش باید خرجی او را بدهد و اگر مادر هم ندارد یا نمی تواند خرجی او را بدهد باید مادر پدر و مادر مادر و پدر مادر با هم خرجی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پدر و مادر مادر ندارد، پدر مادر، باید خرجی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احتیاط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واجب است مسلمان دیگری را که نزدیک </w:t>
      </w:r>
    </w:p>
    <w:p>
      <w:pPr>
        <w:pStyle w:val="BookText"/>
        <w:rPr/>
      </w:pPr>
      <w:r>
        <w:rPr>
          <w:rFonts w:ascii="IRNazanin" w:hAnsi="IRNazanin" w:eastAsia="IRNazanin"/>
          <w:color w:val="111111"/>
          <w:sz w:val="28"/>
          <w:sz w:val="28"/>
          <w:szCs w:val="28"/>
          <w:rtl w:val="true"/>
          <w:lang w:bidi="fa-IR"/>
        </w:rPr>
        <w:t>است از گرسنگی یا تشنگی بمیرد نان و آب داده و او را از مرگ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مال دو نفر است، هیچ کدام آنان حق ندارد بدون اذن شریک دیگر آن را بسازد، یا سرتیر یا پایه عمارت خود را روی آن دیوار بگذارد یا به دیوار میخ بکوبد ولی کارهائی که معلوم است شریک راضی است یا آن کارها تصّرف شمرده نشود مانند تکیه دادن به دیوار و لباس انداختن روی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شریک او بگوید به این کارها راضی نیستیم انجام اینها نیز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صورت، مکروه است و نقّاشی و تصویر ذی روح از انسان و حیوان هر چند مجسمه نباشد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ای که شاخۀ آن از دیوار باغ بیرون آمده، اگر انسان نداند صاحبش راضی است، نمی تواند از میوه آن بچیند و اگر میوه آن روی زمین هم ریخته باشد، نمی تواند آن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مدّتی خمس نمی داده و در آن مدّت اثاث خانه و لوازم زندگی خریده، اگر می داند که آنها را در سال حصول فائده از فائده همان سال خریداری نموده خمس به آنها تعلق نمی گیرد و اگر نمی داند أحوط مصالحه با حاکم شرع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بردن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آنچه اکنون متعارف است که خون را برای استفاده مریض ها و مجروحين بکار می برند، اشکال ندارد و بلکه لازم است؛ ولکن کسی که می خواهد خون خود را به دیگری بدهد احتیاط آن است که پولی عوض آن نگیرد یا آنکه پول را در مقابل اجازه خون گرفتن از او بگیرد، و این احتیاط حتی الامکان ترک نشود، ولی اگر گرفتن خون برای صاحب آن ضرر داشته باشد، اشکال دارد و چنانچه </w:t>
      </w:r>
    </w:p>
    <w:p>
      <w:pPr>
        <w:pStyle w:val="BookText"/>
        <w:rPr/>
      </w:pPr>
      <w:r>
        <w:rPr>
          <w:rFonts w:ascii="IRNazanin" w:hAnsi="IRNazanin" w:eastAsia="IRNazanin"/>
          <w:color w:val="111111"/>
          <w:sz w:val="28"/>
          <w:sz w:val="28"/>
          <w:szCs w:val="28"/>
          <w:rtl w:val="true"/>
          <w:lang w:bidi="fa-IR"/>
        </w:rPr>
        <w:t>ضرر زیاد باشد،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نطفه مرد به عیال خودش مانعی ندارد، و اولاد ملحق به طرفین است و از پدر و مادر ارث می برد و تلقیح نطفة أجنبى به أجنبيه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مردۀ مسلمان حرام است اگرچه برای یادگرفتن باشد و قطع اعضاء آن دیه دارد ولی تشریح مردۀ غیر مسلمان جایز است و دیه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اجزاء میته به ظاهر بدن انسان زنده وصل شود چنانچه حیوة در آن حلول کند، جزء بدن او محسوب می شود، و قبل از حلول حيوة چون مضطّر است در حمل آن، در حال نماز احکام ضرورت بر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حیوان نجس العین را به بدن انسان زنده وصل کنند در صورتی که بیمار مضطر به چنین عملی باشد مانعی ندارد و بعد از حلول حيوة در آن، جزء بدن انسان محسوب می 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ملکی را اجاره می کند و در هنگام اجاره؛ در ضمن عقد لازم، با مالک شرط می کند که پس از انقضاء مدّت اجاره باز هم ملک را به او اجاره دهد و حقّ اولویت استیجار برای او باشد، أقوی صحّت این شرط است، و مادامی که مستأجر برای اجاره نمودن حاضر است مالک حقّ اجاره دادن به دیگری را ندارد و در این صورت مستأجر می تواند از مالک یا دیگری وجهی بگیرد و این حقّ را اسقاط کند و این را در عرف سرقفلی گویند لکن اگر مستأجر از دیگری وجهی بگیرد، دهنده وجه بدون اجازه مالک نمی تواند در ملک تصرّف کند، و چنانچه در هنگام اجاره شرط نکند ولی علم به آن داشته </w:t>
      </w:r>
    </w:p>
    <w:p>
      <w:pPr>
        <w:pStyle w:val="BookText"/>
        <w:rPr/>
      </w:pPr>
      <w:r>
        <w:rPr>
          <w:rFonts w:ascii="IRNazanin" w:hAnsi="IRNazanin" w:eastAsia="IRNazanin"/>
          <w:color w:val="111111"/>
          <w:sz w:val="28"/>
          <w:sz w:val="28"/>
          <w:szCs w:val="28"/>
          <w:rtl w:val="true"/>
          <w:lang w:bidi="fa-IR"/>
        </w:rPr>
        <w:t>باشد که مطابق بعض قوانین غیر مشروعه مادامی که مستأجر اجاره را می پردازد مالک حقّ تخلیۀ ملک را ندارد و تصریح به آن نکند، مالک پس از انقضاء مدّت</w:t>
      </w:r>
    </w:p>
    <w:p>
      <w:pPr>
        <w:pStyle w:val="BookText"/>
        <w:rPr/>
      </w:pPr>
      <w:r>
        <w:rPr>
          <w:rFonts w:ascii="IRNazanin" w:hAnsi="IRNazanin" w:eastAsia="IRNazanin"/>
          <w:color w:val="111111"/>
          <w:sz w:val="28"/>
          <w:sz w:val="28"/>
          <w:szCs w:val="28"/>
          <w:rtl w:val="true"/>
          <w:lang w:bidi="fa-IR"/>
        </w:rPr>
        <w:t>اجاره شرعاً حق مطالبه تخلیه را دارد و بر مستأجر واجب است تخلیه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پول خمس داده شده سرقفلی ملکی را بخرد چنانچه بخواهد در آخر سال آن را بفروشد، مازاد را باید جزء منافع سال به حساب آورد، و اگر از منافع بین سال برای تجارت، سرقفلی را خریده باشد مانند منافع دیگر تجاری است که باید در آخر سال حقّ سرقفلی را قیمت کرده و خمس آن را پرداخت کند قیمت آن زیاد شده باشد یا کم؛ ولی اگر برای کسب در آن محلّ خریده تا نفروخته خمس همان مقدار که خریده واجب است و ترقی قیمت آن خمس ندارد، بلی هر وقت آن را فروخت زیادی قیمت جزء منافع همان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زمان مرسوم است که چک یا سفته ای مثلاً به مبلغ سه هزار تومان به مدّت معیّن به بانک یا به شخص دیگر واگذار می کنند به مبلغ کمتر، مادامی که فی الواقع قرض و استقراض نباشد، بلکه فروش ما في الذمّه باشد و امتیازی بین آن دو بوده باشد عیبی ندارد به شرط آنکه اگر ما في الذمّه مکیل و موزون باشد به مثل خودش فروخته نشود و نیز به شرط آنکه چک یا سفته بی مورد و صوری نباشد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عبارت از این است که شخصی با شرکتی قرار داد کند هر سال مبلغی به آن بدهد و در مقابل شرط کند که اگر آسیبی به تجارتخانه یا ماشين يا منزل یا وجود خودش برسد، آن شرکت خسارت او را جبران؛ یا آسیب را برطرف، یا مرض را معالجه نماید و عمل به این قرارداد با رضایت طرفین مانعی ندارد، و ظاهر آن است که این قرارداد و معامله داخل در هبه </w:t>
      </w:r>
    </w:p>
    <w:p>
      <w:pPr>
        <w:pStyle w:val="BookText"/>
        <w:rPr/>
      </w:pPr>
      <w:r>
        <w:rPr>
          <w:rFonts w:ascii="IRNazanin" w:hAnsi="IRNazanin" w:eastAsia="IRNazanin"/>
          <w:color w:val="111111"/>
          <w:sz w:val="28"/>
          <w:sz w:val="28"/>
          <w:szCs w:val="28"/>
          <w:rtl w:val="true"/>
          <w:lang w:bidi="fa-IR"/>
        </w:rPr>
        <w:t>معوضّه است، و چنانچه آسیبی وارد شود حسب شرط بر مشروط عليه واجب است که از عهده آن برآید و برای گیرنده و چه اشکالی ندارد، ولی در صورت عدم رضایت و اجبار، گیرنده وجه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آنستکه در کلیه معاملاتی که بنحو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لازم است هر یک از دو طرف معاوضه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زیرا اگر یکی از دو طرف مالیّت نداشته باشد معامله سفهی و باطل خواهد بود، مثلاً اگر کسی یک دانه جو را که مالیّت ندارد به یکصد ریال بفروشد معامله باطل است، ولی ظاهر آنستکه اگر در معامله غرض مشخصی باشد معامله سفهمی نخواهد بود، مثلاً شخصی طالب خط پدرش می باشد و آن خط نزدکسی است و ارزشی ندارد، چنانچه آن شخص خط پدر خود را به قیمتی بخرد، این معامله سفهی و باطل نخواهد بود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پولهای کاغذی از قبیل ریالهای ایرانی و دینارهای عراقی و دولارهای آمریکایی و لیره های انگلیسی و اسکناسهای روسی و مانند آنها مالیّت دارند ، زیرا از طرف هر یک از دولتها نسبت به پولهای خود قیمتی معین شده که در تمام مملکت مورد قبول و رائج است ، و بدین جهت مالیّت پیدا کرده، و هر زمانی که بخواهند آن را از اعتبار و مالیّت ساقط می نمایند، و معلوم است که این پولها مکیل و موزون نبوده ، و از این جهت معاوضه آن به همجنس خود با زیاده ریا نیست، و همچنین معامله آن که دین در ذمّه باشد به نقد با نقیصه یا زیاده ریا نیست، مثلاً اگر ده هزار ریال طلب خود را به کسی به نه هزار ریال نقد معامله نماید ریا نمی شود، و چون از جنس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حکم نقدین نیز بر او جاری نمی شود پس فروش بعضی از آنها به بعض دیگر بازیاده جائز است و حکم صرف که وجوب قبض در مجلس است در آن نخواهد بود</w:t>
      </w:r>
      <w:r>
        <w:rPr>
          <w:rFonts w:eastAsia="IRNazanin" w:cs="IRNazanin"/>
          <w:color w:val="111111"/>
          <w:sz w:val="28"/>
          <w:szCs w:val="28"/>
          <w:rtl w:val="true"/>
          <w:lang w:bidi="fa-IR"/>
        </w:rPr>
        <w:t xml:space="preserve">. </w:t>
      </w:r>
      <w:bookmarkStart w:id="922" w:name="pg9513_101135"/>
    </w:p>
    <w:p>
      <w:pPr>
        <w:pStyle w:val="Heading2"/>
        <w:numPr>
          <w:ilvl w:val="1"/>
          <w:numId w:val="1"/>
        </w:numPr>
        <w:rPr/>
      </w:pPr>
      <w:bookmarkStart w:id="923" w:name="__RefHeading___Toc6544472_2870459653"/>
      <w:bookmarkStart w:id="924" w:name="_Toc330"/>
      <w:bookmarkEnd w:id="922"/>
      <w:bookmarkEnd w:id="923"/>
      <w:r>
        <w:rPr>
          <w:rtl w:val="true"/>
        </w:rPr>
        <w:t>فهرست مندرجات</w:t>
      </w:r>
      <w:bookmarkEnd w:id="924"/>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احکام طهارت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آب مطلق و مضاف</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احکام آبها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احكام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احکام ظرفها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دعاهائیکه موقع وضو گرفتن مستحبّ است</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صحّت وضو</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چیزهائیکه باید برای آنها وضو گرفت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چیزهائیکه وضو را باطل می کند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احکام وضوی جبیره ای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کارهائیکه بر جنب حرام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کارهائیکه بر جنب مکروه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احكام 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اقسام زنهای حائض</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عادت وقتيّه و عدديّه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عادت وقتيّه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عادت عدديّه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مسائل متفرقه 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احکام بعد از مرگ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وجوب غسل و کفن و نماز و دفن میّت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کیفیت غسل میّت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احكام كفن میّت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دستور نمازمیّت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دوم از موارد 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سوم از موارد 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چهارم و پنجم از موارد تيمّم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ششم و هفتم از موارد 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چیزهائیکه تيمّم به آنها صحیح است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تيمّم بدل از وضو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تیمّم بدل از غسل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احکام تیمّم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نمازهای واجب یومیّه </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نماز مغرب و عشا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نمازهائیکه باید بترتیب خوانده شود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وقت نافله های یومیّه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احکام قبله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شرائط لباس نمازگزار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مواردیکه لازم نیست بدن و لباس نمازگزار پاک باشد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مستحبّات و مکروهات لباس نمازگزار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جاهائیکه نماز خواندن در آنها مستحبّ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جاهائیکه نماز خواندن در آنها مکروه است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چیزهائیکه سجده بر آنها صحیح است </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و مکروهات سجده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سجده های واجب قرآن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سلام نماز</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چیزهائیکه در نماز مکروه است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موارد یکه می شود نماز واجب را شک</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شکیات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شکهای باطل کننده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شکهای صحیح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دستور نماز احتیاط</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قضای سجده و تشهد فراموش شده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کم و زیاد کردن اجزاء و شرائط نماز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نماز قضای پدر و مادر که بر پسر بزرگتر واجب است</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شرائط امام جماعت</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مستحبات نماز جماعت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مكروهات نماز جماعت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دستور نماز آیات</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نماز عید فطر و قربان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اجیر گرفتن برای نماز</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چیزهائیکه روزه را باطل می کند</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پیامبر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غلیظ بحلق</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بردن سر در آب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باقیماندن بر جنابت و حیض و نفاس تا اذان صبح</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کردن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احکام چیزهائیکه روزه را باطل می کند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آنچه برای روزه دار مکروه است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مواردیکه قضا و کفاره واجب است</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کفاره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جاهائیکه فقط قضای روزه واجب است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احکام روزه قضا</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روزه مسافر</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کسانیکه روزه بر آنها واجب نیست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مواردیکه مستحب است انسان از کارهائیکه روزه را باطل میکند خودداری نماید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جواهری که بواسطه غواصی بدست می آید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احكام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شرائط واجب شدن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زکاة گندم و جو و خرما و کشمش</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زكاة شتر و گاو و گوسفند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مصرف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شرائط کسانیکه مستحق زکاتند </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متفرقه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زكاة فطره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مصرف زكاة فطره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مسائل متفرقه زكاة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معاملات مکروه و حرام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شرائط فروشنده و خریدار</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صیغه خرید و فروش</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خرید و فروش میوه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شرائط معامله سلف</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احکام معامله سلف</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مواردیکه میتوان معامله را بهم زد</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احکام شرکت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شرائط مالی که آنرا اجاره می دهند</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شرائط استفاده ای که مال را برای آن اجاره می دهند</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مسائل متفرقه اجاره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w:t>
      </w:r>
      <w:r>
        <w:rPr>
          <w:rFonts w:eastAsia="IRNazanin" w:cs="IRNazanin"/>
          <w:color w:val="111111"/>
          <w:sz w:val="28"/>
          <w:szCs w:val="28"/>
          <w:lang w:bidi="fa-IR"/>
        </w:rPr>
        <w:t>468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مساقاة و مغارسه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کسانیکه نمیتوانند در مال خود تصرف کنند</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احکام عاريه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احکام نکاح</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دستور خواندن عقد دائم و عقد غير 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شرائط عقد</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عیبهایی که بواسطه آنها میشود عقد را بهم زد</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زنانی که ازدواج با آنها حرام است</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متعه يا عقد غیر دائم</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مسائل متفرقه زناشویی</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احکام شیر دادن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طلاق</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زنی که شوهرش مرده</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احکام رجوع کردن</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احکام مالی که انسان آنرا پیدا می کند</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احکام سربریدن و شکار کردن حیوانات</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دستور سربریدن حیوانات</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شرائط سربریدن حیوانات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دستور کشتن شتر</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احکام شکار کردن با اسلحه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صید ماهی</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صيد ملخ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احکام نذر و عهد</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احکام قسم خوردن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احکام وصیّت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مسائل متفرقه ارث </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احکام حدود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احکام دیات </w:t>
      </w:r>
      <w:r>
        <w:rPr>
          <w:rFonts w:eastAsia="IRNazanin" w:cs="IRNazanin"/>
          <w:color w:val="111111"/>
          <w:sz w:val="28"/>
          <w:szCs w:val="28"/>
          <w:rtl w:val="true"/>
          <w:lang w:bidi="fa-IR"/>
        </w:rPr>
        <w:t>...</w:t>
      </w:r>
      <w:r>
        <w:rPr>
          <w:rFonts w:eastAsia="IRNazanin" w:cs="IRNazanin"/>
          <w:color w:val="111111"/>
          <w:sz w:val="28"/>
          <w:szCs w:val="28"/>
          <w:lang w:bidi="fa-IR"/>
        </w:rPr>
        <w:t>611</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اوّل جدّ 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کتاب من لا يحضره الفقيه، مقدار پرتاب تیر را دویست گام معیّن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شرعی عبارت از گذشتن نصف روز است مثلاً اگر روز دوازده ساعت باشد پس از گذشتن شش ساعت از طلوع آفتاب ظهر شرعی محقق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647</Pages>
  <Words>162428</Words>
  <Characters>577263</Characters>
  <CharactersWithSpaces>735961</CharactersWithSpaces>
  <Paragraphs>4383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2026-08-20T15:37:43Z</dcterms:created>
  <dc:creator>ghaemiyeh.com</dc:creator>
  <dc:description/>
  <dc:language>en-US</dc:language>
  <cp:lastModifiedBy/>
  <dcterms:modified xsi:type="dcterms:W3CDTF">2026-08-20T19:07:56Z</dcterms:modified>
  <cp:revision>1</cp:revision>
  <dc:subject/>
  <dc:title>توضیح المسائل حضرت آیة الله العظمی مجلسی اصفهانی</dc:title>
</cp:coreProperties>
</file>

<file path=docProps/custom.xml><?xml version="1.0" encoding="utf-8"?>
<Properties xmlns="http://schemas.openxmlformats.org/officeDocument/2006/custom-properties" xmlns:vt="http://schemas.openxmlformats.org/officeDocument/2006/docPropsVTypes"/>
</file>