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 یار </w:t>
      </w:r>
      <w:r>
        <w:rPr/>
        <w:t>70</w:t>
      </w:r>
      <w:r>
        <w:rPr>
          <w:rtl w:val="true"/>
        </w:rPr>
        <w:t xml:space="preserve"> </w:t>
      </w:r>
      <w:r>
        <w:rPr>
          <w:rtl w:val="true"/>
        </w:rPr>
        <w:t>بیانات رهبر معظم انقلاب اسلامی حضرت آیت الله العظمی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74551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74553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74555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274557_2870459653">
            <w:r>
              <w:rPr>
                <w:webHidden/>
                <w:rStyle w:val="IndexLink"/>
                <w:rtl w:val="true"/>
              </w:rPr>
              <w:t xml:space="preserve">بیانات در دیدار شرکت کنندگان در اجلاس جهانی </w:t>
            </w:r>
            <w:r>
              <w:rPr>
                <w:rStyle w:val="IndexLink"/>
                <w:rtl w:val="true"/>
              </w:rPr>
              <w:t>«</w:t>
            </w:r>
            <w:r>
              <w:rPr>
                <w:rStyle w:val="IndexLink"/>
                <w:rtl w:val="true"/>
              </w:rPr>
              <w:t>جوانان و بیداری اسلامی</w:t>
            </w:r>
            <w:r>
              <w:rPr>
                <w:rStyle w:val="IndexLink"/>
                <w:rtl w:val="true"/>
              </w:rPr>
              <w:t xml:space="preserve">» </w:t>
            </w:r>
            <w:r>
              <w:rPr>
                <w:rStyle w:val="IndexLink"/>
              </w:rPr>
              <w:t>1390/11/10</w:t>
            </w:r>
            <w:r>
              <w:rPr>
                <w:rStyle w:val="IndexLink"/>
                <w:rtl w:val="true"/>
              </w:rPr>
              <w:tab/>
            </w:r>
            <w:r>
              <w:rPr>
                <w:rStyle w:val="IndexLink"/>
              </w:rPr>
              <w:t>21</w:t>
            </w:r>
          </w:hyperlink>
        </w:p>
        <w:p>
          <w:pPr>
            <w:pStyle w:val="Contents3"/>
            <w:tabs>
              <w:tab w:val="clear" w:pos="8459"/>
              <w:tab w:val="right" w:pos="9026" w:leader="dot"/>
            </w:tabs>
            <w:rPr/>
          </w:pPr>
          <w:hyperlink w:anchor="__RefHeading___Toc6274559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274561_2870459653">
            <w:r>
              <w:rPr>
                <w:webHidden/>
                <w:rStyle w:val="IndexLink"/>
                <w:rtl w:val="true"/>
              </w:rPr>
              <w:t>بیانات</w:t>
            </w:r>
            <w:r>
              <w:rPr>
                <w:rStyle w:val="IndexLink"/>
                <w:rtl w:val="true"/>
              </w:rPr>
              <w:tab/>
            </w:r>
            <w:r>
              <w:rPr>
                <w:rStyle w:val="IndexLink"/>
              </w:rPr>
              <w:t>25</w:t>
            </w:r>
          </w:hyperlink>
        </w:p>
        <w:p>
          <w:pPr>
            <w:pStyle w:val="Contents3"/>
            <w:tabs>
              <w:tab w:val="clear" w:pos="8459"/>
              <w:tab w:val="right" w:pos="9026" w:leader="dot"/>
            </w:tabs>
            <w:rPr/>
          </w:pPr>
          <w:hyperlink w:anchor="__RefHeading___Toc6274563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274565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274567_2870459653">
            <w:r>
              <w:rPr>
                <w:webHidden/>
                <w:rStyle w:val="IndexLink"/>
                <w:rtl w:val="true"/>
              </w:rPr>
              <w:t>حاملان بشارت های بزرگ</w:t>
            </w:r>
            <w:r>
              <w:rPr>
                <w:rStyle w:val="IndexLink"/>
                <w:rtl w:val="true"/>
              </w:rPr>
              <w:tab/>
            </w:r>
            <w:r>
              <w:rPr>
                <w:rStyle w:val="IndexLink"/>
              </w:rPr>
              <w:t>25</w:t>
            </w:r>
          </w:hyperlink>
        </w:p>
        <w:p>
          <w:pPr>
            <w:pStyle w:val="Contents4"/>
            <w:tabs>
              <w:tab w:val="clear" w:pos="8176"/>
              <w:tab w:val="right" w:pos="9026" w:leader="dot"/>
            </w:tabs>
            <w:rPr/>
          </w:pPr>
          <w:hyperlink w:anchor="__RefHeading___Toc6274569_2870459653">
            <w:r>
              <w:rPr>
                <w:webHidden/>
                <w:rStyle w:val="IndexLink"/>
                <w:rtl w:val="true"/>
              </w:rPr>
              <w:t>بشارت و عبور از مکاتب مادی</w:t>
            </w:r>
            <w:r>
              <w:rPr>
                <w:rStyle w:val="IndexLink"/>
                <w:rtl w:val="true"/>
              </w:rPr>
              <w:tab/>
            </w:r>
            <w:r>
              <w:rPr>
                <w:rStyle w:val="IndexLink"/>
              </w:rPr>
              <w:t>25</w:t>
            </w:r>
          </w:hyperlink>
        </w:p>
        <w:p>
          <w:pPr>
            <w:pStyle w:val="Contents4"/>
            <w:tabs>
              <w:tab w:val="clear" w:pos="8176"/>
              <w:tab w:val="right" w:pos="9026" w:leader="dot"/>
            </w:tabs>
            <w:rPr/>
          </w:pPr>
          <w:hyperlink w:anchor="__RefHeading___Toc6274571_2870459653">
            <w:r>
              <w:rPr>
                <w:webHidden/>
                <w:rStyle w:val="IndexLink"/>
                <w:rtl w:val="true"/>
              </w:rPr>
              <w:t>مقدمه قیام علیه دیکتاتوری جهانی</w:t>
            </w:r>
            <w:r>
              <w:rPr>
                <w:rStyle w:val="IndexLink"/>
                <w:rtl w:val="true"/>
              </w:rPr>
              <w:tab/>
            </w:r>
            <w:r>
              <w:rPr>
                <w:rStyle w:val="IndexLink"/>
              </w:rPr>
              <w:t>26</w:t>
            </w:r>
          </w:hyperlink>
        </w:p>
        <w:p>
          <w:pPr>
            <w:pStyle w:val="Contents4"/>
            <w:tabs>
              <w:tab w:val="clear" w:pos="8176"/>
              <w:tab w:val="right" w:pos="9026" w:leader="dot"/>
            </w:tabs>
            <w:rPr/>
          </w:pPr>
          <w:hyperlink w:anchor="__RefHeading___Toc6274573_2870459653">
            <w:r>
              <w:rPr>
                <w:webHidden/>
                <w:rStyle w:val="IndexLink"/>
                <w:rtl w:val="true"/>
              </w:rPr>
              <w:t>حضور شرط تحقق وعده الهى</w:t>
            </w:r>
            <w:r>
              <w:rPr>
                <w:rStyle w:val="IndexLink"/>
                <w:rtl w:val="true"/>
              </w:rPr>
              <w:tab/>
            </w:r>
            <w:r>
              <w:rPr>
                <w:rStyle w:val="IndexLink"/>
              </w:rPr>
              <w:t>27</w:t>
            </w:r>
          </w:hyperlink>
        </w:p>
        <w:p>
          <w:pPr>
            <w:pStyle w:val="Contents4"/>
            <w:tabs>
              <w:tab w:val="clear" w:pos="8176"/>
              <w:tab w:val="right" w:pos="9026" w:leader="dot"/>
            </w:tabs>
            <w:rPr/>
          </w:pPr>
          <w:hyperlink w:anchor="__RefHeading___Toc6274575_2870459653">
            <w:r>
              <w:rPr>
                <w:webHidden/>
                <w:rStyle w:val="IndexLink"/>
                <w:rtl w:val="true"/>
              </w:rPr>
              <w:t>آینده مال شماست</w:t>
            </w:r>
            <w:r>
              <w:rPr>
                <w:rStyle w:val="IndexLink"/>
                <w:rtl w:val="true"/>
              </w:rPr>
              <w:tab/>
            </w:r>
            <w:r>
              <w:rPr>
                <w:rStyle w:val="IndexLink"/>
              </w:rPr>
              <w:t>28</w:t>
            </w:r>
          </w:hyperlink>
        </w:p>
        <w:p>
          <w:pPr>
            <w:pStyle w:val="Contents4"/>
            <w:tabs>
              <w:tab w:val="clear" w:pos="8176"/>
              <w:tab w:val="right" w:pos="9026" w:leader="dot"/>
            </w:tabs>
            <w:rPr/>
          </w:pPr>
          <w:hyperlink w:anchor="__RefHeading___Toc6274577_2870459653">
            <w:r>
              <w:rPr>
                <w:webHidden/>
                <w:rStyle w:val="IndexLink"/>
                <w:rtl w:val="true"/>
              </w:rPr>
              <w:t>مبارزه مبارزه ی همت هاست</w:t>
            </w:r>
            <w:r>
              <w:rPr>
                <w:rStyle w:val="IndexLink"/>
                <w:rtl w:val="true"/>
              </w:rPr>
              <w:tab/>
            </w:r>
            <w:r>
              <w:rPr>
                <w:rStyle w:val="IndexLink"/>
              </w:rPr>
              <w:t>28</w:t>
            </w:r>
          </w:hyperlink>
        </w:p>
        <w:p>
          <w:pPr>
            <w:pStyle w:val="Contents4"/>
            <w:tabs>
              <w:tab w:val="clear" w:pos="8176"/>
              <w:tab w:val="right" w:pos="9026" w:leader="dot"/>
            </w:tabs>
            <w:rPr/>
          </w:pPr>
          <w:hyperlink w:anchor="__RefHeading___Toc6274579_2870459653">
            <w:r>
              <w:rPr>
                <w:webHidden/>
                <w:rStyle w:val="IndexLink"/>
                <w:rtl w:val="true"/>
              </w:rPr>
              <w:t>تلقین دو تصور انحرافی</w:t>
            </w:r>
            <w:r>
              <w:rPr>
                <w:rStyle w:val="IndexLink"/>
                <w:rtl w:val="true"/>
              </w:rPr>
              <w:tab/>
            </w:r>
            <w:r>
              <w:rPr>
                <w:rStyle w:val="IndexLink"/>
              </w:rPr>
              <w:t>29</w:t>
            </w:r>
          </w:hyperlink>
        </w:p>
        <w:p>
          <w:pPr>
            <w:pStyle w:val="Contents4"/>
            <w:tabs>
              <w:tab w:val="clear" w:pos="8176"/>
              <w:tab w:val="right" w:pos="9026" w:leader="dot"/>
            </w:tabs>
            <w:rPr/>
          </w:pPr>
          <w:hyperlink w:anchor="__RefHeading___Toc6274581_2870459653">
            <w:r>
              <w:rPr>
                <w:webHidden/>
                <w:rStyle w:val="IndexLink"/>
                <w:rtl w:val="true"/>
              </w:rPr>
              <w:t>قرن قرن معنویت</w:t>
            </w:r>
            <w:r>
              <w:rPr>
                <w:rStyle w:val="IndexLink"/>
                <w:rtl w:val="true"/>
              </w:rPr>
              <w:tab/>
            </w:r>
            <w:r>
              <w:rPr>
                <w:rStyle w:val="IndexLink"/>
              </w:rPr>
              <w:t>30</w:t>
            </w:r>
          </w:hyperlink>
        </w:p>
        <w:p>
          <w:pPr>
            <w:pStyle w:val="Contents4"/>
            <w:tabs>
              <w:tab w:val="clear" w:pos="8176"/>
              <w:tab w:val="right" w:pos="9026" w:leader="dot"/>
            </w:tabs>
            <w:rPr/>
          </w:pPr>
          <w:hyperlink w:anchor="__RefHeading___Toc6274583_2870459653">
            <w:r>
              <w:rPr>
                <w:webHidden/>
                <w:rStyle w:val="IndexLink"/>
                <w:rtl w:val="true"/>
              </w:rPr>
              <w:t>باید هوشیار بود</w:t>
            </w:r>
            <w:r>
              <w:rPr>
                <w:rStyle w:val="IndexLink"/>
                <w:rtl w:val="true"/>
              </w:rPr>
              <w:tab/>
            </w:r>
            <w:r>
              <w:rPr>
                <w:rStyle w:val="IndexLink"/>
              </w:rPr>
              <w:t>30</w:t>
            </w:r>
          </w:hyperlink>
        </w:p>
        <w:p>
          <w:pPr>
            <w:pStyle w:val="Contents4"/>
            <w:tabs>
              <w:tab w:val="clear" w:pos="8176"/>
              <w:tab w:val="right" w:pos="9026" w:leader="dot"/>
            </w:tabs>
            <w:rPr/>
          </w:pPr>
          <w:hyperlink w:anchor="__RefHeading___Toc6274585_2870459653">
            <w:r>
              <w:rPr>
                <w:webHidden/>
                <w:rStyle w:val="IndexLink"/>
                <w:rtl w:val="true"/>
              </w:rPr>
              <w:t>وعده ی صادق</w:t>
            </w:r>
            <w:r>
              <w:rPr>
                <w:rStyle w:val="IndexLink"/>
                <w:rtl w:val="true"/>
              </w:rPr>
              <w:tab/>
            </w:r>
            <w:r>
              <w:rPr>
                <w:rStyle w:val="IndexLink"/>
              </w:rPr>
              <w:t>30</w:t>
            </w:r>
          </w:hyperlink>
        </w:p>
        <w:p>
          <w:pPr>
            <w:pStyle w:val="Contents4"/>
            <w:tabs>
              <w:tab w:val="clear" w:pos="8176"/>
              <w:tab w:val="right" w:pos="9026" w:leader="dot"/>
            </w:tabs>
            <w:rPr/>
          </w:pPr>
          <w:hyperlink w:anchor="__RefHeading___Toc6274587_2870459653">
            <w:r>
              <w:rPr>
                <w:webHidden/>
                <w:rStyle w:val="IndexLink"/>
                <w:rtl w:val="true"/>
              </w:rPr>
              <w:t>هدف، اسلام است</w:t>
            </w:r>
            <w:r>
              <w:rPr>
                <w:rStyle w:val="IndexLink"/>
                <w:rtl w:val="true"/>
              </w:rPr>
              <w:tab/>
            </w:r>
            <w:r>
              <w:rPr>
                <w:rStyle w:val="IndexLink"/>
              </w:rPr>
              <w:t>31</w:t>
            </w:r>
          </w:hyperlink>
        </w:p>
        <w:p>
          <w:pPr>
            <w:pStyle w:val="Contents4"/>
            <w:tabs>
              <w:tab w:val="clear" w:pos="8176"/>
              <w:tab w:val="right" w:pos="9026" w:leader="dot"/>
            </w:tabs>
            <w:rPr/>
          </w:pPr>
          <w:hyperlink w:anchor="__RefHeading___Toc6274589_2870459653">
            <w:r>
              <w:rPr>
                <w:webHidden/>
                <w:rStyle w:val="IndexLink"/>
                <w:rtl w:val="true"/>
              </w:rPr>
              <w:t>ایستادگی رمز کار</w:t>
            </w:r>
            <w:r>
              <w:rPr>
                <w:rStyle w:val="IndexLink"/>
                <w:rtl w:val="true"/>
              </w:rPr>
              <w:tab/>
            </w:r>
            <w:r>
              <w:rPr>
                <w:rStyle w:val="IndexLink"/>
              </w:rPr>
              <w:t>32</w:t>
            </w:r>
          </w:hyperlink>
        </w:p>
        <w:p>
          <w:pPr>
            <w:pStyle w:val="Contents4"/>
            <w:tabs>
              <w:tab w:val="clear" w:pos="8176"/>
              <w:tab w:val="right" w:pos="9026" w:leader="dot"/>
            </w:tabs>
            <w:rPr/>
          </w:pPr>
          <w:hyperlink w:anchor="__RefHeading___Toc6274591_2870459653">
            <w:r>
              <w:rPr>
                <w:webHidden/>
                <w:rStyle w:val="IndexLink"/>
                <w:rtl w:val="true"/>
              </w:rPr>
              <w:t>افق، روشن است</w:t>
            </w:r>
            <w:r>
              <w:rPr>
                <w:rStyle w:val="IndexLink"/>
                <w:rtl w:val="true"/>
              </w:rPr>
              <w:tab/>
            </w:r>
            <w:r>
              <w:rPr>
                <w:rStyle w:val="IndexLink"/>
              </w:rPr>
              <w:t>33</w:t>
            </w:r>
          </w:hyperlink>
        </w:p>
        <w:p>
          <w:pPr>
            <w:pStyle w:val="Contents2"/>
            <w:tabs>
              <w:tab w:val="clear" w:pos="8743"/>
              <w:tab w:val="right" w:pos="9026" w:leader="dot"/>
            </w:tabs>
            <w:rPr/>
          </w:pPr>
          <w:hyperlink w:anchor="__RefHeading___Toc6274593_2870459653">
            <w:r>
              <w:rPr>
                <w:webHidden/>
                <w:rStyle w:val="IndexLink"/>
                <w:rtl w:val="true"/>
              </w:rPr>
              <w:t xml:space="preserve">دیدار دبیر کل جهاد اسلامی فلسطین با رهبر انقلاب </w:t>
            </w:r>
            <w:r>
              <w:rPr>
                <w:rStyle w:val="IndexLink"/>
              </w:rPr>
              <w:t>11/11</w:t>
            </w:r>
            <w:r>
              <w:rPr>
                <w:rStyle w:val="IndexLink"/>
                <w:rtl w:val="true"/>
              </w:rPr>
              <w:t xml:space="preserve">/ </w:t>
            </w:r>
            <w:r>
              <w:rPr>
                <w:rStyle w:val="IndexLink"/>
              </w:rPr>
              <w:t>1390</w:t>
            </w:r>
            <w:r>
              <w:rPr>
                <w:rStyle w:val="IndexLink"/>
                <w:rtl w:val="true"/>
              </w:rPr>
              <w:tab/>
            </w:r>
            <w:r>
              <w:rPr>
                <w:rStyle w:val="IndexLink"/>
              </w:rPr>
              <w:t>35</w:t>
            </w:r>
          </w:hyperlink>
        </w:p>
        <w:p>
          <w:pPr>
            <w:pStyle w:val="Contents3"/>
            <w:tabs>
              <w:tab w:val="clear" w:pos="8459"/>
              <w:tab w:val="right" w:pos="9026" w:leader="dot"/>
            </w:tabs>
            <w:rPr/>
          </w:pPr>
          <w:hyperlink w:anchor="__RefHeading___Toc6274595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274597_2870459653">
            <w:r>
              <w:rPr>
                <w:webHidden/>
                <w:rStyle w:val="IndexLink"/>
                <w:rtl w:val="true"/>
              </w:rPr>
              <w:t>خبر</w:t>
            </w:r>
            <w:r>
              <w:rPr>
                <w:rStyle w:val="IndexLink"/>
                <w:rtl w:val="true"/>
              </w:rPr>
              <w:tab/>
            </w:r>
            <w:r>
              <w:rPr>
                <w:rStyle w:val="IndexLink"/>
              </w:rPr>
              <w:t>37</w:t>
            </w:r>
          </w:hyperlink>
        </w:p>
        <w:p>
          <w:pPr>
            <w:pStyle w:val="Contents4"/>
            <w:tabs>
              <w:tab w:val="clear" w:pos="8176"/>
              <w:tab w:val="right" w:pos="9026" w:leader="dot"/>
            </w:tabs>
            <w:rPr/>
          </w:pPr>
          <w:hyperlink w:anchor="__RefHeading___Toc6274599_2870459653">
            <w:r>
              <w:rPr>
                <w:webHidden/>
                <w:rStyle w:val="IndexLink"/>
                <w:rtl w:val="true"/>
              </w:rPr>
              <w:t>دیدار دبیرکل جهاد اسلامی فلسطین با رهبر انقلاب</w:t>
            </w:r>
            <w:r>
              <w:rPr>
                <w:rStyle w:val="IndexLink"/>
                <w:rtl w:val="true"/>
              </w:rPr>
              <w:tab/>
            </w:r>
            <w:r>
              <w:rPr>
                <w:rStyle w:val="IndexLink"/>
              </w:rPr>
              <w:t>37</w:t>
            </w:r>
          </w:hyperlink>
        </w:p>
        <w:p>
          <w:pPr>
            <w:pStyle w:val="Contents2"/>
            <w:tabs>
              <w:tab w:val="clear" w:pos="8743"/>
              <w:tab w:val="right" w:pos="9026" w:leader="dot"/>
            </w:tabs>
            <w:rPr/>
          </w:pPr>
          <w:hyperlink w:anchor="__RefHeading___Toc6274601_2870459653">
            <w:r>
              <w:rPr>
                <w:webHidden/>
                <w:rStyle w:val="IndexLink"/>
                <w:rtl w:val="true"/>
              </w:rPr>
              <w:t xml:space="preserve">بیانات در خطبه های نماز جمعه تهران </w:t>
            </w:r>
            <w:r>
              <w:rPr>
                <w:rStyle w:val="IndexLink"/>
              </w:rPr>
              <w:t>1390/11/14</w:t>
            </w:r>
            <w:r>
              <w:rPr>
                <w:rStyle w:val="IndexLink"/>
                <w:rtl w:val="true"/>
              </w:rPr>
              <w:tab/>
            </w:r>
            <w:r>
              <w:rPr>
                <w:rStyle w:val="IndexLink"/>
              </w:rPr>
              <w:t>39</w:t>
            </w:r>
          </w:hyperlink>
        </w:p>
        <w:p>
          <w:pPr>
            <w:pStyle w:val="Contents3"/>
            <w:tabs>
              <w:tab w:val="clear" w:pos="8459"/>
              <w:tab w:val="right" w:pos="9026" w:leader="dot"/>
            </w:tabs>
            <w:rPr/>
          </w:pPr>
          <w:hyperlink w:anchor="__RefHeading___Toc6274603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274605_2870459653">
            <w:r>
              <w:rPr>
                <w:webHidden/>
                <w:rStyle w:val="IndexLink"/>
                <w:rtl w:val="true"/>
              </w:rPr>
              <w:t>بیانات</w:t>
            </w:r>
            <w:r>
              <w:rPr>
                <w:rStyle w:val="IndexLink"/>
                <w:rtl w:val="true"/>
              </w:rPr>
              <w:tab/>
            </w:r>
            <w:r>
              <w:rPr>
                <w:rStyle w:val="IndexLink"/>
              </w:rPr>
              <w:t>49</w:t>
            </w:r>
          </w:hyperlink>
        </w:p>
        <w:p>
          <w:pPr>
            <w:pStyle w:val="Contents4"/>
            <w:tabs>
              <w:tab w:val="clear" w:pos="8176"/>
              <w:tab w:val="right" w:pos="9026" w:leader="dot"/>
            </w:tabs>
            <w:rPr/>
          </w:pPr>
          <w:hyperlink w:anchor="__RefHeading___Toc6274607_2870459653">
            <w:r>
              <w:rPr>
                <w:webHidden/>
                <w:rStyle w:val="IndexLink"/>
                <w:rtl w:val="true"/>
              </w:rPr>
              <w:t xml:space="preserve">خطبه های نماز جمعه تهران </w:t>
            </w:r>
            <w:r>
              <w:rPr>
                <w:rStyle w:val="IndexLink"/>
                <w:rtl w:val="true"/>
              </w:rPr>
              <w:t xml:space="preserve">+ </w:t>
            </w:r>
            <w:r>
              <w:rPr>
                <w:rStyle w:val="IndexLink"/>
                <w:rtl w:val="true"/>
              </w:rPr>
              <w:t>ترجمه خطبه عربی</w:t>
            </w:r>
            <w:r>
              <w:rPr>
                <w:rStyle w:val="IndexLink"/>
                <w:rtl w:val="true"/>
              </w:rPr>
              <w:tab/>
            </w:r>
            <w:r>
              <w:rPr>
                <w:rStyle w:val="IndexLink"/>
              </w:rPr>
              <w:t>49</w:t>
            </w:r>
          </w:hyperlink>
        </w:p>
        <w:p>
          <w:pPr>
            <w:pStyle w:val="Contents5"/>
            <w:tabs>
              <w:tab w:val="clear" w:pos="7892"/>
              <w:tab w:val="right" w:pos="9026" w:leader="dot"/>
            </w:tabs>
            <w:rPr/>
          </w:pPr>
          <w:hyperlink w:anchor="__RefHeading___Toc6274609_2870459653">
            <w:r>
              <w:rPr>
                <w:webHidden/>
                <w:rStyle w:val="IndexLink"/>
                <w:rtl w:val="true"/>
              </w:rPr>
              <w:t>خطبه ی اول</w:t>
            </w:r>
            <w:r>
              <w:rPr>
                <w:rStyle w:val="IndexLink"/>
                <w:rtl w:val="true"/>
              </w:rPr>
              <w:tab/>
            </w:r>
            <w:r>
              <w:rPr>
                <w:rStyle w:val="IndexLink"/>
              </w:rPr>
              <w:t>49</w:t>
            </w:r>
          </w:hyperlink>
        </w:p>
        <w:p>
          <w:pPr>
            <w:pStyle w:val="Contents6"/>
            <w:tabs>
              <w:tab w:val="clear" w:pos="7609"/>
              <w:tab w:val="right" w:pos="9026" w:leader="dot"/>
            </w:tabs>
            <w:rPr/>
          </w:pPr>
          <w:hyperlink w:anchor="__RefHeading___Toc6274611_287045965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6274613_2870459653">
            <w:r>
              <w:rPr>
                <w:webHidden/>
                <w:rStyle w:val="IndexLink"/>
                <w:rtl w:val="true"/>
              </w:rPr>
              <w:t>حفظ تقوای الهی</w:t>
            </w:r>
            <w:r>
              <w:rPr>
                <w:rStyle w:val="IndexLink"/>
                <w:rtl w:val="true"/>
              </w:rPr>
              <w:tab/>
            </w:r>
            <w:r>
              <w:rPr>
                <w:rStyle w:val="IndexLink"/>
              </w:rPr>
              <w:t>49</w:t>
            </w:r>
          </w:hyperlink>
        </w:p>
        <w:p>
          <w:pPr>
            <w:pStyle w:val="Contents6"/>
            <w:tabs>
              <w:tab w:val="clear" w:pos="7609"/>
              <w:tab w:val="right" w:pos="9026" w:leader="dot"/>
            </w:tabs>
            <w:rPr/>
          </w:pPr>
          <w:hyperlink w:anchor="__RefHeading___Toc6274615_2870459653">
            <w:r>
              <w:rPr>
                <w:webHidden/>
                <w:rStyle w:val="IndexLink"/>
                <w:rtl w:val="true"/>
              </w:rPr>
              <w:t>بالاترین نعمت</w:t>
            </w:r>
            <w:r>
              <w:rPr>
                <w:rStyle w:val="IndexLink"/>
                <w:rtl w:val="true"/>
              </w:rPr>
              <w:tab/>
            </w:r>
            <w:r>
              <w:rPr>
                <w:rStyle w:val="IndexLink"/>
              </w:rPr>
              <w:t>49</w:t>
            </w:r>
          </w:hyperlink>
        </w:p>
        <w:p>
          <w:pPr>
            <w:pStyle w:val="Contents6"/>
            <w:tabs>
              <w:tab w:val="clear" w:pos="7609"/>
              <w:tab w:val="right" w:pos="9026" w:leader="dot"/>
            </w:tabs>
            <w:rPr/>
          </w:pPr>
          <w:hyperlink w:anchor="__RefHeading___Toc6274617_2870459653">
            <w:r>
              <w:rPr>
                <w:webHidden/>
                <w:rStyle w:val="IndexLink"/>
                <w:rtl w:val="true"/>
              </w:rPr>
              <w:t>حادثه ی شیرین</w:t>
            </w:r>
            <w:r>
              <w:rPr>
                <w:rStyle w:val="IndexLink"/>
                <w:rtl w:val="true"/>
              </w:rPr>
              <w:tab/>
            </w:r>
            <w:r>
              <w:rPr>
                <w:rStyle w:val="IndexLink"/>
              </w:rPr>
              <w:t>50</w:t>
            </w:r>
          </w:hyperlink>
        </w:p>
        <w:p>
          <w:pPr>
            <w:pStyle w:val="Contents6"/>
            <w:tabs>
              <w:tab w:val="clear" w:pos="7609"/>
              <w:tab w:val="right" w:pos="9026" w:leader="dot"/>
            </w:tabs>
            <w:rPr/>
          </w:pPr>
          <w:hyperlink w:anchor="__RefHeading___Toc6274619_2870459653">
            <w:r>
              <w:rPr>
                <w:webHidden/>
                <w:rStyle w:val="IndexLink"/>
                <w:rtl w:val="true"/>
              </w:rPr>
              <w:t>خطوط اساسی انقلابمان</w:t>
            </w:r>
            <w:r>
              <w:rPr>
                <w:rStyle w:val="IndexLink"/>
                <w:rtl w:val="true"/>
              </w:rPr>
              <w:tab/>
            </w:r>
            <w:r>
              <w:rPr>
                <w:rStyle w:val="IndexLink"/>
              </w:rPr>
              <w:t>50</w:t>
            </w:r>
          </w:hyperlink>
        </w:p>
        <w:p>
          <w:pPr>
            <w:pStyle w:val="Contents6"/>
            <w:tabs>
              <w:tab w:val="clear" w:pos="7609"/>
              <w:tab w:val="right" w:pos="9026" w:leader="dot"/>
            </w:tabs>
            <w:rPr/>
          </w:pPr>
          <w:hyperlink w:anchor="__RefHeading___Toc6274621_2870459653">
            <w:r>
              <w:rPr>
                <w:webHidden/>
                <w:rStyle w:val="IndexLink"/>
                <w:rtl w:val="true"/>
              </w:rPr>
              <w:t>سلامت انقلاب</w:t>
            </w:r>
            <w:r>
              <w:rPr>
                <w:rStyle w:val="IndexLink"/>
                <w:rtl w:val="true"/>
              </w:rPr>
              <w:tab/>
            </w:r>
            <w:r>
              <w:rPr>
                <w:rStyle w:val="IndexLink"/>
              </w:rPr>
              <w:t>51</w:t>
            </w:r>
          </w:hyperlink>
        </w:p>
        <w:p>
          <w:pPr>
            <w:pStyle w:val="Contents6"/>
            <w:tabs>
              <w:tab w:val="clear" w:pos="7609"/>
              <w:tab w:val="right" w:pos="9026" w:leader="dot"/>
            </w:tabs>
            <w:rPr/>
          </w:pPr>
          <w:hyperlink w:anchor="__RefHeading___Toc6274623_2870459653">
            <w:r>
              <w:rPr>
                <w:webHidden/>
                <w:rStyle w:val="IndexLink"/>
                <w:rtl w:val="true"/>
              </w:rPr>
              <w:t>مهم ترین نقطه قوت ما</w:t>
            </w:r>
            <w:r>
              <w:rPr>
                <w:rStyle w:val="IndexLink"/>
                <w:rtl w:val="true"/>
              </w:rPr>
              <w:tab/>
            </w:r>
            <w:r>
              <w:rPr>
                <w:rStyle w:val="IndexLink"/>
              </w:rPr>
              <w:t>52</w:t>
            </w:r>
          </w:hyperlink>
        </w:p>
        <w:p>
          <w:pPr>
            <w:pStyle w:val="Contents6"/>
            <w:tabs>
              <w:tab w:val="clear" w:pos="7609"/>
              <w:tab w:val="right" w:pos="9026" w:leader="dot"/>
            </w:tabs>
            <w:rPr/>
          </w:pPr>
          <w:hyperlink w:anchor="__RefHeading___Toc6274625_2870459653">
            <w:r>
              <w:rPr>
                <w:webHidden/>
                <w:rStyle w:val="IndexLink"/>
                <w:rtl w:val="true"/>
              </w:rPr>
              <w:t>علم، اقتدار است</w:t>
            </w:r>
            <w:r>
              <w:rPr>
                <w:rStyle w:val="IndexLink"/>
                <w:rtl w:val="true"/>
              </w:rPr>
              <w:tab/>
            </w:r>
            <w:r>
              <w:rPr>
                <w:rStyle w:val="IndexLink"/>
              </w:rPr>
              <w:t>53</w:t>
            </w:r>
          </w:hyperlink>
        </w:p>
        <w:p>
          <w:pPr>
            <w:pStyle w:val="Contents6"/>
            <w:tabs>
              <w:tab w:val="clear" w:pos="7609"/>
              <w:tab w:val="right" w:pos="9026" w:leader="dot"/>
            </w:tabs>
            <w:rPr/>
          </w:pPr>
          <w:hyperlink w:anchor="__RefHeading___Toc6274627_2870459653">
            <w:r>
              <w:rPr>
                <w:webHidden/>
                <w:rStyle w:val="IndexLink"/>
                <w:rtl w:val="true"/>
              </w:rPr>
              <w:t>رتبه اول علمی در منطقه</w:t>
            </w:r>
            <w:r>
              <w:rPr>
                <w:rStyle w:val="IndexLink"/>
                <w:rtl w:val="true"/>
              </w:rPr>
              <w:tab/>
            </w:r>
            <w:r>
              <w:rPr>
                <w:rStyle w:val="IndexLink"/>
              </w:rPr>
              <w:t>54</w:t>
            </w:r>
          </w:hyperlink>
        </w:p>
        <w:p>
          <w:pPr>
            <w:pStyle w:val="Contents6"/>
            <w:tabs>
              <w:tab w:val="clear" w:pos="7609"/>
              <w:tab w:val="right" w:pos="9026" w:leader="dot"/>
            </w:tabs>
            <w:rPr/>
          </w:pPr>
          <w:hyperlink w:anchor="__RefHeading___Toc6274629_2870459653">
            <w:r>
              <w:rPr>
                <w:webHidden/>
                <w:rStyle w:val="IndexLink"/>
                <w:rtl w:val="true"/>
              </w:rPr>
              <w:t>زیر ساخت های فنی و مهندسی</w:t>
            </w:r>
            <w:r>
              <w:rPr>
                <w:rStyle w:val="IndexLink"/>
                <w:rtl w:val="true"/>
              </w:rPr>
              <w:tab/>
            </w:r>
            <w:r>
              <w:rPr>
                <w:rStyle w:val="IndexLink"/>
              </w:rPr>
              <w:t>54</w:t>
            </w:r>
          </w:hyperlink>
        </w:p>
        <w:p>
          <w:pPr>
            <w:pStyle w:val="Contents6"/>
            <w:tabs>
              <w:tab w:val="clear" w:pos="7609"/>
              <w:tab w:val="right" w:pos="9026" w:leader="dot"/>
            </w:tabs>
            <w:rPr/>
          </w:pPr>
          <w:hyperlink w:anchor="__RefHeading___Toc6274631_2870459653">
            <w:r>
              <w:rPr>
                <w:webHidden/>
                <w:rStyle w:val="IndexLink"/>
                <w:rtl w:val="true"/>
              </w:rPr>
              <w:t>انتقال ارزشهای انقلاب</w:t>
            </w:r>
            <w:r>
              <w:rPr>
                <w:rStyle w:val="IndexLink"/>
                <w:rtl w:val="true"/>
              </w:rPr>
              <w:tab/>
            </w:r>
            <w:r>
              <w:rPr>
                <w:rStyle w:val="IndexLink"/>
              </w:rPr>
              <w:t>54</w:t>
            </w:r>
          </w:hyperlink>
        </w:p>
        <w:p>
          <w:pPr>
            <w:pStyle w:val="Contents6"/>
            <w:tabs>
              <w:tab w:val="clear" w:pos="7609"/>
              <w:tab w:val="right" w:pos="9026" w:leader="dot"/>
            </w:tabs>
            <w:rPr/>
          </w:pPr>
          <w:hyperlink w:anchor="__RefHeading___Toc6274633_2870459653">
            <w:r>
              <w:rPr>
                <w:webHidden/>
                <w:rStyle w:val="IndexLink"/>
                <w:rtl w:val="true"/>
              </w:rPr>
              <w:t>پیشرفت در شرایط تحریم</w:t>
            </w:r>
            <w:r>
              <w:rPr>
                <w:rStyle w:val="IndexLink"/>
                <w:rtl w:val="true"/>
              </w:rPr>
              <w:tab/>
            </w:r>
            <w:r>
              <w:rPr>
                <w:rStyle w:val="IndexLink"/>
              </w:rPr>
              <w:t>55</w:t>
            </w:r>
          </w:hyperlink>
        </w:p>
        <w:p>
          <w:pPr>
            <w:pStyle w:val="Contents6"/>
            <w:tabs>
              <w:tab w:val="clear" w:pos="7609"/>
              <w:tab w:val="right" w:pos="9026" w:leader="dot"/>
            </w:tabs>
            <w:rPr/>
          </w:pPr>
          <w:hyperlink w:anchor="__RefHeading___Toc6274635_2870459653">
            <w:r>
              <w:rPr>
                <w:webHidden/>
                <w:rStyle w:val="IndexLink"/>
                <w:rtl w:val="true"/>
              </w:rPr>
              <w:t>گرایش به دنیا طلبی</w:t>
            </w:r>
            <w:r>
              <w:rPr>
                <w:rStyle w:val="IndexLink"/>
                <w:rtl w:val="true"/>
              </w:rPr>
              <w:tab/>
            </w:r>
            <w:r>
              <w:rPr>
                <w:rStyle w:val="IndexLink"/>
              </w:rPr>
              <w:t>55</w:t>
            </w:r>
          </w:hyperlink>
        </w:p>
        <w:p>
          <w:pPr>
            <w:pStyle w:val="Contents6"/>
            <w:tabs>
              <w:tab w:val="clear" w:pos="7609"/>
              <w:tab w:val="right" w:pos="9026" w:leader="dot"/>
            </w:tabs>
            <w:rPr/>
          </w:pPr>
          <w:hyperlink w:anchor="__RefHeading___Toc6274637_2870459653">
            <w:r>
              <w:rPr>
                <w:webHidden/>
                <w:rStyle w:val="IndexLink"/>
                <w:rtl w:val="true"/>
              </w:rPr>
              <w:t>گرایش به مصرف زدگی</w:t>
            </w:r>
            <w:r>
              <w:rPr>
                <w:rStyle w:val="IndexLink"/>
                <w:rtl w:val="true"/>
              </w:rPr>
              <w:tab/>
            </w:r>
            <w:r>
              <w:rPr>
                <w:rStyle w:val="IndexLink"/>
              </w:rPr>
              <w:t>56</w:t>
            </w:r>
          </w:hyperlink>
        </w:p>
        <w:p>
          <w:pPr>
            <w:pStyle w:val="Contents6"/>
            <w:tabs>
              <w:tab w:val="clear" w:pos="7609"/>
              <w:tab w:val="right" w:pos="9026" w:leader="dot"/>
            </w:tabs>
            <w:rPr/>
          </w:pPr>
          <w:hyperlink w:anchor="__RefHeading___Toc6274639_2870459653">
            <w:r>
              <w:rPr>
                <w:webHidden/>
                <w:rStyle w:val="IndexLink"/>
                <w:rtl w:val="true"/>
              </w:rPr>
              <w:t>غفلت از تزکیه</w:t>
            </w:r>
            <w:r>
              <w:rPr>
                <w:rStyle w:val="IndexLink"/>
                <w:rtl w:val="true"/>
              </w:rPr>
              <w:tab/>
            </w:r>
            <w:r>
              <w:rPr>
                <w:rStyle w:val="IndexLink"/>
              </w:rPr>
              <w:t>56</w:t>
            </w:r>
          </w:hyperlink>
        </w:p>
        <w:p>
          <w:pPr>
            <w:pStyle w:val="Contents6"/>
            <w:tabs>
              <w:tab w:val="clear" w:pos="7609"/>
              <w:tab w:val="right" w:pos="9026" w:leader="dot"/>
            </w:tabs>
            <w:rPr/>
          </w:pPr>
          <w:hyperlink w:anchor="__RefHeading___Toc6274641_2870459653">
            <w:r>
              <w:rPr>
                <w:webHidden/>
                <w:rStyle w:val="IndexLink"/>
                <w:rtl w:val="true"/>
              </w:rPr>
              <w:t>مسئولیت پذیری</w:t>
            </w:r>
            <w:r>
              <w:rPr>
                <w:rStyle w:val="IndexLink"/>
                <w:rtl w:val="true"/>
              </w:rPr>
              <w:tab/>
            </w:r>
            <w:r>
              <w:rPr>
                <w:rStyle w:val="IndexLink"/>
              </w:rPr>
              <w:t>57</w:t>
            </w:r>
          </w:hyperlink>
        </w:p>
        <w:p>
          <w:pPr>
            <w:pStyle w:val="Contents6"/>
            <w:tabs>
              <w:tab w:val="clear" w:pos="7609"/>
              <w:tab w:val="right" w:pos="9026" w:leader="dot"/>
            </w:tabs>
            <w:rPr/>
          </w:pPr>
          <w:hyperlink w:anchor="__RefHeading___Toc6274643_2870459653">
            <w:r>
              <w:rPr>
                <w:webHidden/>
                <w:rStyle w:val="IndexLink"/>
                <w:rtl w:val="true"/>
              </w:rPr>
              <w:t>حفظ اتحاد</w:t>
            </w:r>
            <w:r>
              <w:rPr>
                <w:rStyle w:val="IndexLink"/>
                <w:rtl w:val="true"/>
              </w:rPr>
              <w:tab/>
            </w:r>
            <w:r>
              <w:rPr>
                <w:rStyle w:val="IndexLink"/>
              </w:rPr>
              <w:t>57</w:t>
            </w:r>
          </w:hyperlink>
        </w:p>
        <w:p>
          <w:pPr>
            <w:pStyle w:val="Contents6"/>
            <w:tabs>
              <w:tab w:val="clear" w:pos="7609"/>
              <w:tab w:val="right" w:pos="9026" w:leader="dot"/>
            </w:tabs>
            <w:rPr/>
          </w:pPr>
          <w:hyperlink w:anchor="__RefHeading___Toc6274645_2870459653">
            <w:r>
              <w:rPr>
                <w:webHidden/>
                <w:rStyle w:val="IndexLink"/>
                <w:rtl w:val="true"/>
              </w:rPr>
              <w:t>فریب لبخند دشمن را نخوریم</w:t>
            </w:r>
            <w:r>
              <w:rPr>
                <w:rStyle w:val="IndexLink"/>
                <w:rtl w:val="true"/>
              </w:rPr>
              <w:tab/>
            </w:r>
            <w:r>
              <w:rPr>
                <w:rStyle w:val="IndexLink"/>
              </w:rPr>
              <w:t>58</w:t>
            </w:r>
          </w:hyperlink>
        </w:p>
        <w:p>
          <w:pPr>
            <w:pStyle w:val="Contents6"/>
            <w:tabs>
              <w:tab w:val="clear" w:pos="7609"/>
              <w:tab w:val="right" w:pos="9026" w:leader="dot"/>
            </w:tabs>
            <w:rPr/>
          </w:pPr>
          <w:hyperlink w:anchor="__RefHeading___Toc6274647_2870459653">
            <w:r>
              <w:rPr>
                <w:webHidden/>
                <w:rStyle w:val="IndexLink"/>
                <w:rtl w:val="true"/>
              </w:rPr>
              <w:t>پرهیز از تنبلی</w:t>
            </w:r>
            <w:r>
              <w:rPr>
                <w:rStyle w:val="IndexLink"/>
                <w:rtl w:val="true"/>
              </w:rPr>
              <w:tab/>
            </w:r>
            <w:r>
              <w:rPr>
                <w:rStyle w:val="IndexLink"/>
              </w:rPr>
              <w:t>58</w:t>
            </w:r>
          </w:hyperlink>
        </w:p>
        <w:p>
          <w:pPr>
            <w:pStyle w:val="Contents6"/>
            <w:tabs>
              <w:tab w:val="clear" w:pos="7609"/>
              <w:tab w:val="right" w:pos="9026" w:leader="dot"/>
            </w:tabs>
            <w:rPr/>
          </w:pPr>
          <w:hyperlink w:anchor="__RefHeading___Toc6274649_2870459653">
            <w:r>
              <w:rPr>
                <w:webHidden/>
                <w:rStyle w:val="IndexLink"/>
                <w:rtl w:val="true"/>
              </w:rPr>
              <w:t>مردم طرفدار اسلامند</w:t>
            </w:r>
            <w:r>
              <w:rPr>
                <w:rStyle w:val="IndexLink"/>
                <w:rtl w:val="true"/>
              </w:rPr>
              <w:tab/>
            </w:r>
            <w:r>
              <w:rPr>
                <w:rStyle w:val="IndexLink"/>
              </w:rPr>
              <w:t>59</w:t>
            </w:r>
          </w:hyperlink>
        </w:p>
        <w:p>
          <w:pPr>
            <w:pStyle w:val="Contents6"/>
            <w:tabs>
              <w:tab w:val="clear" w:pos="7609"/>
              <w:tab w:val="right" w:pos="9026" w:leader="dot"/>
            </w:tabs>
            <w:rPr/>
          </w:pPr>
          <w:hyperlink w:anchor="__RefHeading___Toc6274651_2870459653">
            <w:r>
              <w:rPr>
                <w:webHidden/>
                <w:rStyle w:val="IndexLink"/>
                <w:rtl w:val="true"/>
              </w:rPr>
              <w:t>ایران و ادعای دخالت در بحرین</w:t>
            </w:r>
            <w:r>
              <w:rPr>
                <w:rStyle w:val="IndexLink"/>
                <w:rtl w:val="true"/>
              </w:rPr>
              <w:tab/>
            </w:r>
            <w:r>
              <w:rPr>
                <w:rStyle w:val="IndexLink"/>
              </w:rPr>
              <w:t>59</w:t>
            </w:r>
          </w:hyperlink>
        </w:p>
        <w:p>
          <w:pPr>
            <w:pStyle w:val="Contents6"/>
            <w:tabs>
              <w:tab w:val="clear" w:pos="7609"/>
              <w:tab w:val="right" w:pos="9026" w:leader="dot"/>
            </w:tabs>
            <w:rPr/>
          </w:pPr>
          <w:hyperlink w:anchor="__RefHeading___Toc6274653_2870459653">
            <w:r>
              <w:rPr>
                <w:webHidden/>
                <w:rStyle w:val="IndexLink"/>
                <w:rtl w:val="true"/>
              </w:rPr>
              <w:t>ضعف همه جانبه آمریکا</w:t>
            </w:r>
            <w:r>
              <w:rPr>
                <w:rStyle w:val="IndexLink"/>
                <w:rtl w:val="true"/>
              </w:rPr>
              <w:tab/>
            </w:r>
            <w:r>
              <w:rPr>
                <w:rStyle w:val="IndexLink"/>
              </w:rPr>
              <w:t>60</w:t>
            </w:r>
          </w:hyperlink>
        </w:p>
        <w:p>
          <w:pPr>
            <w:pStyle w:val="Contents6"/>
            <w:tabs>
              <w:tab w:val="clear" w:pos="7609"/>
              <w:tab w:val="right" w:pos="9026" w:leader="dot"/>
            </w:tabs>
            <w:rPr/>
          </w:pPr>
          <w:hyperlink w:anchor="__RefHeading___Toc6274655_2870459653">
            <w:r>
              <w:rPr>
                <w:webHidden/>
                <w:rStyle w:val="IndexLink"/>
                <w:rtl w:val="true"/>
              </w:rPr>
              <w:t>مثالی از ضعف اروپا</w:t>
            </w:r>
            <w:r>
              <w:rPr>
                <w:rStyle w:val="IndexLink"/>
                <w:rtl w:val="true"/>
              </w:rPr>
              <w:tab/>
            </w:r>
            <w:r>
              <w:rPr>
                <w:rStyle w:val="IndexLink"/>
              </w:rPr>
              <w:t>61</w:t>
            </w:r>
          </w:hyperlink>
        </w:p>
        <w:p>
          <w:pPr>
            <w:pStyle w:val="Contents6"/>
            <w:tabs>
              <w:tab w:val="clear" w:pos="7609"/>
              <w:tab w:val="right" w:pos="9026" w:leader="dot"/>
            </w:tabs>
            <w:rPr/>
          </w:pPr>
          <w:hyperlink w:anchor="__RefHeading___Toc6274657_2870459653">
            <w:r>
              <w:rPr>
                <w:webHidden/>
                <w:rStyle w:val="IndexLink"/>
                <w:rtl w:val="true"/>
              </w:rPr>
              <w:t>رابطه تحریم با پیشرفت ما</w:t>
            </w:r>
            <w:r>
              <w:rPr>
                <w:rStyle w:val="IndexLink"/>
                <w:rtl w:val="true"/>
              </w:rPr>
              <w:tab/>
            </w:r>
            <w:r>
              <w:rPr>
                <w:rStyle w:val="IndexLink"/>
              </w:rPr>
              <w:t>61</w:t>
            </w:r>
          </w:hyperlink>
        </w:p>
        <w:p>
          <w:pPr>
            <w:pStyle w:val="Contents6"/>
            <w:tabs>
              <w:tab w:val="clear" w:pos="7609"/>
              <w:tab w:val="right" w:pos="9026" w:leader="dot"/>
            </w:tabs>
            <w:rPr/>
          </w:pPr>
          <w:hyperlink w:anchor="__RefHeading___Toc6274659_2870459653">
            <w:r>
              <w:rPr>
                <w:webHidden/>
                <w:rStyle w:val="IndexLink"/>
                <w:rtl w:val="true"/>
              </w:rPr>
              <w:t>در هم شکستن هیبت غرب درهم</w:t>
            </w:r>
            <w:r>
              <w:rPr>
                <w:rStyle w:val="IndexLink"/>
                <w:rtl w:val="true"/>
              </w:rPr>
              <w:tab/>
            </w:r>
            <w:r>
              <w:rPr>
                <w:rStyle w:val="IndexLink"/>
              </w:rPr>
              <w:t>61</w:t>
            </w:r>
          </w:hyperlink>
        </w:p>
        <w:p>
          <w:pPr>
            <w:pStyle w:val="Contents6"/>
            <w:tabs>
              <w:tab w:val="clear" w:pos="7609"/>
              <w:tab w:val="right" w:pos="9026" w:leader="dot"/>
            </w:tabs>
            <w:rPr/>
          </w:pPr>
          <w:hyperlink w:anchor="__RefHeading___Toc6274661_2870459653">
            <w:r>
              <w:rPr>
                <w:webHidden/>
                <w:rStyle w:val="IndexLink"/>
                <w:rtl w:val="true"/>
              </w:rPr>
              <w:t>گزینه های روی میز</w:t>
            </w:r>
            <w:r>
              <w:rPr>
                <w:rStyle w:val="IndexLink"/>
                <w:rtl w:val="true"/>
              </w:rPr>
              <w:tab/>
            </w:r>
            <w:r>
              <w:rPr>
                <w:rStyle w:val="IndexLink"/>
              </w:rPr>
              <w:t>62</w:t>
            </w:r>
          </w:hyperlink>
        </w:p>
        <w:p>
          <w:pPr>
            <w:pStyle w:val="Contents6"/>
            <w:tabs>
              <w:tab w:val="clear" w:pos="7609"/>
              <w:tab w:val="right" w:pos="9026" w:leader="dot"/>
            </w:tabs>
            <w:rPr/>
          </w:pPr>
          <w:hyperlink w:anchor="__RefHeading___Toc6274663_2870459653">
            <w:r>
              <w:rPr>
                <w:webHidden/>
                <w:rStyle w:val="IndexLink"/>
                <w:rtl w:val="true"/>
              </w:rPr>
              <w:t>انتخابات مصونیت بخش به کشور</w:t>
            </w:r>
            <w:r>
              <w:rPr>
                <w:rStyle w:val="IndexLink"/>
                <w:rtl w:val="true"/>
              </w:rPr>
              <w:tab/>
            </w:r>
            <w:r>
              <w:rPr>
                <w:rStyle w:val="IndexLink"/>
              </w:rPr>
              <w:t>63</w:t>
            </w:r>
          </w:hyperlink>
        </w:p>
        <w:p>
          <w:pPr>
            <w:pStyle w:val="Contents6"/>
            <w:tabs>
              <w:tab w:val="clear" w:pos="7609"/>
              <w:tab w:val="right" w:pos="9026" w:leader="dot"/>
            </w:tabs>
            <w:rPr/>
          </w:pPr>
          <w:hyperlink w:anchor="__RefHeading___Toc6274665_2870459653">
            <w:r>
              <w:rPr>
                <w:webHidden/>
                <w:rStyle w:val="IndexLink"/>
                <w:rtl w:val="true"/>
              </w:rPr>
              <w:t>لازمه یک رقابت سالم</w:t>
            </w:r>
            <w:r>
              <w:rPr>
                <w:rStyle w:val="IndexLink"/>
                <w:rtl w:val="true"/>
              </w:rPr>
              <w:tab/>
            </w:r>
            <w:r>
              <w:rPr>
                <w:rStyle w:val="IndexLink"/>
              </w:rPr>
              <w:t>64</w:t>
            </w:r>
          </w:hyperlink>
        </w:p>
        <w:p>
          <w:pPr>
            <w:pStyle w:val="Contents6"/>
            <w:tabs>
              <w:tab w:val="clear" w:pos="7609"/>
              <w:tab w:val="right" w:pos="9026" w:leader="dot"/>
            </w:tabs>
            <w:rPr/>
          </w:pPr>
          <w:hyperlink w:anchor="__RefHeading___Toc6274667_2870459653">
            <w:r>
              <w:rPr>
                <w:webHidden/>
                <w:rStyle w:val="IndexLink"/>
                <w:rtl w:val="true"/>
              </w:rPr>
              <w:t>مسئله ی صلاحیت ها</w:t>
            </w:r>
            <w:r>
              <w:rPr>
                <w:rStyle w:val="IndexLink"/>
                <w:rtl w:val="true"/>
              </w:rPr>
              <w:tab/>
            </w:r>
            <w:r>
              <w:rPr>
                <w:rStyle w:val="IndexLink"/>
              </w:rPr>
              <w:t>64</w:t>
            </w:r>
          </w:hyperlink>
        </w:p>
        <w:p>
          <w:pPr>
            <w:pStyle w:val="Contents5"/>
            <w:tabs>
              <w:tab w:val="clear" w:pos="7892"/>
              <w:tab w:val="right" w:pos="9026" w:leader="dot"/>
            </w:tabs>
            <w:rPr/>
          </w:pPr>
          <w:hyperlink w:anchor="__RefHeading___Toc6274669_2870459653">
            <w:r>
              <w:rPr>
                <w:webHidden/>
                <w:rStyle w:val="IndexLink"/>
                <w:rtl w:val="true"/>
              </w:rPr>
              <w:t>خطبه ی دوم</w:t>
            </w:r>
            <w:r>
              <w:rPr>
                <w:rStyle w:val="IndexLink"/>
                <w:rtl w:val="true"/>
              </w:rPr>
              <w:tab/>
            </w:r>
            <w:r>
              <w:rPr>
                <w:rStyle w:val="IndexLink"/>
              </w:rPr>
              <w:t>65</w:t>
            </w:r>
          </w:hyperlink>
        </w:p>
        <w:p>
          <w:pPr>
            <w:pStyle w:val="Contents6"/>
            <w:tabs>
              <w:tab w:val="clear" w:pos="7609"/>
              <w:tab w:val="right" w:pos="9026" w:leader="dot"/>
            </w:tabs>
            <w:rPr/>
          </w:pPr>
          <w:hyperlink w:anchor="__RefHeading___Toc6274671_287045965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6274673_2870459653">
            <w:r>
              <w:rPr>
                <w:webHidden/>
                <w:rStyle w:val="IndexLink"/>
                <w:rtl w:val="true"/>
              </w:rPr>
              <w:t>بهار بیداری اسلامی</w:t>
            </w:r>
            <w:r>
              <w:rPr>
                <w:rStyle w:val="IndexLink"/>
                <w:rtl w:val="true"/>
              </w:rPr>
              <w:tab/>
            </w:r>
            <w:r>
              <w:rPr>
                <w:rStyle w:val="IndexLink"/>
              </w:rPr>
              <w:t>66</w:t>
            </w:r>
          </w:hyperlink>
        </w:p>
        <w:p>
          <w:pPr>
            <w:pStyle w:val="Contents6"/>
            <w:tabs>
              <w:tab w:val="clear" w:pos="7609"/>
              <w:tab w:val="right" w:pos="9026" w:leader="dot"/>
            </w:tabs>
            <w:rPr/>
          </w:pPr>
          <w:hyperlink w:anchor="__RefHeading___Toc6274675_2870459653">
            <w:r>
              <w:rPr>
                <w:webHidden/>
                <w:rStyle w:val="IndexLink"/>
                <w:rtl w:val="true"/>
              </w:rPr>
              <w:t>نهضت بازگشت به اسلام</w:t>
            </w:r>
            <w:r>
              <w:rPr>
                <w:rStyle w:val="IndexLink"/>
                <w:rtl w:val="true"/>
              </w:rPr>
              <w:tab/>
            </w:r>
            <w:r>
              <w:rPr>
                <w:rStyle w:val="IndexLink"/>
              </w:rPr>
              <w:t>66</w:t>
            </w:r>
          </w:hyperlink>
        </w:p>
        <w:p>
          <w:pPr>
            <w:pStyle w:val="Contents6"/>
            <w:tabs>
              <w:tab w:val="clear" w:pos="7609"/>
              <w:tab w:val="right" w:pos="9026" w:leader="dot"/>
            </w:tabs>
            <w:rPr/>
          </w:pPr>
          <w:hyperlink w:anchor="__RefHeading___Toc6274677_2870459653">
            <w:r>
              <w:rPr>
                <w:webHidden/>
                <w:rStyle w:val="IndexLink"/>
                <w:rtl w:val="true"/>
              </w:rPr>
              <w:t>ماهیت خیزش ملت های عرب</w:t>
            </w:r>
            <w:r>
              <w:rPr>
                <w:rStyle w:val="IndexLink"/>
                <w:rtl w:val="true"/>
              </w:rPr>
              <w:tab/>
            </w:r>
            <w:r>
              <w:rPr>
                <w:rStyle w:val="IndexLink"/>
              </w:rPr>
              <w:t>67</w:t>
            </w:r>
          </w:hyperlink>
        </w:p>
        <w:p>
          <w:pPr>
            <w:pStyle w:val="Contents6"/>
            <w:tabs>
              <w:tab w:val="clear" w:pos="7609"/>
              <w:tab w:val="right" w:pos="9026" w:leader="dot"/>
            </w:tabs>
            <w:rPr/>
          </w:pPr>
          <w:hyperlink w:anchor="__RefHeading___Toc6274679_2870459653">
            <w:r>
              <w:rPr>
                <w:webHidden/>
                <w:rStyle w:val="IndexLink"/>
                <w:rtl w:val="true"/>
              </w:rPr>
              <w:t>مراقبت از تغییر شعارها</w:t>
            </w:r>
            <w:r>
              <w:rPr>
                <w:rStyle w:val="IndexLink"/>
                <w:rtl w:val="true"/>
              </w:rPr>
              <w:tab/>
            </w:r>
            <w:r>
              <w:rPr>
                <w:rStyle w:val="IndexLink"/>
              </w:rPr>
              <w:t>67</w:t>
            </w:r>
          </w:hyperlink>
        </w:p>
        <w:p>
          <w:pPr>
            <w:pStyle w:val="Contents6"/>
            <w:tabs>
              <w:tab w:val="clear" w:pos="7609"/>
              <w:tab w:val="right" w:pos="9026" w:leader="dot"/>
            </w:tabs>
            <w:rPr/>
          </w:pPr>
          <w:hyperlink w:anchor="__RefHeading___Toc6274681_2870459653">
            <w:r>
              <w:rPr>
                <w:webHidden/>
                <w:rStyle w:val="IndexLink"/>
                <w:rtl w:val="true"/>
              </w:rPr>
              <w:t>مؤلفه های پیرامون انقلاب های منطقه</w:t>
            </w:r>
            <w:r>
              <w:rPr>
                <w:rStyle w:val="IndexLink"/>
                <w:rtl w:val="true"/>
              </w:rPr>
              <w:tab/>
            </w:r>
            <w:r>
              <w:rPr>
                <w:rStyle w:val="IndexLink"/>
              </w:rPr>
              <w:t>68</w:t>
            </w:r>
          </w:hyperlink>
        </w:p>
        <w:p>
          <w:pPr>
            <w:pStyle w:val="Contents6"/>
            <w:tabs>
              <w:tab w:val="clear" w:pos="7609"/>
              <w:tab w:val="right" w:pos="9026" w:leader="dot"/>
            </w:tabs>
            <w:rPr/>
          </w:pPr>
          <w:hyperlink w:anchor="__RefHeading___Toc6274683_2870459653">
            <w:r>
              <w:rPr>
                <w:webHidden/>
                <w:rStyle w:val="IndexLink"/>
                <w:rtl w:val="true"/>
              </w:rPr>
              <w:t>بازندگان اصلی</w:t>
            </w:r>
            <w:r>
              <w:rPr>
                <w:rStyle w:val="IndexLink"/>
                <w:rtl w:val="true"/>
              </w:rPr>
              <w:tab/>
            </w:r>
            <w:r>
              <w:rPr>
                <w:rStyle w:val="IndexLink"/>
              </w:rPr>
              <w:t>69</w:t>
            </w:r>
          </w:hyperlink>
        </w:p>
        <w:p>
          <w:pPr>
            <w:pStyle w:val="Contents6"/>
            <w:tabs>
              <w:tab w:val="clear" w:pos="7609"/>
              <w:tab w:val="right" w:pos="9026" w:leader="dot"/>
            </w:tabs>
            <w:rPr/>
          </w:pPr>
          <w:hyperlink w:anchor="__RefHeading___Toc6274685_2870459653">
            <w:r>
              <w:rPr>
                <w:webHidden/>
                <w:rStyle w:val="IndexLink"/>
                <w:rtl w:val="true"/>
              </w:rPr>
              <w:t>ملت ها چه می خواهند؟</w:t>
            </w:r>
            <w:r>
              <w:rPr>
                <w:rStyle w:val="IndexLink"/>
                <w:rtl w:val="true"/>
              </w:rPr>
              <w:tab/>
            </w:r>
            <w:r>
              <w:rPr>
                <w:rStyle w:val="IndexLink"/>
              </w:rPr>
              <w:t>70</w:t>
            </w:r>
          </w:hyperlink>
        </w:p>
        <w:p>
          <w:pPr>
            <w:pStyle w:val="Contents6"/>
            <w:tabs>
              <w:tab w:val="clear" w:pos="7609"/>
              <w:tab w:val="right" w:pos="9026" w:leader="dot"/>
            </w:tabs>
            <w:rPr/>
          </w:pPr>
          <w:hyperlink w:anchor="__RefHeading___Toc6274687_2870459653">
            <w:r>
              <w:rPr>
                <w:webHidden/>
                <w:rStyle w:val="IndexLink"/>
                <w:rtl w:val="true"/>
              </w:rPr>
              <w:t>ماجرا تازه آغاز شده</w:t>
            </w:r>
            <w:r>
              <w:rPr>
                <w:rStyle w:val="IndexLink"/>
                <w:rtl w:val="true"/>
              </w:rPr>
              <w:tab/>
            </w:r>
            <w:r>
              <w:rPr>
                <w:rStyle w:val="IndexLink"/>
              </w:rPr>
              <w:t>71</w:t>
            </w:r>
          </w:hyperlink>
        </w:p>
        <w:p>
          <w:pPr>
            <w:pStyle w:val="Contents6"/>
            <w:tabs>
              <w:tab w:val="clear" w:pos="7609"/>
              <w:tab w:val="right" w:pos="9026" w:leader="dot"/>
            </w:tabs>
            <w:rPr/>
          </w:pPr>
          <w:hyperlink w:anchor="__RefHeading___Toc6274689_2870459653">
            <w:r>
              <w:rPr>
                <w:webHidden/>
                <w:rStyle w:val="IndexLink"/>
                <w:rtl w:val="true"/>
              </w:rPr>
              <w:t>وارثان مجاهدان</w:t>
            </w:r>
            <w:r>
              <w:rPr>
                <w:rStyle w:val="IndexLink"/>
                <w:rtl w:val="true"/>
              </w:rPr>
              <w:tab/>
            </w:r>
            <w:r>
              <w:rPr>
                <w:rStyle w:val="IndexLink"/>
              </w:rPr>
              <w:t>71</w:t>
            </w:r>
          </w:hyperlink>
        </w:p>
        <w:p>
          <w:pPr>
            <w:pStyle w:val="Contents6"/>
            <w:tabs>
              <w:tab w:val="clear" w:pos="7609"/>
              <w:tab w:val="right" w:pos="9026" w:leader="dot"/>
            </w:tabs>
            <w:rPr/>
          </w:pPr>
          <w:hyperlink w:anchor="__RefHeading___Toc6274691_2870459653">
            <w:r>
              <w:rPr>
                <w:webHidden/>
                <w:rStyle w:val="IndexLink"/>
                <w:rtl w:val="true"/>
              </w:rPr>
              <w:t>آنان پوشالی اند</w:t>
            </w:r>
            <w:r>
              <w:rPr>
                <w:rStyle w:val="IndexLink"/>
                <w:rtl w:val="true"/>
              </w:rPr>
              <w:t>!</w:t>
              <w:tab/>
            </w:r>
            <w:r>
              <w:rPr>
                <w:rStyle w:val="IndexLink"/>
              </w:rPr>
              <w:t>72</w:t>
            </w:r>
          </w:hyperlink>
        </w:p>
        <w:p>
          <w:pPr>
            <w:pStyle w:val="Contents6"/>
            <w:tabs>
              <w:tab w:val="clear" w:pos="7609"/>
              <w:tab w:val="right" w:pos="9026" w:leader="dot"/>
            </w:tabs>
            <w:rPr/>
          </w:pPr>
          <w:hyperlink w:anchor="__RefHeading___Toc6274693_2870459653">
            <w:r>
              <w:rPr>
                <w:webHidden/>
                <w:rStyle w:val="IndexLink"/>
                <w:rtl w:val="true"/>
              </w:rPr>
              <w:t>تمدن سازی اسلامی در عصر جدید</w:t>
            </w:r>
            <w:r>
              <w:rPr>
                <w:rStyle w:val="IndexLink"/>
                <w:rtl w:val="true"/>
              </w:rPr>
              <w:tab/>
            </w:r>
            <w:r>
              <w:rPr>
                <w:rStyle w:val="IndexLink"/>
              </w:rPr>
              <w:t>73</w:t>
            </w:r>
          </w:hyperlink>
        </w:p>
        <w:p>
          <w:pPr>
            <w:pStyle w:val="Contents6"/>
            <w:tabs>
              <w:tab w:val="clear" w:pos="7609"/>
              <w:tab w:val="right" w:pos="9026" w:leader="dot"/>
            </w:tabs>
            <w:rPr/>
          </w:pPr>
          <w:hyperlink w:anchor="__RefHeading___Toc6274695_2870459653">
            <w:r>
              <w:rPr>
                <w:webHidden/>
                <w:rStyle w:val="IndexLink"/>
                <w:rtl w:val="true"/>
              </w:rPr>
              <w:t>کلمات را بدقت تعریف کنید</w:t>
            </w:r>
            <w:r>
              <w:rPr>
                <w:rStyle w:val="IndexLink"/>
                <w:rtl w:val="true"/>
              </w:rPr>
              <w:tab/>
            </w:r>
            <w:r>
              <w:rPr>
                <w:rStyle w:val="IndexLink"/>
              </w:rPr>
              <w:t>73</w:t>
            </w:r>
          </w:hyperlink>
        </w:p>
        <w:p>
          <w:pPr>
            <w:pStyle w:val="Contents6"/>
            <w:tabs>
              <w:tab w:val="clear" w:pos="7609"/>
              <w:tab w:val="right" w:pos="9026" w:leader="dot"/>
            </w:tabs>
            <w:rPr/>
          </w:pPr>
          <w:hyperlink w:anchor="__RefHeading___Toc6274697_2870459653">
            <w:r>
              <w:rPr>
                <w:webHidden/>
                <w:rStyle w:val="IndexLink"/>
                <w:rtl w:val="true"/>
              </w:rPr>
              <w:t>بدبینی به اسلام غربی</w:t>
            </w:r>
            <w:r>
              <w:rPr>
                <w:rStyle w:val="IndexLink"/>
                <w:rtl w:val="true"/>
              </w:rPr>
              <w:tab/>
            </w:r>
            <w:r>
              <w:rPr>
                <w:rStyle w:val="IndexLink"/>
              </w:rPr>
              <w:t>74</w:t>
            </w:r>
          </w:hyperlink>
        </w:p>
        <w:p>
          <w:pPr>
            <w:pStyle w:val="Contents6"/>
            <w:tabs>
              <w:tab w:val="clear" w:pos="7609"/>
              <w:tab w:val="right" w:pos="9026" w:leader="dot"/>
            </w:tabs>
            <w:rPr/>
          </w:pPr>
          <w:hyperlink w:anchor="__RefHeading___Toc6274699_2870459653">
            <w:r>
              <w:rPr>
                <w:webHidden/>
                <w:rStyle w:val="IndexLink"/>
                <w:rtl w:val="true"/>
              </w:rPr>
              <w:t>موفق ترین تجربه اسلامی عصر جدید</w:t>
            </w:r>
            <w:r>
              <w:rPr>
                <w:rStyle w:val="IndexLink"/>
                <w:rtl w:val="true"/>
              </w:rPr>
              <w:tab/>
            </w:r>
            <w:r>
              <w:rPr>
                <w:rStyle w:val="IndexLink"/>
              </w:rPr>
              <w:t>74</w:t>
            </w:r>
          </w:hyperlink>
        </w:p>
        <w:p>
          <w:pPr>
            <w:pStyle w:val="Contents6"/>
            <w:tabs>
              <w:tab w:val="clear" w:pos="7609"/>
              <w:tab w:val="right" w:pos="9026" w:leader="dot"/>
            </w:tabs>
            <w:rPr/>
          </w:pPr>
          <w:hyperlink w:anchor="__RefHeading___Toc6274701_2870459653">
            <w:r>
              <w:rPr>
                <w:webHidden/>
                <w:rStyle w:val="IndexLink"/>
                <w:rtl w:val="true"/>
              </w:rPr>
              <w:t>بزرگ ترین قربانی تروریزم</w:t>
            </w:r>
            <w:r>
              <w:rPr>
                <w:rStyle w:val="IndexLink"/>
                <w:rtl w:val="true"/>
              </w:rPr>
              <w:tab/>
            </w:r>
            <w:r>
              <w:rPr>
                <w:rStyle w:val="IndexLink"/>
              </w:rPr>
              <w:t>75</w:t>
            </w:r>
          </w:hyperlink>
        </w:p>
        <w:p>
          <w:pPr>
            <w:pStyle w:val="Contents6"/>
            <w:tabs>
              <w:tab w:val="clear" w:pos="7609"/>
              <w:tab w:val="right" w:pos="9026" w:leader="dot"/>
            </w:tabs>
            <w:rPr/>
          </w:pPr>
          <w:hyperlink w:anchor="__RefHeading___Toc6274703_2870459653">
            <w:r>
              <w:rPr>
                <w:webHidden/>
                <w:rStyle w:val="IndexLink"/>
                <w:rtl w:val="true"/>
              </w:rPr>
              <w:t>الهام از انقلاب اسلامی</w:t>
            </w:r>
            <w:r>
              <w:rPr>
                <w:rStyle w:val="IndexLink"/>
                <w:rtl w:val="true"/>
              </w:rPr>
              <w:tab/>
            </w:r>
            <w:r>
              <w:rPr>
                <w:rStyle w:val="IndexLink"/>
              </w:rPr>
              <w:t>75</w:t>
            </w:r>
          </w:hyperlink>
        </w:p>
        <w:p>
          <w:pPr>
            <w:pStyle w:val="Contents6"/>
            <w:tabs>
              <w:tab w:val="clear" w:pos="7609"/>
              <w:tab w:val="right" w:pos="9026" w:leader="dot"/>
            </w:tabs>
            <w:rPr/>
          </w:pPr>
          <w:hyperlink w:anchor="__RefHeading___Toc6274705_2870459653">
            <w:r>
              <w:rPr>
                <w:webHidden/>
                <w:rStyle w:val="IndexLink"/>
                <w:rtl w:val="true"/>
              </w:rPr>
              <w:t>ایران به دنبال چیست؟</w:t>
            </w:r>
            <w:r>
              <w:rPr>
                <w:rStyle w:val="IndexLink"/>
                <w:rtl w:val="true"/>
              </w:rPr>
              <w:tab/>
            </w:r>
            <w:r>
              <w:rPr>
                <w:rStyle w:val="IndexLink"/>
              </w:rPr>
              <w:t>75</w:t>
            </w:r>
          </w:hyperlink>
        </w:p>
        <w:p>
          <w:pPr>
            <w:pStyle w:val="Contents2"/>
            <w:tabs>
              <w:tab w:val="clear" w:pos="8743"/>
              <w:tab w:val="right" w:pos="9026" w:leader="dot"/>
            </w:tabs>
            <w:rPr/>
          </w:pPr>
          <w:hyperlink w:anchor="__RefHeading___Toc6274707_2870459653">
            <w:r>
              <w:rPr>
                <w:webHidden/>
                <w:rStyle w:val="IndexLink"/>
                <w:rtl w:val="true"/>
              </w:rPr>
              <w:t xml:space="preserve">دیدار شعرای شرکت کننده در بایش بیداری اسلامی با رهبر انقلاب </w:t>
            </w:r>
            <w:r>
              <w:rPr>
                <w:rStyle w:val="IndexLink"/>
              </w:rPr>
              <w:t>1390/11/17</w:t>
            </w:r>
            <w:r>
              <w:rPr>
                <w:rStyle w:val="IndexLink"/>
                <w:rtl w:val="true"/>
              </w:rPr>
              <w:tab/>
            </w:r>
            <w:r>
              <w:rPr>
                <w:rStyle w:val="IndexLink"/>
              </w:rPr>
              <w:t>77</w:t>
            </w:r>
          </w:hyperlink>
        </w:p>
        <w:p>
          <w:pPr>
            <w:pStyle w:val="Contents3"/>
            <w:tabs>
              <w:tab w:val="clear" w:pos="8459"/>
              <w:tab w:val="right" w:pos="9026" w:leader="dot"/>
            </w:tabs>
            <w:rPr/>
          </w:pPr>
          <w:hyperlink w:anchor="__RefHeading___Toc6274709_287045965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274711_2870459653">
            <w:r>
              <w:rPr>
                <w:webHidden/>
                <w:rStyle w:val="IndexLink"/>
                <w:rtl w:val="true"/>
              </w:rPr>
              <w:t>خبر</w:t>
            </w:r>
            <w:r>
              <w:rPr>
                <w:rStyle w:val="IndexLink"/>
                <w:rtl w:val="true"/>
              </w:rPr>
              <w:tab/>
            </w:r>
            <w:r>
              <w:rPr>
                <w:rStyle w:val="IndexLink"/>
              </w:rPr>
              <w:t>79</w:t>
            </w:r>
          </w:hyperlink>
        </w:p>
        <w:p>
          <w:pPr>
            <w:pStyle w:val="Contents4"/>
            <w:tabs>
              <w:tab w:val="clear" w:pos="8176"/>
              <w:tab w:val="right" w:pos="9026" w:leader="dot"/>
            </w:tabs>
            <w:rPr/>
          </w:pPr>
          <w:hyperlink w:anchor="__RefHeading___Toc6274713_2870459653">
            <w:r>
              <w:rPr>
                <w:webHidden/>
                <w:rStyle w:val="IndexLink"/>
                <w:rtl w:val="true"/>
              </w:rPr>
              <w:t>دیدار شعرای شرکت کننده در همایش بین المللی شعر بیداری اسلامی با رهبر انقلاب</w:t>
            </w:r>
            <w:r>
              <w:rPr>
                <w:rStyle w:val="IndexLink"/>
                <w:rtl w:val="true"/>
              </w:rPr>
              <w:tab/>
            </w:r>
            <w:r>
              <w:rPr>
                <w:rStyle w:val="IndexLink"/>
              </w:rPr>
              <w:t>79</w:t>
            </w:r>
          </w:hyperlink>
        </w:p>
        <w:p>
          <w:pPr>
            <w:pStyle w:val="Contents2"/>
            <w:tabs>
              <w:tab w:val="clear" w:pos="8743"/>
              <w:tab w:val="right" w:pos="9026" w:leader="dot"/>
            </w:tabs>
            <w:rPr/>
          </w:pPr>
          <w:hyperlink w:anchor="__RefHeading___Toc6274715_2870459653">
            <w:r>
              <w:rPr>
                <w:webHidden/>
                <w:rStyle w:val="IndexLink"/>
                <w:rtl w:val="true"/>
              </w:rPr>
              <w:t xml:space="preserve">بیانات در دیدار فرماندهان نیروی هوایی ارتش </w:t>
            </w:r>
            <w:r>
              <w:rPr>
                <w:rStyle w:val="IndexLink"/>
              </w:rPr>
              <w:t>1390/11/19</w:t>
            </w:r>
            <w:r>
              <w:rPr>
                <w:rStyle w:val="IndexLink"/>
                <w:rtl w:val="true"/>
              </w:rPr>
              <w:tab/>
            </w:r>
            <w:r>
              <w:rPr>
                <w:rStyle w:val="IndexLink"/>
              </w:rPr>
              <w:t>81</w:t>
            </w:r>
          </w:hyperlink>
        </w:p>
        <w:p>
          <w:pPr>
            <w:pStyle w:val="Contents3"/>
            <w:tabs>
              <w:tab w:val="clear" w:pos="8459"/>
              <w:tab w:val="right" w:pos="9026" w:leader="dot"/>
            </w:tabs>
            <w:rPr/>
          </w:pPr>
          <w:hyperlink w:anchor="__RefHeading___Toc6274717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274719_2870459653">
            <w:r>
              <w:rPr>
                <w:webHidden/>
                <w:rStyle w:val="IndexLink"/>
                <w:rtl w:val="true"/>
              </w:rPr>
              <w:t>بدن های از ملت</w:t>
            </w:r>
            <w:r>
              <w:rPr>
                <w:rStyle w:val="IndexLink"/>
                <w:rtl w:val="true"/>
              </w:rPr>
              <w:tab/>
            </w:r>
            <w:r>
              <w:rPr>
                <w:rStyle w:val="IndexLink"/>
              </w:rPr>
              <w:t>85</w:t>
            </w:r>
          </w:hyperlink>
        </w:p>
        <w:p>
          <w:pPr>
            <w:pStyle w:val="Contents3"/>
            <w:tabs>
              <w:tab w:val="clear" w:pos="8459"/>
              <w:tab w:val="right" w:pos="9026" w:leader="dot"/>
            </w:tabs>
            <w:rPr/>
          </w:pPr>
          <w:hyperlink w:anchor="__RefHeading___Toc6274721_2870459653">
            <w:r>
              <w:rPr>
                <w:webHidden/>
                <w:rStyle w:val="IndexLink"/>
                <w:rtl w:val="true"/>
              </w:rPr>
              <w:t>یک خط شکنی بزرگ</w:t>
            </w:r>
            <w:r>
              <w:rPr>
                <w:rStyle w:val="IndexLink"/>
                <w:rtl w:val="true"/>
              </w:rPr>
              <w:tab/>
            </w:r>
            <w:r>
              <w:rPr>
                <w:rStyle w:val="IndexLink"/>
              </w:rPr>
              <w:t>86</w:t>
            </w:r>
          </w:hyperlink>
        </w:p>
        <w:p>
          <w:pPr>
            <w:pStyle w:val="Contents3"/>
            <w:tabs>
              <w:tab w:val="clear" w:pos="8459"/>
              <w:tab w:val="right" w:pos="9026" w:leader="dot"/>
            </w:tabs>
            <w:rPr/>
          </w:pPr>
          <w:hyperlink w:anchor="__RefHeading___Toc6274723_2870459653">
            <w:r>
              <w:rPr>
                <w:webHidden/>
                <w:rStyle w:val="IndexLink"/>
                <w:rtl w:val="true"/>
              </w:rPr>
              <w:t>آفت ماندن در گذشته</w:t>
            </w:r>
            <w:r>
              <w:rPr>
                <w:rStyle w:val="IndexLink"/>
                <w:rtl w:val="true"/>
              </w:rPr>
              <w:tab/>
            </w:r>
            <w:r>
              <w:rPr>
                <w:rStyle w:val="IndexLink"/>
              </w:rPr>
              <w:t>86</w:t>
            </w:r>
          </w:hyperlink>
        </w:p>
        <w:p>
          <w:pPr>
            <w:pStyle w:val="Contents3"/>
            <w:tabs>
              <w:tab w:val="clear" w:pos="8459"/>
              <w:tab w:val="right" w:pos="9026" w:leader="dot"/>
            </w:tabs>
            <w:rPr/>
          </w:pPr>
          <w:hyperlink w:anchor="__RefHeading___Toc6274725_2870459653">
            <w:r>
              <w:rPr>
                <w:webHidden/>
                <w:rStyle w:val="IndexLink"/>
                <w:rtl w:val="true"/>
              </w:rPr>
              <w:t>حرکت با شتابی بیشتر</w:t>
            </w:r>
            <w:r>
              <w:rPr>
                <w:rStyle w:val="IndexLink"/>
                <w:rtl w:val="true"/>
              </w:rPr>
              <w:tab/>
            </w:r>
            <w:r>
              <w:rPr>
                <w:rStyle w:val="IndexLink"/>
              </w:rPr>
              <w:t>87</w:t>
            </w:r>
          </w:hyperlink>
        </w:p>
        <w:p>
          <w:pPr>
            <w:pStyle w:val="Contents3"/>
            <w:tabs>
              <w:tab w:val="clear" w:pos="8459"/>
              <w:tab w:val="right" w:pos="9026" w:leader="dot"/>
            </w:tabs>
            <w:rPr/>
          </w:pPr>
          <w:hyperlink w:anchor="__RefHeading___Toc6274727_2870459653">
            <w:r>
              <w:rPr>
                <w:webHidden/>
                <w:rStyle w:val="IndexLink"/>
                <w:rtl w:val="true"/>
              </w:rPr>
              <w:t>حقانیت حرکت ما</w:t>
            </w:r>
            <w:r>
              <w:rPr>
                <w:rStyle w:val="IndexLink"/>
                <w:rtl w:val="true"/>
              </w:rPr>
              <w:tab/>
            </w:r>
            <w:r>
              <w:rPr>
                <w:rStyle w:val="IndexLink"/>
              </w:rPr>
              <w:t>87</w:t>
            </w:r>
          </w:hyperlink>
        </w:p>
        <w:p>
          <w:pPr>
            <w:pStyle w:val="Contents3"/>
            <w:tabs>
              <w:tab w:val="clear" w:pos="8459"/>
              <w:tab w:val="right" w:pos="9026" w:leader="dot"/>
            </w:tabs>
            <w:rPr/>
          </w:pPr>
          <w:hyperlink w:anchor="__RefHeading___Toc6274729_2870459653">
            <w:r>
              <w:rPr>
                <w:webHidden/>
                <w:rStyle w:val="IndexLink"/>
                <w:rtl w:val="true"/>
              </w:rPr>
              <w:t>مادیگری سودی نبرد</w:t>
            </w:r>
            <w:r>
              <w:rPr>
                <w:rStyle w:val="IndexLink"/>
                <w:rtl w:val="true"/>
              </w:rPr>
              <w:t>!</w:t>
              <w:tab/>
            </w:r>
            <w:r>
              <w:rPr>
                <w:rStyle w:val="IndexLink"/>
              </w:rPr>
              <w:t>88</w:t>
            </w:r>
          </w:hyperlink>
        </w:p>
        <w:p>
          <w:pPr>
            <w:pStyle w:val="Contents3"/>
            <w:tabs>
              <w:tab w:val="clear" w:pos="8459"/>
              <w:tab w:val="right" w:pos="9026" w:leader="dot"/>
            </w:tabs>
            <w:rPr/>
          </w:pPr>
          <w:hyperlink w:anchor="__RefHeading___Toc6274731_2870459653">
            <w:r>
              <w:rPr>
                <w:webHidden/>
                <w:rStyle w:val="IndexLink"/>
                <w:rtl w:val="true"/>
              </w:rPr>
              <w:t>پیام انقلاب اسلامی</w:t>
            </w:r>
            <w:r>
              <w:rPr>
                <w:rStyle w:val="IndexLink"/>
                <w:rtl w:val="true"/>
              </w:rPr>
              <w:tab/>
            </w:r>
            <w:r>
              <w:rPr>
                <w:rStyle w:val="IndexLink"/>
              </w:rPr>
              <w:t>89</w:t>
            </w:r>
          </w:hyperlink>
        </w:p>
        <w:p>
          <w:pPr>
            <w:pStyle w:val="Contents3"/>
            <w:tabs>
              <w:tab w:val="clear" w:pos="8459"/>
              <w:tab w:val="right" w:pos="9026" w:leader="dot"/>
            </w:tabs>
            <w:rPr/>
          </w:pPr>
          <w:hyperlink w:anchor="__RefHeading___Toc6274733_2870459653">
            <w:r>
              <w:rPr>
                <w:webHidden/>
                <w:rStyle w:val="IndexLink"/>
                <w:rtl w:val="true"/>
              </w:rPr>
              <w:t>جشنی مردمی</w:t>
            </w:r>
            <w:r>
              <w:rPr>
                <w:rStyle w:val="IndexLink"/>
                <w:rtl w:val="true"/>
              </w:rPr>
              <w:tab/>
            </w:r>
            <w:r>
              <w:rPr>
                <w:rStyle w:val="IndexLink"/>
              </w:rPr>
              <w:t>89</w:t>
            </w:r>
          </w:hyperlink>
        </w:p>
        <w:p>
          <w:pPr>
            <w:pStyle w:val="Contents3"/>
            <w:tabs>
              <w:tab w:val="clear" w:pos="8459"/>
              <w:tab w:val="right" w:pos="9026" w:leader="dot"/>
            </w:tabs>
            <w:rPr/>
          </w:pPr>
          <w:hyperlink w:anchor="__RefHeading___Toc6274735_2870459653">
            <w:r>
              <w:rPr>
                <w:webHidden/>
                <w:rStyle w:val="IndexLink"/>
                <w:rtl w:val="true"/>
              </w:rPr>
              <w:t>دعوت به خودسازی</w:t>
            </w:r>
            <w:r>
              <w:rPr>
                <w:rStyle w:val="IndexLink"/>
                <w:rtl w:val="true"/>
              </w:rPr>
              <w:tab/>
            </w:r>
            <w:r>
              <w:rPr>
                <w:rStyle w:val="IndexLink"/>
              </w:rPr>
              <w:t>90</w:t>
            </w:r>
          </w:hyperlink>
        </w:p>
        <w:p>
          <w:pPr>
            <w:pStyle w:val="Contents3"/>
            <w:tabs>
              <w:tab w:val="clear" w:pos="8459"/>
              <w:tab w:val="right" w:pos="9026" w:leader="dot"/>
            </w:tabs>
            <w:rPr/>
          </w:pPr>
          <w:hyperlink w:anchor="__RefHeading___Toc6274737_2870459653">
            <w:r>
              <w:rPr>
                <w:webHidden/>
                <w:rStyle w:val="IndexLink"/>
                <w:rtl w:val="true"/>
              </w:rPr>
              <w:t>نیایش</w:t>
            </w:r>
            <w:r>
              <w:rPr>
                <w:rStyle w:val="IndexLink"/>
                <w:rtl w:val="true"/>
              </w:rPr>
              <w:tab/>
            </w:r>
            <w:r>
              <w:rPr>
                <w:rStyle w:val="IndexLink"/>
              </w:rPr>
              <w:t>90</w:t>
            </w:r>
          </w:hyperlink>
        </w:p>
        <w:p>
          <w:pPr>
            <w:pStyle w:val="Contents2"/>
            <w:tabs>
              <w:tab w:val="clear" w:pos="8743"/>
              <w:tab w:val="right" w:pos="9026" w:leader="dot"/>
            </w:tabs>
            <w:rPr/>
          </w:pPr>
          <w:hyperlink w:anchor="__RefHeading___Toc6274739_2870459653">
            <w:r>
              <w:rPr>
                <w:webHidden/>
                <w:rStyle w:val="IndexLink"/>
                <w:rtl w:val="true"/>
              </w:rPr>
              <w:t xml:space="preserve">بیانات در سالروز میلاد نبی اکرم صلی لله علیه و آله </w:t>
            </w:r>
            <w:r>
              <w:rPr>
                <w:rStyle w:val="IndexLink"/>
              </w:rPr>
              <w:t>1390/11/21</w:t>
            </w:r>
            <w:r>
              <w:rPr>
                <w:rStyle w:val="IndexLink"/>
                <w:rtl w:val="true"/>
              </w:rPr>
              <w:tab/>
            </w:r>
            <w:r>
              <w:rPr>
                <w:rStyle w:val="IndexLink"/>
              </w:rPr>
              <w:t>91</w:t>
            </w:r>
          </w:hyperlink>
        </w:p>
        <w:p>
          <w:pPr>
            <w:pStyle w:val="Contents3"/>
            <w:tabs>
              <w:tab w:val="clear" w:pos="8459"/>
              <w:tab w:val="right" w:pos="9026" w:leader="dot"/>
            </w:tabs>
            <w:rPr/>
          </w:pPr>
          <w:hyperlink w:anchor="__RefHeading___Toc6274741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274743_2870459653">
            <w:r>
              <w:rPr>
                <w:webHidden/>
                <w:rStyle w:val="IndexLink"/>
                <w:rtl w:val="true"/>
              </w:rPr>
              <w:t>ولادت جدیدی برای اسلام</w:t>
            </w:r>
            <w:r>
              <w:rPr>
                <w:rStyle w:val="IndexLink"/>
                <w:rtl w:val="true"/>
              </w:rPr>
              <w:tab/>
            </w:r>
            <w:r>
              <w:rPr>
                <w:rStyle w:val="IndexLink"/>
              </w:rPr>
              <w:t>95</w:t>
            </w:r>
          </w:hyperlink>
        </w:p>
        <w:p>
          <w:pPr>
            <w:pStyle w:val="Contents3"/>
            <w:tabs>
              <w:tab w:val="clear" w:pos="8459"/>
              <w:tab w:val="right" w:pos="9026" w:leader="dot"/>
            </w:tabs>
            <w:rPr/>
          </w:pPr>
          <w:hyperlink w:anchor="__RefHeading___Toc6274745_2870459653">
            <w:r>
              <w:rPr>
                <w:webHidden/>
                <w:rStyle w:val="IndexLink"/>
                <w:rtl w:val="true"/>
              </w:rPr>
              <w:t>این شجره ی طیبه ماند</w:t>
            </w:r>
            <w:r>
              <w:rPr>
                <w:rStyle w:val="IndexLink"/>
                <w:rtl w:val="true"/>
              </w:rPr>
              <w:tab/>
            </w:r>
            <w:r>
              <w:rPr>
                <w:rStyle w:val="IndexLink"/>
              </w:rPr>
              <w:t>96</w:t>
            </w:r>
          </w:hyperlink>
        </w:p>
        <w:p>
          <w:pPr>
            <w:pStyle w:val="Contents3"/>
            <w:tabs>
              <w:tab w:val="clear" w:pos="8459"/>
              <w:tab w:val="right" w:pos="9026" w:leader="dot"/>
            </w:tabs>
            <w:rPr/>
          </w:pPr>
          <w:hyperlink w:anchor="__RefHeading___Toc6274747_2870459653">
            <w:r>
              <w:rPr>
                <w:webHidden/>
                <w:rStyle w:val="IndexLink"/>
                <w:rtl w:val="true"/>
              </w:rPr>
              <w:t>بزرگ ترین هدیه به بشریت</w:t>
            </w:r>
            <w:r>
              <w:rPr>
                <w:rStyle w:val="IndexLink"/>
                <w:rtl w:val="true"/>
              </w:rPr>
              <w:tab/>
            </w:r>
            <w:r>
              <w:rPr>
                <w:rStyle w:val="IndexLink"/>
              </w:rPr>
              <w:t>96</w:t>
            </w:r>
          </w:hyperlink>
        </w:p>
        <w:p>
          <w:pPr>
            <w:pStyle w:val="Contents3"/>
            <w:tabs>
              <w:tab w:val="clear" w:pos="8459"/>
              <w:tab w:val="right" w:pos="9026" w:leader="dot"/>
            </w:tabs>
            <w:rPr/>
          </w:pPr>
          <w:hyperlink w:anchor="__RefHeading___Toc6274749_2870459653">
            <w:r>
              <w:rPr>
                <w:webHidden/>
                <w:rStyle w:val="IndexLink"/>
                <w:rtl w:val="true"/>
              </w:rPr>
              <w:t>احتیاج بشر</w:t>
            </w:r>
            <w:r>
              <w:rPr>
                <w:rStyle w:val="IndexLink"/>
                <w:rtl w:val="true"/>
              </w:rPr>
              <w:tab/>
            </w:r>
            <w:r>
              <w:rPr>
                <w:rStyle w:val="IndexLink"/>
              </w:rPr>
              <w:t>97</w:t>
            </w:r>
          </w:hyperlink>
        </w:p>
        <w:p>
          <w:pPr>
            <w:pStyle w:val="Contents3"/>
            <w:tabs>
              <w:tab w:val="clear" w:pos="8459"/>
              <w:tab w:val="right" w:pos="9026" w:leader="dot"/>
            </w:tabs>
            <w:rPr/>
          </w:pPr>
          <w:hyperlink w:anchor="__RefHeading___Toc6274751_2870459653">
            <w:r>
              <w:rPr>
                <w:webHidden/>
                <w:rStyle w:val="IndexLink"/>
                <w:rtl w:val="true"/>
              </w:rPr>
              <w:t>این ها درس است</w:t>
            </w:r>
            <w:r>
              <w:rPr>
                <w:rStyle w:val="IndexLink"/>
                <w:rtl w:val="true"/>
              </w:rPr>
              <w:tab/>
            </w:r>
            <w:r>
              <w:rPr>
                <w:rStyle w:val="IndexLink"/>
              </w:rPr>
              <w:t>98</w:t>
            </w:r>
          </w:hyperlink>
        </w:p>
        <w:p>
          <w:pPr>
            <w:pStyle w:val="Contents2"/>
            <w:tabs>
              <w:tab w:val="clear" w:pos="8743"/>
              <w:tab w:val="right" w:pos="9026" w:leader="dot"/>
            </w:tabs>
            <w:rPr/>
          </w:pPr>
          <w:hyperlink w:anchor="__RefHeading___Toc6274753_2870459653">
            <w:r>
              <w:rPr>
                <w:webHidden/>
                <w:rStyle w:val="IndexLink"/>
                <w:rtl w:val="true"/>
              </w:rPr>
              <w:t xml:space="preserve">دیدار اسماعیل هنیه نخست وزیر فلسطین با رهبر انقلاب </w:t>
            </w:r>
            <w:r>
              <w:rPr>
                <w:rStyle w:val="IndexLink"/>
              </w:rPr>
              <w:t>1390/11/24</w:t>
            </w:r>
            <w:r>
              <w:rPr>
                <w:rStyle w:val="IndexLink"/>
                <w:rtl w:val="true"/>
              </w:rPr>
              <w:tab/>
            </w:r>
            <w:r>
              <w:rPr>
                <w:rStyle w:val="IndexLink"/>
              </w:rPr>
              <w:t>99</w:t>
            </w:r>
          </w:hyperlink>
        </w:p>
        <w:p>
          <w:pPr>
            <w:pStyle w:val="Contents3"/>
            <w:tabs>
              <w:tab w:val="clear" w:pos="8459"/>
              <w:tab w:val="right" w:pos="9026" w:leader="dot"/>
            </w:tabs>
            <w:rPr/>
          </w:pPr>
          <w:hyperlink w:anchor="__RefHeading___Toc6274755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6274757_2870459653">
            <w:r>
              <w:rPr>
                <w:webHidden/>
                <w:rStyle w:val="IndexLink"/>
                <w:rtl w:val="true"/>
              </w:rPr>
              <w:t>خبر</w:t>
            </w:r>
            <w:r>
              <w:rPr>
                <w:rStyle w:val="IndexLink"/>
                <w:rtl w:val="true"/>
              </w:rPr>
              <w:tab/>
            </w:r>
            <w:r>
              <w:rPr>
                <w:rStyle w:val="IndexLink"/>
              </w:rPr>
              <w:t>101</w:t>
            </w:r>
          </w:hyperlink>
        </w:p>
        <w:p>
          <w:pPr>
            <w:pStyle w:val="Contents4"/>
            <w:tabs>
              <w:tab w:val="clear" w:pos="8176"/>
              <w:tab w:val="right" w:pos="9026" w:leader="dot"/>
            </w:tabs>
            <w:rPr/>
          </w:pPr>
          <w:hyperlink w:anchor="__RefHeading___Toc6274759_2870459653">
            <w:r>
              <w:rPr>
                <w:webHidden/>
                <w:rStyle w:val="IndexLink"/>
                <w:rtl w:val="true"/>
              </w:rPr>
              <w:t>دیدار اسماعیل هنیه نخست وزیر فلسطین با رهبر</w:t>
            </w:r>
            <w:r>
              <w:rPr>
                <w:rStyle w:val="IndexLink"/>
                <w:rtl w:val="true"/>
              </w:rPr>
              <w:tab/>
            </w:r>
            <w:r>
              <w:rPr>
                <w:rStyle w:val="IndexLink"/>
              </w:rPr>
              <w:t>101</w:t>
            </w:r>
          </w:hyperlink>
        </w:p>
        <w:p>
          <w:pPr>
            <w:pStyle w:val="Contents2"/>
            <w:tabs>
              <w:tab w:val="clear" w:pos="8743"/>
              <w:tab w:val="right" w:pos="9026" w:leader="dot"/>
            </w:tabs>
            <w:rPr/>
          </w:pPr>
          <w:hyperlink w:anchor="__RefHeading___Toc6274761_2870459653">
            <w:r>
              <w:rPr>
                <w:webHidden/>
                <w:rStyle w:val="IndexLink"/>
                <w:rtl w:val="true"/>
              </w:rPr>
              <w:t xml:space="preserve">بیانات در دیدار مردم آذربایجان </w:t>
            </w:r>
            <w:r>
              <w:rPr>
                <w:rStyle w:val="IndexLink"/>
              </w:rPr>
              <w:t>1390/11/26</w:t>
            </w:r>
            <w:r>
              <w:rPr>
                <w:rStyle w:val="IndexLink"/>
                <w:rtl w:val="true"/>
              </w:rPr>
              <w:tab/>
            </w:r>
            <w:r>
              <w:rPr>
                <w:rStyle w:val="IndexLink"/>
              </w:rPr>
              <w:t>103</w:t>
            </w:r>
          </w:hyperlink>
        </w:p>
        <w:p>
          <w:pPr>
            <w:pStyle w:val="Contents3"/>
            <w:tabs>
              <w:tab w:val="clear" w:pos="8459"/>
              <w:tab w:val="right" w:pos="9026" w:leader="dot"/>
            </w:tabs>
            <w:rPr/>
          </w:pPr>
          <w:hyperlink w:anchor="__RefHeading___Toc6274763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6274765_2870459653">
            <w:r>
              <w:rPr>
                <w:webHidden/>
                <w:rStyle w:val="IndexLink"/>
                <w:rtl w:val="true"/>
              </w:rPr>
              <w:t>بیانات</w:t>
            </w:r>
            <w:r>
              <w:rPr>
                <w:rStyle w:val="IndexLink"/>
                <w:rtl w:val="true"/>
              </w:rPr>
              <w:tab/>
            </w:r>
            <w:r>
              <w:rPr>
                <w:rStyle w:val="IndexLink"/>
              </w:rPr>
              <w:t>107</w:t>
            </w:r>
          </w:hyperlink>
        </w:p>
        <w:p>
          <w:pPr>
            <w:pStyle w:val="Contents4"/>
            <w:tabs>
              <w:tab w:val="clear" w:pos="8176"/>
              <w:tab w:val="right" w:pos="9026" w:leader="dot"/>
            </w:tabs>
            <w:rPr/>
          </w:pPr>
          <w:hyperlink w:anchor="__RefHeading___Toc6274767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274769_2870459653">
            <w:r>
              <w:rPr>
                <w:webHidden/>
                <w:rStyle w:val="IndexLink"/>
                <w:rtl w:val="true"/>
              </w:rPr>
              <w:t>مطالب فراموش نشدنی و ماندگار</w:t>
            </w:r>
            <w:r>
              <w:rPr>
                <w:rStyle w:val="IndexLink"/>
                <w:rtl w:val="true"/>
              </w:rPr>
              <w:tab/>
            </w:r>
            <w:r>
              <w:rPr>
                <w:rStyle w:val="IndexLink"/>
              </w:rPr>
              <w:t>107</w:t>
            </w:r>
          </w:hyperlink>
        </w:p>
        <w:p>
          <w:pPr>
            <w:pStyle w:val="Contents4"/>
            <w:tabs>
              <w:tab w:val="clear" w:pos="8176"/>
              <w:tab w:val="right" w:pos="9026" w:leader="dot"/>
            </w:tabs>
            <w:rPr/>
          </w:pPr>
          <w:hyperlink w:anchor="__RefHeading___Toc6274771_2870459653">
            <w:r>
              <w:rPr>
                <w:webHidden/>
                <w:rStyle w:val="IndexLink"/>
                <w:rtl w:val="true"/>
              </w:rPr>
              <w:t>خط حرکت صحیح به سمت آینده</w:t>
            </w:r>
            <w:r>
              <w:rPr>
                <w:rStyle w:val="IndexLink"/>
                <w:rtl w:val="true"/>
              </w:rPr>
              <w:tab/>
            </w:r>
            <w:r>
              <w:rPr>
                <w:rStyle w:val="IndexLink"/>
              </w:rPr>
              <w:t>109</w:t>
            </w:r>
          </w:hyperlink>
        </w:p>
        <w:p>
          <w:pPr>
            <w:pStyle w:val="Contents4"/>
            <w:tabs>
              <w:tab w:val="clear" w:pos="8176"/>
              <w:tab w:val="right" w:pos="9026" w:leader="dot"/>
            </w:tabs>
            <w:rPr/>
          </w:pPr>
          <w:hyperlink w:anchor="__RefHeading___Toc6274773_2870459653">
            <w:r>
              <w:rPr>
                <w:webHidden/>
                <w:rStyle w:val="IndexLink"/>
                <w:rtl w:val="true"/>
              </w:rPr>
              <w:t>حرکت دینی</w:t>
            </w:r>
            <w:r>
              <w:rPr>
                <w:rStyle w:val="IndexLink"/>
                <w:rtl w:val="true"/>
              </w:rPr>
              <w:tab/>
            </w:r>
            <w:r>
              <w:rPr>
                <w:rStyle w:val="IndexLink"/>
              </w:rPr>
              <w:t>110</w:t>
            </w:r>
          </w:hyperlink>
        </w:p>
        <w:p>
          <w:pPr>
            <w:pStyle w:val="Contents4"/>
            <w:tabs>
              <w:tab w:val="clear" w:pos="8176"/>
              <w:tab w:val="right" w:pos="9026" w:leader="dot"/>
            </w:tabs>
            <w:rPr/>
          </w:pPr>
          <w:hyperlink w:anchor="__RefHeading___Toc6274775_2870459653">
            <w:r>
              <w:rPr>
                <w:webHidden/>
                <w:rStyle w:val="IndexLink"/>
                <w:rtl w:val="true"/>
              </w:rPr>
              <w:t>حرکت اثر گذار</w:t>
            </w:r>
            <w:r>
              <w:rPr>
                <w:rStyle w:val="IndexLink"/>
                <w:rtl w:val="true"/>
              </w:rPr>
              <w:tab/>
            </w:r>
            <w:r>
              <w:rPr>
                <w:rStyle w:val="IndexLink"/>
              </w:rPr>
              <w:t>110</w:t>
            </w:r>
          </w:hyperlink>
        </w:p>
        <w:p>
          <w:pPr>
            <w:pStyle w:val="Contents4"/>
            <w:tabs>
              <w:tab w:val="clear" w:pos="8176"/>
              <w:tab w:val="right" w:pos="9026" w:leader="dot"/>
            </w:tabs>
            <w:rPr/>
          </w:pPr>
          <w:hyperlink w:anchor="__RefHeading___Toc6274777_2870459653">
            <w:r>
              <w:rPr>
                <w:webHidden/>
                <w:rStyle w:val="IndexLink"/>
                <w:rtl w:val="true"/>
              </w:rPr>
              <w:t>راز موفقیت ملت</w:t>
            </w:r>
            <w:r>
              <w:rPr>
                <w:rStyle w:val="IndexLink"/>
                <w:rtl w:val="true"/>
              </w:rPr>
              <w:tab/>
            </w:r>
            <w:r>
              <w:rPr>
                <w:rStyle w:val="IndexLink"/>
              </w:rPr>
              <w:t>111</w:t>
            </w:r>
          </w:hyperlink>
        </w:p>
        <w:p>
          <w:pPr>
            <w:pStyle w:val="Contents4"/>
            <w:tabs>
              <w:tab w:val="clear" w:pos="8176"/>
              <w:tab w:val="right" w:pos="9026" w:leader="dot"/>
            </w:tabs>
            <w:rPr/>
          </w:pPr>
          <w:hyperlink w:anchor="__RefHeading___Toc6274779_2870459653">
            <w:r>
              <w:rPr>
                <w:webHidden/>
                <w:rStyle w:val="IndexLink"/>
                <w:rtl w:val="true"/>
              </w:rPr>
              <w:t>شعارهایی که جهانی شد</w:t>
            </w:r>
            <w:r>
              <w:rPr>
                <w:rStyle w:val="IndexLink"/>
                <w:rtl w:val="true"/>
              </w:rPr>
              <w:tab/>
            </w:r>
            <w:r>
              <w:rPr>
                <w:rStyle w:val="IndexLink"/>
              </w:rPr>
              <w:t>111</w:t>
            </w:r>
          </w:hyperlink>
        </w:p>
        <w:p>
          <w:pPr>
            <w:pStyle w:val="Contents4"/>
            <w:tabs>
              <w:tab w:val="clear" w:pos="8176"/>
              <w:tab w:val="right" w:pos="9026" w:leader="dot"/>
            </w:tabs>
            <w:rPr/>
          </w:pPr>
          <w:hyperlink w:anchor="__RefHeading___Toc6274781_2870459653">
            <w:r>
              <w:rPr>
                <w:webHidden/>
                <w:rStyle w:val="IndexLink"/>
                <w:rtl w:val="true"/>
              </w:rPr>
              <w:t>مشتی محکم</w:t>
            </w:r>
            <w:r>
              <w:rPr>
                <w:rStyle w:val="IndexLink"/>
                <w:rtl w:val="true"/>
              </w:rPr>
              <w:t>!</w:t>
              <w:tab/>
            </w:r>
            <w:r>
              <w:rPr>
                <w:rStyle w:val="IndexLink"/>
              </w:rPr>
              <w:t>112</w:t>
            </w:r>
          </w:hyperlink>
        </w:p>
        <w:p>
          <w:pPr>
            <w:pStyle w:val="Contents4"/>
            <w:tabs>
              <w:tab w:val="clear" w:pos="8176"/>
              <w:tab w:val="right" w:pos="9026" w:leader="dot"/>
            </w:tabs>
            <w:rPr/>
          </w:pPr>
          <w:hyperlink w:anchor="__RefHeading___Toc6274783_2870459653">
            <w:r>
              <w:rPr>
                <w:webHidden/>
                <w:rStyle w:val="IndexLink"/>
                <w:rtl w:val="true"/>
              </w:rPr>
              <w:t>خدا با شماست</w:t>
            </w:r>
            <w:r>
              <w:rPr>
                <w:rStyle w:val="IndexLink"/>
                <w:rtl w:val="true"/>
              </w:rPr>
              <w:tab/>
            </w:r>
            <w:r>
              <w:rPr>
                <w:rStyle w:val="IndexLink"/>
              </w:rPr>
              <w:t>112</w:t>
            </w:r>
          </w:hyperlink>
        </w:p>
        <w:p>
          <w:pPr>
            <w:pStyle w:val="Contents2"/>
            <w:tabs>
              <w:tab w:val="clear" w:pos="8743"/>
              <w:tab w:val="right" w:pos="9026" w:leader="dot"/>
            </w:tabs>
            <w:rPr/>
          </w:pPr>
          <w:hyperlink w:anchor="__RefHeading___Toc6274785_2870459653">
            <w:r>
              <w:rPr>
                <w:webHidden/>
                <w:rStyle w:val="IndexLink"/>
                <w:rtl w:val="true"/>
              </w:rPr>
              <w:t xml:space="preserve">بیانات و دیدار دانشمندان بسته ای </w:t>
            </w:r>
            <w:r>
              <w:rPr>
                <w:rStyle w:val="IndexLink"/>
              </w:rPr>
              <w:t>1390/12/3</w:t>
            </w:r>
            <w:r>
              <w:rPr>
                <w:rStyle w:val="IndexLink"/>
                <w:rtl w:val="true"/>
              </w:rPr>
              <w:tab/>
            </w:r>
            <w:r>
              <w:rPr>
                <w:rStyle w:val="IndexLink"/>
              </w:rPr>
              <w:t>113</w:t>
            </w:r>
          </w:hyperlink>
        </w:p>
        <w:p>
          <w:pPr>
            <w:pStyle w:val="Contents3"/>
            <w:tabs>
              <w:tab w:val="clear" w:pos="8459"/>
              <w:tab w:val="right" w:pos="9026" w:leader="dot"/>
            </w:tabs>
            <w:rPr/>
          </w:pPr>
          <w:hyperlink w:anchor="__RefHeading___Toc6274787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274789_2870459653">
            <w:r>
              <w:rPr>
                <w:webHidden/>
                <w:rStyle w:val="IndexLink"/>
                <w:rtl w:val="true"/>
              </w:rPr>
              <w:t>قدر خدمت</w:t>
            </w:r>
            <w:r>
              <w:rPr>
                <w:rStyle w:val="IndexLink"/>
                <w:rtl w:val="true"/>
              </w:rPr>
              <w:tab/>
            </w:r>
            <w:r>
              <w:rPr>
                <w:rStyle w:val="IndexLink"/>
              </w:rPr>
              <w:t>117</w:t>
            </w:r>
          </w:hyperlink>
        </w:p>
        <w:p>
          <w:pPr>
            <w:pStyle w:val="Contents3"/>
            <w:tabs>
              <w:tab w:val="clear" w:pos="8459"/>
              <w:tab w:val="right" w:pos="9026" w:leader="dot"/>
            </w:tabs>
            <w:rPr/>
          </w:pPr>
          <w:hyperlink w:anchor="__RefHeading___Toc6274791_2870459653">
            <w:r>
              <w:rPr>
                <w:webHidden/>
                <w:rStyle w:val="IndexLink"/>
                <w:rtl w:val="true"/>
              </w:rPr>
              <w:t>عزت نفس</w:t>
            </w:r>
            <w:r>
              <w:rPr>
                <w:rStyle w:val="IndexLink"/>
                <w:rtl w:val="true"/>
              </w:rPr>
              <w:tab/>
            </w:r>
            <w:r>
              <w:rPr>
                <w:rStyle w:val="IndexLink"/>
              </w:rPr>
              <w:t>118</w:t>
            </w:r>
          </w:hyperlink>
        </w:p>
        <w:p>
          <w:pPr>
            <w:pStyle w:val="Contents3"/>
            <w:tabs>
              <w:tab w:val="clear" w:pos="8459"/>
              <w:tab w:val="right" w:pos="9026" w:leader="dot"/>
            </w:tabs>
            <w:rPr/>
          </w:pPr>
          <w:hyperlink w:anchor="__RefHeading___Toc6274793_2870459653">
            <w:r>
              <w:rPr>
                <w:webHidden/>
                <w:rStyle w:val="IndexLink"/>
                <w:rtl w:val="true"/>
              </w:rPr>
              <w:t>گرفتاری دنیای مادی</w:t>
            </w:r>
            <w:r>
              <w:rPr>
                <w:rStyle w:val="IndexLink"/>
                <w:rtl w:val="true"/>
              </w:rPr>
              <w:tab/>
            </w:r>
            <w:r>
              <w:rPr>
                <w:rStyle w:val="IndexLink"/>
              </w:rPr>
              <w:t>118</w:t>
            </w:r>
          </w:hyperlink>
        </w:p>
        <w:p>
          <w:pPr>
            <w:pStyle w:val="Contents3"/>
            <w:tabs>
              <w:tab w:val="clear" w:pos="8459"/>
              <w:tab w:val="right" w:pos="9026" w:leader="dot"/>
            </w:tabs>
            <w:rPr/>
          </w:pPr>
          <w:hyperlink w:anchor="__RefHeading___Toc6274795_2870459653">
            <w:r>
              <w:rPr>
                <w:webHidden/>
                <w:rStyle w:val="IndexLink"/>
                <w:rtl w:val="true"/>
              </w:rPr>
              <w:t>انرژی هسته ای و منافع ملی</w:t>
            </w:r>
            <w:r>
              <w:rPr>
                <w:rStyle w:val="IndexLink"/>
                <w:rtl w:val="true"/>
              </w:rPr>
              <w:tab/>
            </w:r>
            <w:r>
              <w:rPr>
                <w:rStyle w:val="IndexLink"/>
              </w:rPr>
              <w:t>119</w:t>
            </w:r>
          </w:hyperlink>
        </w:p>
        <w:p>
          <w:pPr>
            <w:pStyle w:val="Contents3"/>
            <w:tabs>
              <w:tab w:val="clear" w:pos="8459"/>
              <w:tab w:val="right" w:pos="9026" w:leader="dot"/>
            </w:tabs>
            <w:rPr/>
          </w:pPr>
          <w:hyperlink w:anchor="__RefHeading___Toc6274797_2870459653">
            <w:r>
              <w:rPr>
                <w:webHidden/>
                <w:rStyle w:val="IndexLink"/>
                <w:rtl w:val="true"/>
              </w:rPr>
              <w:t>بزرگ ترین خیانت به علم</w:t>
            </w:r>
            <w:r>
              <w:rPr>
                <w:rStyle w:val="IndexLink"/>
                <w:rtl w:val="true"/>
              </w:rPr>
              <w:tab/>
            </w:r>
            <w:r>
              <w:rPr>
                <w:rStyle w:val="IndexLink"/>
              </w:rPr>
              <w:t>119</w:t>
            </w:r>
          </w:hyperlink>
        </w:p>
        <w:p>
          <w:pPr>
            <w:pStyle w:val="Contents3"/>
            <w:tabs>
              <w:tab w:val="clear" w:pos="8459"/>
              <w:tab w:val="right" w:pos="9026" w:leader="dot"/>
            </w:tabs>
            <w:rPr/>
          </w:pPr>
          <w:hyperlink w:anchor="__RefHeading___Toc6274799_2870459653">
            <w:r>
              <w:rPr>
                <w:webHidden/>
                <w:rStyle w:val="IndexLink"/>
                <w:rtl w:val="true"/>
              </w:rPr>
              <w:t>وجود همه ظرفیت ها برای پیشرفت</w:t>
            </w:r>
            <w:r>
              <w:rPr>
                <w:rStyle w:val="IndexLink"/>
                <w:rtl w:val="true"/>
              </w:rPr>
              <w:tab/>
            </w:r>
            <w:r>
              <w:rPr>
                <w:rStyle w:val="IndexLink"/>
              </w:rPr>
              <w:t>120</w:t>
            </w:r>
          </w:hyperlink>
        </w:p>
        <w:p>
          <w:pPr>
            <w:pStyle w:val="Contents3"/>
            <w:tabs>
              <w:tab w:val="clear" w:pos="8459"/>
              <w:tab w:val="right" w:pos="9026" w:leader="dot"/>
            </w:tabs>
            <w:rPr/>
          </w:pPr>
          <w:hyperlink w:anchor="__RefHeading___Toc6274801_2870459653">
            <w:r>
              <w:rPr>
                <w:webHidden/>
                <w:rStyle w:val="IndexLink"/>
                <w:rtl w:val="true"/>
              </w:rPr>
              <w:t>اقتدار را در سلاح هسته ای نمی دانیم</w:t>
            </w:r>
            <w:r>
              <w:rPr>
                <w:rStyle w:val="IndexLink"/>
                <w:rtl w:val="true"/>
              </w:rPr>
              <w:tab/>
            </w:r>
            <w:r>
              <w:rPr>
                <w:rStyle w:val="IndexLink"/>
              </w:rPr>
              <w:t>120</w:t>
            </w:r>
          </w:hyperlink>
        </w:p>
        <w:p>
          <w:pPr>
            <w:pStyle w:val="Contents3"/>
            <w:tabs>
              <w:tab w:val="clear" w:pos="8459"/>
              <w:tab w:val="right" w:pos="9026" w:leader="dot"/>
            </w:tabs>
            <w:rPr/>
          </w:pPr>
          <w:hyperlink w:anchor="__RefHeading___Toc6274803_2870459653">
            <w:r>
              <w:rPr>
                <w:webHidden/>
                <w:rStyle w:val="IndexLink"/>
                <w:rtl w:val="true"/>
              </w:rPr>
              <w:t>بهانه ی هسته ای</w:t>
            </w:r>
            <w:r>
              <w:rPr>
                <w:rStyle w:val="IndexLink"/>
                <w:rtl w:val="true"/>
              </w:rPr>
              <w:tab/>
            </w:r>
            <w:r>
              <w:rPr>
                <w:rStyle w:val="IndexLink"/>
              </w:rPr>
              <w:t>121</w:t>
            </w:r>
          </w:hyperlink>
        </w:p>
        <w:p>
          <w:pPr>
            <w:pStyle w:val="Contents3"/>
            <w:tabs>
              <w:tab w:val="clear" w:pos="8459"/>
              <w:tab w:val="right" w:pos="9026" w:leader="dot"/>
            </w:tabs>
            <w:rPr/>
          </w:pPr>
          <w:hyperlink w:anchor="__RefHeading___Toc6274805_2870459653">
            <w:r>
              <w:rPr>
                <w:webHidden/>
                <w:rStyle w:val="IndexLink"/>
                <w:rtl w:val="true"/>
              </w:rPr>
              <w:t>چیزی مهم تر از صنعت</w:t>
            </w:r>
            <w:r>
              <w:rPr>
                <w:rStyle w:val="IndexLink"/>
                <w:rtl w:val="true"/>
              </w:rPr>
              <w:tab/>
            </w:r>
            <w:r>
              <w:rPr>
                <w:rStyle w:val="IndexLink"/>
              </w:rPr>
              <w:t>122</w:t>
            </w:r>
          </w:hyperlink>
        </w:p>
        <w:p>
          <w:pPr>
            <w:pStyle w:val="Contents2"/>
            <w:tabs>
              <w:tab w:val="clear" w:pos="8743"/>
              <w:tab w:val="right" w:pos="9026" w:leader="dot"/>
            </w:tabs>
            <w:rPr/>
          </w:pPr>
          <w:hyperlink w:anchor="__RefHeading___Toc6274807_2870459653">
            <w:r>
              <w:rPr>
                <w:webHidden/>
                <w:rStyle w:val="IndexLink"/>
                <w:rtl w:val="true"/>
              </w:rPr>
              <w:t>بیانات دیدار اقشار مردم و خانواده شهداء و ایثارگران</w:t>
            </w:r>
            <w:r>
              <w:rPr>
                <w:rStyle w:val="IndexLink"/>
              </w:rPr>
              <w:t>1390/12/10</w:t>
            </w:r>
            <w:r>
              <w:rPr>
                <w:rStyle w:val="IndexLink"/>
                <w:rtl w:val="true"/>
              </w:rPr>
              <w:tab/>
            </w:r>
            <w:r>
              <w:rPr>
                <w:rStyle w:val="IndexLink"/>
              </w:rPr>
              <w:t>123</w:t>
            </w:r>
          </w:hyperlink>
        </w:p>
        <w:p>
          <w:pPr>
            <w:pStyle w:val="Contents3"/>
            <w:tabs>
              <w:tab w:val="clear" w:pos="8459"/>
              <w:tab w:val="right" w:pos="9026" w:leader="dot"/>
            </w:tabs>
            <w:rPr/>
          </w:pPr>
          <w:hyperlink w:anchor="__RefHeading___Toc6274809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6274811_2870459653">
            <w:r>
              <w:rPr>
                <w:webHidden/>
                <w:rStyle w:val="IndexLink"/>
                <w:rtl w:val="true"/>
              </w:rPr>
              <w:t>بیانات</w:t>
            </w:r>
            <w:r>
              <w:rPr>
                <w:rStyle w:val="IndexLink"/>
                <w:rtl w:val="true"/>
              </w:rPr>
              <w:tab/>
            </w:r>
            <w:r>
              <w:rPr>
                <w:rStyle w:val="IndexLink"/>
              </w:rPr>
              <w:t>127</w:t>
            </w:r>
          </w:hyperlink>
        </w:p>
        <w:p>
          <w:pPr>
            <w:pStyle w:val="Contents3"/>
            <w:tabs>
              <w:tab w:val="clear" w:pos="8459"/>
              <w:tab w:val="right" w:pos="9026" w:leader="dot"/>
            </w:tabs>
            <w:rPr/>
          </w:pPr>
          <w:hyperlink w:anchor="__RefHeading___Toc6274813_2870459653">
            <w:r>
              <w:rPr>
                <w:webHidden/>
                <w:rStyle w:val="IndexLink"/>
                <w:rtl w:val="true"/>
              </w:rPr>
              <w:t>امام عسگری الگوی نمونه</w:t>
            </w:r>
            <w:r>
              <w:rPr>
                <w:rStyle w:val="IndexLink"/>
                <w:rtl w:val="true"/>
              </w:rPr>
              <w:tab/>
            </w:r>
            <w:r>
              <w:rPr>
                <w:rStyle w:val="IndexLink"/>
              </w:rPr>
              <w:t>127</w:t>
            </w:r>
          </w:hyperlink>
        </w:p>
        <w:p>
          <w:pPr>
            <w:pStyle w:val="Contents3"/>
            <w:tabs>
              <w:tab w:val="clear" w:pos="8459"/>
              <w:tab w:val="right" w:pos="9026" w:leader="dot"/>
            </w:tabs>
            <w:rPr/>
          </w:pPr>
          <w:hyperlink w:anchor="__RefHeading___Toc6274815_2870459653">
            <w:r>
              <w:rPr>
                <w:webHidden/>
                <w:rStyle w:val="IndexLink"/>
                <w:rtl w:val="true"/>
              </w:rPr>
              <w:t>قطعه ی زرین تاریخ</w:t>
            </w:r>
            <w:r>
              <w:rPr>
                <w:rStyle w:val="IndexLink"/>
                <w:rtl w:val="true"/>
              </w:rPr>
              <w:tab/>
            </w:r>
            <w:r>
              <w:rPr>
                <w:rStyle w:val="IndexLink"/>
              </w:rPr>
              <w:t>128</w:t>
            </w:r>
          </w:hyperlink>
        </w:p>
        <w:p>
          <w:pPr>
            <w:pStyle w:val="Contents3"/>
            <w:tabs>
              <w:tab w:val="clear" w:pos="8459"/>
              <w:tab w:val="right" w:pos="9026" w:leader="dot"/>
            </w:tabs>
            <w:rPr/>
          </w:pPr>
          <w:hyperlink w:anchor="__RefHeading___Toc6274817_2870459653">
            <w:r>
              <w:rPr>
                <w:webHidden/>
                <w:rStyle w:val="IndexLink"/>
                <w:rtl w:val="true"/>
              </w:rPr>
              <w:t>خوشحالی شهداء از پیشرفت ما</w:t>
            </w:r>
            <w:r>
              <w:rPr>
                <w:rStyle w:val="IndexLink"/>
                <w:rtl w:val="true"/>
              </w:rPr>
              <w:tab/>
            </w:r>
            <w:r>
              <w:rPr>
                <w:rStyle w:val="IndexLink"/>
              </w:rPr>
              <w:t>128</w:t>
            </w:r>
          </w:hyperlink>
        </w:p>
        <w:p>
          <w:pPr>
            <w:pStyle w:val="Contents3"/>
            <w:tabs>
              <w:tab w:val="clear" w:pos="8459"/>
              <w:tab w:val="right" w:pos="9026" w:leader="dot"/>
            </w:tabs>
            <w:rPr/>
          </w:pPr>
          <w:hyperlink w:anchor="__RefHeading___Toc6274819_2870459653">
            <w:r>
              <w:rPr>
                <w:webHidden/>
                <w:rStyle w:val="IndexLink"/>
                <w:rtl w:val="true"/>
              </w:rPr>
              <w:t>تحریم علنی</w:t>
            </w:r>
            <w:r>
              <w:rPr>
                <w:rStyle w:val="IndexLink"/>
                <w:rtl w:val="true"/>
              </w:rPr>
              <w:tab/>
            </w:r>
            <w:r>
              <w:rPr>
                <w:rStyle w:val="IndexLink"/>
              </w:rPr>
              <w:t>129</w:t>
            </w:r>
          </w:hyperlink>
        </w:p>
        <w:p>
          <w:pPr>
            <w:pStyle w:val="Contents3"/>
            <w:tabs>
              <w:tab w:val="clear" w:pos="8459"/>
              <w:tab w:val="right" w:pos="9026" w:leader="dot"/>
            </w:tabs>
            <w:rPr/>
          </w:pPr>
          <w:hyperlink w:anchor="__RefHeading___Toc6274821_2870459653">
            <w:r>
              <w:rPr>
                <w:webHidden/>
                <w:rStyle w:val="IndexLink"/>
                <w:rtl w:val="true"/>
              </w:rPr>
              <w:t>خوابی که برای خودشان تعبیر شد</w:t>
            </w:r>
            <w:r>
              <w:rPr>
                <w:rStyle w:val="IndexLink"/>
                <w:rtl w:val="true"/>
              </w:rPr>
              <w:tab/>
            </w:r>
            <w:r>
              <w:rPr>
                <w:rStyle w:val="IndexLink"/>
              </w:rPr>
              <w:t>129</w:t>
            </w:r>
          </w:hyperlink>
        </w:p>
        <w:p>
          <w:pPr>
            <w:pStyle w:val="Contents3"/>
            <w:tabs>
              <w:tab w:val="clear" w:pos="8459"/>
              <w:tab w:val="right" w:pos="9026" w:leader="dot"/>
            </w:tabs>
            <w:rPr/>
          </w:pPr>
          <w:hyperlink w:anchor="__RefHeading___Toc6274823_2870459653">
            <w:r>
              <w:rPr>
                <w:webHidden/>
                <w:rStyle w:val="IndexLink"/>
                <w:rtl w:val="true"/>
              </w:rPr>
              <w:t>نشانه ی حرکت به جلو</w:t>
            </w:r>
            <w:r>
              <w:rPr>
                <w:rStyle w:val="IndexLink"/>
                <w:rtl w:val="true"/>
              </w:rPr>
              <w:t>!</w:t>
              <w:tab/>
            </w:r>
            <w:r>
              <w:rPr>
                <w:rStyle w:val="IndexLink"/>
              </w:rPr>
              <w:t>130</w:t>
            </w:r>
          </w:hyperlink>
        </w:p>
        <w:p>
          <w:pPr>
            <w:pStyle w:val="Contents3"/>
            <w:tabs>
              <w:tab w:val="clear" w:pos="8459"/>
              <w:tab w:val="right" w:pos="9026" w:leader="dot"/>
            </w:tabs>
            <w:rPr/>
          </w:pPr>
          <w:hyperlink w:anchor="__RefHeading___Toc6274825_2870459653">
            <w:r>
              <w:rPr>
                <w:webHidden/>
                <w:rStyle w:val="IndexLink"/>
                <w:rtl w:val="true"/>
              </w:rPr>
              <w:t>سیلی سخت تر بر چهره استکبار</w:t>
            </w:r>
            <w:r>
              <w:rPr>
                <w:rStyle w:val="IndexLink"/>
                <w:rtl w:val="true"/>
              </w:rPr>
              <w:tab/>
            </w:r>
            <w:r>
              <w:rPr>
                <w:rStyle w:val="IndexLink"/>
              </w:rPr>
              <w:t>130</w:t>
            </w:r>
          </w:hyperlink>
        </w:p>
        <w:p>
          <w:pPr>
            <w:pStyle w:val="Contents3"/>
            <w:tabs>
              <w:tab w:val="clear" w:pos="8459"/>
              <w:tab w:val="right" w:pos="9026" w:leader="dot"/>
            </w:tabs>
            <w:rPr/>
          </w:pPr>
          <w:hyperlink w:anchor="__RefHeading___Toc6274827_2870459653">
            <w:r>
              <w:rPr>
                <w:webHidden/>
                <w:rStyle w:val="IndexLink"/>
                <w:rtl w:val="true"/>
              </w:rPr>
              <w:t>نیایش</w:t>
            </w:r>
            <w:r>
              <w:rPr>
                <w:rStyle w:val="IndexLink"/>
                <w:rtl w:val="true"/>
              </w:rPr>
              <w:tab/>
            </w:r>
            <w:r>
              <w:rPr>
                <w:rStyle w:val="IndexLink"/>
              </w:rPr>
              <w:t>131</w:t>
            </w:r>
          </w:hyperlink>
        </w:p>
        <w:p>
          <w:pPr>
            <w:pStyle w:val="Contents2"/>
            <w:tabs>
              <w:tab w:val="clear" w:pos="8743"/>
              <w:tab w:val="right" w:pos="9026" w:leader="dot"/>
            </w:tabs>
            <w:rPr/>
          </w:pPr>
          <w:hyperlink w:anchor="__RefHeading___Toc6274829_2870459653">
            <w:r>
              <w:rPr>
                <w:webHidden/>
                <w:rStyle w:val="IndexLink"/>
                <w:rtl w:val="true"/>
              </w:rPr>
              <w:t>بیانات در مصاحبه بهنگام اخذ رای در انتخابات</w:t>
            </w:r>
            <w:r>
              <w:rPr>
                <w:rStyle w:val="IndexLink"/>
              </w:rPr>
              <w:t>1390/12/12</w:t>
            </w:r>
            <w:r>
              <w:rPr>
                <w:rStyle w:val="IndexLink"/>
                <w:rtl w:val="true"/>
              </w:rPr>
              <w:tab/>
            </w:r>
            <w:r>
              <w:rPr>
                <w:rStyle w:val="IndexLink"/>
              </w:rPr>
              <w:t>133</w:t>
            </w:r>
          </w:hyperlink>
        </w:p>
        <w:p>
          <w:pPr>
            <w:pStyle w:val="Contents3"/>
            <w:tabs>
              <w:tab w:val="clear" w:pos="8459"/>
              <w:tab w:val="right" w:pos="9026" w:leader="dot"/>
            </w:tabs>
            <w:rPr/>
          </w:pPr>
          <w:hyperlink w:anchor="__RefHeading___Toc6274831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6274833_2870459653">
            <w:r>
              <w:rPr>
                <w:webHidden/>
                <w:rStyle w:val="IndexLink"/>
                <w:rtl w:val="true"/>
              </w:rPr>
              <w:t>بیانات</w:t>
            </w:r>
            <w:r>
              <w:rPr>
                <w:rStyle w:val="IndexLink"/>
                <w:rtl w:val="true"/>
              </w:rPr>
              <w:tab/>
            </w:r>
            <w:r>
              <w:rPr>
                <w:rStyle w:val="IndexLink"/>
              </w:rPr>
              <w:t>135</w:t>
            </w:r>
          </w:hyperlink>
        </w:p>
        <w:p>
          <w:pPr>
            <w:pStyle w:val="Contents4"/>
            <w:tabs>
              <w:tab w:val="clear" w:pos="8176"/>
              <w:tab w:val="right" w:pos="9026" w:leader="dot"/>
            </w:tabs>
            <w:rPr/>
          </w:pPr>
          <w:hyperlink w:anchor="__RefHeading___Toc6274835_2870459653">
            <w:r>
              <w:rPr>
                <w:webHidden/>
                <w:rStyle w:val="IndexLink"/>
                <w:rtl w:val="true"/>
              </w:rPr>
              <w:t>در پاسخ به سوالات خبرنگاران صدا و سیمای جمهوری اسلامی ایران</w:t>
            </w:r>
            <w:r>
              <w:rPr>
                <w:rStyle w:val="IndexLink"/>
                <w:rtl w:val="true"/>
              </w:rPr>
              <w:tab/>
            </w:r>
            <w:r>
              <w:rPr>
                <w:rStyle w:val="IndexLink"/>
              </w:rPr>
              <w:t>135</w:t>
            </w:r>
          </w:hyperlink>
        </w:p>
        <w:p>
          <w:pPr>
            <w:pStyle w:val="Contents2"/>
            <w:tabs>
              <w:tab w:val="clear" w:pos="8743"/>
              <w:tab w:val="right" w:pos="9026" w:leader="dot"/>
            </w:tabs>
            <w:rPr/>
          </w:pPr>
          <w:hyperlink w:anchor="__RefHeading___Toc6274837_2870459653">
            <w:r>
              <w:rPr>
                <w:webHidden/>
                <w:rStyle w:val="IndexLink"/>
                <w:rtl w:val="true"/>
              </w:rPr>
              <w:t xml:space="preserve">بیانات بعد از مراسم درختکاری </w:t>
            </w:r>
            <w:r>
              <w:rPr>
                <w:rStyle w:val="IndexLink"/>
              </w:rPr>
              <w:t>1390/12/15</w:t>
            </w:r>
            <w:r>
              <w:rPr>
                <w:rStyle w:val="IndexLink"/>
                <w:rtl w:val="true"/>
              </w:rPr>
              <w:tab/>
            </w:r>
            <w:r>
              <w:rPr>
                <w:rStyle w:val="IndexLink"/>
              </w:rPr>
              <w:t>137</w:t>
            </w:r>
          </w:hyperlink>
        </w:p>
        <w:p>
          <w:pPr>
            <w:pStyle w:val="Contents3"/>
            <w:tabs>
              <w:tab w:val="clear" w:pos="8459"/>
              <w:tab w:val="right" w:pos="9026" w:leader="dot"/>
            </w:tabs>
            <w:rPr/>
          </w:pPr>
          <w:hyperlink w:anchor="__RefHeading___Toc6274839_2870459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6274841_2870459653">
            <w:r>
              <w:rPr>
                <w:webHidden/>
                <w:rStyle w:val="IndexLink"/>
                <w:rtl w:val="true"/>
              </w:rPr>
              <w:t>بیانات</w:t>
            </w:r>
            <w:r>
              <w:rPr>
                <w:rStyle w:val="IndexLink"/>
                <w:rtl w:val="true"/>
              </w:rPr>
              <w:tab/>
            </w:r>
            <w:r>
              <w:rPr>
                <w:rStyle w:val="IndexLink"/>
              </w:rPr>
              <w:t>138</w:t>
            </w:r>
          </w:hyperlink>
        </w:p>
        <w:p>
          <w:pPr>
            <w:pStyle w:val="Contents2"/>
            <w:tabs>
              <w:tab w:val="clear" w:pos="8743"/>
              <w:tab w:val="right" w:pos="9026" w:leader="dot"/>
            </w:tabs>
            <w:rPr/>
          </w:pPr>
          <w:hyperlink w:anchor="__RefHeading___Toc6274843_2870459653">
            <w:r>
              <w:rPr>
                <w:webHidden/>
                <w:rStyle w:val="IndexLink"/>
                <w:rtl w:val="true"/>
              </w:rPr>
              <w:t xml:space="preserve">بیانات در دیدار اعضای مجلس خبرگان رهبری </w:t>
            </w:r>
            <w:r>
              <w:rPr>
                <w:rStyle w:val="IndexLink"/>
              </w:rPr>
              <w:t>1390/12/18</w:t>
            </w:r>
            <w:r>
              <w:rPr>
                <w:rStyle w:val="IndexLink"/>
                <w:rtl w:val="true"/>
              </w:rPr>
              <w:tab/>
            </w:r>
            <w:r>
              <w:rPr>
                <w:rStyle w:val="IndexLink"/>
              </w:rPr>
              <w:t>141</w:t>
            </w:r>
          </w:hyperlink>
        </w:p>
        <w:p>
          <w:pPr>
            <w:pStyle w:val="Contents3"/>
            <w:tabs>
              <w:tab w:val="clear" w:pos="8459"/>
              <w:tab w:val="right" w:pos="9026" w:leader="dot"/>
            </w:tabs>
            <w:rPr/>
          </w:pPr>
          <w:hyperlink w:anchor="__RefHeading___Toc6274845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6274847_2870459653">
            <w:r>
              <w:rPr>
                <w:webHidden/>
                <w:rStyle w:val="IndexLink"/>
                <w:rtl w:val="true"/>
              </w:rPr>
              <w:t>بیانات</w:t>
            </w:r>
            <w:r>
              <w:rPr>
                <w:rStyle w:val="IndexLink"/>
                <w:rtl w:val="true"/>
              </w:rPr>
              <w:tab/>
            </w:r>
            <w:r>
              <w:rPr>
                <w:rStyle w:val="IndexLink"/>
              </w:rPr>
              <w:t>145</w:t>
            </w:r>
          </w:hyperlink>
        </w:p>
        <w:p>
          <w:pPr>
            <w:pStyle w:val="Contents4"/>
            <w:tabs>
              <w:tab w:val="clear" w:pos="8176"/>
              <w:tab w:val="right" w:pos="9026" w:leader="dot"/>
            </w:tabs>
            <w:rPr/>
          </w:pPr>
          <w:hyperlink w:anchor="__RefHeading___Toc6274849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274851_2870459653">
            <w:r>
              <w:rPr>
                <w:webHidden/>
                <w:rStyle w:val="IndexLink"/>
                <w:rtl w:val="true"/>
              </w:rPr>
              <w:t>مردم سنگ تمام گذاشتند</w:t>
            </w:r>
            <w:r>
              <w:rPr>
                <w:rStyle w:val="IndexLink"/>
                <w:rtl w:val="true"/>
              </w:rPr>
              <w:tab/>
            </w:r>
            <w:r>
              <w:rPr>
                <w:rStyle w:val="IndexLink"/>
              </w:rPr>
              <w:t>145</w:t>
            </w:r>
          </w:hyperlink>
        </w:p>
        <w:p>
          <w:pPr>
            <w:pStyle w:val="Contents4"/>
            <w:tabs>
              <w:tab w:val="clear" w:pos="8176"/>
              <w:tab w:val="right" w:pos="9026" w:leader="dot"/>
            </w:tabs>
            <w:rPr/>
          </w:pPr>
          <w:hyperlink w:anchor="__RefHeading___Toc6274853_2870459653">
            <w:r>
              <w:rPr>
                <w:webHidden/>
                <w:rStyle w:val="IndexLink"/>
                <w:rtl w:val="true"/>
              </w:rPr>
              <w:t>موجبات رحمت</w:t>
            </w:r>
            <w:r>
              <w:rPr>
                <w:rStyle w:val="IndexLink"/>
                <w:rtl w:val="true"/>
              </w:rPr>
              <w:tab/>
            </w:r>
            <w:r>
              <w:rPr>
                <w:rStyle w:val="IndexLink"/>
              </w:rPr>
              <w:t>146</w:t>
            </w:r>
          </w:hyperlink>
        </w:p>
        <w:p>
          <w:pPr>
            <w:pStyle w:val="Contents4"/>
            <w:tabs>
              <w:tab w:val="clear" w:pos="8176"/>
              <w:tab w:val="right" w:pos="9026" w:leader="dot"/>
            </w:tabs>
            <w:rPr/>
          </w:pPr>
          <w:hyperlink w:anchor="__RefHeading___Toc6274855_2870459653">
            <w:r>
              <w:rPr>
                <w:webHidden/>
                <w:rStyle w:val="IndexLink"/>
                <w:rtl w:val="true"/>
              </w:rPr>
              <w:t>مسئله ی رکن نظام</w:t>
            </w:r>
            <w:r>
              <w:rPr>
                <w:rStyle w:val="IndexLink"/>
                <w:rtl w:val="true"/>
              </w:rPr>
              <w:tab/>
            </w:r>
            <w:r>
              <w:rPr>
                <w:rStyle w:val="IndexLink"/>
              </w:rPr>
              <w:t>146</w:t>
            </w:r>
          </w:hyperlink>
        </w:p>
        <w:p>
          <w:pPr>
            <w:pStyle w:val="Contents4"/>
            <w:tabs>
              <w:tab w:val="clear" w:pos="8176"/>
              <w:tab w:val="right" w:pos="9026" w:leader="dot"/>
            </w:tabs>
            <w:rPr/>
          </w:pPr>
          <w:hyperlink w:anchor="__RefHeading___Toc6274857_2870459653">
            <w:r>
              <w:rPr>
                <w:webHidden/>
                <w:rStyle w:val="IndexLink"/>
                <w:rtl w:val="true"/>
              </w:rPr>
              <w:t>عامل توهم زدائی</w:t>
            </w:r>
            <w:r>
              <w:rPr>
                <w:rStyle w:val="IndexLink"/>
                <w:rtl w:val="true"/>
              </w:rPr>
              <w:tab/>
            </w:r>
            <w:r>
              <w:rPr>
                <w:rStyle w:val="IndexLink"/>
              </w:rPr>
              <w:t>147</w:t>
            </w:r>
          </w:hyperlink>
        </w:p>
        <w:p>
          <w:pPr>
            <w:pStyle w:val="Contents4"/>
            <w:tabs>
              <w:tab w:val="clear" w:pos="8176"/>
              <w:tab w:val="right" w:pos="9026" w:leader="dot"/>
            </w:tabs>
            <w:rPr/>
          </w:pPr>
          <w:hyperlink w:anchor="__RefHeading___Toc6274859_2870459653">
            <w:r>
              <w:rPr>
                <w:webHidden/>
                <w:rStyle w:val="IndexLink"/>
                <w:rtl w:val="true"/>
              </w:rPr>
              <w:t>سیلی بیدار کننده</w:t>
            </w:r>
            <w:r>
              <w:rPr>
                <w:rStyle w:val="IndexLink"/>
                <w:rtl w:val="true"/>
              </w:rPr>
              <w:tab/>
            </w:r>
            <w:r>
              <w:rPr>
                <w:rStyle w:val="IndexLink"/>
              </w:rPr>
              <w:t>147</w:t>
            </w:r>
          </w:hyperlink>
        </w:p>
        <w:p>
          <w:pPr>
            <w:pStyle w:val="Contents4"/>
            <w:tabs>
              <w:tab w:val="clear" w:pos="8176"/>
              <w:tab w:val="right" w:pos="9026" w:leader="dot"/>
            </w:tabs>
            <w:rPr/>
          </w:pPr>
          <w:hyperlink w:anchor="__RefHeading___Toc6274861_2870459653">
            <w:r>
              <w:rPr>
                <w:webHidden/>
                <w:rStyle w:val="IndexLink"/>
                <w:rtl w:val="true"/>
              </w:rPr>
              <w:t>نشانه ی اعتماد کامل</w:t>
            </w:r>
            <w:r>
              <w:rPr>
                <w:rStyle w:val="IndexLink"/>
                <w:rtl w:val="true"/>
              </w:rPr>
              <w:tab/>
            </w:r>
            <w:r>
              <w:rPr>
                <w:rStyle w:val="IndexLink"/>
              </w:rPr>
              <w:t>147</w:t>
            </w:r>
          </w:hyperlink>
        </w:p>
        <w:p>
          <w:pPr>
            <w:pStyle w:val="Contents4"/>
            <w:tabs>
              <w:tab w:val="clear" w:pos="8176"/>
              <w:tab w:val="right" w:pos="9026" w:leader="dot"/>
            </w:tabs>
            <w:rPr/>
          </w:pPr>
          <w:hyperlink w:anchor="__RefHeading___Toc6274863_2870459653">
            <w:r>
              <w:rPr>
                <w:webHidden/>
                <w:rStyle w:val="IndexLink"/>
                <w:rtl w:val="true"/>
              </w:rPr>
              <w:t>انتخابات تعالی فکر</w:t>
            </w:r>
            <w:r>
              <w:rPr>
                <w:rStyle w:val="IndexLink"/>
                <w:rtl w:val="true"/>
              </w:rPr>
              <w:tab/>
            </w:r>
            <w:r>
              <w:rPr>
                <w:rStyle w:val="IndexLink"/>
              </w:rPr>
              <w:t>148</w:t>
            </w:r>
          </w:hyperlink>
        </w:p>
        <w:p>
          <w:pPr>
            <w:pStyle w:val="Contents4"/>
            <w:tabs>
              <w:tab w:val="clear" w:pos="8176"/>
              <w:tab w:val="right" w:pos="9026" w:leader="dot"/>
            </w:tabs>
            <w:rPr/>
          </w:pPr>
          <w:hyperlink w:anchor="__RefHeading___Toc6274865_2870459653">
            <w:r>
              <w:rPr>
                <w:webHidden/>
                <w:rStyle w:val="IndexLink"/>
                <w:rtl w:val="true"/>
              </w:rPr>
              <w:t>مجلس پرمسئولیت</w:t>
            </w:r>
            <w:r>
              <w:rPr>
                <w:rStyle w:val="IndexLink"/>
                <w:rtl w:val="true"/>
              </w:rPr>
              <w:tab/>
            </w:r>
            <w:r>
              <w:rPr>
                <w:rStyle w:val="IndexLink"/>
              </w:rPr>
              <w:t>148</w:t>
            </w:r>
          </w:hyperlink>
        </w:p>
        <w:p>
          <w:pPr>
            <w:pStyle w:val="Contents4"/>
            <w:tabs>
              <w:tab w:val="clear" w:pos="8176"/>
              <w:tab w:val="right" w:pos="9026" w:leader="dot"/>
            </w:tabs>
            <w:rPr/>
          </w:pPr>
          <w:hyperlink w:anchor="__RefHeading___Toc6274867_2870459653">
            <w:r>
              <w:rPr>
                <w:webHidden/>
                <w:rStyle w:val="IndexLink"/>
                <w:rtl w:val="true"/>
              </w:rPr>
              <w:t>قانون های راهگشا</w:t>
            </w:r>
            <w:r>
              <w:rPr>
                <w:rStyle w:val="IndexLink"/>
                <w:rtl w:val="true"/>
              </w:rPr>
              <w:tab/>
            </w:r>
            <w:r>
              <w:rPr>
                <w:rStyle w:val="IndexLink"/>
              </w:rPr>
              <w:t>149</w:t>
            </w:r>
          </w:hyperlink>
        </w:p>
        <w:p>
          <w:pPr>
            <w:pStyle w:val="Contents4"/>
            <w:tabs>
              <w:tab w:val="clear" w:pos="8176"/>
              <w:tab w:val="right" w:pos="9026" w:leader="dot"/>
            </w:tabs>
            <w:rPr/>
          </w:pPr>
          <w:hyperlink w:anchor="__RefHeading___Toc6274869_2870459653">
            <w:r>
              <w:rPr>
                <w:webHidden/>
                <w:rStyle w:val="IndexLink"/>
                <w:rtl w:val="true"/>
              </w:rPr>
              <w:t>اخلاص لازمه پیشرفت</w:t>
            </w:r>
            <w:r>
              <w:rPr>
                <w:rStyle w:val="IndexLink"/>
                <w:rtl w:val="true"/>
              </w:rPr>
              <w:tab/>
            </w:r>
            <w:r>
              <w:rPr>
                <w:rStyle w:val="IndexLink"/>
              </w:rPr>
              <w:t>149</w:t>
            </w:r>
          </w:hyperlink>
        </w:p>
        <w:p>
          <w:pPr>
            <w:pStyle w:val="Contents4"/>
            <w:tabs>
              <w:tab w:val="clear" w:pos="8176"/>
              <w:tab w:val="right" w:pos="9026" w:leader="dot"/>
            </w:tabs>
            <w:rPr/>
          </w:pPr>
          <w:hyperlink w:anchor="__RefHeading___Toc6274871_2870459653">
            <w:r>
              <w:rPr>
                <w:webHidden/>
                <w:rStyle w:val="IndexLink"/>
                <w:rtl w:val="true"/>
              </w:rPr>
              <w:t>الگوی مردم سالاری اسلامی</w:t>
            </w:r>
            <w:r>
              <w:rPr>
                <w:rStyle w:val="IndexLink"/>
                <w:rtl w:val="true"/>
              </w:rPr>
              <w:tab/>
            </w:r>
            <w:r>
              <w:rPr>
                <w:rStyle w:val="IndexLink"/>
              </w:rPr>
              <w:t>150</w:t>
            </w:r>
          </w:hyperlink>
        </w:p>
        <w:p>
          <w:pPr>
            <w:pStyle w:val="Contents4"/>
            <w:tabs>
              <w:tab w:val="clear" w:pos="8176"/>
              <w:tab w:val="right" w:pos="9026" w:leader="dot"/>
            </w:tabs>
            <w:rPr/>
          </w:pPr>
          <w:hyperlink w:anchor="__RefHeading___Toc6274873_2870459653">
            <w:r>
              <w:rPr>
                <w:webHidden/>
                <w:rStyle w:val="IndexLink"/>
                <w:rtl w:val="true"/>
              </w:rPr>
              <w:t>ریشه مردم سالاری</w:t>
            </w:r>
            <w:r>
              <w:rPr>
                <w:rStyle w:val="IndexLink"/>
                <w:rtl w:val="true"/>
              </w:rPr>
              <w:tab/>
            </w:r>
            <w:r>
              <w:rPr>
                <w:rStyle w:val="IndexLink"/>
              </w:rPr>
              <w:t>150</w:t>
            </w:r>
          </w:hyperlink>
        </w:p>
        <w:p>
          <w:pPr>
            <w:pStyle w:val="Contents4"/>
            <w:tabs>
              <w:tab w:val="clear" w:pos="8176"/>
              <w:tab w:val="right" w:pos="9026" w:leader="dot"/>
            </w:tabs>
            <w:rPr/>
          </w:pPr>
          <w:hyperlink w:anchor="__RefHeading___Toc6274875_2870459653">
            <w:r>
              <w:rPr>
                <w:webHidden/>
                <w:rStyle w:val="IndexLink"/>
                <w:rtl w:val="true"/>
              </w:rPr>
              <w:t>همه چیز با انتخاب مردم است</w:t>
            </w:r>
            <w:r>
              <w:rPr>
                <w:rStyle w:val="IndexLink"/>
                <w:rtl w:val="true"/>
              </w:rPr>
              <w:tab/>
            </w:r>
            <w:r>
              <w:rPr>
                <w:rStyle w:val="IndexLink"/>
              </w:rPr>
              <w:t>151</w:t>
            </w:r>
          </w:hyperlink>
        </w:p>
        <w:p>
          <w:pPr>
            <w:pStyle w:val="Contents4"/>
            <w:tabs>
              <w:tab w:val="clear" w:pos="8176"/>
              <w:tab w:val="right" w:pos="9026" w:leader="dot"/>
            </w:tabs>
            <w:rPr/>
          </w:pPr>
          <w:hyperlink w:anchor="__RefHeading___Toc6274877_2870459653">
            <w:r>
              <w:rPr>
                <w:webHidden/>
                <w:rStyle w:val="IndexLink"/>
                <w:rtl w:val="true"/>
              </w:rPr>
              <w:t>نیایش</w:t>
            </w:r>
            <w:r>
              <w:rPr>
                <w:rStyle w:val="IndexLink"/>
                <w:rtl w:val="true"/>
              </w:rPr>
              <w:tab/>
            </w:r>
            <w:r>
              <w:rPr>
                <w:rStyle w:val="IndexLink"/>
              </w:rPr>
              <w:t>152</w:t>
            </w:r>
          </w:hyperlink>
        </w:p>
        <w:p>
          <w:pPr>
            <w:pStyle w:val="Contents2"/>
            <w:tabs>
              <w:tab w:val="clear" w:pos="8743"/>
              <w:tab w:val="right" w:pos="9026" w:leader="dot"/>
            </w:tabs>
            <w:rPr/>
          </w:pPr>
          <w:hyperlink w:anchor="__RefHeading___Toc6274879_2870459653">
            <w:r>
              <w:rPr>
                <w:webHidden/>
                <w:rStyle w:val="IndexLink"/>
                <w:rtl w:val="true"/>
              </w:rPr>
              <w:t>بازدید رهبر انقلاب از پژوهشگاه وزارت نفت</w:t>
            </w:r>
            <w:r>
              <w:rPr>
                <w:rStyle w:val="IndexLink"/>
              </w:rPr>
              <w:t>1390/12/22</w:t>
            </w:r>
            <w:r>
              <w:rPr>
                <w:rStyle w:val="IndexLink"/>
                <w:rtl w:val="true"/>
              </w:rPr>
              <w:tab/>
            </w:r>
            <w:r>
              <w:rPr>
                <w:rStyle w:val="IndexLink"/>
              </w:rPr>
              <w:t>153</w:t>
            </w:r>
          </w:hyperlink>
        </w:p>
        <w:p>
          <w:pPr>
            <w:pStyle w:val="Contents3"/>
            <w:tabs>
              <w:tab w:val="clear" w:pos="8459"/>
              <w:tab w:val="right" w:pos="9026" w:leader="dot"/>
            </w:tabs>
            <w:rPr/>
          </w:pPr>
          <w:hyperlink w:anchor="__RefHeading___Toc6274881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274883_2870459653">
            <w:r>
              <w:rPr>
                <w:webHidden/>
                <w:rStyle w:val="IndexLink"/>
                <w:rtl w:val="true"/>
              </w:rPr>
              <w:t>خبر</w:t>
            </w:r>
            <w:r>
              <w:rPr>
                <w:rStyle w:val="IndexLink"/>
                <w:rtl w:val="true"/>
              </w:rPr>
              <w:tab/>
            </w:r>
            <w:r>
              <w:rPr>
                <w:rStyle w:val="IndexLink"/>
              </w:rPr>
              <w:t>155</w:t>
            </w:r>
          </w:hyperlink>
        </w:p>
        <w:p>
          <w:pPr>
            <w:pStyle w:val="Contents2"/>
            <w:tabs>
              <w:tab w:val="clear" w:pos="8743"/>
              <w:tab w:val="right" w:pos="9026" w:leader="dot"/>
            </w:tabs>
            <w:rPr/>
          </w:pPr>
          <w:hyperlink w:anchor="__RefHeading___Toc6274885_2870459653">
            <w:r>
              <w:rPr>
                <w:webHidden/>
                <w:rStyle w:val="IndexLink"/>
                <w:rtl w:val="true"/>
              </w:rPr>
              <w:t xml:space="preserve">دیدار مسئولان سازمان اوقاف با رهبر انقلاب </w:t>
            </w:r>
            <w:r>
              <w:rPr>
                <w:rStyle w:val="IndexLink"/>
              </w:rPr>
              <w:t>1390/12/23</w:t>
            </w:r>
            <w:r>
              <w:rPr>
                <w:rStyle w:val="IndexLink"/>
                <w:rtl w:val="true"/>
              </w:rPr>
              <w:tab/>
            </w:r>
            <w:r>
              <w:rPr>
                <w:rStyle w:val="IndexLink"/>
              </w:rPr>
              <w:t>161</w:t>
            </w:r>
          </w:hyperlink>
        </w:p>
        <w:p>
          <w:pPr>
            <w:pStyle w:val="Contents3"/>
            <w:tabs>
              <w:tab w:val="clear" w:pos="8459"/>
              <w:tab w:val="right" w:pos="9026" w:leader="dot"/>
            </w:tabs>
            <w:rPr/>
          </w:pPr>
          <w:hyperlink w:anchor="__RefHeading___Toc6274887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6274889_2870459653">
            <w:r>
              <w:rPr>
                <w:webHidden/>
                <w:rStyle w:val="IndexLink"/>
                <w:rtl w:val="true"/>
              </w:rPr>
              <w:t>خبر</w:t>
            </w:r>
            <w:r>
              <w:rPr>
                <w:rStyle w:val="IndexLink"/>
                <w:rtl w:val="true"/>
              </w:rPr>
              <w:tab/>
            </w:r>
            <w:r>
              <w:rPr>
                <w:rStyle w:val="IndexLink"/>
              </w:rPr>
              <w:t>163</w:t>
            </w:r>
          </w:hyperlink>
        </w:p>
        <w:p>
          <w:pPr>
            <w:pStyle w:val="Contents2"/>
            <w:tabs>
              <w:tab w:val="clear" w:pos="8743"/>
              <w:tab w:val="right" w:pos="9026" w:leader="dot"/>
            </w:tabs>
            <w:rPr/>
          </w:pPr>
          <w:hyperlink w:anchor="__RefHeading___Toc6274891_2870459653">
            <w:r>
              <w:rPr>
                <w:webHidden/>
                <w:rStyle w:val="IndexLink"/>
                <w:rtl w:val="true"/>
              </w:rPr>
              <w:t>تصاویر دیدارها</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5_88813"/>
      <w:bookmarkStart w:id="1" w:name="pg9475_88813"/>
      <w:bookmarkEnd w:id="1"/>
    </w:p>
    <w:p>
      <w:pPr>
        <w:pStyle w:val="Heading2"/>
        <w:numPr>
          <w:ilvl w:val="1"/>
          <w:numId w:val="1"/>
        </w:numPr>
        <w:rPr/>
      </w:pPr>
      <w:bookmarkStart w:id="2" w:name="pg9475_88813"/>
      <w:bookmarkStart w:id="3" w:name="__RefHeading___Toc627455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امورخیریه، معاونت فرهنگی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7455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بیداری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دبیر کل جهاد اسلامی فلسطین با رهبر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خطبه های نماز جمعه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شعرای شرکت کننده در همایش بیداری اسلامی با رهبر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دیدار فرماندهان نیروی هوایی ارتش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سال روز میلاد نبی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اسماعیل هنیه نخست وزیر فلسطین با رهبر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مردم آذربایجان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دیدار دانشمندان هسته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دیدار اقشار مردم و خانواده شهداء و ایثارگران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مصاحبه هنگام اخذ رأی در انتخابات مجلس 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بعد از مراسم درخت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دیدار اعضای مجلس خبرگان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رهبر انقلاب از پژوهشگاه وزارت نفت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مسئولان سازمان اوقاف با رهبر انقلاب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امورخیریه، معاونت فرهنگی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475_88817"/>
    </w:p>
    <w:p>
      <w:pPr>
        <w:pStyle w:val="Heading2"/>
        <w:numPr>
          <w:ilvl w:val="1"/>
          <w:numId w:val="1"/>
        </w:numPr>
        <w:rPr/>
      </w:pPr>
      <w:bookmarkStart w:id="8" w:name="__RefHeading___Toc627455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بیانات در دیدار شرکت کنندگان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بیداری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نقشه راه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بيانات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بشارت 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بشریت و عبور از مکاتب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قيام عليه دیکتاتوری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شرط تحقق وعده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مال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مبارزه ی همت هاست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تلقین دو تصور انحرافی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قرن معنویت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هوشیار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رمز کار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دیدار دبیر کل جهاد اسلامی فلسطین با رهبر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بیانات در خطبه های نماز جمعه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تقواى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ی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اساسی انقلابمان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نقطه قوت ما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اقتدار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اول علمی در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ساخت های فنی و مهندسی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ارزش های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در شرایط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دنیا طلبی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مصرف زدگی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تزکیه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لبخند دشمن را نخوریم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تنبلی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طرفدار اسلامند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و ادعای دخالت در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همه جانبه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مثالی از ضعف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تحریم با پیشرفت ما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شکستن هیبت غرب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های روی 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مصونیت بخش به کشور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یک رقابت سالم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صلاحیت 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دوم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بیداری اسلامی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بازگشت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خیزش ملت های عرب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تغییر شعارها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مؤلفههای پیرامون انقلاب های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بازندگان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ملتها چه می 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 تازه آغاز شده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مجاهدان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پوشالی اند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سازی اسلامی در عصر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را بدقت تعریف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بدبینی به اسلام غربی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ترین تجربه اسلامی عصر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قربانی تروریزم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به دنبال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دیدار شعرای شرکت کننده در همایش بین المللی شعر بیداری اسلامی با رهبر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بیانات در دیدار فرماندهان نیروی هوایی ارتش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ای از ملت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خط شکنی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ماندن در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شتابی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 حرکت ما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دیگری سودی نبرد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در سالروز میلاد نبی اکرم صلی 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جدیدی برای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شجره طیبه ماند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هدیه به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بشر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درس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دیدار اسماعیل هنیه نخست وزیر فلسطین با رهبر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بیانات در دیدار مردم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بيانات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فراموش نشدنی و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حرکت صحیح به سمت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اثر گذار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موفقیت ملت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جهانی شد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مشتی محکم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بیانات در دیدار دانشمندان هسته ای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خدمت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دنیای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هسته ای و منافع ملی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خیانت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همه ظرفیت ها برای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را در سلاح هسته ای نمی 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ی هسته ای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مهم تر از صنعت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بیانات در دیدار اقشار مردم و خانواده شهداء و ایثارگران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عسگری الگوی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ی زرین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 شهداء از پیشرفت ما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علنی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 که برای خودشان تعبیر شد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ی حرکت به جلو</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سیلی سخت تر بر چهره استکبار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بیانات در مصاحبه هنگام اخذ رای در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بيانات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بیانات بعد از مراسم درخت کاری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بیانات در دیدار اعضای مجلس خبرگان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سنگ تمام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موجبات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رکن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توهم زدائی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سیلی بیدار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ی اعتماد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تعالی فکر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پرمسئولیت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های راهگشا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لازمه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مردم سالاری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مردم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با انتخاب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بازدید رهبر انقلاب از پژوهشگاه وزارت نفت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دیدار مسئولان سازمان اوقاف با رهبر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دیدارها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0" w:name="pg9475_88827"/>
    </w:p>
    <w:p>
      <w:pPr>
        <w:pStyle w:val="Heading2"/>
        <w:numPr>
          <w:ilvl w:val="1"/>
          <w:numId w:val="1"/>
        </w:numPr>
        <w:rPr/>
      </w:pPr>
      <w:bookmarkStart w:id="11" w:name="__RefHeading___Toc6274557_2870459653"/>
      <w:bookmarkStart w:id="12" w:name="_Toc4"/>
      <w:bookmarkEnd w:id="10"/>
      <w:bookmarkEnd w:id="11"/>
      <w:r>
        <w:rPr>
          <w:rtl w:val="true"/>
        </w:rPr>
        <w:t xml:space="preserve">بیانات در دیدار شرکت کنندگان در اجلاس جهانی </w:t>
      </w:r>
      <w:r>
        <w:rPr>
          <w:rtl w:val="true"/>
        </w:rPr>
        <w:t>«</w:t>
      </w:r>
      <w:r>
        <w:rPr>
          <w:rtl w:val="true"/>
        </w:rPr>
        <w:t>جوانان و بیداری اسلامی</w:t>
      </w:r>
      <w:r>
        <w:rPr>
          <w:rtl w:val="true"/>
        </w:rPr>
        <w:t xml:space="preserve">» </w:t>
      </w:r>
      <w:r>
        <w:rPr/>
        <w:t>1390/11/10</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274559_2870459653"/>
      <w:bookmarkStart w:id="14" w:name="_Toc5"/>
      <w:bookmarkEnd w:id="13"/>
      <w:r>
        <w:rPr>
          <w:rtl w:val="true"/>
        </w:rPr>
        <w:t>اشاره</w:t>
      </w:r>
      <w:bookmarkEnd w:id="1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5" w:name="pg9475_88831"/>
    </w:p>
    <w:p>
      <w:pPr>
        <w:pStyle w:val="Heading3"/>
        <w:numPr>
          <w:ilvl w:val="2"/>
          <w:numId w:val="1"/>
        </w:numPr>
        <w:rPr/>
      </w:pPr>
      <w:bookmarkStart w:id="16" w:name="__RefHeading___Toc6274561_2870459653"/>
      <w:bookmarkStart w:id="17" w:name="_Toc6"/>
      <w:bookmarkEnd w:id="15"/>
      <w:bookmarkEnd w:id="16"/>
      <w:r>
        <w:rPr>
          <w:rtl w:val="true"/>
        </w:rPr>
        <w:t>بیانات</w:t>
      </w:r>
      <w:bookmarkEnd w:id="17"/>
    </w:p>
    <w:p>
      <w:pPr>
        <w:pStyle w:val="Heading3"/>
        <w:numPr>
          <w:ilvl w:val="2"/>
          <w:numId w:val="1"/>
        </w:numPr>
        <w:rPr/>
      </w:pPr>
      <w:bookmarkStart w:id="18" w:name="__RefHeading___Toc6274563_2870459653"/>
      <w:bookmarkStart w:id="19" w:name="_Toc7"/>
      <w:bookmarkEnd w:id="18"/>
      <w:r>
        <w:rPr>
          <w:rtl w:val="true"/>
        </w:rPr>
        <w:t>اشاره</w:t>
      </w:r>
      <w:bookmarkEnd w:id="19"/>
    </w:p>
    <w:p>
      <w:pPr>
        <w:pStyle w:val="Heading4"/>
        <w:numPr>
          <w:ilvl w:val="3"/>
          <w:numId w:val="1"/>
        </w:numPr>
        <w:rPr/>
      </w:pPr>
      <w:bookmarkStart w:id="20" w:name="__RefHeading___Toc6274565_2870459653"/>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و سیّد الخلق اجمعین سیّدنا و نبیّنا ابی‌القاسم المصطفی محمّد و علی ءاله الطّیّبین و صحبه المنتجبین و من تبعهم باحسان الی یوم الدّین</w:t>
      </w:r>
      <w:r>
        <w:rPr>
          <w:rFonts w:eastAsia="IRNazanin" w:cs="IRNazanin"/>
          <w:color w:val="111111"/>
          <w:sz w:val="28"/>
          <w:szCs w:val="28"/>
          <w:rtl w:val="true"/>
          <w:lang w:bidi="fa-IR"/>
        </w:rPr>
        <w:t>.</w:t>
      </w:r>
    </w:p>
    <w:p>
      <w:pPr>
        <w:pStyle w:val="Heading4"/>
        <w:numPr>
          <w:ilvl w:val="3"/>
          <w:numId w:val="1"/>
        </w:numPr>
        <w:rPr/>
      </w:pPr>
      <w:bookmarkStart w:id="22" w:name="__RefHeading___Toc6274567_2870459653"/>
      <w:bookmarkStart w:id="23" w:name="_Toc9"/>
      <w:bookmarkEnd w:id="22"/>
      <w:r>
        <w:rPr>
          <w:rtl w:val="true"/>
        </w:rPr>
        <w:t>حاملان بشارت های بزرگ</w:t>
      </w:r>
      <w:bookmarkEnd w:id="23"/>
    </w:p>
    <w:p>
      <w:pPr>
        <w:pStyle w:val="BookText"/>
        <w:rPr/>
      </w:pPr>
      <w:r>
        <w:rPr>
          <w:rFonts w:ascii="IRNazanin" w:hAnsi="IRNazanin" w:eastAsia="IRNazanin"/>
          <w:color w:val="111111"/>
          <w:sz w:val="28"/>
          <w:sz w:val="28"/>
          <w:szCs w:val="28"/>
          <w:rtl w:val="true"/>
          <w:lang w:bidi="fa-IR"/>
        </w:rPr>
        <w:t>خوشامد عرض می کنم به همه‌ی شما میهمانان عزیز، جوانان عزیز، حاملان بشارت های بزرگ برای آینده‌ی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حامل یک بشارت بزرگ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در یک کشوری بیدار شد، امید به بیداری های عمومی در آن کشور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های ما در سرتاسر جهان اسلام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دام مقابل پای جوان ها قرار داده شده، اما جوان مسلمان و غیور و بلند همت، از این گرفتاری ها خودش را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در تونس، در مصر، در لیبی، در یمن، در بحرین چه اتفاق افتاد؛ در بقیه‌ی کشورهای اسلامی چه حرکتی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بشارت است</w:t>
      </w:r>
      <w:r>
        <w:rPr>
          <w:rFonts w:eastAsia="IRNazanin" w:cs="IRNazanin"/>
          <w:color w:val="111111"/>
          <w:sz w:val="28"/>
          <w:szCs w:val="28"/>
          <w:rtl w:val="true"/>
          <w:lang w:bidi="fa-IR"/>
        </w:rPr>
        <w:t>.</w:t>
      </w:r>
    </w:p>
    <w:p>
      <w:pPr>
        <w:pStyle w:val="Heading4"/>
        <w:numPr>
          <w:ilvl w:val="3"/>
          <w:numId w:val="1"/>
        </w:numPr>
        <w:rPr/>
      </w:pPr>
      <w:bookmarkStart w:id="24" w:name="__RefHeading___Toc6274569_2870459653"/>
      <w:bookmarkStart w:id="25" w:name="_Toc10"/>
      <w:bookmarkEnd w:id="24"/>
      <w:r>
        <w:rPr>
          <w:rtl w:val="true"/>
        </w:rPr>
        <w:t>بشارت و عبور از مکاتب مادی</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من به شما جوانان عزیز و فرزندان خودم عرض می کنم، این است که بدانید امروز تاریخ جهان، تاریخ بشریت، بر سر یک پیچ بزرگ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جدیدی در همه‌ی عالم دارد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بزرگ و واضح این دوران عبارت است از توجه به خدای متعال </w:t>
      </w:r>
      <w:bookmarkStart w:id="26" w:name="pg9475_88832"/>
    </w:p>
    <w:p>
      <w:pPr>
        <w:pStyle w:val="BookText"/>
        <w:rPr/>
      </w:pPr>
      <w:bookmarkEnd w:id="26"/>
      <w:r>
        <w:rPr>
          <w:rFonts w:ascii="IRNazanin" w:hAnsi="IRNazanin" w:eastAsia="IRNazanin"/>
          <w:color w:val="111111"/>
          <w:sz w:val="28"/>
          <w:sz w:val="28"/>
          <w:szCs w:val="28"/>
          <w:rtl w:val="true"/>
          <w:lang w:bidi="fa-IR"/>
        </w:rPr>
        <w:t>و استمداد از قدرت لایزال الهی و تکیه‌ی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از مکاتب و ایدئولوژی های مادی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مارکسیسم جاذبه دارد، نه لیبرال‌دموکراسی غرب جاذبه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در مهد لیبرال دموکراسی غرب، در آمریکا، در اروپا چه خبر است؛ اعتراف می کنند به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ناسیونالیست های سکولار جاذبه‌ای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امت اسلامی، بیش ترین جاذبه متعلق است به اسلام، به قرآن، به مکتب وحی؛ که خدای متعال وعده داده است که مکتب الهی و وحی الهی و اسلام عزیز می تواند بشر را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پدیده‌ی بسیار مبارک و بسیار مهم و پرمعنائی است</w:t>
      </w:r>
      <w:r>
        <w:rPr>
          <w:rFonts w:eastAsia="IRNazanin" w:cs="IRNazanin"/>
          <w:color w:val="111111"/>
          <w:sz w:val="28"/>
          <w:szCs w:val="28"/>
          <w:rtl w:val="true"/>
          <w:lang w:bidi="fa-IR"/>
        </w:rPr>
        <w:t>.</w:t>
      </w:r>
    </w:p>
    <w:p>
      <w:pPr>
        <w:pStyle w:val="Heading4"/>
        <w:numPr>
          <w:ilvl w:val="3"/>
          <w:numId w:val="1"/>
        </w:numPr>
        <w:rPr/>
      </w:pPr>
      <w:bookmarkStart w:id="27" w:name="__RefHeading___Toc6274571_2870459653"/>
      <w:bookmarkStart w:id="28" w:name="_Toc11"/>
      <w:bookmarkEnd w:id="27"/>
      <w:r>
        <w:rPr>
          <w:rtl w:val="true"/>
        </w:rPr>
        <w:t>مقدمه قیام علیه دیکتاتوری جهانی</w:t>
      </w:r>
      <w:bookmarkEnd w:id="2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کشورهای اسلامی علیه دیکتاتوری های وابسته قیام شده است؛ این مقدمه‌ای است برای قیام علیه دیکتاتوری جهانی و دیکتاتوری بین‌المللی، که عبارت است از دیکتاتوری شبکه‌ی فاسد و خبیث صهیونیستی و قدرت های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استبداد بین‌المللی و دیکتاتوری بین‌المللی متجسم است در دیکتاتوری آمریکا و پیروان آمریکا و شبکه‌ی شیطانی و خطرناک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ها با روش های مختلف و با ابزارهای گوناگون در همه‌ی دنیا دارند دیکتاتوری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در مصر انجام دادید، در تونس انجام دادید، در لیبی انجام دادید، در یمن دارید انجام می دهید، در بحرین دارید انجام می دهید، در کشورهای دیگر انگیزه‌ی آن بشدت به وجود آمده است، جزئی از مبارزه‌ی با این دیکتاتوری خطرناک و مضری است که دو قرن است دارد بشریت را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 تاریخی ای که گفتم، عبارت است از تحول از سیطره‌ی چنین دیکتاتوریای به آزادی ملت ها و حاکمیت ارزش های معنوی و الهی؛ این پیش خواهد آمد؛ استبعاد نکنید</w:t>
      </w:r>
      <w:r>
        <w:rPr>
          <w:rFonts w:eastAsia="IRNazanin" w:cs="IRNazanin"/>
          <w:color w:val="111111"/>
          <w:sz w:val="28"/>
          <w:szCs w:val="28"/>
          <w:rtl w:val="true"/>
          <w:lang w:bidi="fa-IR"/>
        </w:rPr>
        <w:t xml:space="preserve">. </w:t>
      </w:r>
      <w:bookmarkStart w:id="29" w:name="pg9475_88833"/>
    </w:p>
    <w:p>
      <w:pPr>
        <w:pStyle w:val="Heading4"/>
        <w:numPr>
          <w:ilvl w:val="3"/>
          <w:numId w:val="1"/>
        </w:numPr>
        <w:rPr/>
      </w:pPr>
      <w:bookmarkStart w:id="30" w:name="__RefHeading___Toc6274573_2870459653"/>
      <w:bookmarkStart w:id="31" w:name="_Toc12"/>
      <w:bookmarkEnd w:id="29"/>
      <w:bookmarkEnd w:id="30"/>
      <w:r>
        <w:rPr>
          <w:rtl w:val="true"/>
        </w:rPr>
        <w:t>حضور شرط تحقق وعده الهى</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وعده‌ی الهی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لَيَنْصُرَنَّ اللَّهُ مَنْ يَنْصُرُهُ</w:t>
      </w:r>
      <w:r>
        <w:rPr>
          <w:rStyle w:val="FootnoteAnchor"/>
          <w:rtl w:val="true"/>
        </w:rPr>
        <w:footnoteReference w:id="2"/>
      </w:r>
      <w:r>
        <w:rPr>
          <w:rFonts w:ascii="IRNazanin" w:hAnsi="IRNazanin" w:eastAsia="IRNazanin"/>
          <w:color w:val="111111"/>
          <w:sz w:val="28"/>
          <w:sz w:val="28"/>
          <w:szCs w:val="28"/>
          <w:rtl w:val="true"/>
          <w:lang w:bidi="fa-IR"/>
        </w:rPr>
        <w:t>خدای متعال تأکید می کند که اگر او را نصرت کردید، شما را نصرت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نگاه عادی و مبتنی بر محاسبات مادی، بعید به نظر بیاید؛ اما خیلی از چیزها بعید به نظر می آمد 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سال و دو سه ماه قبل از این آیا فکر می کردید که طاغوت مصر این جور ذلیل شود و از بین برود؟ اگر آن روز به کسانی گفته می شد که رژیم وابسته‌ی فاسدِ مبارک ساقط خواهد شد، بسیاری استبعاد می کردند؛ اما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سال قبل از این ادعا می کرد که در شمال آفریقا این حوادث عجیب به وقوع خواهد پیوست، اکثر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گفت که در کشوری مثل لبنان، یک گروه جوانِ مؤمن خواهند توانست رژیم صهیونیستی و ارتش مجهز صهیونیستی را شکست بدهند، کسی باور نمی کرد؛ اما این 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گفت که نظام جمهوری اسلامی با این همه دشمنی که از شرق و غرب علیه او اعمال می شد، خواهد توانست سی و دو سال مقاومت کند و روز به روز قوی تر شود و جلوتر برود، کسی باور نمی کرد؛ اما اتفاق افتاد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IRNazanin" w:hAnsi="IRNazanin" w:eastAsia="IRNazanin"/>
          <w:color w:val="111111"/>
          <w:sz w:val="28"/>
          <w:sz w:val="28"/>
          <w:szCs w:val="28"/>
          <w:rtl w:val="true"/>
          <w:lang w:bidi="fa-IR"/>
        </w:rPr>
        <w:t>این پیروزی ها آیت الهی است؛ این ها نشانه‌هائی از قدرت فائقه‌ی حق است که خدای متعال دارد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مردم به میدان بیایند، آن وقتی که ما موجودی خودمان را وارد میدان کنیم، نصرت 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راه را هم به ما نشان می دهد؛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4"/>
      </w:r>
      <w:r>
        <w:rPr>
          <w:rFonts w:ascii="IRNazanin" w:hAnsi="IRNazanin" w:eastAsia="IRNazanin"/>
          <w:color w:val="111111"/>
          <w:sz w:val="28"/>
          <w:sz w:val="28"/>
          <w:szCs w:val="28"/>
          <w:rtl w:val="true"/>
          <w:lang w:bidi="fa-IR"/>
        </w:rPr>
        <w:t>خدا، هم هدایت می کند، هم کمک می کند، هم به اهداف عالی می رساند؛ شرطش این است که ما در میدان باشیم</w:t>
      </w:r>
      <w:r>
        <w:rPr>
          <w:rFonts w:eastAsia="IRNazanin" w:cs="IRNazanin"/>
          <w:color w:val="111111"/>
          <w:sz w:val="28"/>
          <w:szCs w:val="28"/>
          <w:rtl w:val="true"/>
          <w:lang w:bidi="fa-IR"/>
        </w:rPr>
        <w:t xml:space="preserve">. </w:t>
      </w:r>
      <w:bookmarkStart w:id="32" w:name="pg9475_88834"/>
    </w:p>
    <w:p>
      <w:pPr>
        <w:pStyle w:val="Heading4"/>
        <w:numPr>
          <w:ilvl w:val="3"/>
          <w:numId w:val="1"/>
        </w:numPr>
        <w:rPr/>
      </w:pPr>
      <w:bookmarkStart w:id="33" w:name="__RefHeading___Toc6274575_2870459653"/>
      <w:bookmarkStart w:id="34" w:name="_Toc13"/>
      <w:bookmarkEnd w:id="32"/>
      <w:bookmarkEnd w:id="33"/>
      <w:r>
        <w:rPr>
          <w:rtl w:val="true"/>
        </w:rPr>
        <w:t>آینده مال شماست</w:t>
      </w:r>
      <w:bookmarkEnd w:id="34"/>
    </w:p>
    <w:p>
      <w:pPr>
        <w:pStyle w:val="BookText"/>
        <w:rPr/>
      </w:pPr>
      <w:r>
        <w:rPr>
          <w:rFonts w:ascii="IRNazanin" w:hAnsi="IRNazanin" w:eastAsia="IRNazanin"/>
          <w:color w:val="111111"/>
          <w:sz w:val="28"/>
          <w:sz w:val="28"/>
          <w:szCs w:val="28"/>
          <w:rtl w:val="true"/>
          <w:lang w:bidi="fa-IR"/>
        </w:rPr>
        <w:t>آن چه تا امروز پیش آمده است،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غربی ها با کمک پیشرفت های علمىِ خودشان بر امت اسلامی حکمرانی کردند؛ کشورهای اسلامی را تصرف کردند؛ بعضی را مستقیماً، بعضی را غیر مستقیم به کمک دیکتاتورهای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فرانسه و در منتهای کار،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اسلامی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توانستند، امت اسلامی را تحقیر کردند؛ غده‌ی سرطانی صهیونیسم را در قلب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منطقه‌ی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کاشتند و او را از همه جهت تقویت کردند و مطمئن بودند که مقاصد و سیاست هاشان در این منطقه‌ی بسیار مهم عالم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همت ایمانی، همت اسلامی، حضور مردمی، همه‌ی این خواب های باطل را از بین برد؛ همه‌ی این اهداف را متوقف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استکبار جهانی در مقابل بیداری اسلامی احساس ناتوانی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غالبید، شما پیروزید، آینده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انجام گرفته است، کار بسیار بزرگی است؛ اما این پایان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است، این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باید مجاهدت را ادامه بدهند تا بتوانند دشمن را از میدان های گوناگون ازاله کنند</w:t>
      </w:r>
      <w:r>
        <w:rPr>
          <w:rFonts w:eastAsia="IRNazanin" w:cs="IRNazanin"/>
          <w:color w:val="111111"/>
          <w:sz w:val="28"/>
          <w:szCs w:val="28"/>
          <w:rtl w:val="true"/>
          <w:lang w:bidi="fa-IR"/>
        </w:rPr>
        <w:t>.</w:t>
      </w:r>
    </w:p>
    <w:p>
      <w:pPr>
        <w:pStyle w:val="Heading4"/>
        <w:numPr>
          <w:ilvl w:val="3"/>
          <w:numId w:val="1"/>
        </w:numPr>
        <w:rPr/>
      </w:pPr>
      <w:bookmarkStart w:id="35" w:name="__RefHeading___Toc6274577_2870459653"/>
      <w:bookmarkStart w:id="36" w:name="_Toc14"/>
      <w:bookmarkEnd w:id="35"/>
      <w:r>
        <w:rPr>
          <w:rtl w:val="true"/>
        </w:rPr>
        <w:t>مبارزه مبارزه ی همت هاست</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مبارزه همت ها و عزم ها و اراده هاست هر طرف اراده ی قوی تری داشته باشد او غالب است آن کسی که دلش متکی به خدای متعال است، او غالب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يَنْصُرْكُمُ اللَّهُ فَلَا غَالِبَ لَكُمْ</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اگر نصرت خدائی را به دست بیاورید هیچ کس بر شما غلبه نخواهد کرد؛ شما پیش خواهید رفت ما می خواهیم ملت های مسلمان که تشکیل دهنده ی امت بزرگ اسلامی اند، آزاد باشند مستقل باشند، عزیز باشند، تحقیر نشوند؛ با احکام مترقی و متعالی اسلام، زندگی خودشان را سامان بدهند؛ و اسلام می تواند در طول سالیان دراز ما را از لحاظ علمی عقب نگه داشتند؛ فرهنگ ما را پامال کردند استقلال ما را از </w:t>
      </w:r>
      <w:bookmarkStart w:id="37" w:name="pg9475_88835"/>
    </w:p>
    <w:p>
      <w:pPr>
        <w:pStyle w:val="BookText"/>
        <w:rPr/>
      </w:pPr>
      <w:bookmarkEnd w:id="37"/>
      <w:r>
        <w:rPr>
          <w:rFonts w:ascii="IRNazanin" w:hAnsi="IRNazanin" w:eastAsia="IRNazanin"/>
          <w:color w:val="111111"/>
          <w:sz w:val="28"/>
          <w:sz w:val="28"/>
          <w:szCs w:val="28"/>
          <w:rtl w:val="true"/>
          <w:lang w:bidi="fa-IR"/>
        </w:rPr>
        <w:t>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بیدار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 های علم را هم یکی پس از دیگری تصرف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جمهوری اسلامی در سی سال قبل تشکیل شد، دشمنان می گفتند انقلاب اسلامی به پیروزی رسید، اما قادر نیست میدان های زندگی را یکی پس از دیگری مدیریت کند، و عقب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به برکت اسلام توانسته‌اند کارهای بزرگی را در عرصه‌ی علم انجام بدهند که در گذشته هرگز به فکر خود آن ها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توکل به خدای متعال، جوان ایرانی کارهای بزرگ علمی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اورانیوم را غنی سازی می کند، سلول های بنیادی را تولید می کند و پرورش می دهد، در زیست فناوری قدم های بلند برمی دارد، به فضا دست می‌اندازد؛ همه به برکت توکل به خدای متعال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8" w:name="__RefHeading___Toc6274579_2870459653"/>
      <w:bookmarkStart w:id="39" w:name="_Toc15"/>
      <w:bookmarkEnd w:id="38"/>
      <w:r>
        <w:rPr>
          <w:rtl w:val="true"/>
        </w:rPr>
        <w:t>تلقین دو تصور انحرافی</w:t>
      </w:r>
      <w:bookmarkEnd w:id="39"/>
    </w:p>
    <w:p>
      <w:pPr>
        <w:pStyle w:val="BookText"/>
        <w:rPr/>
      </w:pPr>
      <w:r>
        <w:rPr>
          <w:rFonts w:ascii="IRNazanin" w:hAnsi="IRNazanin" w:eastAsia="IRNazanin"/>
          <w:color w:val="111111"/>
          <w:sz w:val="28"/>
          <w:sz w:val="28"/>
          <w:szCs w:val="28"/>
          <w:rtl w:val="true"/>
          <w:lang w:bidi="fa-IR"/>
        </w:rPr>
        <w:t>ما توانائی های خودمان را دست‌کم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آفت هائی که فرهنگ غربی بر کشورهای اسلامی وارد کرد، دو تصور غلط و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تلقین و تزریق ناتوانی ملت های مسلمان؛ باوراندند که از شما کاری برنمی‌آید؛ نه در میدان سیاست، نه در میدان اقتصاد، نه در میدان علم؛ گفتند شما ضعیف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کشورهای اسلامی ده‌ها سالِ طولانی در این باور غلط باقی ماندیم و عقب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دوم و باور دومی که به ما تزریق کردند، بی نهایت بودن و غیر قابل شکست بودن قدرت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تفهیم کردند که آمریکا را که نمی شود شکست داد، غرب را که نمی شود به عقب‌نشینی وادار کرد؛ مجبوریم در مقابل این ها تحمل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ملت های مسلمان عینی شده است که این هر دو باور،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می توانند پیش بروند؛ می توانند مجد و عظمت اسلامی را که یک روز در اوج افتخار و در قله‌ی درخشندگی علمی و سیاسی و اجتماعی قرار داشتند، تجدید کنند و دشمن مجبور است در میدان های متعددی عقب‌نشینی کند</w:t>
      </w:r>
      <w:r>
        <w:rPr>
          <w:rFonts w:eastAsia="IRNazanin" w:cs="IRNazanin"/>
          <w:color w:val="111111"/>
          <w:sz w:val="28"/>
          <w:szCs w:val="28"/>
          <w:rtl w:val="true"/>
          <w:lang w:bidi="fa-IR"/>
        </w:rPr>
        <w:t xml:space="preserve">. </w:t>
      </w:r>
      <w:bookmarkStart w:id="40" w:name="pg9475_88836"/>
    </w:p>
    <w:p>
      <w:pPr>
        <w:pStyle w:val="Heading4"/>
        <w:numPr>
          <w:ilvl w:val="3"/>
          <w:numId w:val="1"/>
        </w:numPr>
        <w:rPr/>
      </w:pPr>
      <w:bookmarkStart w:id="41" w:name="__RefHeading___Toc6274581_2870459653"/>
      <w:bookmarkStart w:id="42" w:name="_Toc16"/>
      <w:bookmarkEnd w:id="40"/>
      <w:bookmarkEnd w:id="41"/>
      <w:r>
        <w:rPr>
          <w:rtl w:val="true"/>
        </w:rPr>
        <w:t>قرن قرن معنویت</w:t>
      </w:r>
      <w:bookmarkEnd w:id="42"/>
    </w:p>
    <w:p>
      <w:pPr>
        <w:pStyle w:val="BookText"/>
        <w:rPr/>
      </w:pPr>
      <w:r>
        <w:rPr>
          <w:rFonts w:ascii="IRNazanin" w:hAnsi="IRNazanin" w:eastAsia="IRNazanin"/>
          <w:color w:val="111111"/>
          <w:sz w:val="28"/>
          <w:sz w:val="28"/>
          <w:szCs w:val="28"/>
          <w:rtl w:val="true"/>
          <w:lang w:bidi="fa-IR"/>
        </w:rPr>
        <w:t>این قرن،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عقلانیت را و معنویت را و عدالت را با یک دیگر به ملت ها هدیه می دهد؛ اسلامِ عقلانیت، اسلامِ تدبر و تفکر، اسلامِ معنویت، اسلامِ توجه و توکل به خدای متعال، اسلامِ جهاد، اسلامِ کار، اسلامِ اقدام؛ این ها تعالیم خدای متعال و تعالیم اسلامی است به ما</w:t>
      </w:r>
      <w:r>
        <w:rPr>
          <w:rFonts w:eastAsia="IRNazanin" w:cs="IRNazanin"/>
          <w:color w:val="111111"/>
          <w:sz w:val="28"/>
          <w:szCs w:val="28"/>
          <w:rtl w:val="true"/>
          <w:lang w:bidi="fa-IR"/>
        </w:rPr>
        <w:t>.</w:t>
      </w:r>
    </w:p>
    <w:p>
      <w:pPr>
        <w:pStyle w:val="Heading4"/>
        <w:numPr>
          <w:ilvl w:val="3"/>
          <w:numId w:val="1"/>
        </w:numPr>
        <w:rPr/>
      </w:pPr>
      <w:bookmarkStart w:id="43" w:name="__RefHeading___Toc6274583_2870459653"/>
      <w:bookmarkStart w:id="44" w:name="_Toc17"/>
      <w:bookmarkEnd w:id="43"/>
      <w:r>
        <w:rPr>
          <w:rtl w:val="true"/>
        </w:rPr>
        <w:t>باید هوشیار بود</w:t>
      </w:r>
      <w:bookmarkEnd w:id="44"/>
    </w:p>
    <w:p>
      <w:pPr>
        <w:pStyle w:val="BookText"/>
        <w:rPr/>
      </w:pPr>
      <w:r>
        <w:rPr>
          <w:rFonts w:ascii="IRNazanin" w:hAnsi="IRNazanin" w:eastAsia="IRNazanin"/>
          <w:color w:val="111111"/>
          <w:sz w:val="28"/>
          <w:sz w:val="28"/>
          <w:szCs w:val="28"/>
          <w:rtl w:val="true"/>
          <w:lang w:bidi="fa-IR"/>
        </w:rPr>
        <w:t>آن چه امروز مهم است، این است که دشمن در مقابل ضربه‌ای که در مصر و تونس و لیبی و بقیه‌ی کشورهای منطقه کم و بیش بر او وارد آمده است، مشغول طراحی و توطئه‌چینی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توطئه‌های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انقلاب های مردم را از آن ها نربایند، راه‌ها را منحرف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تجربه‌های دیگران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کارهای زیادی می کند برای این که انقلاب ها را منحرف کند، برای این که حرکت ها را خنثی کند، برای اینکه مجاهدت ها و خون های ریخته‌شده را ناکام کند؛ باید مراقب بود، باید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ها موتور این حرکت ها هستید؛ هوشیار باشید، متوجه باشید</w:t>
      </w:r>
      <w:r>
        <w:rPr>
          <w:rFonts w:eastAsia="IRNazanin" w:cs="IRNazanin"/>
          <w:color w:val="111111"/>
          <w:sz w:val="28"/>
          <w:szCs w:val="28"/>
          <w:rtl w:val="true"/>
          <w:lang w:bidi="fa-IR"/>
        </w:rPr>
        <w:t>.</w:t>
      </w:r>
    </w:p>
    <w:p>
      <w:pPr>
        <w:pStyle w:val="Heading4"/>
        <w:numPr>
          <w:ilvl w:val="3"/>
          <w:numId w:val="1"/>
        </w:numPr>
        <w:rPr/>
      </w:pPr>
      <w:bookmarkStart w:id="45" w:name="__RefHeading___Toc6274585_2870459653"/>
      <w:bookmarkStart w:id="46" w:name="_Toc18"/>
      <w:bookmarkEnd w:id="45"/>
      <w:r>
        <w:rPr>
          <w:rtl w:val="true"/>
        </w:rPr>
        <w:t>وعده ی صادق</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سی و دو سال تجربیات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سال است که ما با دشمنی ها معارضه کرده‌ایم، ایستادگی کرده‌ایم و بر دشمنی ها فائق آمده‌ایم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هیچ توطئه‌ای نبوده است که غرب و آمریکا بتوانند علیه جمهوری اسلامی انجام بدهند و انجام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نکردند، چون نمی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توانستند، کردند و در همه‌ی مراحل توی دهنشان خورده </w:t>
      </w:r>
      <w:bookmarkStart w:id="47" w:name="pg9475_88837"/>
    </w:p>
    <w:p>
      <w:pPr>
        <w:pStyle w:val="BookText"/>
        <w:rPr/>
      </w:pPr>
      <w:bookmarkEnd w:id="47"/>
      <w:r>
        <w:rPr>
          <w:rFonts w:ascii="IRNazanin" w:hAnsi="IRNazanin" w:eastAsia="IRNazanin"/>
          <w:color w:val="111111"/>
          <w:sz w:val="28"/>
          <w:sz w:val="28"/>
          <w:szCs w:val="28"/>
          <w:rtl w:val="true"/>
          <w:lang w:bidi="fa-IR"/>
        </w:rPr>
        <w:t>است و شکست خورده‌اند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بعد از این هم همین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در همه‌ی توطئه‌ها علیه جمهوری اسلامی شکست خواهند خورد؛ این وعده‌ی الهی است به ما، و ما شک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صدق وعده‌ی الهی تردید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متعال سوءظن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ملامت می کند کسانی را که به او سوءظن دارند؛ </w:t>
      </w:r>
      <w:r>
        <w:rPr>
          <w:rFonts w:ascii="Amiri" w:hAnsi="Amiri" w:eastAsia="Amiri" w:cs="Amiri"/>
          <w:color w:val="111111"/>
          <w:sz w:val="28"/>
          <w:sz w:val="28"/>
          <w:szCs w:val="28"/>
          <w:rtl w:val="true"/>
          <w:lang w:bidi="ar-SA"/>
        </w:rPr>
        <w:t>وَ يُعَذِّبَ الْمُنَافِقِينَ وَالْمُنَافِقَاتِ وَ الْمُشْرِكِينَ وَ الْمُشْرِكَاتِ الظَّانِّينَ بِاللَّهِ ظَنَّ السَّوْءِ عَلَيْهِمْ دَائِرَةُ السَّوْءِ وَغَضِبَ اللَّهُ عَلَيْهِمْ وَ لَعَنَهُمْ وَ أَعَدَّ لَهُمْ جَهَنَّمَ وَ سَاءَتْ مَصِيرًا</w:t>
      </w:r>
      <w:r>
        <w:rPr>
          <w:rStyle w:val="FootnoteAnchor"/>
          <w:rtl w:val="true"/>
        </w:rPr>
        <w:footnoteReference w:id="9"/>
      </w:r>
      <w:r>
        <w:rPr>
          <w:rFonts w:ascii="IRNazanin" w:hAnsi="IRNazanin" w:eastAsia="IRNazanin"/>
          <w:color w:val="111111"/>
          <w:sz w:val="28"/>
          <w:sz w:val="28"/>
          <w:szCs w:val="28"/>
          <w:rtl w:val="true"/>
          <w:lang w:bidi="fa-IR"/>
        </w:rPr>
        <w:t>وعده‌ی خدای متعال، وعده‌ی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وارد می دانیم، داخل عرصه‌ی مبارزه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همه‌ی امکانات خود را وارد عرصه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نصرت 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کشورهای دیگر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بایستی متوجه مکائد دشمنان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می کند حرکت ها را خنثی کند، اختلاف ایجاد کند</w:t>
      </w:r>
      <w:r>
        <w:rPr>
          <w:rFonts w:eastAsia="IRNazanin" w:cs="IRNazanin"/>
          <w:color w:val="111111"/>
          <w:sz w:val="28"/>
          <w:szCs w:val="28"/>
          <w:rtl w:val="true"/>
          <w:lang w:bidi="fa-IR"/>
        </w:rPr>
        <w:t>.</w:t>
      </w:r>
    </w:p>
    <w:p>
      <w:pPr>
        <w:pStyle w:val="Heading4"/>
        <w:numPr>
          <w:ilvl w:val="3"/>
          <w:numId w:val="1"/>
        </w:numPr>
        <w:rPr/>
      </w:pPr>
      <w:bookmarkStart w:id="48" w:name="__RefHeading___Toc6274587_2870459653"/>
      <w:bookmarkStart w:id="49" w:name="_Toc19"/>
      <w:bookmarkEnd w:id="48"/>
      <w:r>
        <w:rPr>
          <w:rtl w:val="true"/>
        </w:rPr>
        <w:t>هدف، اسلام است</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نهضت اسلامی در دنیای اسلام شیعه و سنی نمی شناسد؛ شافعی و حنفی و جعفری و مالکی و حنبلی و زیدی نمی شناسد؛ عرب و فارس و بقیه‌ی قومیت ها را نمی شناسد؛ در این میدان عظیم،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دشمن بین ما تفرقه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احساس برادری کنیم، هدف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است؛ هدف، حکومت قرآنی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کشورهای اسلامی مشترکاتی وجود دارد، تمایزهائی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الگوی واحدی برای همه‌ی کشورهای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شرائط جغرافیائی، شرائط تاریخی، شرائط اجتماعی مختلف است؛ اما اصول مشترکی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استکبار دشمنیم، همه با تسلط و سیطره‌ی خباثت آمیز غرب مخالفیم، همه با وجود غده‌ی سرطانی اسرائیل مخالفیم</w:t>
      </w:r>
      <w:r>
        <w:rPr>
          <w:rFonts w:eastAsia="IRNazanin" w:cs="IRNazanin"/>
          <w:color w:val="111111"/>
          <w:sz w:val="28"/>
          <w:szCs w:val="28"/>
          <w:rtl w:val="true"/>
          <w:lang w:bidi="fa-IR"/>
        </w:rPr>
        <w:t xml:space="preserve">. ... </w:t>
      </w:r>
      <w:r>
        <w:rPr>
          <w:rStyle w:val="FootnoteAnchor"/>
          <w:rtl w:val="true"/>
        </w:rPr>
        <w:footnoteReference w:id="10"/>
      </w:r>
      <w:bookmarkStart w:id="50" w:name="pg9475_88838"/>
    </w:p>
    <w:p>
      <w:pPr>
        <w:pStyle w:val="BookText"/>
        <w:rPr/>
      </w:pPr>
      <w:bookmarkEnd w:id="50"/>
      <w:r>
        <w:rPr>
          <w:rFonts w:ascii="IRNazanin" w:hAnsi="IRNazanin" w:eastAsia="IRNazanin"/>
          <w:color w:val="111111"/>
          <w:sz w:val="28"/>
          <w:sz w:val="28"/>
          <w:szCs w:val="28"/>
          <w:rtl w:val="true"/>
          <w:lang w:bidi="fa-IR"/>
        </w:rPr>
        <w:t>هر جائی که احساس بشود کاری دارد انجام می گیرد که به نفع اسرائیل است، به نفع آمریکاست، آن جا باید هوشیار باشیم؛ بدانیم این حرکت، حرکت بیگانه است؛ حرکت غریبه است؛ حرکت خودی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جائی که حرکت، یک حرکت اسلامی و ضد صهیونیستی و ضد استکباری و ضد استبدادی و ضد فساد است، آن جا حرکت، حرکت درستی است؛ آن جا همه با هم خودی هستیم؛ دیگر شیعه هستیم، سنی هستیم، از این کشوریم، از آن کشوریم، تفاوت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یک جور فکر کنیم</w:t>
      </w:r>
      <w:r>
        <w:rPr>
          <w:rFonts w:eastAsia="IRNazanin" w:cs="IRNazanin"/>
          <w:color w:val="111111"/>
          <w:sz w:val="28"/>
          <w:szCs w:val="28"/>
          <w:rtl w:val="true"/>
          <w:lang w:bidi="fa-IR"/>
        </w:rPr>
        <w:t>.</w:t>
      </w:r>
    </w:p>
    <w:p>
      <w:pPr>
        <w:pStyle w:val="Heading4"/>
        <w:numPr>
          <w:ilvl w:val="3"/>
          <w:numId w:val="1"/>
        </w:numPr>
        <w:rPr/>
      </w:pPr>
      <w:bookmarkStart w:id="51" w:name="__RefHeading___Toc6274589_2870459653"/>
      <w:bookmarkStart w:id="52" w:name="_Toc20"/>
      <w:bookmarkEnd w:id="51"/>
      <w:r>
        <w:rPr>
          <w:rtl w:val="true"/>
        </w:rPr>
        <w:t>ایستادگی رمز کار</w:t>
      </w:r>
      <w:bookmarkEnd w:id="52"/>
    </w:p>
    <w:p>
      <w:pPr>
        <w:pStyle w:val="BookText"/>
        <w:rPr/>
      </w:pPr>
      <w:r>
        <w:rPr>
          <w:rFonts w:ascii="IRNazanin" w:hAnsi="IRNazanin" w:eastAsia="IRNazanin"/>
          <w:color w:val="111111"/>
          <w:sz w:val="28"/>
          <w:sz w:val="28"/>
          <w:szCs w:val="28"/>
          <w:rtl w:val="true"/>
          <w:lang w:bidi="fa-IR"/>
        </w:rPr>
        <w:t xml:space="preserve">ببینید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مثالِ پیش‌پاافتاده و جلوی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رسانه‌ای دنیا سعیشان بر این است که مردم بحرین و حرکت بحرین را در انزوا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این کار چیست؟ چون مسئله، مسئله‌ی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اختلاف ایجاد کنند، می خواهد تمایز و خط کشی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مسلمانان و مؤمنینی که به این مذهب یا آن مذهب اسلامی گرایش دارند،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امت اسلامی است؛ وحدت امت اسلامی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رمز پیروزی و تداوم حرکت، توکل به خدا، حسن ظن به خدا، اعتماد به خدای متعال و حفظ وحدت و پیوستگی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دشمن حرکت شما را متوقف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دو جای قرآن به پیغمبرش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w:t>
      </w:r>
      <w:r>
        <w:rPr>
          <w:rFonts w:ascii="IRNazanin" w:hAnsi="IRNazanin" w:eastAsia="IRNazanin"/>
          <w:color w:val="111111"/>
          <w:sz w:val="28"/>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وَاسْتَقِمْ كَمَا أُمِرْتَ</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ایستادگی کردن، ادامه دادن، راه را دنبال کردن، متوقف نشدن؛ این رمز کار است</w:t>
      </w:r>
      <w:r>
        <w:rPr>
          <w:rFonts w:eastAsia="IRNazanin" w:cs="IRNazanin"/>
          <w:color w:val="111111"/>
          <w:sz w:val="28"/>
          <w:szCs w:val="28"/>
          <w:rtl w:val="true"/>
          <w:lang w:bidi="fa-IR"/>
        </w:rPr>
        <w:t xml:space="preserve">. </w:t>
      </w:r>
      <w:bookmarkStart w:id="53" w:name="pg9475_88839"/>
    </w:p>
    <w:p>
      <w:pPr>
        <w:pStyle w:val="Heading4"/>
        <w:numPr>
          <w:ilvl w:val="3"/>
          <w:numId w:val="1"/>
        </w:numPr>
        <w:rPr/>
      </w:pPr>
      <w:bookmarkStart w:id="54" w:name="__RefHeading___Toc6274591_2870459653"/>
      <w:bookmarkStart w:id="55" w:name="_Toc21"/>
      <w:bookmarkEnd w:id="53"/>
      <w:bookmarkEnd w:id="54"/>
      <w:r>
        <w:rPr>
          <w:rtl w:val="true"/>
        </w:rPr>
        <w:t>افق، روشن است</w:t>
      </w:r>
      <w:bookmarkEnd w:id="55"/>
    </w:p>
    <w:p>
      <w:pPr>
        <w:pStyle w:val="BookText"/>
        <w:rPr/>
      </w:pPr>
      <w:r>
        <w:rPr>
          <w:rFonts w:ascii="IRNazanin" w:hAnsi="IRNazanin" w:eastAsia="IRNazanin"/>
          <w:color w:val="111111"/>
          <w:sz w:val="28"/>
          <w:sz w:val="28"/>
          <w:szCs w:val="28"/>
          <w:rtl w:val="true"/>
          <w:lang w:bidi="fa-IR"/>
        </w:rPr>
        <w:t>باید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موفقی است؛ چون آفاق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آینده‌ی بسیار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خواهد رسید که امت اسلامی به حول و قوه‌ی الهی در اوج اقتدار و استقلال قرار بگیرد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ملت های مسلمان با حفظ خصوصیات خود، تمایزهای خود، در زیر چتر واحد دعوت الی اللَّه و الی الاسلام قرار بگیرند؛ همه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امت اسلامی عزت خود را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کشورهای خودمان منابع زیرزمینی داریم، مناطق راهبردی و استراتژیک داریم، امکانات طبیعىِ فراوان داریم، انسان های برجسته داریم، نیروهای انسانىِ پیشرفته و با استعداد داریم؛ بایستی همت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ان شاء اللَّه به این همت برکت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جوان ها بگویم، آینده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ها به حول و قوه ی الهی و باذن اللَّه آن روز را خواهید دید و ان شاء اللَّه افتخارات خودتان را به نسل های بعد از خودتان تحویل خواهید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475_88841"/>
      <w:bookmarkStart w:id="57" w:name="pg9475_88841"/>
      <w:bookmarkEnd w:id="57"/>
    </w:p>
    <w:p>
      <w:pPr>
        <w:pStyle w:val="Heading2"/>
        <w:numPr>
          <w:ilvl w:val="1"/>
          <w:numId w:val="1"/>
        </w:numPr>
        <w:rPr/>
      </w:pPr>
      <w:bookmarkStart w:id="58" w:name="pg9475_88841"/>
      <w:bookmarkStart w:id="59" w:name="__RefHeading___Toc6274593_2870459653"/>
      <w:bookmarkStart w:id="60" w:name="_Toc22"/>
      <w:bookmarkEnd w:id="58"/>
      <w:bookmarkEnd w:id="59"/>
      <w:r>
        <w:rPr>
          <w:rtl w:val="true"/>
        </w:rPr>
        <w:t xml:space="preserve">دیدار دبیر کل جهاد اسلامی فلسطین با رهبر انقلاب </w:t>
      </w:r>
      <w:r>
        <w:rPr/>
        <w:t>11/11</w:t>
      </w:r>
      <w:r>
        <w:rPr>
          <w:rtl w:val="true"/>
        </w:rPr>
        <w:t xml:space="preserve">/ </w:t>
      </w:r>
      <w:r>
        <w:rPr/>
        <w:t>1390</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6274595_2870459653"/>
      <w:bookmarkStart w:id="62" w:name="_Toc23"/>
      <w:bookmarkEnd w:id="61"/>
      <w:r>
        <w:rPr>
          <w:rtl w:val="true"/>
        </w:rPr>
        <w:t>اشاره</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9475_88843"/>
      <w:bookmarkStart w:id="64" w:name="pg9475_88843"/>
      <w:bookmarkEnd w:id="64"/>
    </w:p>
    <w:p>
      <w:pPr>
        <w:pStyle w:val="Heading3"/>
        <w:numPr>
          <w:ilvl w:val="2"/>
          <w:numId w:val="1"/>
        </w:numPr>
        <w:rPr/>
      </w:pPr>
      <w:bookmarkStart w:id="65" w:name="pg9475_88843"/>
      <w:bookmarkStart w:id="66" w:name="__RefHeading___Toc6274597_2870459653"/>
      <w:bookmarkStart w:id="67" w:name="_Toc24"/>
      <w:bookmarkEnd w:id="65"/>
      <w:bookmarkEnd w:id="66"/>
      <w:r>
        <w:rPr>
          <w:rtl w:val="true"/>
        </w:rPr>
        <w:t>خبر</w:t>
      </w:r>
      <w:bookmarkEnd w:id="67"/>
    </w:p>
    <w:p>
      <w:pPr>
        <w:pStyle w:val="Heading4"/>
        <w:numPr>
          <w:ilvl w:val="3"/>
          <w:numId w:val="1"/>
        </w:numPr>
        <w:rPr/>
      </w:pPr>
      <w:bookmarkStart w:id="68" w:name="__RefHeading___Toc6274599_2870459653"/>
      <w:bookmarkStart w:id="69" w:name="_Toc25"/>
      <w:bookmarkEnd w:id="68"/>
      <w:r>
        <w:rPr>
          <w:rtl w:val="true"/>
        </w:rPr>
        <w:t>دیدار دبیرکل جهاد اسلامی فلسطین با رهبر انقلاب</w:t>
      </w:r>
      <w:bookmarkEnd w:id="69"/>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عصر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رمضان عبدالله دبیر کل جهاد اسلامی فلسطین و هیأت همراه، واقعیت موجود در جهان را با توجه به تحولات یک سال گذشته و بیداری اسلامی، ضعف روز افزون غرب و قدرت فزاینده ی دنیای اسلام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در کشورهای مختلف، متعهد به مجاهدت، ایستادگی و حسن ظن به پروردگار باشند، قطعاً وعده نصرت الهی محقق خواهد شد، همان گونه که در یک سال گذشته شاهد آن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تأکید بر این که تحولات یک سال گذشته در منطقه، از بشارت ها و لطف و رحمت الهی است،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اول کار است و به لطف خداوند پیروزی های بیش تری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لازمه نصرت الهی را مجاهدت و بجا آوردن حق جهاد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طول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همواره از مراحل سخت و دشوار عبور کرده است و به لطف خداوند از این پس نیز با قدرت به مسیر خود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با اشاره به شرایط سوریه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سوریه اگر با دید جامع و فراگیر به تحولات این کشور نگریسته شود، طراحی امریکا برای سوریه کاملاً مشخص است که متأسفانه برخی کشورهای خارجی و منطقه نیز در این طراحی امریکا مشارکت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طراحی امریکا در سوریه، ضربه زدن به خط مقاومت در منطقه است زیرا سوریه از مقاومت فلسطین و مقاومت اسلامی لبنان حمایت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آیت‌الله خامنه‌ای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سوریه، به آمریکایی‌ها قول دهد که حمایت خود را از مقاومت اسلامی فلسطین و لبنان قطع خواهد کرد، همه مسائل تمام خواهد شد و تنها جرم سوریه حمایت از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و برخی کشورهای غربی می‌خواهند انتقام شکست‌های اخیر خود در منطقه ازجمله مصر و تونس را، در سوریه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جمهوری اسلامی ایران در قبال سوریه، حمایت از هرگونه اصلاحات به نفع مردم این کشور و مخالفت با دخالت امریکا و کشورهای دنباله‌رو آن، در مسائل داخلی سوریه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هم چنین با اشاره به سخنان اعضای جهاد اسلامی فلسطین درخصوص پیشرفت‌های علمی چشم گیر و خیره‌کننده در ایران،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علمی در کشور، وسیع و در همه بخش‌های علمی و فناوری است و در برخی موارد نیز برای بسیاری از افراد غیرقابل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اظهار امیدواری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حرکت‌های علمی در دیگر کشورهای اسلامی همچون مصر، تونس و لیبی بوقوع بپیوندد و امت اسلامی به توانایی های بالای علمی و فناوری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رمضان عبدالله دبیر کل جهاد اسلامی فلسطین نیز در این دیدار ضمن تبریک ایام دهه فجر و سالگرد پیروزی انقلاب اسلامی، گزارشی از تحولات فلسطین بویژه غزه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و تحولات منطقه فرصت بسیار مغتنم برای ملت‌های مسلمان بویژه مردم فلسطین است و همه باید مراقب فتنه‌انگیزی‌های دشمنان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بار دیگر، بازگشت به دوران اوج و شکوه خود را آغاز کرده و جمهوری اسلامی ایران نقش ممتاز و بی‌بدیلی در اوج‌گیری مجدد تمدن اسلامی دارد و به همین دلیل جبهه استکبار فشارهای خود را بر ایران تشدید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جهاد اسلامی فلسطین هم چنین با اشاره به تحولات سوریه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تلاش دارند تا سوریه را که پایگاه مقاومت در منطقه است، از جبهه مقاومت بگیرند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محمد از رهبران جهاد اسلامی فلسطین نیز در این دیدار از آخرین وضعیت غزه گزارشی ارائه کرد و با اشاره به پیشرفت‌های علمی شگرف جمهوری اسلامی ایران، آن را مایه افتخار همه مسلمانان دانست</w:t>
      </w:r>
      <w:r>
        <w:rPr>
          <w:rFonts w:eastAsia="IRNazanin" w:cs="IRNazanin"/>
          <w:color w:val="111111"/>
          <w:sz w:val="28"/>
          <w:szCs w:val="28"/>
          <w:rtl w:val="true"/>
          <w:lang w:bidi="fa-IR"/>
        </w:rPr>
        <w:t xml:space="preserve">. </w:t>
      </w:r>
      <w:bookmarkStart w:id="70" w:name="pg9475_88845"/>
    </w:p>
    <w:p>
      <w:pPr>
        <w:pStyle w:val="Heading2"/>
        <w:numPr>
          <w:ilvl w:val="1"/>
          <w:numId w:val="1"/>
        </w:numPr>
        <w:rPr/>
      </w:pPr>
      <w:bookmarkStart w:id="71" w:name="__RefHeading___Toc6274601_2870459653"/>
      <w:bookmarkStart w:id="72" w:name="_Toc26"/>
      <w:bookmarkEnd w:id="70"/>
      <w:bookmarkEnd w:id="71"/>
      <w:r>
        <w:rPr>
          <w:rtl w:val="true"/>
        </w:rPr>
        <w:t xml:space="preserve">بیانات در خطبه های نماز جمعه تهران </w:t>
      </w:r>
      <w:r>
        <w:rPr/>
        <w:t>1390/11/14</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274603_2870459653"/>
      <w:bookmarkStart w:id="74" w:name="_Toc27"/>
      <w:bookmarkEnd w:id="73"/>
      <w:r>
        <w:rPr>
          <w:rtl w:val="true"/>
        </w:rPr>
        <w:t>اشاره</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6" o:detectmouseclick="t"/>
                <v:stroke color="#3465a4" joinstyle="round" endcap="flat"/>
                <w10:wrap type="none"/>
              </v:shape>
            </w:pict>
          </mc:Fallback>
        </mc:AlternateContent>
      </w:r>
      <w:bookmarkStart w:id="75" w:name="pg9475_88855"/>
    </w:p>
    <w:p>
      <w:pPr>
        <w:pStyle w:val="Heading3"/>
        <w:numPr>
          <w:ilvl w:val="2"/>
          <w:numId w:val="1"/>
        </w:numPr>
        <w:rPr/>
      </w:pPr>
      <w:bookmarkStart w:id="76" w:name="__RefHeading___Toc6274605_2870459653"/>
      <w:bookmarkStart w:id="77" w:name="_Toc28"/>
      <w:bookmarkEnd w:id="75"/>
      <w:bookmarkEnd w:id="76"/>
      <w:r>
        <w:rPr>
          <w:rtl w:val="true"/>
        </w:rPr>
        <w:t>بیانات</w:t>
      </w:r>
      <w:bookmarkEnd w:id="77"/>
    </w:p>
    <w:p>
      <w:pPr>
        <w:pStyle w:val="Heading4"/>
        <w:numPr>
          <w:ilvl w:val="3"/>
          <w:numId w:val="1"/>
        </w:numPr>
        <w:rPr/>
      </w:pPr>
      <w:bookmarkStart w:id="78" w:name="__RefHeading___Toc6274607_2870459653"/>
      <w:bookmarkStart w:id="79" w:name="_Toc29"/>
      <w:bookmarkEnd w:id="78"/>
      <w:r>
        <w:rPr>
          <w:rtl w:val="true"/>
        </w:rPr>
        <w:t xml:space="preserve">خطبه های نماز جمعه تهران </w:t>
      </w:r>
      <w:r>
        <w:rPr>
          <w:rtl w:val="true"/>
        </w:rPr>
        <w:t xml:space="preserve">+ </w:t>
      </w:r>
      <w:r>
        <w:rPr>
          <w:rtl w:val="true"/>
        </w:rPr>
        <w:t>ترجمه خطبه عربی</w:t>
      </w:r>
      <w:bookmarkEnd w:id="79"/>
    </w:p>
    <w:p>
      <w:pPr>
        <w:pStyle w:val="Heading5"/>
        <w:numPr>
          <w:ilvl w:val="4"/>
          <w:numId w:val="1"/>
        </w:numPr>
        <w:rPr/>
      </w:pPr>
      <w:bookmarkStart w:id="80" w:name="__RefHeading___Toc6274609_2870459653"/>
      <w:bookmarkStart w:id="81" w:name="_Toc30"/>
      <w:bookmarkEnd w:id="80"/>
      <w:r>
        <w:rPr>
          <w:rtl w:val="true"/>
        </w:rPr>
        <w:t>خطبه ی اول</w:t>
      </w:r>
      <w:bookmarkEnd w:id="81"/>
    </w:p>
    <w:p>
      <w:pPr>
        <w:pStyle w:val="Heading6"/>
        <w:numPr>
          <w:ilvl w:val="5"/>
          <w:numId w:val="1"/>
        </w:numPr>
        <w:rPr/>
      </w:pPr>
      <w:bookmarkStart w:id="82" w:name="__RefHeading___Toc6274611_2870459653"/>
      <w:bookmarkStart w:id="83" w:name="_Toc31"/>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احمده و اشکره و استعینه و استغفره و اتوکّل علیه و اصلّی و اسلّم علی حبیبه و نجیبه و خیرته فی خلقه حافظ سرّه و مبلّغ رسالاته بشیر رحمته و نذیر نقمته سیّدنا و نبیّنا و حبیب قلوبنا ابی‌القاسم المصطفی محمّد و علی ءاله الأطیبین الأطهرین و صحبه المنتجبین و من تبعهم باحسان الی یوم الدّین و صلّ علی ائمّة المسلمین و حماة المستضعفین و هداة المؤمنین و صلّ علی بقیّةاللّه فی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عباداللّه بتقوی اللّه و نظم امرکم</w:t>
      </w:r>
      <w:r>
        <w:rPr>
          <w:rFonts w:eastAsia="IRNazanin" w:cs="IRNazanin"/>
          <w:color w:val="111111"/>
          <w:sz w:val="28"/>
          <w:szCs w:val="28"/>
          <w:rtl w:val="true"/>
          <w:lang w:bidi="fa-IR"/>
        </w:rPr>
        <w:t>.</w:t>
      </w:r>
    </w:p>
    <w:p>
      <w:pPr>
        <w:pStyle w:val="Heading6"/>
        <w:numPr>
          <w:ilvl w:val="5"/>
          <w:numId w:val="1"/>
        </w:numPr>
        <w:rPr/>
      </w:pPr>
      <w:bookmarkStart w:id="84" w:name="__RefHeading___Toc6274613_2870459653"/>
      <w:bookmarkStart w:id="85" w:name="_Toc32"/>
      <w:bookmarkEnd w:id="84"/>
      <w:r>
        <w:rPr>
          <w:rtl w:val="true"/>
        </w:rPr>
        <w:t>حفظ تقوای الهی</w:t>
      </w:r>
      <w:bookmarkEnd w:id="85"/>
    </w:p>
    <w:p>
      <w:pPr>
        <w:pStyle w:val="BookText"/>
        <w:rPr/>
      </w:pPr>
      <w:r>
        <w:rPr>
          <w:rFonts w:ascii="IRNazanin" w:hAnsi="IRNazanin" w:eastAsia="IRNazanin"/>
          <w:color w:val="111111"/>
          <w:sz w:val="28"/>
          <w:sz w:val="28"/>
          <w:szCs w:val="28"/>
          <w:rtl w:val="true"/>
          <w:lang w:bidi="fa-IR"/>
        </w:rPr>
        <w:t>همه‌ی برادران و خواهران عزیز نمازگزار و خود را دعوت و توصیه می کنم به حفظ تقوای الهی؛ این اصلِ حرکت یک انسان به سمت کمال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توفیق الهی بتوانیم در عمل فردی، در عمل جمعی، در کار سیاسی، در کار اجتماعی، رعایت تقوای الهی را بکنیم، همه‌ی خیرات و همه‌ی الطاف الهی شامل حال ما خواهد شد</w:t>
      </w:r>
      <w:r>
        <w:rPr>
          <w:rFonts w:eastAsia="IRNazanin" w:cs="IRNazanin"/>
          <w:color w:val="111111"/>
          <w:sz w:val="28"/>
          <w:szCs w:val="28"/>
          <w:rtl w:val="true"/>
          <w:lang w:bidi="fa-IR"/>
        </w:rPr>
        <w:t>.</w:t>
      </w:r>
    </w:p>
    <w:p>
      <w:pPr>
        <w:pStyle w:val="Heading6"/>
        <w:numPr>
          <w:ilvl w:val="5"/>
          <w:numId w:val="1"/>
        </w:numPr>
        <w:rPr/>
      </w:pPr>
      <w:bookmarkStart w:id="86" w:name="__RefHeading___Toc6274615_2870459653"/>
      <w:bookmarkStart w:id="87" w:name="_Toc33"/>
      <w:bookmarkEnd w:id="86"/>
      <w:r>
        <w:rPr>
          <w:rtl w:val="true"/>
        </w:rPr>
        <w:t>بالاترین نعمت</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مبارک دهه‌ی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دهه‌ی فجر، آن چه که بر این حقیر و امثال این حقیر لازم است، دو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خشوع، با کمال تواضع، جبهه‌ی شکر بر درگاه الهی می سائیم که این توفیق را نصیب ملت ایران کرد؛ این حرکت عظیم، این کار بزرگ، این </w:t>
      </w:r>
      <w:bookmarkStart w:id="88" w:name="pg9475_88856"/>
    </w:p>
    <w:p>
      <w:pPr>
        <w:pStyle w:val="BookText"/>
        <w:rPr/>
      </w:pPr>
      <w:bookmarkEnd w:id="88"/>
      <w:r>
        <w:rPr>
          <w:rFonts w:ascii="IRNazanin" w:hAnsi="IRNazanin" w:eastAsia="IRNazanin"/>
          <w:color w:val="111111"/>
          <w:sz w:val="28"/>
          <w:sz w:val="28"/>
          <w:szCs w:val="28"/>
          <w:rtl w:val="true"/>
          <w:lang w:bidi="fa-IR"/>
        </w:rPr>
        <w:t>نهضت تاریخ‌ساز، به دست ملت ایران و با رهبری امام بزرگوار انجام گرفت؛ نظام اسلامی تشکیل شد؛ حرکت ملت ایران به سمت خدا، به سمت اهداف الهی، به سمت ارزش های الهی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از این بالاتر نیست و شکر الهی بر این نعمت بزرگ همیشه لازم است و در ایام دهه‌ی فجر، لازمتر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دوم، تشکر از ملت ایران است؛ وفاداری کردند، جوانمردی به خرج دادند، گذشت کردند، ایثار کردند، شجاعت نشان دادند، بصیرت به‌خرج دادند؛ حضور دائمی خود را در طول این سی و سه سال آن چنان حفظ کردند که این نهال با همه‌ی خطرها، با همه‌ی مشکلات، روزبه‌روز تنومندتر شد، بارورتر شد، بالنده‌تر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 همان شجره‌ی طیبه‌ای که </w:t>
      </w:r>
      <w:r>
        <w:rPr>
          <w:rFonts w:ascii="Amiri" w:hAnsi="Amiri" w:eastAsia="Amiri" w:cs="Amiri"/>
          <w:color w:val="111111"/>
          <w:sz w:val="28"/>
          <w:sz w:val="28"/>
          <w:szCs w:val="28"/>
          <w:rtl w:val="true"/>
          <w:lang w:bidi="ar-SA"/>
        </w:rPr>
        <w:t>أَصْلُها ثابِتٌ وَ فَرْعُها فِي السَّماءِ</w:t>
      </w:r>
      <w:r>
        <w:rPr>
          <w:rStyle w:val="FootnoteAnchor"/>
          <w:rtl w:val="true"/>
        </w:rPr>
        <w:footnoteReference w:id="15"/>
      </w:r>
      <w:r>
        <w:rPr>
          <w:rFonts w:ascii="IRNazanin" w:hAnsi="IRNazanin" w:eastAsia="IRNazanin"/>
          <w:color w:val="111111"/>
          <w:sz w:val="28"/>
          <w:sz w:val="28"/>
          <w:szCs w:val="28"/>
          <w:rtl w:val="true"/>
          <w:lang w:bidi="fa-IR"/>
        </w:rPr>
        <w:t>در زمین زندگی بشریت ریشه دوانده است و ثمرات و آثار آن به‌طور متواتر نائل و واصل می شود</w:t>
      </w:r>
      <w:r>
        <w:rPr>
          <w:rFonts w:eastAsia="IRNazanin" w:cs="IRNazanin"/>
          <w:color w:val="111111"/>
          <w:sz w:val="28"/>
          <w:szCs w:val="28"/>
          <w:rtl w:val="true"/>
          <w:lang w:bidi="fa-IR"/>
        </w:rPr>
        <w:t>.</w:t>
      </w:r>
    </w:p>
    <w:p>
      <w:pPr>
        <w:pStyle w:val="Heading6"/>
        <w:numPr>
          <w:ilvl w:val="5"/>
          <w:numId w:val="1"/>
        </w:numPr>
        <w:rPr/>
      </w:pPr>
      <w:bookmarkStart w:id="89" w:name="__RefHeading___Toc6274617_2870459653"/>
      <w:bookmarkStart w:id="90" w:name="_Toc34"/>
      <w:bookmarkEnd w:id="89"/>
      <w:r>
        <w:rPr>
          <w:rtl w:val="true"/>
        </w:rPr>
        <w:t>حادثه ی شیرین</w:t>
      </w:r>
      <w:bookmarkEnd w:id="90"/>
    </w:p>
    <w:p>
      <w:pPr>
        <w:pStyle w:val="BookText"/>
        <w:rPr/>
      </w:pPr>
      <w:r>
        <w:rPr>
          <w:rFonts w:ascii="IRNazanin" w:hAnsi="IRNazanin" w:eastAsia="IRNazanin"/>
          <w:color w:val="111111"/>
          <w:sz w:val="28"/>
          <w:sz w:val="28"/>
          <w:szCs w:val="28"/>
          <w:rtl w:val="true"/>
          <w:lang w:bidi="fa-IR"/>
        </w:rPr>
        <w:t>امسال بخصوص دهه‌ی فجر ما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فضای انقلابهای پیروز این منطقه، چه در تونس، چه در مصر، چه در لیبی، حرکت انقلابی مردم به نتیجه رسید، کارهای بزرگی انجام گرفت؛ این برای ما ملت ایران مژده‌ی بزرگی است، حادثه‌ی شیرین و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دهه‌ی فجر و بیست و دوی بهمن را در یک چنین فضائی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ملت ایران با پیروزی این انقلاب ها، به‌طور نسبی از غربت در آمد؛ که حالا امروز من ان شاء اللَّه یک مختصری در این زمینه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سه سرفصل را برای برادران و خواهران عزیز نمازگزار و برای ملت ایران مطرح می کنم؛ در خطبه‌ی دوم با برادران عرب بیش تر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یکی درباره‌ی انقلاب خود ماست؛ مسیری که در این سه دهه طی کردیم، دستاوردهائی که داشتیم، و آینده‌ای که در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نگاهی به مسائل منطقه و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هم دو سه نکته‌ی کوتاه در باب انتخاباتِ پیش رو است</w:t>
      </w:r>
      <w:r>
        <w:rPr>
          <w:rFonts w:eastAsia="IRNazanin" w:cs="IRNazanin"/>
          <w:color w:val="111111"/>
          <w:sz w:val="28"/>
          <w:szCs w:val="28"/>
          <w:rtl w:val="true"/>
          <w:lang w:bidi="fa-IR"/>
        </w:rPr>
        <w:t>.</w:t>
      </w:r>
    </w:p>
    <w:p>
      <w:pPr>
        <w:pStyle w:val="Heading6"/>
        <w:numPr>
          <w:ilvl w:val="5"/>
          <w:numId w:val="1"/>
        </w:numPr>
        <w:rPr/>
      </w:pPr>
      <w:bookmarkStart w:id="91" w:name="__RefHeading___Toc6274619_2870459653"/>
      <w:bookmarkStart w:id="92" w:name="_Toc35"/>
      <w:bookmarkEnd w:id="91"/>
      <w:r>
        <w:rPr>
          <w:rtl w:val="true"/>
        </w:rPr>
        <w:t>خطوط اساسی انقلابمان</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مطلب اول، حرف وجود دارد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من به عنوان خطوط اساسی انقلابمان عرض می کنم، فقط یک دو سه جمله است، که شرح و تفصیل آن بسیار طولانی و </w:t>
      </w:r>
      <w:bookmarkStart w:id="93" w:name="pg9475_88857"/>
    </w:p>
    <w:p>
      <w:pPr>
        <w:pStyle w:val="BookText"/>
        <w:rPr/>
      </w:pPr>
      <w:bookmarkEnd w:id="93"/>
      <w:r>
        <w:rPr>
          <w:rFonts w:ascii="IRNazanin" w:hAnsi="IRNazanin" w:eastAsia="IRNazanin"/>
          <w:color w:val="111111"/>
          <w:sz w:val="28"/>
          <w:sz w:val="28"/>
          <w:szCs w:val="28"/>
          <w:rtl w:val="true"/>
          <w:lang w:bidi="fa-IR"/>
        </w:rPr>
        <w:t>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در انقلاب 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رژیم ضد اسلام را از بین برد، رژیم اسلامی بر سر کار آورد؛ رژیم دیکتاتور و مستبد را از بین برد، رژیم مردم‌سالار به جای آن نشاند؛ وابستگی ای که کشور ما در طول سال های متمادی گرفتار آن بود و در دوران پهلوی ها به فجیع‌ترین و فضیح‌ترین وضع خود رسیده بود، از بین برد و استقلال همه جانبه را به ملت ما داد؛</w:t>
      </w:r>
    </w:p>
    <w:p>
      <w:pPr>
        <w:pStyle w:val="BookText"/>
        <w:rPr/>
      </w:pPr>
      <w:r>
        <w:rPr>
          <w:rFonts w:ascii="IRNazanin" w:hAnsi="IRNazanin" w:eastAsia="IRNazanin"/>
          <w:color w:val="111111"/>
          <w:sz w:val="28"/>
          <w:sz w:val="28"/>
          <w:szCs w:val="28"/>
          <w:rtl w:val="true"/>
          <w:lang w:bidi="fa-IR"/>
        </w:rPr>
        <w:t xml:space="preserve">اختناق نفسگیری که بر ملت ما حاکم بود، از بین برد، آزادی به این ملت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خودشان را، حرف های خودشان را بتوانند آزادانه ابراز کنند؛ فضا، فضای آزادی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تحقیرشدگی تاریخىِ ملت ما را از بین برد، عزت 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ملت ما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با این سابقه‌ی تاریخی، با این مواریث عظیم فرهنگی و علمی و تاریخی، در مقابل حکام زورگو و فاسد، و پشت سر آن ها در مقابل مستعمران و سلطه‌گران بین‌المللی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این را از بین برد، تبدیل کرد به عزت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احساس عزت می کنند، احساس تشخص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ضعف نفس و خود کم‌بینی را در ملت ما از بین برد؛ به جای آن، اعتماد به نفس ملی را به ملت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خودکم بینی داشتیم؛ فکر می کردیم نه کار علمی از ما برمی‌آید، نه کار سیاسی از ما برمی‌آید، نه کار عظیم نظامی از ما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کردیم یک ملت ضعیفی هستیم؛ این را به ما تلقین کرده بودند، تزریق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 را از ملت گرفت، به جای آن، اعتماد به نفس ملی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همه‌ی میدان ها اعتماد به نفس داریم؛ می دانیم که می توانیم، و دنبال این توانستن حرکت می کنیم، و همه جا هم بحمداللّه به مقاصدمان می رسیم</w:t>
      </w:r>
      <w:r>
        <w:rPr>
          <w:rFonts w:eastAsia="IRNazanin" w:cs="IRNazanin"/>
          <w:color w:val="111111"/>
          <w:sz w:val="28"/>
          <w:szCs w:val="28"/>
          <w:rtl w:val="true"/>
          <w:lang w:bidi="fa-IR"/>
        </w:rPr>
        <w:t>.</w:t>
      </w:r>
    </w:p>
    <w:p>
      <w:pPr>
        <w:pStyle w:val="Heading6"/>
        <w:numPr>
          <w:ilvl w:val="5"/>
          <w:numId w:val="1"/>
        </w:numPr>
        <w:rPr/>
      </w:pPr>
      <w:bookmarkStart w:id="94" w:name="__RefHeading___Toc6274621_2870459653"/>
      <w:bookmarkStart w:id="95" w:name="_Toc36"/>
      <w:bookmarkEnd w:id="94"/>
      <w:r>
        <w:rPr>
          <w:rtl w:val="true"/>
        </w:rPr>
        <w:t>سلامت انقلاب</w:t>
      </w:r>
      <w:bookmarkEnd w:id="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از مسائل سیاسی منزوی بود، روگردان بود، حوادث کشور را مورد توجه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 حالت را از ملت ما گرفت، ما را تبدیل کرد به یک ملت آگاه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نوجوان های ما هم در دورترین نقاط کشور تحلیل سیاسی می کنند، حوادث سیاسی را درک می کنند، روی هر مسئله‌ای تحلیل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گرائی و سیاست فهمی مخصوص یک عده‌ی انگشت شمار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عموماً دور از حوادث کشور بودند؛ دولت ها می آمدند و می رفتند، قراردادهای بین‌المللی بسته می شد، کارهای بزرگ در دنیا انجام می گرفت، ملت خبر هم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خطوط اصلی این انقلاب است که </w:t>
      </w:r>
      <w:bookmarkStart w:id="96" w:name="pg9475_88858"/>
    </w:p>
    <w:p>
      <w:pPr>
        <w:pStyle w:val="BookText"/>
        <w:rPr/>
      </w:pPr>
      <w:bookmarkEnd w:id="96"/>
      <w:r>
        <w:rPr>
          <w:rFonts w:ascii="IRNazanin" w:hAnsi="IRNazanin" w:eastAsia="IRNazanin"/>
          <w:color w:val="111111"/>
          <w:sz w:val="28"/>
          <w:sz w:val="28"/>
          <w:szCs w:val="28"/>
          <w:rtl w:val="true"/>
          <w:lang w:bidi="fa-IR"/>
        </w:rPr>
        <w:t>این حوادث را در این کشور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نهادینه شده است؛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سطحی نیست؛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انقلاب، امروز همان شعارهای روز اول است؛ که این نشان دهنده‌ی سلامت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مثل انگشت اشاره‌ای هستند که به هدف ها اشاره می کنند، هدف ها را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شعارها تثبیت شده در یک نظامی، در یک انقلابی باقی ماند، معنایش این است که هدف ها در این نظام به شکل اول است؛ هدف ها تغییر پیدا نکرده است؛ دست اندرکاران و مردم از صراط مستقیم و هدفهای اصلی منحرف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شعارهای ملت ایران، همان شعارهای اول انقلاب است</w:t>
      </w:r>
      <w:r>
        <w:rPr>
          <w:rFonts w:eastAsia="IRNazanin" w:cs="IRNazanin"/>
          <w:color w:val="111111"/>
          <w:sz w:val="28"/>
          <w:szCs w:val="28"/>
          <w:rtl w:val="true"/>
          <w:lang w:bidi="fa-IR"/>
        </w:rPr>
        <w:t>.</w:t>
      </w:r>
    </w:p>
    <w:p>
      <w:pPr>
        <w:pStyle w:val="Heading6"/>
        <w:numPr>
          <w:ilvl w:val="5"/>
          <w:numId w:val="1"/>
        </w:numPr>
        <w:rPr/>
      </w:pPr>
      <w:bookmarkStart w:id="97" w:name="__RefHeading___Toc6274623_2870459653"/>
      <w:bookmarkStart w:id="98" w:name="_Toc37"/>
      <w:bookmarkEnd w:id="97"/>
      <w:r>
        <w:rPr>
          <w:rtl w:val="true"/>
        </w:rPr>
        <w:t>مهم ترین نقطه قوت ما</w:t>
      </w:r>
      <w:bookmarkEnd w:id="98"/>
    </w:p>
    <w:p>
      <w:pPr>
        <w:pStyle w:val="BookText"/>
        <w:rPr/>
      </w:pPr>
      <w:r>
        <w:rPr>
          <w:rFonts w:ascii="IRNazanin" w:hAnsi="IRNazanin" w:eastAsia="IRNazanin"/>
          <w:color w:val="111111"/>
          <w:sz w:val="28"/>
          <w:sz w:val="28"/>
          <w:szCs w:val="28"/>
          <w:rtl w:val="true"/>
          <w:lang w:bidi="fa-IR"/>
        </w:rPr>
        <w:t>خب، در این دوره، در این سی و چند سال، زندگی ما تحت تأثیر همین خطوط اساسی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پیشرفت هائی داشتیم، ضعف ها و نقص هائی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هامان را باید بشناسیم، ضعف هامان را هم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های خودمان را پنهان کنیم، نشناسیم، تجاهل کنیم، این ضعف ها خواهد ماند، نهادینه خواهد شد؛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نقاط قوّت و ضعف را باید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مثبت و منفی هر دو هست، افت و خیز هست، اما حرکت ادامه داشته است؛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 ما بدانند؛ در طول این سی و دو سه سال مواردی شده است که ما ضعف نشان دادیم، این حرکت افت و خیز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جور نبوده است؛ گاهی سرعت و شتاب، گاهی کمتر، اما حرکت هرگز متوقف نشده است و ما در همان جهت اصلی پیش رفتیم؛ که امروز محصول آن را داریم مشاهده می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تا از نقاط قوّتی را که در این مدت داشته‌ایم، عرض کنم، چند تا هم از نقاط ضعف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نقطه‌ی قوّت ما در این سی و دو سه سال عبارت است از غلبه‌ی بر چالش ها؛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ملتی نبودیم که سرمان را پائین بیندازیم، راهمان را برویم، کسی به ما کاری نداشته باشد؛ نه، از روز اول قدرت های مجهز جهانی، مسلطین جهانی با ما کار داشتند؛ بنای بر اذیت گذاشتند، بنای بر مانع‌تراشی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جنگ تحمیل کردند، صدام را به جان ما انداختند، هشت سال ما را گرفتار کردند، تروریست آوردند،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امروز بر همه‌ی این چالش ها غلبه پیدا کرده‌ایم؛ یعنی </w:t>
      </w:r>
      <w:bookmarkStart w:id="99" w:name="pg9475_88859"/>
    </w:p>
    <w:p>
      <w:pPr>
        <w:pStyle w:val="BookText"/>
        <w:rPr/>
      </w:pPr>
      <w:bookmarkEnd w:id="99"/>
      <w:r>
        <w:rPr>
          <w:rFonts w:ascii="IRNazanin" w:hAnsi="IRNazanin" w:eastAsia="IRNazanin"/>
          <w:color w:val="111111"/>
          <w:sz w:val="28"/>
          <w:sz w:val="28"/>
          <w:szCs w:val="28"/>
          <w:rtl w:val="true"/>
          <w:lang w:bidi="fa-IR"/>
        </w:rPr>
        <w:t>هیچ کدام از این چالش ها نتوانسته است ملت ما و انقلاب ما را پشیمان کند، به زانو دربیاورد؛ ما بحمداللّه راهمان را با قامت استوار ادامه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نقطه‌ی قوّت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نقطه‌ی قوّت دیگر در این مدت، گسترش خدمات به ملت است،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نه با گذشته‌ی نزدیک قبل از انقلاب، بلکه با گذشته‌های دوردست هم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عظیمی که در سراسر کشور گسترش پیدا کرده است، هم کیفیت های این خدمات بالاست، خدمات درجه‌ی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کمیت و گسترش آن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نقطه‌ی قوّت مهمی است</w:t>
      </w:r>
      <w:r>
        <w:rPr>
          <w:rFonts w:eastAsia="IRNazanin" w:cs="IRNazanin"/>
          <w:color w:val="111111"/>
          <w:sz w:val="28"/>
          <w:szCs w:val="28"/>
          <w:rtl w:val="true"/>
          <w:lang w:bidi="fa-IR"/>
        </w:rPr>
        <w:t>.</w:t>
      </w:r>
    </w:p>
    <w:p>
      <w:pPr>
        <w:pStyle w:val="Heading6"/>
        <w:numPr>
          <w:ilvl w:val="5"/>
          <w:numId w:val="1"/>
        </w:numPr>
        <w:rPr/>
      </w:pPr>
      <w:bookmarkStart w:id="100" w:name="__RefHeading___Toc6274625_2870459653"/>
      <w:bookmarkStart w:id="101" w:name="_Toc38"/>
      <w:bookmarkEnd w:id="100"/>
      <w:r>
        <w:rPr>
          <w:rtl w:val="true"/>
        </w:rPr>
        <w:t>علم، اقتدار است</w:t>
      </w:r>
      <w:bookmarkEnd w:id="101"/>
    </w:p>
    <w:p>
      <w:pPr>
        <w:pStyle w:val="BookText"/>
        <w:rPr/>
      </w:pPr>
      <w:r>
        <w:rPr>
          <w:rFonts w:ascii="IRNazanin" w:hAnsi="IRNazanin" w:eastAsia="IRNazanin"/>
          <w:color w:val="111111"/>
          <w:sz w:val="28"/>
          <w:sz w:val="28"/>
          <w:szCs w:val="28"/>
          <w:rtl w:val="true"/>
          <w:lang w:bidi="fa-IR"/>
        </w:rPr>
        <w:t>نقطه‌ی قوّت دیگر، پیشرفت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علمی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پایه‌ی پیشرفت همه جانبه‌ی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من یک وقتی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علم،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اقتدار را داشته باشد، می تواند به همه‌ی مقاصد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مستکبران جهانی به برکت علمی که به آن دست پیدا کردند، توانستند به همه ی دنیا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هرگز زور نخواهیم گفت، اما علم برای ما به عنوان یک پیشرفت حتماً لازم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های علمی ما در این مدت سی و چند سال، پیشرفت های حیرت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فناوری هسته‌ای تصادفاً معروف شده است و همه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کشور، هم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فقط این نیست؛ فناوری هسته‌ای هست، علوم هوا فضا هست، علوم پزشکی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امروز کشور ما حائز رشته های بسیار مهم و دست نیافتنی پزشکی است و کارهای بزرگ پزشکی در این کشور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فناوری هست، نانو فناوری که از علوم جدید و دانش های نوی دنیاست، هست؛ سلول های بنیادی که یکی از بزرگ ترین کارها در عرصه‌ی علم است، هست؛ شبیه سازی، ساخت ابررایانه‌ها، فناوری انرژی های نو، رادیو داروهای مهم و داروهای ضد سرطان هست؛ و این فهرست ادامه دارد</w:t>
      </w:r>
      <w:r>
        <w:rPr>
          <w:rFonts w:eastAsia="IRNazanin" w:cs="IRNazanin"/>
          <w:color w:val="111111"/>
          <w:sz w:val="28"/>
          <w:szCs w:val="28"/>
          <w:rtl w:val="true"/>
          <w:lang w:bidi="fa-IR"/>
        </w:rPr>
        <w:t xml:space="preserve">. </w:t>
      </w:r>
      <w:bookmarkStart w:id="102" w:name="pg9475_88860"/>
    </w:p>
    <w:p>
      <w:pPr>
        <w:pStyle w:val="Heading6"/>
        <w:numPr>
          <w:ilvl w:val="5"/>
          <w:numId w:val="1"/>
        </w:numPr>
        <w:rPr/>
      </w:pPr>
      <w:bookmarkStart w:id="103" w:name="__RefHeading___Toc6274627_2870459653"/>
      <w:bookmarkStart w:id="104" w:name="_Toc39"/>
      <w:bookmarkEnd w:id="102"/>
      <w:bookmarkEnd w:id="103"/>
      <w:r>
        <w:rPr>
          <w:rtl w:val="true"/>
        </w:rPr>
        <w:t>رتبه اول علمی در منطقه</w:t>
      </w:r>
      <w:bookmarkEnd w:id="104"/>
    </w:p>
    <w:p>
      <w:pPr>
        <w:pStyle w:val="BookText"/>
        <w:rPr/>
      </w:pPr>
      <w:r>
        <w:rPr>
          <w:rFonts w:ascii="IRNazanin" w:hAnsi="IRNazanin" w:eastAsia="IRNazanin"/>
          <w:color w:val="111111"/>
          <w:sz w:val="28"/>
          <w:sz w:val="28"/>
          <w:szCs w:val="28"/>
          <w:rtl w:val="true"/>
          <w:lang w:bidi="fa-IR"/>
        </w:rPr>
        <w:t>این هائی که من عرض می کنم، رجزخوانی نیست؛ این گواهىِ مراکز علمی معتبر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سریع‌ترین رشد علمی در همه‌ی دنیا در این سال ها،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 سریع‌ترین رشد علمی در همه‌ی دنیا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مراکز علمی معتبر دنیا داده‌اند، رتبه‌ی علمی اول منطقه،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رتبه‌ی اول علمی را برای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گرفتیم؛ هنوز چهارده سال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 میلادىِ گذشته گفتند ایران از لحاظ رتبه‌ی علمی در منطقه اول است، در دنیا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دنیا رتبه‌ی علمی کشور ما هفدهم است؛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نقاط قوّت ما، پیشرفت علمی است</w:t>
      </w:r>
      <w:r>
        <w:rPr>
          <w:rFonts w:eastAsia="IRNazanin" w:cs="IRNazanin"/>
          <w:color w:val="111111"/>
          <w:sz w:val="28"/>
          <w:szCs w:val="28"/>
          <w:rtl w:val="true"/>
          <w:lang w:bidi="fa-IR"/>
        </w:rPr>
        <w:t>.</w:t>
      </w:r>
    </w:p>
    <w:p>
      <w:pPr>
        <w:pStyle w:val="Heading6"/>
        <w:numPr>
          <w:ilvl w:val="5"/>
          <w:numId w:val="1"/>
        </w:numPr>
        <w:rPr/>
      </w:pPr>
      <w:bookmarkStart w:id="105" w:name="__RefHeading___Toc6274629_2870459653"/>
      <w:bookmarkStart w:id="106" w:name="_Toc40"/>
      <w:bookmarkEnd w:id="105"/>
      <w:r>
        <w:rPr>
          <w:rtl w:val="true"/>
        </w:rPr>
        <w:t>زیر ساخت های فنی و مهندسی</w:t>
      </w:r>
      <w:bookmarkEnd w:id="106"/>
    </w:p>
    <w:p>
      <w:pPr>
        <w:pStyle w:val="BookText"/>
        <w:rPr/>
      </w:pPr>
      <w:r>
        <w:rPr>
          <w:rFonts w:ascii="IRNazanin" w:hAnsi="IRNazanin" w:eastAsia="IRNazanin"/>
          <w:color w:val="111111"/>
          <w:sz w:val="28"/>
          <w:sz w:val="28"/>
          <w:szCs w:val="28"/>
          <w:rtl w:val="true"/>
          <w:lang w:bidi="fa-IR"/>
        </w:rPr>
        <w:t>یکی دیگر از نقاط قوّت ما، پیشرفت های کشور در ایجاد زیرساخت های فنی و مهندسی و صنعتی است؛ که هر وقت بینندگان خارجی آمدند دیدند و بازدید کردند، آن ها را به تحسین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عظیمی که در زمینه‌ی ارتباطات، راه‌ها، ارتباطات مخابراتی و زیرساخت های گوناگون فنی و مهندسی و صنعتی و امثال این ها انجام گرفته است، یک داستان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متأسف می شوم وقتی می بینم این گزارشهای روشن و خوب، آن چنان که باید و شاید، به مردم داده نمی شود که مردم خوشحال بشوند؛ بفهمند در کشور چه اتفاقی دارد می افتد</w:t>
      </w:r>
      <w:r>
        <w:rPr>
          <w:rFonts w:eastAsia="IRNazanin" w:cs="IRNazanin"/>
          <w:color w:val="111111"/>
          <w:sz w:val="28"/>
          <w:szCs w:val="28"/>
          <w:rtl w:val="true"/>
          <w:lang w:bidi="fa-IR"/>
        </w:rPr>
        <w:t>.</w:t>
      </w:r>
    </w:p>
    <w:p>
      <w:pPr>
        <w:pStyle w:val="Heading6"/>
        <w:numPr>
          <w:ilvl w:val="5"/>
          <w:numId w:val="1"/>
        </w:numPr>
        <w:rPr/>
      </w:pPr>
      <w:bookmarkStart w:id="107" w:name="__RefHeading___Toc6274631_2870459653"/>
      <w:bookmarkStart w:id="108" w:name="_Toc41"/>
      <w:bookmarkEnd w:id="107"/>
      <w:r>
        <w:rPr>
          <w:rtl w:val="true"/>
        </w:rPr>
        <w:t>انتقال ارزشهای انقلاب</w:t>
      </w:r>
      <w:bookmarkEnd w:id="1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نقاط قوّت ما در این مدت، انتقال ارزش های انقلاب به نسل دوم و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جوان ها را نگاه می کنید، می بینید این ارزش ها را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شهید عزیز اخیر ما، مصطفی احمدی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که شهادتش دل ما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شهید جوان قبلی، شهید رضائی نژاد، که اوائل امسال به شهادت رسید، این ها دو تا جوان، دانشمند، سی و دو سه ساله بودند؛ امام را درک نکردند، جنگ را درک نکردند، دوران انقلاب را درک نکردند، اما اینجور با شجاعت، با شهامت درس می خوانند، تحصیلات می کنند، مقامات عالی را طی می کنند؛ می دانند و می فهمند هم که مورد تهدیدند، اما می روند؛ این خیلی مهم است، این ارزش است؛ این ارزش های انقلاب است در نسل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روشن و رضائی نژاد و امثال این ها نسل سوم </w:t>
      </w:r>
      <w:bookmarkStart w:id="109" w:name="pg9475_88861"/>
    </w:p>
    <w:p>
      <w:pPr>
        <w:pStyle w:val="BookText"/>
        <w:rPr/>
      </w:pPr>
      <w:bookmarkEnd w:id="109"/>
      <w:r>
        <w:rPr>
          <w:rFonts w:ascii="IRNazanin" w:hAnsi="IRNazanin" w:eastAsia="IRNazanin"/>
          <w:color w:val="111111"/>
          <w:sz w:val="28"/>
          <w:sz w:val="28"/>
          <w:szCs w:val="28"/>
          <w:rtl w:val="true"/>
          <w:lang w:bidi="fa-IR"/>
        </w:rPr>
        <w:t>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عظیم این جوان ها که بعد از شهادت احمدی روشن اعلام کردند ما حاضریم بیائیم کار کنیم، خیلی مهم است؛ اینها را نباید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قوّت و مثبت ما همین است که این ارزش ها به نسل های دوم و سوم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ریزش داشته‌ایم، توبه‌کار از انقلاب و پشیمان از انقلاب داشته‌ایم، اما رویش های ما بیشتر از ریزش های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فرسوده ریزش پیدا کردند، اما نیروهای جوان و باطراوت بالا آمدند و رویش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نقاط مثبت ما در این مدت، ارتقاء جهش‌وار در اثرگذاری در مسائل عمده‌ی منطقه و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نظام جمهوری اسلامی، یک کشور اثرگذار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مسائل منطقه، حتّی در مسائل جهانی اثر می گذارد؛ این برای کشور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نقاط قوّت ما، بنیه‌ی قوی و ساخت محکم کشور و نظام در مواجهه‌ی با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دشمنی ها مضطرب نمی شویم، نگران نمی شویم، دغدغه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بنیه‌ی نظام و بنیه‌ی کشور، بنیه‌ی مستحکمی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نقاط قوّت ما، ارتقاء کمّی و کیفی مراکز علمی ماست؛ یعنی دانشگاه‌ها و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حوزه‌های علمیه‌ی ما از لحاظ کمّی و از لحاظ کیفی ارتقاء پیدا کرده است، هم دانشگاه‌های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نقاط قوّت ماست، و هر کدام از اینها شرح های طولانی می طلبد، آمارهائی دنبالش هست، و غیر از این ها هم نقاط قوّت زیادی داریم</w:t>
      </w:r>
      <w:r>
        <w:rPr>
          <w:rFonts w:eastAsia="IRNazanin" w:cs="IRNazanin"/>
          <w:color w:val="111111"/>
          <w:sz w:val="28"/>
          <w:szCs w:val="28"/>
          <w:rtl w:val="true"/>
          <w:lang w:bidi="fa-IR"/>
        </w:rPr>
        <w:t>.</w:t>
      </w:r>
    </w:p>
    <w:p>
      <w:pPr>
        <w:pStyle w:val="Heading6"/>
        <w:numPr>
          <w:ilvl w:val="5"/>
          <w:numId w:val="1"/>
        </w:numPr>
        <w:rPr/>
      </w:pPr>
      <w:bookmarkStart w:id="110" w:name="__RefHeading___Toc6274633_2870459653"/>
      <w:bookmarkStart w:id="111" w:name="_Toc42"/>
      <w:bookmarkEnd w:id="110"/>
      <w:r>
        <w:rPr>
          <w:rtl w:val="true"/>
        </w:rPr>
        <w:t>پیشرفت در شرایط تحریم</w:t>
      </w:r>
      <w:bookmarkEnd w:id="111"/>
    </w:p>
    <w:p>
      <w:pPr>
        <w:pStyle w:val="BookText"/>
        <w:rPr/>
      </w:pPr>
      <w:r>
        <w:rPr>
          <w:rFonts w:ascii="IRNazanin" w:hAnsi="IRNazanin" w:eastAsia="IRNazanin"/>
          <w:color w:val="111111"/>
          <w:sz w:val="28"/>
          <w:sz w:val="28"/>
          <w:szCs w:val="28"/>
          <w:rtl w:val="true"/>
          <w:lang w:bidi="fa-IR"/>
        </w:rPr>
        <w:t>من این جمله را در ادامه‌ی نقاط قوّت عرض بکنم که ملت ایران توجه داشته باشند همه‌ی این پیشرفت های علمی و اجتماعی و فنی در شرائط تحریم اتفاق افتاده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علم را، دروازه‌های فناوری را بر روی ما بستند، راه‌ها را مسدود کردند، محصولات مورد نیاز ما را به ما نفروختند و ما این جور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ها در شرائط تحریم افتاده است؛ این است که امیدها افزایش پیدا می کند</w:t>
      </w:r>
      <w:r>
        <w:rPr>
          <w:rFonts w:eastAsia="IRNazanin" w:cs="IRNazanin"/>
          <w:color w:val="111111"/>
          <w:sz w:val="28"/>
          <w:szCs w:val="28"/>
          <w:rtl w:val="true"/>
          <w:lang w:bidi="fa-IR"/>
        </w:rPr>
        <w:t>.</w:t>
      </w:r>
    </w:p>
    <w:p>
      <w:pPr>
        <w:pStyle w:val="Heading6"/>
        <w:numPr>
          <w:ilvl w:val="5"/>
          <w:numId w:val="1"/>
        </w:numPr>
        <w:rPr/>
      </w:pPr>
      <w:bookmarkStart w:id="112" w:name="__RefHeading___Toc6274635_2870459653"/>
      <w:bookmarkStart w:id="113" w:name="_Toc43"/>
      <w:bookmarkEnd w:id="112"/>
      <w:r>
        <w:rPr>
          <w:rtl w:val="true"/>
        </w:rPr>
        <w:t>گرایش به دنیا طلبی</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البته ضعف هائی هم داریم؛ این ضعف ها را بایستی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برمی گردم به این مسئله‌ی تحریم و شرائطی که تحمیل شده است و یک جمله‌ای عرض خواهم کرد</w:t>
      </w:r>
      <w:r>
        <w:rPr>
          <w:rFonts w:eastAsia="IRNazanin" w:cs="IRNazanin"/>
          <w:color w:val="111111"/>
          <w:sz w:val="28"/>
          <w:szCs w:val="28"/>
          <w:rtl w:val="true"/>
          <w:lang w:bidi="fa-IR"/>
        </w:rPr>
        <w:t xml:space="preserve">. </w:t>
      </w:r>
      <w:bookmarkStart w:id="114" w:name="pg9475_88862"/>
    </w:p>
    <w:p>
      <w:pPr>
        <w:pStyle w:val="BookText"/>
        <w:rPr/>
      </w:pPr>
      <w:bookmarkEnd w:id="114"/>
      <w:r>
        <w:rPr>
          <w:rFonts w:ascii="IRNazanin" w:hAnsi="IRNazanin" w:eastAsia="IRNazanin"/>
          <w:color w:val="111111"/>
          <w:sz w:val="28"/>
          <w:sz w:val="28"/>
          <w:szCs w:val="28"/>
          <w:rtl w:val="true"/>
          <w:lang w:bidi="fa-IR"/>
        </w:rPr>
        <w:t>ضعف های ما خطرهائی است که در سر راه ماست و در این مدت وجود داشته است و باید بعدها جلوی اینها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ضعف ما گرایش به دنیاطلبی بود که گریبان بعضی از ماها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مسئولین دچار دنیاطلبی شدیم، دچار مادی گرائی شدیم؛ برای ما ثروت، تجمل، آرایش، تشریفات و اشرافی‌گری یواش یواش از قبح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جور شدیم، این سرریز می شود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اشرافی‌گری، میل به تجمل، میل به جمع ثروت و استفاده‌ی از ثروت به شکل نامشروع و نامطلوب، به طور طبیعی در خیلی از انسان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خودمان را رها کردیم، ول کردیم، دچار شدیم، این سرریز می شود به مردم؛ در مردم هم این مسئله پیدا می شود</w:t>
      </w:r>
      <w:r>
        <w:rPr>
          <w:rFonts w:eastAsia="IRNazanin" w:cs="IRNazanin"/>
          <w:color w:val="111111"/>
          <w:sz w:val="28"/>
          <w:szCs w:val="28"/>
          <w:rtl w:val="true"/>
          <w:lang w:bidi="fa-IR"/>
        </w:rPr>
        <w:t>.</w:t>
      </w:r>
    </w:p>
    <w:p>
      <w:pPr>
        <w:pStyle w:val="Heading6"/>
        <w:numPr>
          <w:ilvl w:val="5"/>
          <w:numId w:val="1"/>
        </w:numPr>
        <w:rPr/>
      </w:pPr>
      <w:bookmarkStart w:id="115" w:name="__RefHeading___Toc6274637_2870459653"/>
      <w:bookmarkStart w:id="116" w:name="_Toc44"/>
      <w:bookmarkEnd w:id="115"/>
      <w:r>
        <w:rPr>
          <w:rtl w:val="true"/>
        </w:rPr>
        <w:t>گرایش به مصرف زدگی</w:t>
      </w:r>
      <w:bookmarkEnd w:id="116"/>
    </w:p>
    <w:p>
      <w:pPr>
        <w:pStyle w:val="BookText"/>
        <w:rPr/>
      </w:pPr>
      <w:r>
        <w:rPr>
          <w:rFonts w:ascii="IRNazanin" w:hAnsi="IRNazanin" w:eastAsia="IRNazanin"/>
          <w:color w:val="111111"/>
          <w:sz w:val="28"/>
          <w:sz w:val="28"/>
          <w:szCs w:val="28"/>
          <w:rtl w:val="true"/>
          <w:lang w:bidi="fa-IR"/>
        </w:rPr>
        <w:t>ما امروز متأسفانه دچار اسراف و مصرف‌زدگی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را عرض کرده‌ام، باز هم عرض می کنم؛ این خطر است در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مصرف‌زدگی را باید کم کنیم، حرص به متاع و کالای دنیا را باید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شایعه‌ای درست می شود که فلان چیز کم است، مردم هجوم می‌آورند برای این که بیشتر آن را جمع کنند، که نبادا دچار کمبود آن شوند؛ در حالی که آن شیء ممکن است جزو چیزهای لازم زندگی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آن جنس کم هم نیست، همین هجوم مردم آن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مسئله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ضعف های ماست؛ ما این ضعف را باید برطرف کنیم</w:t>
      </w:r>
      <w:r>
        <w:rPr>
          <w:rFonts w:eastAsia="IRNazanin" w:cs="IRNazanin"/>
          <w:color w:val="111111"/>
          <w:sz w:val="28"/>
          <w:szCs w:val="28"/>
          <w:rtl w:val="true"/>
          <w:lang w:bidi="fa-IR"/>
        </w:rPr>
        <w:t>.</w:t>
      </w:r>
    </w:p>
    <w:p>
      <w:pPr>
        <w:pStyle w:val="Heading6"/>
        <w:numPr>
          <w:ilvl w:val="5"/>
          <w:numId w:val="1"/>
        </w:numPr>
        <w:rPr/>
      </w:pPr>
      <w:bookmarkStart w:id="117" w:name="__RefHeading___Toc6274639_2870459653"/>
      <w:bookmarkStart w:id="118" w:name="_Toc45"/>
      <w:bookmarkEnd w:id="117"/>
      <w:r>
        <w:rPr>
          <w:rtl w:val="true"/>
        </w:rPr>
        <w:t>غفلت از تزکیه</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ضعف های ما این است که ما به موازات علم، به موازات پیشرفت های علمی، پیشرفت اخلاقی و تزکیه‌ی اخلاقی و نفسی پیدا نکرده‌ایم؛ این عقب‌ماندگی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در مقایسه‌ی با قبل از انقلاب، بمراتب و مراتب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هیچ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پیشرفت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پیشرفت کردیم، در سیاست پیشرفت کردیم؛ باید در معنویت و در تزکیه‌ی نفس هم پیشرفت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جا تزکیه و تعلیم از زبان پروردگار است، تزکیه مقدم است بر تعلیم؛ آن هم تعلیم کتاب و حکمت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يُزَكِّيهِمْ وَيُعَلِّمُهُمُ الْكِتَابَ وَ</w:t>
      </w:r>
      <w:bookmarkStart w:id="119" w:name="pg9475_88863"/>
    </w:p>
    <w:p>
      <w:pPr>
        <w:pStyle w:val="BookText"/>
        <w:rPr/>
      </w:pPr>
      <w:bookmarkEnd w:id="119"/>
      <w:r>
        <w:rPr>
          <w:rFonts w:ascii="Amiri" w:hAnsi="Amiri" w:eastAsia="Amiri" w:cs="Amiri"/>
          <w:color w:val="111111"/>
          <w:sz w:val="28"/>
          <w:sz w:val="28"/>
          <w:szCs w:val="28"/>
          <w:rtl w:val="true"/>
          <w:lang w:bidi="ar-SA"/>
        </w:rPr>
        <w:t>الْحِكْمَةَ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از زبان حضرت ابراهیم، تعلیم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تزکیه‌ی اخلاقی و نفسی غفلت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اجتماعی هنوز به نقطه‌ی مورد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آرزوی خود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نرسیده‌ایم؛ این هم از نقطه ضعف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ها را بایستی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ضعف هائی است که نمی شود از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مسئولین، هم آحاد مردم باید احساس کنند وظیفه دارند این ضعف 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باید از خدای متعال کمک بخواهیم و این ضعف ها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 شود برطرف کرد؛ این ها بدون تردید برطرف‌کردنی است</w:t>
      </w:r>
      <w:r>
        <w:rPr>
          <w:rFonts w:eastAsia="IRNazanin" w:cs="IRNazanin"/>
          <w:color w:val="111111"/>
          <w:sz w:val="28"/>
          <w:szCs w:val="28"/>
          <w:rtl w:val="true"/>
          <w:lang w:bidi="fa-IR"/>
        </w:rPr>
        <w:t>.</w:t>
      </w:r>
    </w:p>
    <w:p>
      <w:pPr>
        <w:pStyle w:val="Heading6"/>
        <w:numPr>
          <w:ilvl w:val="5"/>
          <w:numId w:val="1"/>
        </w:numPr>
        <w:rPr/>
      </w:pPr>
      <w:bookmarkStart w:id="120" w:name="__RefHeading___Toc6274641_2870459653"/>
      <w:bookmarkStart w:id="121" w:name="_Toc46"/>
      <w:bookmarkEnd w:id="120"/>
      <w:r>
        <w:rPr>
          <w:rtl w:val="true"/>
        </w:rPr>
        <w:t>مسئولیت پذیری</w:t>
      </w:r>
      <w:bookmarkEnd w:id="121"/>
    </w:p>
    <w:p>
      <w:pPr>
        <w:pStyle w:val="BookText"/>
        <w:rPr/>
      </w:pPr>
      <w:r>
        <w:rPr>
          <w:rFonts w:ascii="IRNazanin" w:hAnsi="IRNazanin" w:eastAsia="IRNazanin"/>
          <w:color w:val="111111"/>
          <w:sz w:val="28"/>
          <w:sz w:val="28"/>
          <w:szCs w:val="28"/>
          <w:rtl w:val="true"/>
          <w:lang w:bidi="fa-IR"/>
        </w:rPr>
        <w:t>خب، به نظر من کارهائی که باید انجام بگیرد برای این که این ضعف ها برطرف شود، در درجه‌ی اول این نگاه به آینده است؛ در درجه‌ی اول مسئولیت‌پذیری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باید احساس مسئولیت کنیم؛ بخصوص مسئولین کشور و خدمتگزاران مردم باید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تقصیرها را گردن هم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اگر یک جا یک نقصی پیدا شد، مجلس بگوید تقصیر دولت است، دولت بگوید تقصیر مجلس است، آن یکی بگوید تقصیر قوه‌ی قضائیه است؛ نه، حدود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خطوط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مسئولیت دارد، دولت مسئولیت دارد، مجلس مسئولیت دارد، قوه‌ی قضائیه مسئولیت دارد، نیروهای نظامی مسئولیت دارند، دستگاه‌های اجرائی هر کدام مسئولیت هائی دارند؛ به گردن هم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وجود می‌آید، متوجه رهبری است؛ رهبری متواضعانه قبول کند که این اشکال متوجه اوست و سعی کند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اساسی‌ترین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دیگر این است که از ارزش های اصولی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مسائل فرعی و فروع نشویم، از اصول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شرح مفصلی دارد</w:t>
      </w:r>
      <w:r>
        <w:rPr>
          <w:rFonts w:eastAsia="IRNazanin" w:cs="IRNazanin"/>
          <w:color w:val="111111"/>
          <w:sz w:val="28"/>
          <w:szCs w:val="28"/>
          <w:rtl w:val="true"/>
          <w:lang w:bidi="fa-IR"/>
        </w:rPr>
        <w:t>.</w:t>
      </w:r>
    </w:p>
    <w:p>
      <w:pPr>
        <w:pStyle w:val="Heading6"/>
        <w:numPr>
          <w:ilvl w:val="5"/>
          <w:numId w:val="1"/>
        </w:numPr>
        <w:rPr/>
      </w:pPr>
      <w:bookmarkStart w:id="122" w:name="__RefHeading___Toc6274643_2870459653"/>
      <w:bookmarkStart w:id="123" w:name="_Toc47"/>
      <w:bookmarkEnd w:id="122"/>
      <w:r>
        <w:rPr>
          <w:rtl w:val="true"/>
        </w:rPr>
        <w:t>حفظ اتحاد</w:t>
      </w:r>
      <w:bookmarkEnd w:id="1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اتحاد و همدلی، یکی دیگر از وظائف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کرده‌ایم که بین مسئولین باید اتحاد و همدلی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قوه و دیگران باید با هم همدل باشند، همگام باشند، همدست باشند؛ </w:t>
      </w:r>
      <w:bookmarkStart w:id="124" w:name="pg9475_88864"/>
    </w:p>
    <w:p>
      <w:pPr>
        <w:pStyle w:val="BookText"/>
        <w:rPr/>
      </w:pPr>
      <w:bookmarkEnd w:id="124"/>
      <w:r>
        <w:rPr>
          <w:rFonts w:ascii="IRNazanin" w:hAnsi="IRNazanin" w:eastAsia="IRNazanin"/>
          <w:color w:val="111111"/>
          <w:sz w:val="28"/>
          <w:sz w:val="28"/>
          <w:szCs w:val="28"/>
          <w:rtl w:val="true"/>
          <w:lang w:bidi="fa-IR"/>
        </w:rPr>
        <w:t>ولو یک جاهائی اختلاف نظرهائی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اشکالی ندارد؛ اما بایستی در جهت گیری های نظام و کشور و انقلاب پشت به پشت یکدیگر بدهند، دست یک دیگر را محکم بفشرند و به پیش بروند؛ هم این ها، هم مردم با هم، هم مردم با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همدلی، علاج قطعی بسیاری از مشکلاتی است که در کشور وجود دارد</w:t>
      </w:r>
      <w:r>
        <w:rPr>
          <w:rFonts w:eastAsia="IRNazanin" w:cs="IRNazanin"/>
          <w:color w:val="111111"/>
          <w:sz w:val="28"/>
          <w:szCs w:val="28"/>
          <w:rtl w:val="true"/>
          <w:lang w:bidi="fa-IR"/>
        </w:rPr>
        <w:t>.</w:t>
      </w:r>
    </w:p>
    <w:p>
      <w:pPr>
        <w:pStyle w:val="Heading6"/>
        <w:numPr>
          <w:ilvl w:val="5"/>
          <w:numId w:val="1"/>
        </w:numPr>
        <w:rPr/>
      </w:pPr>
      <w:bookmarkStart w:id="125" w:name="__RefHeading___Toc6274645_2870459653"/>
      <w:bookmarkStart w:id="126" w:name="_Toc48"/>
      <w:bookmarkEnd w:id="125"/>
      <w:r>
        <w:rPr>
          <w:rtl w:val="true"/>
        </w:rPr>
        <w:t>فریب لبخند دشمن را نخوریم</w:t>
      </w:r>
      <w:bookmarkEnd w:id="126"/>
    </w:p>
    <w:p>
      <w:pPr>
        <w:pStyle w:val="BookText"/>
        <w:rPr/>
      </w:pPr>
      <w:r>
        <w:rPr>
          <w:rFonts w:ascii="IRNazanin" w:hAnsi="IRNazanin" w:eastAsia="IRNazanin"/>
          <w:color w:val="111111"/>
          <w:sz w:val="28"/>
          <w:sz w:val="28"/>
          <w:szCs w:val="28"/>
          <w:rtl w:val="true"/>
          <w:lang w:bidi="fa-IR"/>
        </w:rPr>
        <w:t>یکی از کارهای اصلی که باید انجام بدهیم و همه باید به آن توجه داشته باشیم، این است که فریب لبخند دشمن و وعده‌های دروغ جبهه‌ی دشمن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سال، تجربه هم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روی ما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گاهی بعضی از ما باور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فهمیدیم پشت صحنه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لبخند دشمن را، فریب وعده‌های دروغ دشمن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قدرت مادیای که امروز بر دنیا مسلط است، راحت عهد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دغدغه‌ای عهدشکنی می کنند، زیر قولشان می زنند، زیر حرفشان می زنند، نه از خدا خجالت می کشند، نه از خلق خجالت می کشند، نه از طرف مذاکره خجالت می کشند؛ راحت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نمونه‌های زنده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در این جا جای بحثش نیست؛ شاید آن وقتی که لازم باشد،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اظهاراتی که آمریکائی ها کردند، رئیس جمهور آمریکا کرد؛ نامه‌ای که به ما نوشت، جوابی که ما دادیم؛ بعد عکس‌العمل و اقدامی که آن ها با مضمون آن نامه‌ها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یک روزی در اختیار افکار عمومی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خواهند دید که این ها چه جوریاند، حرفشان چقدر اهمیت و ارزش دارد، وعده‌شان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کارهای اساسی ما این است که فریب لبخند و وعده‌ی دروغ این ها را نخوریم</w:t>
      </w:r>
      <w:r>
        <w:rPr>
          <w:rFonts w:eastAsia="IRNazanin" w:cs="IRNazanin"/>
          <w:color w:val="111111"/>
          <w:sz w:val="28"/>
          <w:szCs w:val="28"/>
          <w:rtl w:val="true"/>
          <w:lang w:bidi="fa-IR"/>
        </w:rPr>
        <w:t>.</w:t>
      </w:r>
    </w:p>
    <w:p>
      <w:pPr>
        <w:pStyle w:val="Heading6"/>
        <w:numPr>
          <w:ilvl w:val="5"/>
          <w:numId w:val="1"/>
        </w:numPr>
        <w:rPr/>
      </w:pPr>
      <w:bookmarkStart w:id="127" w:name="__RefHeading___Toc6274647_2870459653"/>
      <w:bookmarkStart w:id="128" w:name="_Toc49"/>
      <w:bookmarkEnd w:id="127"/>
      <w:r>
        <w:rPr>
          <w:rtl w:val="true"/>
        </w:rPr>
        <w:t>پرهیز از تنبلی</w:t>
      </w:r>
      <w:bookmarkEnd w:id="1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پرهیز از تنبلی و کم‌کاری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کم‌کاری و تنبلی، یک انسان را، یک خانواده را، یک کشور و یک ملت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کار کنند؛ کار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امسال گفتیم جهاد اقتصادی، یعنی تحرک اقتصادی باید جهادگونه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راجع به مسائل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زیاد است، اما وقت کم است؛ به آن مسائل بعدی هم باید برسم</w:t>
      </w:r>
      <w:r>
        <w:rPr>
          <w:rFonts w:eastAsia="IRNazanin" w:cs="IRNazanin"/>
          <w:color w:val="111111"/>
          <w:sz w:val="28"/>
          <w:szCs w:val="28"/>
          <w:rtl w:val="true"/>
          <w:lang w:bidi="fa-IR"/>
        </w:rPr>
        <w:t xml:space="preserve">. </w:t>
      </w:r>
      <w:bookmarkStart w:id="129" w:name="pg9475_88865"/>
    </w:p>
    <w:p>
      <w:pPr>
        <w:pStyle w:val="Heading6"/>
        <w:numPr>
          <w:ilvl w:val="5"/>
          <w:numId w:val="1"/>
        </w:numPr>
        <w:rPr/>
      </w:pPr>
      <w:bookmarkStart w:id="130" w:name="__RefHeading___Toc6274649_2870459653"/>
      <w:bookmarkStart w:id="131" w:name="_Toc50"/>
      <w:bookmarkEnd w:id="129"/>
      <w:bookmarkEnd w:id="130"/>
      <w:r>
        <w:rPr>
          <w:rtl w:val="true"/>
        </w:rPr>
        <w:t>مردم طرفدار اسلامند</w:t>
      </w:r>
      <w:bookmarkEnd w:id="131"/>
    </w:p>
    <w:p>
      <w:pPr>
        <w:pStyle w:val="BookText"/>
        <w:rPr/>
      </w:pPr>
      <w:r>
        <w:rPr>
          <w:rFonts w:ascii="IRNazanin" w:hAnsi="IRNazanin" w:eastAsia="IRNazanin"/>
          <w:color w:val="111111"/>
          <w:sz w:val="28"/>
          <w:sz w:val="28"/>
          <w:szCs w:val="28"/>
          <w:rtl w:val="true"/>
          <w:lang w:bidi="fa-IR"/>
        </w:rPr>
        <w:t>اما مسائل منطقه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سالی که بین دهه‌ی فجر گذشته و امسال هست، ملت های منطقه در به زیر کشیدن چهار طاغوت موفق شدند؛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ملتی یکی از این طاغوت ها را به زیر بکشد، تلاشهای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سالی که فاصله‌ی بین آن دهه‌ی فجر و این دهه‌ی فجر است، چهار طاغوت خطرناکِ خبیثِ این منطقه به زیر کشیده شدند؛ این خیلی حادثه‌ی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حادثه‌ی مهم دیگر این است که در تونس و مصر، مردم به اسلام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حدود هفتاد و پنج درصدِ مردم رفتند پای صندوق های رأی و به گروه‌های اسلامی رأی دادند؛ در تونس هم شبیه همین؛ این 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همه‌ی تلاشی که آمریکائی ها و غربی ها و دستگاه‌های تبلیغاتی و هالیوود و غیره و غیره از لج جمهوری اسلامی در این سال ها انجام دادند برای این که اسلام هراسی کنند و حکومت اسلامی هراسی کنند، نقش بر آب شده است؛ مردم طرفدار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این حرکت ها، ضعف و انزوای رژیم صهیونیستی است؛ که 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رژیم صهیونیستی در این منطقه حقیقتاً غده‌ی سرطانی است و باید قطع بشود و قطع خواهد شد، بنابراین بر اثر این حرکت ها دچار ضعف و انزوای بیشتر از همیشه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فلسطینی نشاط پیدا کردند، امید پیدا کردند، به مبارزات خودشان و آینده‌ی خودشان امیدوار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امیدوار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این ملت ها، ملت بحرین از همه مظلوم‌ترند؛ چون متأسفانه مورد سکوت و بایکوت همه‌ی رسانه‌های دنیا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منطق انسانی و جهانی، درخواست آن ها مردود نیست، بلکه درخواست بحقی است، لیکن مظلوم واقع شده‌اند؛ بکلی این ها را از دائره‌ی تبلیغ و ترویج خارج کرده‌اند، بلکه علیه آن ها مرتباً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هم به توفیق الهی پیروز خواهد شد</w:t>
      </w:r>
      <w:r>
        <w:rPr>
          <w:rFonts w:eastAsia="IRNazanin" w:cs="IRNazanin"/>
          <w:color w:val="111111"/>
          <w:sz w:val="28"/>
          <w:szCs w:val="28"/>
          <w:rtl w:val="true"/>
          <w:lang w:bidi="fa-IR"/>
        </w:rPr>
        <w:t>.</w:t>
      </w:r>
    </w:p>
    <w:p>
      <w:pPr>
        <w:pStyle w:val="Heading6"/>
        <w:numPr>
          <w:ilvl w:val="5"/>
          <w:numId w:val="1"/>
        </w:numPr>
        <w:rPr/>
      </w:pPr>
      <w:bookmarkStart w:id="132" w:name="__RefHeading___Toc6274651_2870459653"/>
      <w:bookmarkStart w:id="133" w:name="_Toc51"/>
      <w:bookmarkEnd w:id="132"/>
      <w:r>
        <w:rPr>
          <w:rtl w:val="true"/>
        </w:rPr>
        <w:t>ایران و ادعای دخالت در بحرین</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جا به این مناسبت، این جمله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بحرین ادعا کردند که ایران در قضایای بحرین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دخالت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جائی که دخالت کنیم، صریح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قضایای ضدیت با اسرائیل دخالت کردیم؛ نتیجه‌اش هم پیروزی </w:t>
      </w:r>
      <w:bookmarkStart w:id="134" w:name="pg9475_88866"/>
    </w:p>
    <w:p>
      <w:pPr>
        <w:pStyle w:val="BookText"/>
        <w:rPr/>
      </w:pPr>
      <w:bookmarkEnd w:id="134"/>
      <w:r>
        <w:rPr>
          <w:rFonts w:ascii="IRNazanin" w:hAnsi="IRNazanin" w:eastAsia="IRNazanin"/>
          <w:color w:val="111111"/>
          <w:sz w:val="28"/>
          <w:sz w:val="28"/>
          <w:szCs w:val="28"/>
          <w:rtl w:val="true"/>
          <w:lang w:bidi="fa-IR"/>
        </w:rPr>
        <w:t>جنگ سی و سه روزه و پیروزی جنگ بیست و دو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هر جا هر ملتی، هر گروهی با رژیم صهیونیستی مبارزه کند، مقابله کند، ما پشت سرش هستیم و کمکش می کنیم و هیچ ابائی هم از گفتن این حرف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حالا حاکم جزیره‌ی بحرین بیاید بگوید ایران در قضایای بحرین دخالت می کند، نه، این حرف درستی نیست؛ حرف خلاف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بحرین دخالت می کردیم، اوضاع در بحرین جور دیگری می شد</w:t>
      </w:r>
      <w:r>
        <w:rPr>
          <w:rFonts w:eastAsia="IRNazanin" w:cs="IRNazanin"/>
          <w:color w:val="111111"/>
          <w:sz w:val="28"/>
          <w:szCs w:val="28"/>
          <w:rtl w:val="true"/>
          <w:lang w:bidi="fa-IR"/>
        </w:rPr>
        <w:t>!</w:t>
      </w:r>
    </w:p>
    <w:p>
      <w:pPr>
        <w:pStyle w:val="Heading6"/>
        <w:numPr>
          <w:ilvl w:val="5"/>
          <w:numId w:val="1"/>
        </w:numPr>
        <w:rPr/>
      </w:pPr>
      <w:bookmarkStart w:id="135" w:name="__RefHeading___Toc6274653_2870459653"/>
      <w:bookmarkStart w:id="136" w:name="_Toc52"/>
      <w:bookmarkEnd w:id="135"/>
      <w:r>
        <w:rPr>
          <w:rtl w:val="true"/>
        </w:rPr>
        <w:t>ضعف همه جانبه آمریکا</w:t>
      </w:r>
      <w:bookmarkEnd w:id="136"/>
    </w:p>
    <w:p>
      <w:pPr>
        <w:pStyle w:val="BookText"/>
        <w:rPr/>
      </w:pPr>
      <w:r>
        <w:rPr>
          <w:rFonts w:ascii="IRNazanin" w:hAnsi="IRNazanin" w:eastAsia="IRNazanin"/>
          <w:color w:val="111111"/>
          <w:sz w:val="28"/>
          <w:sz w:val="28"/>
          <w:szCs w:val="28"/>
          <w:rtl w:val="true"/>
          <w:lang w:bidi="fa-IR"/>
        </w:rPr>
        <w:t>در جهان هم اوضاع، اوضاع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دچار ضعف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ضعف اقتصادی و مالی، هم ضعف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سیاست خاورمیانه‌ای خودش شکست خورد، در قضیه‌ی فلسطین شکست خورد، در قضیه‌ی عراق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 ها می خواستند عراق را مستقیماً خودشان اداره کنند،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ایستاد و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دولتی دست‌نشانده بیاورند، نتوانستند؛ خواستند با کاپیتولاسیون بمانند، دولت و ملت عراق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عراق یک دولت مردمی است، ملت عراق یک ملت زنده و بیدار است؛ و همین موجب شد که آمریکائی ها بدون هیچ دستاوردی، آن چه که می خواستند، نشد، از عراق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 های نفتی دارند، دخالت های امنیتی دارند؛ که لابد ملت و دولت عراق ان‌شاءاللَّه در آینده برای آن هم فکری خواهند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قضایای داخلی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آمریکائی ها سعی می کنند این را پنهان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اقرار کنند که دچار 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در سخنرانی چند روز پیش در کنگره، کم ترین اشاره‌ای به این نکرد که ملت آمریکا بیش از چهار ماه است که توی خیابان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هوای سرد، در سرتاسر آمریکا، در ایالت های مختلف، این همه مردم بیایند توی خیابان ها بایستند، در مقابل فشار پلیس و ضربه‌های سخت پلیس ایستادگی کنند، این قابل اشاره کردن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اشاره‌ای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حقوق بشرشان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هم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مسائل اقتصادی و مالی و 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ضعف های عجیبی است و مردم را خشمگین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هم اروپا امروز دچار ضعف است</w:t>
      </w:r>
      <w:r>
        <w:rPr>
          <w:rFonts w:eastAsia="IRNazanin" w:cs="IRNazanin"/>
          <w:color w:val="111111"/>
          <w:sz w:val="28"/>
          <w:szCs w:val="28"/>
          <w:rtl w:val="true"/>
          <w:lang w:bidi="fa-IR"/>
        </w:rPr>
        <w:t xml:space="preserve">. </w:t>
      </w:r>
      <w:bookmarkStart w:id="137" w:name="pg9475_88867"/>
    </w:p>
    <w:p>
      <w:pPr>
        <w:pStyle w:val="Heading6"/>
        <w:numPr>
          <w:ilvl w:val="5"/>
          <w:numId w:val="1"/>
        </w:numPr>
        <w:rPr/>
      </w:pPr>
      <w:bookmarkStart w:id="138" w:name="__RefHeading___Toc6274655_2870459653"/>
      <w:bookmarkStart w:id="139" w:name="_Toc53"/>
      <w:bookmarkEnd w:id="137"/>
      <w:bookmarkEnd w:id="138"/>
      <w:r>
        <w:rPr>
          <w:rtl w:val="true"/>
        </w:rPr>
        <w:t>مثالی از ضعف اروپا</w:t>
      </w:r>
      <w:bookmarkEnd w:id="139"/>
    </w:p>
    <w:p>
      <w:pPr>
        <w:pStyle w:val="BookText"/>
        <w:rPr/>
      </w:pPr>
      <w:r>
        <w:rPr>
          <w:rFonts w:ascii="IRNazanin" w:hAnsi="IRNazanin" w:eastAsia="IRNazanin"/>
          <w:color w:val="111111"/>
          <w:sz w:val="28"/>
          <w:sz w:val="28"/>
          <w:szCs w:val="28"/>
          <w:rtl w:val="true"/>
          <w:lang w:bidi="fa-IR"/>
        </w:rPr>
        <w:t>من برای شما 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در دوران ژنرال دوگل که رئیس جمهور فرانسه بود، اجازه نداد که انگلیس وارد اتحادیه‌ی اروپا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 انگلیس وابسته‌ی به آمریکاست؛ نوع ارتباطات انگلیس و آمریکا، اتحادیه‌ی اروپا را از استقلال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دوگل نگذاشت که انگلیس وارد اتحادیه‌ی اروپا شود، به خاطر ارتباط و اتصال و وابستگی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روز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آقائی که امروز در فرانسه سر کار است، حرف های آمریکا را رله می کند؛ همان حرف هائی را که آن ها می خواهند، آن چه که در دل آن هاست، تکرار می کند؛ شده تابع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اروپا به این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فرانسه است؛ کشورهای دیگر اروپائی هم به طریق اولی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این دستگاه‌هاست</w:t>
      </w:r>
      <w:r>
        <w:rPr>
          <w:rFonts w:eastAsia="IRNazanin" w:cs="IRNazanin"/>
          <w:color w:val="111111"/>
          <w:sz w:val="28"/>
          <w:szCs w:val="28"/>
          <w:rtl w:val="true"/>
          <w:lang w:bidi="fa-IR"/>
        </w:rPr>
        <w:t>.</w:t>
      </w:r>
    </w:p>
    <w:p>
      <w:pPr>
        <w:pStyle w:val="Heading6"/>
        <w:numPr>
          <w:ilvl w:val="5"/>
          <w:numId w:val="1"/>
        </w:numPr>
        <w:rPr/>
      </w:pPr>
      <w:bookmarkStart w:id="140" w:name="__RefHeading___Toc6274657_2870459653"/>
      <w:bookmarkStart w:id="141" w:name="_Toc54"/>
      <w:bookmarkEnd w:id="140"/>
      <w:r>
        <w:rPr>
          <w:rtl w:val="true"/>
        </w:rPr>
        <w:t>رابطه تحریم با پیشرفت ما</w:t>
      </w:r>
      <w:bookmarkEnd w:id="141"/>
    </w:p>
    <w:p>
      <w:pPr>
        <w:pStyle w:val="BookText"/>
        <w:rPr/>
      </w:pPr>
      <w:r>
        <w:rPr>
          <w:rFonts w:ascii="IRNazanin" w:hAnsi="IRNazanin" w:eastAsia="IRNazanin"/>
          <w:color w:val="111111"/>
          <w:sz w:val="28"/>
          <w:sz w:val="28"/>
          <w:szCs w:val="28"/>
          <w:rtl w:val="true"/>
          <w:lang w:bidi="fa-IR"/>
        </w:rPr>
        <w:t>امروز غربیها در مسائل اقتصادی دچار ضعفند، در مسائل سیاسی دچار ضعفند، در تصمیمات بین‌المللی دچار ضعفند؛ از جمله همین تصمیم به تحریم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خواستند در واقع جمهوری اسلامی را، ملت ایران را به خاطر اسلام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های فلج‌کننده، تحریم های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ها از دو جهت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ما تحریم بشویم، به استعداد و ظرفیت داخلی رو می آوریم، از داخل رشد می کنیم؛ هم چنان که در این سی سال این مسئله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زمینه‌ی سلاح تحریم نمی شدیم، امروز این پیشرفت های عجیب را نداشتیم؛ اگر در قضیه‌ی اتمی، این ها نیروگاه بوشهر را خودشان ساخته بودند، ما در غنی سازی پیشرفت نمی کردیم؛ اگر درهای علم را به روی ما نبسته بودند، ما در سلول های بنیادی و هوا فضا و فرستادن ماهواره به آسمان، به این جاها نمی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ما را تحریم می کنند، ما به ظرفیت داخلی خودمان متوجه می شویم و رو می آوریم و این ظرفیت و استعداد روز به روز مثل چشمه‌ی جوشانی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تحریم به نفع ماست</w:t>
      </w:r>
      <w:r>
        <w:rPr>
          <w:rFonts w:eastAsia="IRNazanin" w:cs="IRNazanin"/>
          <w:color w:val="111111"/>
          <w:sz w:val="28"/>
          <w:szCs w:val="28"/>
          <w:rtl w:val="true"/>
          <w:lang w:bidi="fa-IR"/>
        </w:rPr>
        <w:t>.</w:t>
      </w:r>
    </w:p>
    <w:p>
      <w:pPr>
        <w:pStyle w:val="Heading6"/>
        <w:numPr>
          <w:ilvl w:val="5"/>
          <w:numId w:val="1"/>
        </w:numPr>
        <w:rPr/>
      </w:pPr>
      <w:bookmarkStart w:id="142" w:name="__RefHeading___Toc6274659_2870459653"/>
      <w:bookmarkStart w:id="143" w:name="_Toc55"/>
      <w:bookmarkEnd w:id="142"/>
      <w:r>
        <w:rPr>
          <w:rtl w:val="true"/>
        </w:rPr>
        <w:t>در هم شکستن هیبت غرب درهم</w:t>
      </w:r>
      <w:bookmarkEnd w:id="14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دومی که این تحریم ها به نفع ماست، این است که این ها همین طور مرتباً در تبلیغاتشان می گویند ما این تحریم ها را می خواهیم بر ایران اعمال کنیم تا ایران را وادار به عقب‌نشینی کنیم؛ حالا مثلاً در قضیه‌ی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همه‌ی دنیا فهمیدند که این تحریم ها برای فشار بر ایران، </w:t>
      </w:r>
      <w:bookmarkStart w:id="144" w:name="pg9475_88868"/>
    </w:p>
    <w:p>
      <w:pPr>
        <w:pStyle w:val="BookText"/>
        <w:rPr/>
      </w:pPr>
      <w:bookmarkEnd w:id="144"/>
      <w:r>
        <w:rPr>
          <w:rFonts w:ascii="IRNazanin" w:hAnsi="IRNazanin" w:eastAsia="IRNazanin"/>
          <w:color w:val="111111"/>
          <w:sz w:val="28"/>
          <w:sz w:val="28"/>
          <w:szCs w:val="28"/>
          <w:rtl w:val="true"/>
          <w:lang w:bidi="fa-IR"/>
        </w:rPr>
        <w:t>برای عقب‌نشینی در قضیه‌ی هسته‌ای و قضایای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ما عقب‌نشینی نکردیم، چه اتفاقی می افتد؟ این تحریم ها برای این است که ایران را وادار به عقب‌نشینی کنند، ایران هم که عقب‌نشینی نخواهد کرد؛ نتیجه این می شود که هیبت غرب و هیبت تهدیدهای غرب در چشم این ملت های منطقه که قیام کردند، می شکند و عزت ملت ایران و قدرت ملت ایران در چشم این ها زیاد می شود؛ و این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تحریم ها برای ضربه زدن به ماست، اما از این دو جهتی که عرض کردم، در واقع خدمت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دچار مشکلات لاینحل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اروپا خشمگینند، به مسائل اقتصادی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این را گفته‌ام؛ آن روزی که ملت های اروپا بدانند که این وضعیت ضعفی که دچارش شده‌اند، به خاطر دخالت آمریکا و دخالت شبکه‌ی صهیونیستی جهانی است، این اعتراض های به خاطر اهداف اقتصادی، تبدیل خواهد شد به یک نهضت عظیم اجتماعی؛ آن وقت است که دیگر باید منتظر دنیای جدیدی بود و دنیای جدیدی به وجود خواهد آمد</w:t>
      </w:r>
      <w:r>
        <w:rPr>
          <w:rFonts w:eastAsia="IRNazanin" w:cs="IRNazanin"/>
          <w:color w:val="111111"/>
          <w:sz w:val="28"/>
          <w:szCs w:val="28"/>
          <w:rtl w:val="true"/>
          <w:lang w:bidi="fa-IR"/>
        </w:rPr>
        <w:t>.</w:t>
      </w:r>
    </w:p>
    <w:p>
      <w:pPr>
        <w:pStyle w:val="Heading6"/>
        <w:numPr>
          <w:ilvl w:val="5"/>
          <w:numId w:val="1"/>
        </w:numPr>
        <w:rPr/>
      </w:pPr>
      <w:bookmarkStart w:id="145" w:name="__RefHeading___Toc6274661_2870459653"/>
      <w:bookmarkStart w:id="146" w:name="_Toc56"/>
      <w:bookmarkEnd w:id="145"/>
      <w:r>
        <w:rPr>
          <w:rtl w:val="true"/>
        </w:rPr>
        <w:t>گزینه های روی میز</w:t>
      </w:r>
      <w:bookmarkEnd w:id="1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هم راجع به این تهدیدهای آمریکا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تهدید می کنند؛ تهدید به این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گزینه‌ها روی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گزینه‌ی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به جنگ است با این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تهدید به جنگ، به ضرر آمریکاست؛ خود جنگ، ده برابر به ضرر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تهدیدها به ضرر آمریکاست؟ به خاطر این که خود این تهدیدها نشان‌دهنده‌ی عجز آمریکا از مقابله‌ی منطقی و مقابله‌ی گفتمانی است؛ یک گفتمانی در مقابل گفتمان جمهوری اسلامی ندارند؛ نمی توانند در میدان مقابله‌ی فکری و منطقی، برای خودشان غلبه‌ای ایجاد کنند؛ مجبور می شوند توسل به زور و تشبث به زور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آمریکا جز زور، هیچ منطقی ندارد؛ جز خونریزی، هیچ راهی برای پیشبرد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آمریکا را بیش از آن چه که تاکنون شکسته است، در چشم ملتها و در چشم ملت خودش خواهد شکست؛ این همان چیزی است که سرنوشت رژیم ها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رژیمی، آن نظامی که اعتبارش در چشم مردم خودش بشکند، سرنوشتش معلوم است؛ مثل رژیم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بعضی از صاحب نظران غربی همین چند روز قبل گفتند که امروز </w:t>
      </w:r>
      <w:bookmarkStart w:id="147" w:name="pg9475_88869"/>
    </w:p>
    <w:p>
      <w:pPr>
        <w:pStyle w:val="BookText"/>
        <w:rPr/>
      </w:pPr>
      <w:bookmarkEnd w:id="147"/>
      <w:r>
        <w:rPr>
          <w:rFonts w:ascii="IRNazanin" w:hAnsi="IRNazanin" w:eastAsia="IRNazanin"/>
          <w:color w:val="111111"/>
          <w:sz w:val="28"/>
          <w:sz w:val="28"/>
          <w:szCs w:val="28"/>
          <w:rtl w:val="true"/>
          <w:lang w:bidi="fa-IR"/>
        </w:rPr>
        <w:t xml:space="preserve">وضع آمریکا و غرب شبیه وضع شوروی سابق در سال های اواخر 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که منجر به سقوط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رژیمی، یک نظامی از لحاظ گفتمان، از لحاظ منطق، در چشم مردم خودش ساقط بشود، دیگر امیدی به بقای این رژیم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تهدید کنند، به ضررشان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و دیگران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در برابر تهدید به جنگ و تهدید به تحریم نفتی، تهدیدهائی داریم که در وقت خودش، آن وقتی که لازم باشد، ان‌شاءاللَّه اعمال خواهد شد</w:t>
      </w:r>
      <w:r>
        <w:rPr>
          <w:rFonts w:eastAsia="IRNazanin" w:cs="IRNazanin"/>
          <w:color w:val="111111"/>
          <w:sz w:val="28"/>
          <w:szCs w:val="28"/>
          <w:rtl w:val="true"/>
          <w:lang w:bidi="fa-IR"/>
        </w:rPr>
        <w:t>.</w:t>
      </w:r>
    </w:p>
    <w:p>
      <w:pPr>
        <w:pStyle w:val="Heading6"/>
        <w:numPr>
          <w:ilvl w:val="5"/>
          <w:numId w:val="1"/>
        </w:numPr>
        <w:rPr/>
      </w:pPr>
      <w:bookmarkStart w:id="148" w:name="__RefHeading___Toc6274663_2870459653"/>
      <w:bookmarkStart w:id="149" w:name="_Toc57"/>
      <w:bookmarkEnd w:id="148"/>
      <w:r>
        <w:rPr>
          <w:rtl w:val="true"/>
        </w:rPr>
        <w:t>انتخابات مصونیت بخش به کشور</w:t>
      </w:r>
      <w:bookmarkEnd w:id="149"/>
    </w:p>
    <w:p>
      <w:pPr>
        <w:pStyle w:val="BookText"/>
        <w:rPr/>
      </w:pPr>
      <w:r>
        <w:rPr>
          <w:rFonts w:ascii="IRNazanin" w:hAnsi="IRNazanin" w:eastAsia="IRNazanin"/>
          <w:color w:val="111111"/>
          <w:sz w:val="28"/>
          <w:sz w:val="28"/>
          <w:szCs w:val="28"/>
          <w:rtl w:val="true"/>
          <w:lang w:bidi="fa-IR"/>
        </w:rPr>
        <w:t>درباره‌ی انتخابات هم من چند جمله‌ای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مصونیت بخش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هیبت این ملت را حفظ می کند، قدرت معنوی او را به رخ دشمنان می کشاند و آن ها را از تعرض منع می کند و می ترساند، حضور مردمی است؛ که یکی از مظاهرش همین انتخابات است، یکی از مظاهرش هم همین بیست و دوی بهمنی است که شما در مقابل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حضور پررنگ‌تر باشد، اعتبار و ارزش ملی بالاتر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صندوق های رأی شلوغ‌تر باشد، گسترش شرکت مردم بیشتر باشد، اعتبار کشور بالا خواهد رفت، مصونیت کشور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می تواند آینده‌ی کشور را تأمین و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صالح و سالم و قوی می تواند بر عملکرد همه‌ی دستگاه‌های کشور اثر بگذارد؛ بر عملکرد دولت، بر عملکرد قوه‌ی قضائیه، حتّی بر عملکرد نیروهای مسلح می تواند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قوی، مجلس صالح، مجلس سالم، یک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مجلس را کی میتواند تشکیل بدهد، جز مردم؟ دشمن این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سه ماه است بوق های تبلیغاتی دشمن دارند تلاش می کنند که مردم را ناامید و مأیوس کنند تا در انتخابات شرکت نکنند؛ بعضی هم در داخل بدون این که بفهمند چه کار دارند می کنند، متأسفانه با آن ها هم صدا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مغرضند، این ها غافلند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کوچک را نباید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القاء بحران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با هزار وسیله اثبات کنند که در ایران بحران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بحرانی؟ کدام بحران؟ کشورِ آرام، ملتِ قوی، بانشاط؛ این همه کار از سوی دستگاه‌های گوناگون، از سوی آحاد مردم در این کشور دارد انجام می گیرد</w:t>
      </w:r>
      <w:r>
        <w:rPr>
          <w:rFonts w:eastAsia="IRNazanin" w:cs="IRNazanin"/>
          <w:color w:val="111111"/>
          <w:sz w:val="28"/>
          <w:szCs w:val="28"/>
          <w:rtl w:val="true"/>
          <w:lang w:bidi="fa-IR"/>
        </w:rPr>
        <w:t xml:space="preserve">. </w:t>
      </w:r>
      <w:bookmarkStart w:id="150" w:name="pg9475_88870"/>
    </w:p>
    <w:p>
      <w:pPr>
        <w:pStyle w:val="BookText"/>
        <w:rPr/>
      </w:pPr>
      <w:bookmarkEnd w:id="150"/>
      <w:r>
        <w:rPr>
          <w:rFonts w:ascii="IRNazanin" w:hAnsi="IRNazanin" w:eastAsia="IRNazanin"/>
          <w:color w:val="111111"/>
          <w:sz w:val="28"/>
          <w:sz w:val="28"/>
          <w:szCs w:val="28"/>
          <w:rtl w:val="true"/>
          <w:lang w:bidi="fa-IR"/>
        </w:rPr>
        <w:t>به توفیق پروردگار، امنیت کامل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 همدیگر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همکاری بکنند، کارها خیلی بهتر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را نمی خواهد</w:t>
      </w:r>
      <w:r>
        <w:rPr>
          <w:rFonts w:eastAsia="IRNazanin" w:cs="IRNazanin"/>
          <w:color w:val="111111"/>
          <w:sz w:val="28"/>
          <w:szCs w:val="28"/>
          <w:rtl w:val="true"/>
          <w:lang w:bidi="fa-IR"/>
        </w:rPr>
        <w:t>.</w:t>
      </w:r>
    </w:p>
    <w:p>
      <w:pPr>
        <w:pStyle w:val="Heading6"/>
        <w:numPr>
          <w:ilvl w:val="5"/>
          <w:numId w:val="1"/>
        </w:numPr>
        <w:rPr/>
      </w:pPr>
      <w:bookmarkStart w:id="151" w:name="__RefHeading___Toc6274665_2870459653"/>
      <w:bookmarkStart w:id="152" w:name="_Toc58"/>
      <w:bookmarkEnd w:id="151"/>
      <w:r>
        <w:rPr>
          <w:rtl w:val="true"/>
        </w:rPr>
        <w:t>لازمه یک رقابت سالم</w:t>
      </w:r>
      <w:bookmarkEnd w:id="152"/>
    </w:p>
    <w:p>
      <w:pPr>
        <w:pStyle w:val="BookText"/>
        <w:rPr/>
      </w:pPr>
      <w:r>
        <w:rPr>
          <w:rFonts w:ascii="IRNazanin" w:hAnsi="IRNazanin" w:eastAsia="IRNazanin"/>
          <w:color w:val="111111"/>
          <w:sz w:val="28"/>
          <w:sz w:val="28"/>
          <w:szCs w:val="28"/>
          <w:rtl w:val="true"/>
          <w:lang w:bidi="fa-IR"/>
        </w:rPr>
        <w:t>آن چه در انتخابات لازم است، رقابت سالم است؛ رقابتِ بدون تهمت‌زنی و بدگوئی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انتخابات باید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خودشان نامزدهای انتخاباتی را می شناسند، طبق تشخیص خودشان حتماً عمل کنند؛ اگر نمی شناسند، از افراد بصیر و متدین در گزینش های انتخاباتی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انتخابات در اجرای درست انتخابات، دقت کامل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چیزهائی است که می تواند یک انتخابات خوب را برای کشور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و دو سه انتخاباتی که از اول انقلاب تا امروز داشتیم، خوش بختانه همه‌ی این ها سالم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همه‌ی این ها کسانی معترض بوده‌اند، اعتراض ها رسیدگی هم شده، احیاناً تخلفات بوده است، اما هرگز عدم سلامت در انتخابات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باید همین جور باشد</w:t>
      </w:r>
      <w:r>
        <w:rPr>
          <w:rFonts w:eastAsia="IRNazanin" w:cs="IRNazanin"/>
          <w:color w:val="111111"/>
          <w:sz w:val="28"/>
          <w:szCs w:val="28"/>
          <w:rtl w:val="true"/>
          <w:lang w:bidi="fa-IR"/>
        </w:rPr>
        <w:t>.</w:t>
      </w:r>
    </w:p>
    <w:p>
      <w:pPr>
        <w:pStyle w:val="Heading6"/>
        <w:numPr>
          <w:ilvl w:val="5"/>
          <w:numId w:val="1"/>
        </w:numPr>
        <w:rPr/>
      </w:pPr>
      <w:bookmarkStart w:id="153" w:name="__RefHeading___Toc6274667_2870459653"/>
      <w:bookmarkStart w:id="154" w:name="_Toc59"/>
      <w:bookmarkEnd w:id="153"/>
      <w:r>
        <w:rPr>
          <w:rtl w:val="true"/>
        </w:rPr>
        <w:t>مسئله ی صلاحیت ها</w:t>
      </w:r>
      <w:bookmarkEnd w:id="154"/>
    </w:p>
    <w:p>
      <w:pPr>
        <w:pStyle w:val="BookText"/>
        <w:rPr/>
      </w:pPr>
      <w:r>
        <w:rPr>
          <w:rFonts w:ascii="IRNazanin" w:hAnsi="IRNazanin" w:eastAsia="IRNazanin"/>
          <w:color w:val="111111"/>
          <w:sz w:val="28"/>
          <w:sz w:val="28"/>
          <w:szCs w:val="28"/>
          <w:rtl w:val="true"/>
          <w:lang w:bidi="fa-IR"/>
        </w:rPr>
        <w:t>من دو سه جمله راجع به این مسئله‌ی صلاحیت ها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محترم نگهبان صلاحیت های افرادی را احراز می کند، بعضی را هم احراز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سه تا نکته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 است که شورای نگهبان از لحاظ قانونی موظف است صلاحیت ها را احراز کند؛ باید تشخیص بدهد، باید برسد به این که این صلاحیت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توصیه‌ی همیشگی ما این بوده است که سطح صلاحیت ها را آن قدر بالا نبرند که یک عده‌ی معدودی ته آن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موجب صلاحیت است، یک قدری سطح آن را باسماحت‌تر نگاه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این که بعضی ها به این نظارت های شورای نگهبان و عوامل نظارتی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اعتراضشان بجا و واقعاً درست هم باشد؛ منتها توجه کنیم که وقتی یک مقام مسئول قانونىِ مورد اعتماد تصمیمی گرفت، ما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باید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مجلس یک قانونی را می گذراند؛ ممکن است من به آن قانون اعتراض داشته باشم، بگویم این قانون معیوب است؛ اما قانون است، باید بر طبقش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مقام مسئولی که </w:t>
      </w:r>
      <w:bookmarkStart w:id="155" w:name="pg9475_88871"/>
    </w:p>
    <w:p>
      <w:pPr>
        <w:pStyle w:val="BookText"/>
        <w:rPr/>
      </w:pPr>
      <w:bookmarkEnd w:id="155"/>
      <w:r>
        <w:rPr>
          <w:rFonts w:ascii="IRNazanin" w:hAnsi="IRNazanin" w:eastAsia="IRNazanin"/>
          <w:color w:val="111111"/>
          <w:sz w:val="28"/>
          <w:sz w:val="28"/>
          <w:szCs w:val="28"/>
          <w:rtl w:val="true"/>
          <w:lang w:bidi="fa-IR"/>
        </w:rPr>
        <w:t xml:space="preserve">مورد اعتماد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شورای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گرفت، بایستی تسلیم آن شد، باید تبعیت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اعلام می کنم، همه‌ی افراد بدانند؛ اینهائی که رد صلاحیت می شوند، لزوماً آدم های بی صلاحیتی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خیال نشود که حالا چون فلانی در انتخابات رد صلاحیت شد، پس دیگر بکلی از صلاحیت ساقط است؛ نه، طبق قانون، در انتخابات نمی تواند به عنوان نامزد شرکت کند، اما ممکن است مقامی که او را رد صلاحیت کرده،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این کار صلاحیت نداشته باشد، اما صلاحیت های فراوان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نباشد که اگر کسی رد صلاحیت شد، این معنایش این باشد که او دیگر از هستی ساقط شد؛ نه، صلاحیت های گوناگون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 در باب انتخابات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از توطئه‌ی دشمن در کار انتخابات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هم که در انتخابات رأی نمی‌آورند، مواظب باشند آن کلاهی که بر سر رأی نیاوردگان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 سر آن ها نرود؛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نامزدهای انتخابات و همه‌ی هوادارانشان، خودشان را در مقابل توطئه‌ی احتمالی دشمن مسئول امنیت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متهم نکنند؛ کسی آب به آسیاب دشمن نریزد؛ در تبلیغات، القاء فضای اختلاف و ناامیدی نشود، تا ان‌شاءاللَّه انتخابات خوبی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الّذین ءامنوا و عملوا الصّالحات و تواصوا بالحقّ و تواصوا بالصّبر</w:t>
      </w:r>
      <w:r>
        <w:rPr>
          <w:rFonts w:eastAsia="IRNazanin" w:cs="IRNazanin"/>
          <w:color w:val="111111"/>
          <w:sz w:val="28"/>
          <w:szCs w:val="28"/>
          <w:rtl w:val="true"/>
          <w:lang w:bidi="fa-IR"/>
        </w:rPr>
        <w:t>.</w:t>
      </w:r>
    </w:p>
    <w:p>
      <w:pPr>
        <w:pStyle w:val="Heading5"/>
        <w:numPr>
          <w:ilvl w:val="4"/>
          <w:numId w:val="1"/>
        </w:numPr>
        <w:rPr/>
      </w:pPr>
      <w:bookmarkStart w:id="156" w:name="__RefHeading___Toc6274669_2870459653"/>
      <w:bookmarkStart w:id="157" w:name="_Toc60"/>
      <w:bookmarkEnd w:id="156"/>
      <w:r>
        <w:rPr>
          <w:rtl w:val="true"/>
        </w:rPr>
        <w:t>خطبه ی دوم</w:t>
      </w:r>
      <w:bookmarkEnd w:id="157"/>
    </w:p>
    <w:p>
      <w:pPr>
        <w:pStyle w:val="Heading6"/>
        <w:numPr>
          <w:ilvl w:val="5"/>
          <w:numId w:val="1"/>
        </w:numPr>
        <w:rPr/>
      </w:pPr>
      <w:bookmarkStart w:id="158" w:name="__RefHeading___Toc6274671_2870459653"/>
      <w:bookmarkStart w:id="159" w:name="_Toc61"/>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ابی‌القاسم المصطفی محمّد و علی ءاله الأطیبین الأطهرین سیّما بقیّة اللّه فی الأرضین و صلّ علی علىّ امیرالمؤمنین و فاطمة الزّهراء سیّدة نساءالعالمین و صلّ علی الحسن و الحسین سیّدی شباب اهل الجنّة و علی علىّ‌بن‌الحسین و محمّد بن علىّ و جعفر بن محمّد و موسی بن‌جعفر و علىّ بن موسی و محمّد بن علىّ و علىّ بن محمّد و الحسن بن علىّ و الخلف القائم المهدىّ حججک علی عبادک و امنائک فی بلادک و صلّ علی ائمّة المسلمین و حماة المستضعفین و هداة المؤمنین</w:t>
      </w:r>
      <w:r>
        <w:rPr>
          <w:rFonts w:eastAsia="IRNazanin" w:cs="IRNazanin"/>
          <w:color w:val="111111"/>
          <w:sz w:val="28"/>
          <w:szCs w:val="28"/>
          <w:rtl w:val="true"/>
          <w:lang w:bidi="fa-IR"/>
        </w:rPr>
        <w:t xml:space="preserve">. </w:t>
      </w:r>
      <w:bookmarkStart w:id="160" w:name="pg9475_88872"/>
    </w:p>
    <w:p>
      <w:pPr>
        <w:pStyle w:val="BookText"/>
        <w:rPr/>
      </w:pPr>
      <w:bookmarkEnd w:id="160"/>
      <w:r>
        <w:rPr>
          <w:rFonts w:ascii="IRNazanin" w:hAnsi="IRNazanin" w:eastAsia="IRNazanin"/>
          <w:color w:val="111111"/>
          <w:sz w:val="28"/>
          <w:sz w:val="28"/>
          <w:szCs w:val="28"/>
          <w:rtl w:val="true"/>
          <w:lang w:bidi="fa-IR"/>
        </w:rPr>
        <w:t>بار دیگر همه‌ی برادران و خواهران عزیز نمازگزار را دعوت می کنم به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خطبه‌ی دوم به طور معمول عرض می کنیم، در خطبه‌ی اول به عرض شما برادران و خواهران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با معذرت از همه‌ی نمازگزاران عزیز، خطاب من به برادران عرب ماست که دوران حساسی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عربی 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ترجمه‌ی خطبه‌ی عربی</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محمّد و ءاله الطّاهرین و صحبه المنتجبین و من تبعهم باحسان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 ما در هر جا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رحمةاللّه و برکاته‌</w:t>
      </w:r>
    </w:p>
    <w:p>
      <w:pPr>
        <w:pStyle w:val="Heading6"/>
        <w:numPr>
          <w:ilvl w:val="5"/>
          <w:numId w:val="1"/>
        </w:numPr>
        <w:rPr/>
      </w:pPr>
      <w:bookmarkStart w:id="161" w:name="__RefHeading___Toc6274673_2870459653"/>
      <w:bookmarkStart w:id="162" w:name="_Toc62"/>
      <w:bookmarkEnd w:id="161"/>
      <w:r>
        <w:rPr>
          <w:rtl w:val="true"/>
        </w:rPr>
        <w:t>بهار بیداری اسلامی</w:t>
      </w:r>
      <w:bookmarkEnd w:id="162"/>
    </w:p>
    <w:p>
      <w:pPr>
        <w:pStyle w:val="BookText"/>
        <w:rPr/>
      </w:pPr>
      <w:r>
        <w:rPr>
          <w:rFonts w:ascii="IRNazanin" w:hAnsi="IRNazanin" w:eastAsia="IRNazanin"/>
          <w:color w:val="111111"/>
          <w:sz w:val="28"/>
          <w:sz w:val="28"/>
          <w:szCs w:val="28"/>
          <w:rtl w:val="true"/>
          <w:lang w:bidi="fa-IR"/>
        </w:rPr>
        <w:t xml:space="preserve">می خواهم در ماه ربیع و در آستانه‌ی میلاد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سالگرد بهار بیداری اسلامی و برانگیختگی برادران و خواهران عرب را از مصر و تونس و لیبی تا بحرین و یمن و بعضی از سرزمین های اسلامی دیگر، از سوی ملت ایران و همه‌ی مسلمین جهان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پُرماجرا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و مصر، رأی ملت ها برای نخستین بار محترم شمرده شد و در هر دو کشور به جریان های اسلام گرا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لیبی نیز چنین خواهد شد و این اسلام گرائی با صفاتی چون ضد صهیونیستی بودن، ضد دیکتاتوری بودن، استقلال‌طلبی، آزادی خواهی و پیشرفت طلبی در سایه‌ی قرآن، مسیر محتوم و اراده‌ی قاطع همه‌ی ملت های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که سه دهه پیش سرنوشت ایران اسلامی را نیز در چنین ایامی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 و نخستین ضربه‌ی سنگین را بر جبهه‌ی آمریکا، ناتو و صهیونیزم فرود آورد و بزرگ ترین دیکتاتوری سکولار و دست نشانده‌ی منطقه را فرو پاشاند، در همین ایام و با همان سبک و همان مطالبات، کل خاورمیانه‌ی اسلامی و عربی را در برگرفته است</w:t>
      </w:r>
      <w:r>
        <w:rPr>
          <w:rFonts w:eastAsia="IRNazanin" w:cs="IRNazanin"/>
          <w:color w:val="111111"/>
          <w:sz w:val="28"/>
          <w:szCs w:val="28"/>
          <w:rtl w:val="true"/>
          <w:lang w:bidi="fa-IR"/>
        </w:rPr>
        <w:t>.</w:t>
      </w:r>
    </w:p>
    <w:p>
      <w:pPr>
        <w:pStyle w:val="Heading6"/>
        <w:numPr>
          <w:ilvl w:val="5"/>
          <w:numId w:val="1"/>
        </w:numPr>
        <w:rPr/>
      </w:pPr>
      <w:bookmarkStart w:id="163" w:name="__RefHeading___Toc6274675_2870459653"/>
      <w:bookmarkStart w:id="164" w:name="_Toc63"/>
      <w:bookmarkEnd w:id="163"/>
      <w:r>
        <w:rPr>
          <w:rtl w:val="true"/>
        </w:rPr>
        <w:t>نهضت بازگشت به اسلام</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اراده‌ی خداوند به بیداری ملت ها تعلق گرفته است و قرن اسلام و عصر ملت ها فرا رسیده و در آینده، سرنوشت کل بشریت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جوانان و روشنفکران در واشنگتن و لندن و مادرید و رُم و آتن، با الهام از میدان تحریر، به خیابان ها نیامدند؟ </w:t>
      </w:r>
      <w:bookmarkStart w:id="165" w:name="pg9475_88873"/>
    </w:p>
    <w:p>
      <w:pPr>
        <w:pStyle w:val="Heading6"/>
        <w:numPr>
          <w:ilvl w:val="5"/>
          <w:numId w:val="1"/>
        </w:numPr>
        <w:rPr/>
      </w:pPr>
      <w:bookmarkStart w:id="166" w:name="__RefHeading___Toc6274677_2870459653"/>
      <w:bookmarkStart w:id="167" w:name="_Toc64"/>
      <w:bookmarkEnd w:id="165"/>
      <w:bookmarkEnd w:id="166"/>
      <w:r>
        <w:rPr>
          <w:rtl w:val="true"/>
        </w:rPr>
        <w:t>ماهیت خیزش ملت های عرب</w:t>
      </w:r>
      <w:bookmarkEnd w:id="167"/>
    </w:p>
    <w:p>
      <w:pPr>
        <w:pStyle w:val="BookText"/>
        <w:rPr/>
      </w:pPr>
      <w:r>
        <w:rPr>
          <w:rFonts w:ascii="IRNazanin" w:hAnsi="IRNazanin" w:eastAsia="IRNazanin"/>
          <w:color w:val="111111"/>
          <w:sz w:val="28"/>
          <w:sz w:val="28"/>
          <w:szCs w:val="28"/>
          <w:rtl w:val="true"/>
          <w:lang w:bidi="fa-IR"/>
        </w:rPr>
        <w:t xml:space="preserve">حساس ترین بخش های جهان اسلام را نهضت بازگشت به اسلام و اعاده عزت و هویت و رهائی فراگرفته است و همه جا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عرب، دیکتاتورهایشان را نمی خواهند؛ سیطره دست نشاندگان و طواغیت را بر خود، دیگر تاب نمی‌آورند؛ از فقر و عقب‌ماندگی و تحقیر و وابستگی به ستوه آمده‌اند؛ سکولاریزم را در سایه‌ی سوسیالیزم و لیبرالیزم و ناسیونالیزم قومی آزمودند و همگی را بن‌بست یافتند؛ و البته ملت های عرب به دنبال افراطی گری، خشونت مذهبی، بازگشت به عقب، تعصبات فرقه‌ای و قشری گری با برچسب اسلام گرائی نیز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تونس و مصر و شعارها و رویکردهای مردم یمن و بحرین و سایر سرزمین های عربی، علامت می دهد که همه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افراط خشک سرانه و تفریط غرب گرایانه باشند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مسلمانانه، با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پسِ تحقیر و استبداد و عقب‌ماندگی و استعمار و فساد و فقر و تبعیضِ صد ساله رهائی یابند؛ و این، درست‌ترین راه است</w:t>
      </w:r>
      <w:r>
        <w:rPr>
          <w:rFonts w:eastAsia="IRNazanin" w:cs="IRNazanin"/>
          <w:color w:val="111111"/>
          <w:sz w:val="28"/>
          <w:szCs w:val="28"/>
          <w:rtl w:val="true"/>
          <w:lang w:bidi="fa-IR"/>
        </w:rPr>
        <w:t>.</w:t>
      </w:r>
    </w:p>
    <w:p>
      <w:pPr>
        <w:pStyle w:val="Heading6"/>
        <w:numPr>
          <w:ilvl w:val="5"/>
          <w:numId w:val="1"/>
        </w:numPr>
        <w:rPr/>
      </w:pPr>
      <w:bookmarkStart w:id="168" w:name="__RefHeading___Toc6274679_2870459653"/>
      <w:bookmarkStart w:id="169" w:name="_Toc65"/>
      <w:bookmarkEnd w:id="168"/>
      <w:r>
        <w:rPr>
          <w:rtl w:val="true"/>
        </w:rPr>
        <w:t>مراقبت از تغییر شعارها</w:t>
      </w:r>
      <w:bookmarkEnd w:id="169"/>
    </w:p>
    <w:p>
      <w:pPr>
        <w:pStyle w:val="BookText"/>
        <w:rPr/>
      </w:pPr>
      <w:r>
        <w:rPr>
          <w:rFonts w:ascii="IRNazanin" w:hAnsi="IRNazanin" w:eastAsia="IRNazanin"/>
          <w:color w:val="111111"/>
          <w:sz w:val="28"/>
          <w:sz w:val="28"/>
          <w:szCs w:val="28"/>
          <w:rtl w:val="true"/>
          <w:lang w:bidi="fa-IR"/>
        </w:rPr>
        <w:t xml:space="preserve">رژیمهای عربی که در معرض خشم مردمشان قرار گرفته‌اند، چه خصوصیاتی داشته‌اند؟ دین‌ستیزی، سرسپردگی و دست نشاندگی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انگلیس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صهیونیست ها و خیانت به فلسطین، دیکتاتوری های خانوادگی و وراثتی، فقر مردم و عقب‌ماندگی کشور در کنار ثروت های انبوه خانواده‌های حاکم، تبعیض و بی عدالتی و فقدان آزادی قانونی و پاسخ گوئی قانونی، از خصوصیات مشترک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تظاهر به اسلام یا جمهوریت در برخی موارد نیز نتوانسته مردم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واضح‌ترین علائم برای شناخت ماهیت خیزش ملت های عرب است؛ اعم از آن ها که پیروزی های بزرگی به دست آوردند، یا آنان که ان‌شاءاللّه به دست خواهند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ادعای دیگری در مورد ماهیت این جنبش ها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نادیده گرفتن واقعیت در جهت بهره‌برداری های دیگر و تحمیل ها و انحرافات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این انقلاب ها با همین اصول سنجیده خواهد شد و معیار اصالت یا انحراف انقلاب ها همین آرمان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را به ضد می توان شناخت و انقلاب ها را </w:t>
      </w:r>
      <w:bookmarkStart w:id="170" w:name="pg9475_88874"/>
    </w:p>
    <w:p>
      <w:pPr>
        <w:pStyle w:val="BookText"/>
        <w:rPr/>
      </w:pPr>
      <w:bookmarkEnd w:id="170"/>
      <w:r>
        <w:rPr>
          <w:rFonts w:ascii="IRNazanin" w:hAnsi="IRNazanin" w:eastAsia="IRNazanin"/>
          <w:color w:val="111111"/>
          <w:sz w:val="28"/>
          <w:sz w:val="28"/>
          <w:szCs w:val="28"/>
          <w:rtl w:val="true"/>
          <w:lang w:bidi="fa-IR"/>
        </w:rPr>
        <w:t>به ضدیت با صفات رژیم هائی که به لرزه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هم چنان باید مراقب هدف‌تراشی ها و تلاش هائی که برای تغییر شعارها صورت می گیرد،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غرب می کوشد انقلاب ها را تبدیل به ضد انقلاب کرده و نهایتاً با بازسازی رژیم های قدیمی به شیوه‌ی جدید و تخلیه‌ی احساسات توده‌ها و جابه‌جائی اصول و فروع و تغییر مهره‌های خود و اصلاحات صوری و تصنعی و ظاهرسازی دموکراتیک، دوباره برای ده‌ها سال دیگر سیطره‌ی خود را بر جهان عرب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در دهه‌های بیداری اسلامی و بویژه سال های اخیر پس از شکست های پیاپی از ایران و افغانستان تا عراق و لبنان و فلسطین و اینک مصر و تونس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است پس از شکست تاکتیک اسلام‌ستیزی و خشونت علنی، به تاکتیک بدل‌سازی و تولید نمونه‌های تقلبی دست بزند، تا عملیات تروریزم ضد مردمی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تحجر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گرائی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قومیت‌گرائی و قبیله‌بازی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اسلام‌خواهی و امت‌گرائی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 و وابستگی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مصرف‌زدگی، دنیاگرائی و اشرافی‌گری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عقب‌ماندگی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معنویت‌گرائی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قطبىِ سرمایه‌داری و کمونیزم که جنگ بر سر قدرت و ثروت بود، پایان یافت و امروز دو قطبی میان مستضعفین جهان به رهبری جنبش مسلمین با مستکبران به رهبری آمریکا و ناتو و صهیونیزم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اردوگاه اصلی تشکیل شده است و اردوگاه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کوتاه را نمی خواهم با بازخوانی گذشته و تقدیر از ملت های عرب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همه‌ی ما و جهانیان چشم به منطقه دوخته‌ایم و ملت های برخاسته از جزیرةالعرب تا شمال آفریقا را تحسین می کنیم؛ ولی اینک مایلم از امروز و فردا بگویم</w:t>
      </w:r>
      <w:r>
        <w:rPr>
          <w:rFonts w:eastAsia="IRNazanin" w:cs="IRNazanin"/>
          <w:color w:val="111111"/>
          <w:sz w:val="28"/>
          <w:szCs w:val="28"/>
          <w:rtl w:val="true"/>
          <w:lang w:bidi="fa-IR"/>
        </w:rPr>
        <w:t>.</w:t>
      </w:r>
    </w:p>
    <w:p>
      <w:pPr>
        <w:pStyle w:val="Heading6"/>
        <w:numPr>
          <w:ilvl w:val="5"/>
          <w:numId w:val="1"/>
        </w:numPr>
        <w:rPr/>
      </w:pPr>
      <w:bookmarkStart w:id="171" w:name="__RefHeading___Toc6274681_2870459653"/>
      <w:bookmarkStart w:id="172" w:name="_Toc66"/>
      <w:bookmarkEnd w:id="171"/>
      <w:r>
        <w:rPr>
          <w:rtl w:val="true"/>
        </w:rPr>
        <w:t>مؤلفه های پیرامون انقلاب های منطقه</w:t>
      </w:r>
      <w:bookmarkEnd w:id="1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در همین نماز جمعه با مردم شریف مصر، در حالی که هنوز سایه‌ی نامبارک حسنی مبارک بر سرشان بود، سخن گفتم و امروز که دوران جدید آغاز شده و دیکتاتور در </w:t>
      </w:r>
      <w:bookmarkStart w:id="173" w:name="pg9475_88875"/>
    </w:p>
    <w:p>
      <w:pPr>
        <w:pStyle w:val="BookText"/>
        <w:rPr/>
      </w:pPr>
      <w:bookmarkEnd w:id="173"/>
      <w:r>
        <w:rPr>
          <w:rFonts w:ascii="IRNazanin" w:hAnsi="IRNazanin" w:eastAsia="IRNazanin"/>
          <w:color w:val="111111"/>
          <w:sz w:val="28"/>
          <w:sz w:val="28"/>
          <w:szCs w:val="28"/>
          <w:rtl w:val="true"/>
          <w:lang w:bidi="fa-IR"/>
        </w:rPr>
        <w:t>حال محاکمه است، همه‌ی ما امیدوارانه‌تر به آینده‌ی جنبش مصر عزیز و سایر اعراب می 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مؤلفه‌هائی که از اطراف گوناگون در صحنه‌ی انقلاب ها حضور دارند، چه کسانی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ناتو، رژیم صهیونیستی و متحدین و وابستگانشان در برخی رژیم های عربی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ها و 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و فعالان سیاسىِ اسلامی و غیر اسلامی</w:t>
      </w:r>
    </w:p>
    <w:p>
      <w:pPr>
        <w:pStyle w:val="BookText"/>
        <w:rPr/>
      </w:pPr>
      <w:r>
        <w:rPr>
          <w:rFonts w:ascii="IRNazanin" w:hAnsi="IRNazanin" w:eastAsia="IRNazanin"/>
          <w:color w:val="111111"/>
          <w:sz w:val="28"/>
          <w:sz w:val="28"/>
          <w:szCs w:val="28"/>
          <w:rtl w:val="true"/>
          <w:lang w:bidi="fa-IR"/>
        </w:rPr>
        <w:t>هر یک در چه موقعیتی و با چه اهدافی اند؟</w:t>
      </w:r>
    </w:p>
    <w:p>
      <w:pPr>
        <w:pStyle w:val="Heading6"/>
        <w:numPr>
          <w:ilvl w:val="5"/>
          <w:numId w:val="1"/>
        </w:numPr>
        <w:rPr/>
      </w:pPr>
      <w:bookmarkStart w:id="174" w:name="__RefHeading___Toc6274683_2870459653"/>
      <w:bookmarkStart w:id="175" w:name="_Toc67"/>
      <w:bookmarkEnd w:id="174"/>
      <w:r>
        <w:rPr>
          <w:rtl w:val="true"/>
        </w:rPr>
        <w:t>بازندگان اصلی</w:t>
      </w:r>
      <w:bookmarkEnd w:id="175"/>
    </w:p>
    <w:p>
      <w:pPr>
        <w:pStyle w:val="BookText"/>
        <w:rPr/>
      </w:pPr>
      <w:r>
        <w:rPr>
          <w:rFonts w:ascii="IRNazanin" w:hAnsi="IRNazanin" w:eastAsia="IRNazanin"/>
          <w:color w:val="111111"/>
          <w:sz w:val="28"/>
          <w:sz w:val="28"/>
          <w:szCs w:val="28"/>
          <w:rtl w:val="true"/>
          <w:lang w:bidi="fa-IR"/>
        </w:rPr>
        <w:t>گروه اول، بازندگان اصلی در مصر و تونس و سایر نهضت ها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و اینک موجودیت قطب سرمایه‌داری و الگوی لیبرال دموکراسی غرب، حتّی در خود اروپا و آمریکا نیز با خطر اضمحلال روبه‌رو شده و در شرائطی شبیه شرائط بلوک شرق کمونیستی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اخلاقی و اجتماعی، بحران های بی سابقه‌ی اقتصادی، شکست های بزرگ نظامی در عراق و افغانستان و لبنان و غزه، سقوط یا تزلزل اکثر دیکتاتورهای وابسته و دست‌نشانده‌ی آنان در کشورهای مسلمان و عربی و بویژه از دست دادن مصر، به خطر افتادن رژیم صهیونیستی از شمال و غرب و از درون به نحوی بی سابقه، افشاء شدن ماهیت وابسته‌ی سازمان های بین‌المللی و برخوردهای گزینشی و سیاسی با مسئله‌ی دموکراسی و حقوق بشر، تناقض‌گوئی و پریشان‌گوئی در موضع گیری دوگانه در برابر مسائل لیبی، مصر، بحرین، یمن و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دسته‌ی اول را در بحران اعتماد جهانی و بحران تصمیم‌گیری عمیقی فرو برده است و اینک بزرگترین هدفشان پس از ناتوانی از مهار و سرکوب ملت ها، تلاش در جهت تسلط بر اتاق فرمان انقلاب ها و نفوذ به درون احزاب مؤثر، حفظ حداکثری ساختارهای قبلی رژیمهای فاسد و اکتفاء به رفرم های سطحی و نمایشی، بازسازی نیروهای بومىِ خود در کشورهای انقلاب کرده، تطمیع، تهدید و احتمالاً در آینده، ترور و یا تلاش برای خریدن برخی افراد و گروه ها در جهت متوقف ساختن یا ارتجاع در انقلابها و سرد کردن، مأیوس کردن یا درگیر کردن مردم با مسائل فرعی و با یکدیگر، دامن زدن به تضادهای قومی و قبیله‌ای یا مذهبی و یا حزبی، جعل شعارهای انحرافی در جهت تغییر ماهیت جنبش ها، کنترل مستقیم یا غیرمستقیم بر ذهن </w:t>
      </w:r>
      <w:bookmarkStart w:id="176" w:name="pg9475_88876"/>
    </w:p>
    <w:p>
      <w:pPr>
        <w:pStyle w:val="BookText"/>
        <w:rPr/>
      </w:pPr>
      <w:bookmarkEnd w:id="176"/>
      <w:r>
        <w:rPr>
          <w:rFonts w:ascii="IRNazanin" w:hAnsi="IRNazanin" w:eastAsia="IRNazanin"/>
          <w:color w:val="111111"/>
          <w:sz w:val="28"/>
          <w:sz w:val="28"/>
          <w:szCs w:val="28"/>
          <w:rtl w:val="true"/>
          <w:lang w:bidi="fa-IR"/>
        </w:rPr>
        <w:t>و زبان انقلابیون و کشاندن آنان به درون بازی های سیاسی و یا تفرقه‌اندازی میان آنان و از طریق آنان، میان گروه های مردمی، تلاش برای سازش پشت پرده با برخی خواص با وعده‌هائی دروغ همچون کمک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ترفند دیگر است که به نمونه‌هائی از آن ها در کنگره‌ی بین‌المللی بیداری اسلامی در تهران قبلاً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رژیم های وابسته و محافظه کار عرب نیز در کنار آمریکا و ناتو، برای حفظ خود هم که شده، با تمام قوا می کوشند عقربه‌های زمان را متوقف کرده و انقلاب های منطقه را به عقب برگردانده و یا به ناکجا آباد بکشانند و تنها سرمایه‌شان برای این اثرگذاری، دلارهای نفتی است و هدف اصلی ایشان، شکست مردم مصر، تونس، یمن، لیبی و بحرین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ثبات و تضمین بقاء رژیم صهیونیستی و ضربه به جبهه‌ی مقاومت در منطقه است</w:t>
      </w:r>
      <w:r>
        <w:rPr>
          <w:rFonts w:eastAsia="IRNazanin" w:cs="IRNazanin"/>
          <w:color w:val="111111"/>
          <w:sz w:val="28"/>
          <w:szCs w:val="28"/>
          <w:rtl w:val="true"/>
          <w:lang w:bidi="fa-IR"/>
        </w:rPr>
        <w:t>.</w:t>
      </w:r>
    </w:p>
    <w:p>
      <w:pPr>
        <w:pStyle w:val="Heading6"/>
        <w:numPr>
          <w:ilvl w:val="5"/>
          <w:numId w:val="1"/>
        </w:numPr>
        <w:rPr/>
      </w:pPr>
      <w:bookmarkStart w:id="177" w:name="__RefHeading___Toc6274685_2870459653"/>
      <w:bookmarkStart w:id="178" w:name="_Toc68"/>
      <w:bookmarkEnd w:id="177"/>
      <w:r>
        <w:rPr>
          <w:rtl w:val="true"/>
        </w:rPr>
        <w:t>ملت ها چه می خواهند؟</w:t>
      </w:r>
      <w:bookmarkEnd w:id="178"/>
    </w:p>
    <w:p>
      <w:pPr>
        <w:pStyle w:val="BookText"/>
        <w:rPr/>
      </w:pPr>
      <w:r>
        <w:rPr>
          <w:rFonts w:ascii="IRNazanin" w:hAnsi="IRNazanin" w:eastAsia="IRNazanin"/>
          <w:color w:val="111111"/>
          <w:sz w:val="28"/>
          <w:sz w:val="28"/>
          <w:szCs w:val="28"/>
          <w:rtl w:val="true"/>
          <w:lang w:bidi="fa-IR"/>
        </w:rPr>
        <w:t>اما گروه دوم و اصلی، ملت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چه می خواهند؟ نظرسنجی های مکرر آمریکائی ها در مصر و اکثر کشورهای اسلامی، واقعیت را به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گرایش به مسجد و شعائر اسلامی، از جمله حجاب و پوشش زنان،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 ها از مصر و اردن تا ترکیه و مالزی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میزان نفرت از آمریکا با میانگین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اسلامی و عربی بالا رفته و بویژه پس از دیدن پیروزی جوانان حزب‌اللّه و حماس در جنگ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شکست و خروج آمریکا بدون هیچ دستاوردی در عراق، امید به پیروزی و آینده، در جوانان عرب مضاعف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محبوب میان جوانان مصر، مجاهدان ضد صهیونیستىِ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صهیونیزم، توجه به قضیه‌ی فلسطین و عزت‌طلبی اسلامی، از شاخص های اصلی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اخیر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شعارهای اسلامی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نیز اکثریت، همین پرچم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لیبی، این درصد اگر بالاتر نباشد، پائین‌تر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نمایندگانشان و از حکومت های جدید، برای آینده نیز همین‌ها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عزیز و محترم و آزاد را می خواهند؛ مصرِ کمپ دیوید را نمی خواهند، مصرِ فقیر و وابسته را نمی خواهند، مصرِ تحت فرمان آمریکا و متحد اسرائیل را نمی خواهند، مصرِ متحجر و افراطی و نیز مصر غرب گرا و لائیک و وابسته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آزاد، عزیز، اسلامی و مترقی، مطالبه‌ی اصلی مردم و جوانان است و به دنبال درگیری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بدنه‌ی ارتش مصر با مردم است و کسانی در داخل و خارج مصر </w:t>
      </w:r>
      <w:bookmarkStart w:id="179" w:name="pg9475_88877"/>
    </w:p>
    <w:p>
      <w:pPr>
        <w:pStyle w:val="BookText"/>
        <w:rPr/>
      </w:pPr>
      <w:bookmarkEnd w:id="179"/>
      <w:r>
        <w:rPr>
          <w:rFonts w:ascii="IRNazanin" w:hAnsi="IRNazanin" w:eastAsia="IRNazanin"/>
          <w:color w:val="111111"/>
          <w:sz w:val="28"/>
          <w:sz w:val="28"/>
          <w:szCs w:val="28"/>
          <w:rtl w:val="true"/>
          <w:lang w:bidi="fa-IR"/>
        </w:rPr>
        <w:t>می خواهند ارتش را در آینده با مردم درگیر کنند و همه باید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بدنه‌ی ارتش مصر، نفوذ آمریکا و دوستان اسرائیل را برنخواهد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وقتی از اسلام گرائی در مصر یا تونس و لیبی سخن می رود، اسلام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مدینه سایه‌ی رحمت و امنیت بر سر اهل ذمّه از مسیحی و یهودی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اسلام، به معنی دعوت به جنگ دینی میان خداپرستان و یا جنگ مذهبی و فرقه‌ای میان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مصر مجمع تقریب مذاهب اسلامی و شیخ شلتوت است</w:t>
      </w:r>
      <w:r>
        <w:rPr>
          <w:rFonts w:eastAsia="IRNazanin" w:cs="IRNazanin"/>
          <w:color w:val="111111"/>
          <w:sz w:val="28"/>
          <w:szCs w:val="28"/>
          <w:rtl w:val="true"/>
          <w:lang w:bidi="fa-IR"/>
        </w:rPr>
        <w:t>.</w:t>
      </w:r>
    </w:p>
    <w:p>
      <w:pPr>
        <w:pStyle w:val="Heading6"/>
        <w:numPr>
          <w:ilvl w:val="5"/>
          <w:numId w:val="1"/>
        </w:numPr>
        <w:rPr/>
      </w:pPr>
      <w:bookmarkStart w:id="180" w:name="__RefHeading___Toc6274687_2870459653"/>
      <w:bookmarkStart w:id="181" w:name="_Toc69"/>
      <w:bookmarkEnd w:id="180"/>
      <w:r>
        <w:rPr>
          <w:rtl w:val="true"/>
        </w:rPr>
        <w:t>ماجرا تازه آغاز شده</w:t>
      </w:r>
      <w:bookmarkEnd w:id="181"/>
    </w:p>
    <w:p>
      <w:pPr>
        <w:pStyle w:val="BookText"/>
        <w:rPr/>
      </w:pPr>
      <w:r>
        <w:rPr>
          <w:rFonts w:ascii="IRNazanin" w:hAnsi="IRNazanin" w:eastAsia="IRNazanin"/>
          <w:color w:val="111111"/>
          <w:sz w:val="28"/>
          <w:sz w:val="28"/>
          <w:szCs w:val="28"/>
          <w:rtl w:val="true"/>
          <w:lang w:bidi="fa-IR"/>
        </w:rPr>
        <w:t>مردم مصر و تونس و لیبی بدانند که آن چه اینک دارند، هنوز یک انقلاب ناتمام است و گرچه گام های بلندی برداشتند، ولی ماجرا تازه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پس از پیروزی انقلاب اسلامی در ایران و برای ما پیش آوردند و هنوز ادامه دارد و به فضل الهی در همه‌ی آن ها شکست خورده‌اند و خواهند خورد، صدها برابر مشکلاتی بود که انقلاب تا پیش از سرنگونی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باشید و انقلاب هایتان را گام‌به‌گام تا آخرین مراحل و در یک برنامه‌ی میان مدت و بلند مدت 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طاغوت های مصر، اولین حکومت عربی بود که به آرمان فلسطین خیانت کرد و راه سازش اعراب را گشود، تا آن جا که به جز یک رژیم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سوریه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همگی فلسطین را فروختند و با صهیونیزم از درِ آشتی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مصر، یکی از دو رژیم اصلی عربی مورد اعتماد آمریکا و اسرائیل بود و رئیس جمهور ریاکار کنونی آمریکا برای ارسال پیام فریب و نفاق به مسلمانان، سفر به مصرِ حسنی مبارک را برگزید؛ اما مردم مصر در انقلابشان نظر خود را گفتند و همه را از توهم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مصر باید دوباره در صف اول دفاع از آرمان فلسطین قرار گیرد و پیمان خیانت کمپ دیوید را زیر پا بگذارد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انقلابی، دیگر نمی تواند انرژی و گازِ رژیم رو به زوال صهیونیستی را از جیب ملت فقیر و گرفتار خود بدهد</w:t>
      </w:r>
      <w:r>
        <w:rPr>
          <w:rFonts w:eastAsia="IRNazanin" w:cs="IRNazanin"/>
          <w:color w:val="111111"/>
          <w:sz w:val="28"/>
          <w:szCs w:val="28"/>
          <w:rtl w:val="true"/>
          <w:lang w:bidi="fa-IR"/>
        </w:rPr>
        <w:t>.</w:t>
      </w:r>
    </w:p>
    <w:p>
      <w:pPr>
        <w:pStyle w:val="Heading6"/>
        <w:numPr>
          <w:ilvl w:val="5"/>
          <w:numId w:val="1"/>
        </w:numPr>
        <w:rPr/>
      </w:pPr>
      <w:bookmarkStart w:id="182" w:name="__RefHeading___Toc6274689_2870459653"/>
      <w:bookmarkStart w:id="183" w:name="_Toc70"/>
      <w:bookmarkEnd w:id="182"/>
      <w:r>
        <w:rPr>
          <w:rtl w:val="true"/>
        </w:rPr>
        <w:t>وارثان مجاهدان</w:t>
      </w:r>
      <w:bookmarkEnd w:id="1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سوم ما، احزاب و نخبگان سیاسی در مصر و سایر کشورهای 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و مبارزان اسلامی در شمال آفریقا، از مصر و تونس تا الجزائر و مغرب، و بویژه مصر، از پدران </w:t>
      </w:r>
      <w:bookmarkStart w:id="184" w:name="pg9475_88878"/>
    </w:p>
    <w:p>
      <w:pPr>
        <w:pStyle w:val="BookText"/>
        <w:rPr/>
      </w:pPr>
      <w:bookmarkEnd w:id="184"/>
      <w:r>
        <w:rPr>
          <w:rFonts w:ascii="IRNazanin" w:hAnsi="IRNazanin" w:eastAsia="IRNazanin"/>
          <w:color w:val="111111"/>
          <w:sz w:val="28"/>
          <w:sz w:val="28"/>
          <w:szCs w:val="28"/>
          <w:rtl w:val="true"/>
          <w:lang w:bidi="fa-IR"/>
        </w:rPr>
        <w:t>فکر بیداری اسلامی و داعیان به وحدت و عزت امت و سپس رهائی قدس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وارثان خون هزاران شهید و ده‌ها هزار زندان‌کشیدگان و تبعیددیدگان و شکنجه‌شدگان و مجاهدان و مبارزانی هستید که ظرف دهه‌های متوالی برای چنین روزها و پیروزی هائی فداکاری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امانت بزرگ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نیز ساده‌انگاری، دو آفت بزرگ پس از نخستین پیروزی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مسئول‌ترین افراد در عرصه‌ی نظام‌سازی، حفظ دستاوردهای مردم و حل مشکلات جنبش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 ضربه خورده‌ی جهان و منطقه، بی شک در افکار شیطانی به سر می برند؛ از فکر حذف و انتقام، تا طرح فریب دادن و متزلزل کردن و ترساندن و به طمع انداختن شما و سپس به نابود کردن انقلاب ها و پدید آوردن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گذشته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مواضع و اقدامات شما، ابعاد تاریخی خواهد یافت و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کشورهای شماست</w:t>
      </w:r>
      <w:r>
        <w:rPr>
          <w:rFonts w:eastAsia="IRNazanin" w:cs="IRNazanin"/>
          <w:color w:val="111111"/>
          <w:sz w:val="28"/>
          <w:szCs w:val="28"/>
          <w:rtl w:val="true"/>
          <w:lang w:bidi="fa-IR"/>
        </w:rPr>
        <w:t>.</w:t>
      </w:r>
    </w:p>
    <w:p>
      <w:pPr>
        <w:pStyle w:val="Heading6"/>
        <w:numPr>
          <w:ilvl w:val="5"/>
          <w:numId w:val="1"/>
        </w:numPr>
        <w:rPr/>
      </w:pPr>
      <w:bookmarkStart w:id="185" w:name="__RefHeading___Toc6274691_2870459653"/>
      <w:bookmarkStart w:id="186" w:name="_Toc71"/>
      <w:bookmarkEnd w:id="185"/>
      <w:r>
        <w:rPr>
          <w:rtl w:val="true"/>
        </w:rPr>
        <w:t>آنان پوشالی اند</w:t>
      </w:r>
      <w:r>
        <w:rPr>
          <w:rtl w:val="true"/>
        </w:rPr>
        <w:t>!</w:t>
      </w:r>
      <w:bookmarkEnd w:id="186"/>
    </w:p>
    <w:p>
      <w:pPr>
        <w:pStyle w:val="BookText"/>
        <w:rPr/>
      </w:pPr>
      <w:r>
        <w:rPr>
          <w:rFonts w:ascii="IRNazanin" w:hAnsi="IRNazanin" w:eastAsia="IRNazanin"/>
          <w:color w:val="111111"/>
          <w:sz w:val="28"/>
          <w:sz w:val="28"/>
          <w:szCs w:val="28"/>
          <w:rtl w:val="true"/>
          <w:lang w:bidi="fa-IR"/>
        </w:rPr>
        <w:t>به آمریکا و ناتو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مصالح شما و منافع ملت شما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پوشالی اند و بسرعت ضعیف‌تر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آنان بر جهان اسلام، صرفاً محصول ترس و جهل ما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امید نبندید و از آنان حساب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خدای متعال اعتماد کنید و فقط مردم خود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عراق شکست خوردند و با دست های خالی خارج شدند؛ در افغانستان چیزی به دست نیاورده‌اند؛ در لبنان از حزب‌اللّه، و در غزه از حماس شکست خوردند و اینک در مصر و تونس به دست مردم، به پائین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طبق برنامه‌ی آنان پیش نرفته است، بت غرب نیز چون بت کمونیزم شکست و ترس ملت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آینده باشید که شما را نترسانند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بازی های آن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وارد بازی دلارهای نفتىِ وابستگان و متحدان غرب در میان اعراب نشوید، که در آینده از این بازی ها سالم بیرون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رفتنی است، نباید بماند 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انحراف در نهضت های کنونی، تن دادن به بقاء رژیم صهیونیستی است و ادامه‌ی مذاکرات سازش و تسلیم که رژیم های ساقط شده آن را پایه‌گذاری کردند</w:t>
      </w:r>
      <w:r>
        <w:rPr>
          <w:rFonts w:eastAsia="IRNazanin" w:cs="IRNazanin"/>
          <w:color w:val="111111"/>
          <w:sz w:val="28"/>
          <w:szCs w:val="28"/>
          <w:rtl w:val="true"/>
          <w:lang w:bidi="fa-IR"/>
        </w:rPr>
        <w:t xml:space="preserve">. </w:t>
      </w:r>
      <w:bookmarkStart w:id="187" w:name="pg9475_88879"/>
    </w:p>
    <w:p>
      <w:pPr>
        <w:pStyle w:val="Heading6"/>
        <w:numPr>
          <w:ilvl w:val="5"/>
          <w:numId w:val="1"/>
        </w:numPr>
        <w:rPr/>
      </w:pPr>
      <w:bookmarkStart w:id="188" w:name="__RefHeading___Toc6274693_2870459653"/>
      <w:bookmarkStart w:id="189" w:name="_Toc72"/>
      <w:bookmarkEnd w:id="187"/>
      <w:bookmarkEnd w:id="188"/>
      <w:r>
        <w:rPr>
          <w:rtl w:val="true"/>
        </w:rPr>
        <w:t>تمدن سازی اسلامی در عصر جدید</w:t>
      </w:r>
      <w:bookmarkEnd w:id="189"/>
    </w:p>
    <w:p>
      <w:pPr>
        <w:pStyle w:val="BookText"/>
        <w:rPr/>
      </w:pPr>
      <w:r>
        <w:rPr>
          <w:rFonts w:ascii="IRNazanin" w:hAnsi="IRNazanin" w:eastAsia="IRNazanin"/>
          <w:color w:val="111111"/>
          <w:sz w:val="28"/>
          <w:sz w:val="28"/>
          <w:szCs w:val="28"/>
          <w:rtl w:val="true"/>
          <w:lang w:bidi="fa-IR"/>
        </w:rPr>
        <w:t xml:space="preserve">خواست عمومی ملت هایتان بازگشت به اسلام است؛ که البته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ها باذن‌اللّه واقعی بمانند و ادامه یابند و دچار توطئه یا استحاله نگردند، مسئله‌ی اصلی شما، چگونگی نظام‌سازی، قانون‌نویسی و مدیریت کشور و انقلاب ها خواهد بود؛ این همان مسئله‌ی مهم تمدن‌سازىِ اسلامی مجدد در عصر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جهاد بزرگ، کار اصلی شما این خواهد بود که چگونه یک تاریخِ عقب‌ماندگی و استبداد و بیدینی و فقر و وابستگی حاکم بر کشورهایتان را در کوتاه‌ترین زمانها ان شاء اللّه جبران کنید و چگونه با رویکرد اسلامی و به شیوه‌ای مردم‌سالارانه و رعایت عقلانیت و علم، جامعه‌سازی کنید و تهدیدهای داخلی و خارجی را یک به یک از سر بگذرانید؛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فاشیزم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نهادینه کنید؛ چگونه تقید خویش به شریعت مترقی اسلام را حفظ کنید، بی آن که گرفتار جمود و تحجر شوید؛ چگونه مستقل شوید، بی آن که منزوی شوید؛ چگونه پیشرفت کنید، بی آن که وابسته شوید؛ چگونه مدیریت علمی کنید، بی آن که سکولاریزه و محافظه‌کار شوید</w:t>
      </w:r>
      <w:r>
        <w:rPr>
          <w:rFonts w:eastAsia="IRNazanin" w:cs="IRNazanin"/>
          <w:color w:val="111111"/>
          <w:sz w:val="28"/>
          <w:szCs w:val="28"/>
          <w:rtl w:val="true"/>
          <w:lang w:bidi="fa-IR"/>
        </w:rPr>
        <w:t>.</w:t>
      </w:r>
    </w:p>
    <w:p>
      <w:pPr>
        <w:pStyle w:val="Heading6"/>
        <w:numPr>
          <w:ilvl w:val="5"/>
          <w:numId w:val="1"/>
        </w:numPr>
        <w:rPr/>
      </w:pPr>
      <w:bookmarkStart w:id="190" w:name="__RefHeading___Toc6274695_2870459653"/>
      <w:bookmarkStart w:id="191" w:name="_Toc73"/>
      <w:bookmarkEnd w:id="190"/>
      <w:r>
        <w:rPr>
          <w:rtl w:val="true"/>
        </w:rPr>
        <w:t>کلمات را بدقت تعریف کنید</w:t>
      </w:r>
      <w:bookmarkEnd w:id="191"/>
    </w:p>
    <w:p>
      <w:pPr>
        <w:pStyle w:val="BookText"/>
        <w:rPr/>
      </w:pPr>
      <w:r>
        <w:rPr>
          <w:rFonts w:ascii="IRNazanin" w:hAnsi="IRNazanin" w:eastAsia="IRNazanin"/>
          <w:color w:val="111111"/>
          <w:sz w:val="28"/>
          <w:sz w:val="28"/>
          <w:szCs w:val="28"/>
          <w:rtl w:val="true"/>
          <w:lang w:bidi="fa-IR"/>
        </w:rPr>
        <w:t>تعریف ها باید بازخوانی و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غرب به شما پیشنهاد شده و خواهد شد تا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اصولگرای معتدل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انقلاب های منطقه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دوباره و بدقت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مردمی بودن و انتخابات آزاد در چارچوب اصول انقلاب هاست، همه دموکرات باشید؛ و اگر به معنای افتادن به دام لیبرال دموکراسی درجه‌ی دوم و تقلیدی باشد، هیچ یک دموکرات نباشید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اصول گرائی در کتاب و سنت و وفاداری به ارزش های اصیل و مبارزه با خرافات و انحرافات و احیاء شریعت و نفی غربزدگی باشد، همگی سلفی باشید؛ و اگر به معنای تعصب و تحجر و خشونت میان ادیان یا مذاهب اسلامی ترجمه شود، با نوگرائی و سماحت و عقلانیت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ارکان تفکر و تمدن اسلامی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نخواهد بود و خود باعث ترویج سکولاریزم و بیدینی خواهد شد</w:t>
      </w:r>
      <w:r>
        <w:rPr>
          <w:rFonts w:eastAsia="IRNazanin" w:cs="IRNazanin"/>
          <w:color w:val="111111"/>
          <w:sz w:val="28"/>
          <w:szCs w:val="28"/>
          <w:rtl w:val="true"/>
          <w:lang w:bidi="fa-IR"/>
        </w:rPr>
        <w:t xml:space="preserve">. </w:t>
      </w:r>
      <w:bookmarkStart w:id="192" w:name="pg9475_88880"/>
    </w:p>
    <w:p>
      <w:pPr>
        <w:pStyle w:val="Heading6"/>
        <w:numPr>
          <w:ilvl w:val="5"/>
          <w:numId w:val="1"/>
        </w:numPr>
        <w:rPr/>
      </w:pPr>
      <w:bookmarkStart w:id="193" w:name="__RefHeading___Toc6274697_2870459653"/>
      <w:bookmarkStart w:id="194" w:name="_Toc74"/>
      <w:bookmarkEnd w:id="192"/>
      <w:bookmarkEnd w:id="193"/>
      <w:r>
        <w:rPr>
          <w:rtl w:val="true"/>
        </w:rPr>
        <w:t>بدبینی به اسلام غربی</w:t>
      </w:r>
      <w:bookmarkEnd w:id="194"/>
    </w:p>
    <w:p>
      <w:pPr>
        <w:pStyle w:val="BookText"/>
        <w:rPr/>
      </w:pPr>
      <w:r>
        <w:rPr>
          <w:rFonts w:ascii="IRNazanin" w:hAnsi="IRNazanin" w:eastAsia="IRNazanin"/>
          <w:color w:val="111111"/>
          <w:sz w:val="28"/>
          <w:sz w:val="28"/>
          <w:szCs w:val="28"/>
          <w:rtl w:val="true"/>
          <w:lang w:bidi="fa-IR"/>
        </w:rPr>
        <w:t>به اسلام مطلوب واشنگتن و لندن و پاریس بدبین باشید؛ چه از نوع لائیک و غرب گرا، و چه از نوع متحجر و خشن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اسلامی که رژیم صهیونیستی را تحمل می کند، ولی با مذاهب اسلامىِ دیگر بی رحمانه مواجه می شود، دست آشتی به سوی آمریکا و ناتو دراز می کند، ولی در داخل به جنگ های قبیله‌ای و مذهبی دامن می زند و اشدّاء با مؤمنین و رحماء با کفار است،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آمریکائی و انگلیسی بدبین باشید، که شما را به دام سرمایه‌داری غرب و مصرف‌زدگی و انحطاط اخلاقی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گذشته، هم نخبگان و هم حاکمان، به وابستگی بیشتر خود به فرانسه و انگلیس و آمریکا و یا شوروی افتخار می کردند و از سمبل های اسلامی می گریختند؛ و امروز همه چیز برعکس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غرب در صدد انتقام بر خواهد آمد؛ انتقام اقتصادی، نظامی، سیاسی و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های مصر و تونس و لیبی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مسیر خدا ادامه دهند، ممکن است به تحریم ها تهدید شوند</w:t>
      </w:r>
      <w:r>
        <w:rPr>
          <w:rFonts w:eastAsia="IRNazanin" w:cs="IRNazanin"/>
          <w:color w:val="111111"/>
          <w:sz w:val="28"/>
          <w:szCs w:val="28"/>
          <w:rtl w:val="true"/>
          <w:lang w:bidi="fa-IR"/>
        </w:rPr>
        <w:t>.</w:t>
      </w:r>
    </w:p>
    <w:p>
      <w:pPr>
        <w:pStyle w:val="Heading6"/>
        <w:numPr>
          <w:ilvl w:val="5"/>
          <w:numId w:val="1"/>
        </w:numPr>
        <w:rPr/>
      </w:pPr>
      <w:bookmarkStart w:id="195" w:name="__RefHeading___Toc6274699_2870459653"/>
      <w:bookmarkStart w:id="196" w:name="_Toc75"/>
      <w:bookmarkEnd w:id="195"/>
      <w:r>
        <w:rPr>
          <w:rtl w:val="true"/>
        </w:rPr>
        <w:t>موفق ترین تجربه اسلامی عصر جدید</w:t>
      </w:r>
      <w:bookmarkEnd w:id="196"/>
    </w:p>
    <w:p>
      <w:pPr>
        <w:pStyle w:val="BookText"/>
        <w:rPr/>
      </w:pPr>
      <w:r>
        <w:rPr>
          <w:rFonts w:ascii="IRNazanin" w:hAnsi="IRNazanin" w:eastAsia="IRNazanin"/>
          <w:color w:val="111111"/>
          <w:sz w:val="28"/>
          <w:sz w:val="28"/>
          <w:szCs w:val="28"/>
          <w:rtl w:val="true"/>
          <w:lang w:bidi="fa-IR"/>
        </w:rPr>
        <w:t>و اما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جمهوری اسلامی و ملت بزرگ ایران برای همکاری و خدمت به شماست، و خدمت ما و شما به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موفق‌ترین تجربه‌ی اسلامی عصر جدید بود در عرصه‌ی خودباوری ملت ها و مردم‌باوری نخبگان، در عرصه‌ی نفی اسطوره‌ی شکست ناپذیری رژیم های طاغوتی و اربابشان، در عرصه‌ی شکستن غرور کمونیزم و سرمایه‌داری، ارائه مدل های کارآمد در پیشرفت های بزرگ کشور، با حفظ مردم‌سالاری و دفاع از ارزش های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علیه برادران ایرانیتان به شما دروغ می گویند، و اینک حقیقت در مورد ایران اسلامی همین است که به شما عرض می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پیروزی ها و البته ضعف هائی در مجاهدات سه دهه‌ی خود داشته است؛ اما هیچ جنبش اسلامی در جهان پس از تسلط غرب و شرق بر مسلمین در قرن گذشته، تا این حد جلو نیامده بود و این همه موانع را از سر نگذرانده بوده است</w:t>
      </w:r>
      <w:r>
        <w:rPr>
          <w:rFonts w:eastAsia="IRNazanin" w:cs="IRNazanin"/>
          <w:color w:val="111111"/>
          <w:sz w:val="28"/>
          <w:szCs w:val="28"/>
          <w:rtl w:val="true"/>
          <w:lang w:bidi="fa-IR"/>
        </w:rPr>
        <w:t xml:space="preserve">. </w:t>
      </w:r>
      <w:bookmarkStart w:id="197" w:name="pg9475_88881"/>
    </w:p>
    <w:p>
      <w:pPr>
        <w:pStyle w:val="Heading6"/>
        <w:numPr>
          <w:ilvl w:val="5"/>
          <w:numId w:val="1"/>
        </w:numPr>
        <w:rPr/>
      </w:pPr>
      <w:bookmarkStart w:id="198" w:name="__RefHeading___Toc6274701_2870459653"/>
      <w:bookmarkStart w:id="199" w:name="_Toc76"/>
      <w:bookmarkEnd w:id="197"/>
      <w:bookmarkEnd w:id="198"/>
      <w:r>
        <w:rPr>
          <w:rtl w:val="true"/>
        </w:rPr>
        <w:t>بزرگ ترین قربانی تروریزم</w:t>
      </w:r>
      <w:bookmarkEnd w:id="199"/>
    </w:p>
    <w:p>
      <w:pPr>
        <w:pStyle w:val="BookText"/>
        <w:rPr/>
      </w:pPr>
      <w:r>
        <w:rPr>
          <w:rFonts w:ascii="IRNazanin" w:hAnsi="IRNazanin" w:eastAsia="IRNazanin"/>
          <w:color w:val="111111"/>
          <w:sz w:val="28"/>
          <w:sz w:val="28"/>
          <w:szCs w:val="28"/>
          <w:rtl w:val="true"/>
          <w:lang w:bidi="fa-IR"/>
        </w:rPr>
        <w:t>ان‌شاءاللّه گفتگوهای بسیاری میان ما و شما برادران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رسانه‌های سرمایه‌داری و صهیونیزم جهانی، ایران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تنها بدان علت که حاضر نشد برادران عرب خود را در فلسطین و لبنان و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بگذارد و اشغالگران را به رسمیت بشناسد؛ حال آن که ما خود بزرگ ترین قربانی تروریزم در جهان هستیم و این ترورها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انقلاب اسلامی و جمهوری اسلامی، برادران مظلوم افغانی و بوسنیائی و لبنانی و عراقی و فلسطینی خود را هم چون سایر حکومت های بظاهر مسلمان، تنها می گذاشت، و اگر هم چون بیشتر رژیم های عربی که به فلسطین خیانت کردند، ما هم ساکت می ماندیم و از پشت خنجر می زدیم، هرگز ما را پشتیبان تروریزم و مداخله‌گری معرفی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آزادی قدس شریف و تمامی سرزمین فلسطین می اندیشیم؛ این است آن جرم بزرگ ملت ایران و جمهوری اسلامی</w:t>
      </w:r>
      <w:r>
        <w:rPr>
          <w:rFonts w:eastAsia="IRNazanin" w:cs="IRNazanin"/>
          <w:color w:val="111111"/>
          <w:sz w:val="28"/>
          <w:szCs w:val="28"/>
          <w:rtl w:val="true"/>
          <w:lang w:bidi="fa-IR"/>
        </w:rPr>
        <w:t>.</w:t>
      </w:r>
    </w:p>
    <w:p>
      <w:pPr>
        <w:pStyle w:val="Heading6"/>
        <w:numPr>
          <w:ilvl w:val="5"/>
          <w:numId w:val="1"/>
        </w:numPr>
        <w:rPr/>
      </w:pPr>
      <w:bookmarkStart w:id="200" w:name="__RefHeading___Toc6274703_2870459653"/>
      <w:bookmarkStart w:id="201" w:name="_Toc77"/>
      <w:bookmarkEnd w:id="200"/>
      <w:r>
        <w:rPr>
          <w:rtl w:val="true"/>
        </w:rPr>
        <w:t>الهام از انقلاب اسلامی</w:t>
      </w:r>
      <w:bookmarkEnd w:id="201"/>
    </w:p>
    <w:p>
      <w:pPr>
        <w:pStyle w:val="BookText"/>
        <w:rPr/>
      </w:pPr>
      <w:r>
        <w:rPr>
          <w:rFonts w:ascii="IRNazanin" w:hAnsi="IRNazanin" w:eastAsia="IRNazanin"/>
          <w:color w:val="111111"/>
          <w:sz w:val="28"/>
          <w:sz w:val="28"/>
          <w:szCs w:val="28"/>
          <w:rtl w:val="true"/>
          <w:lang w:bidi="fa-IR"/>
        </w:rPr>
        <w:t>از امپریالیزم ایرانی یا شیعی می گویند؛ حال آن که همه می دانند ما هرگز انقلاب اسلامی را، انقلابی صرفاً شیعی یا ملیگرا و ایرانی ندانسته و نخوانده‌ایم و در این سی سال هرچه هزینه داده و تهدید شده‌ایم، به علت اسلام گرائی و امت‌گرائی و شعار وحدت و تقریب مذاهب و آزادی و عزت برادران مسلمان از شرق آسیا تا عمق آفریقا و اروپا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اسلامی در عرصه‌ی علم، تکنولوژی، حقوق اجتماعی، عدالت اجتماعی، توسعه، بهداشت، تأمین کرامت زنان و حقوق اقلیت های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بزرگ و بی‌نظیری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 های خود را نیز می شناسیم و بعون‌اللّه درمان می کنیم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معادله‌ی مقاومت در منطقه با کمک جمهوری اسلامی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ارتقاء سنگ در دست فلسطینیان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جواب 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غزه و سایر مقاومت های اسلامی در برابر اشغالگران، الهام از انقلاب اسلامی بود</w:t>
      </w:r>
      <w:r>
        <w:rPr>
          <w:rFonts w:eastAsia="IRNazanin" w:cs="IRNazanin"/>
          <w:color w:val="111111"/>
          <w:sz w:val="28"/>
          <w:szCs w:val="28"/>
          <w:rtl w:val="true"/>
          <w:lang w:bidi="fa-IR"/>
        </w:rPr>
        <w:t>.</w:t>
      </w:r>
    </w:p>
    <w:p>
      <w:pPr>
        <w:pStyle w:val="Heading6"/>
        <w:numPr>
          <w:ilvl w:val="5"/>
          <w:numId w:val="1"/>
        </w:numPr>
        <w:rPr/>
      </w:pPr>
      <w:bookmarkStart w:id="202" w:name="__RefHeading___Toc6274705_2870459653"/>
      <w:bookmarkStart w:id="203" w:name="_Toc78"/>
      <w:bookmarkEnd w:id="202"/>
      <w:r>
        <w:rPr>
          <w:rtl w:val="true"/>
        </w:rPr>
        <w:t>ایران به دنبال چیست؟</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 دنبال ایرانی کردن اعراب یا شیعی کردن سایر مسلمین نیست؛ ایران به دنبال دفاع از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انقلاب اسلامی، </w:t>
      </w:r>
    </w:p>
    <w:p>
      <w:pPr>
        <w:pStyle w:val="BookText"/>
        <w:rPr/>
      </w:pPr>
      <w:r>
        <w:rPr>
          <w:rFonts w:ascii="IRNazanin" w:hAnsi="IRNazanin" w:eastAsia="IRNazanin"/>
          <w:color w:val="111111"/>
          <w:sz w:val="28"/>
          <w:sz w:val="28"/>
          <w:szCs w:val="28"/>
          <w:rtl w:val="true"/>
          <w:lang w:bidi="fa-IR"/>
        </w:rPr>
        <w:t>کمک به مجاهدان اهل سنت سازمان های حماس و جهاد و مجاهدان شیعی حزب‌اللّه و امل، به یک اندازه واجب شرعی است و احساس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حکومت ایران با صدای بلند و قاطع اعلام می کند که به قیام ملت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غلبه و تضاد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برادری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برتری قومی و 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خشونت علیه بیگناهان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ان‌شاءاللّه معتقد و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سعادت همه‌ی ملت های مسلمان دعا کنیم و در کنار آن، وظیفه‌ی سنگین خود را بشناسیم و به آن عمل کنیم و بدانیم که </w:t>
      </w:r>
      <w:r>
        <w:rPr>
          <w:rFonts w:ascii="Amiri" w:hAnsi="Amiri" w:eastAsia="Amiri" w:cs="Amiri"/>
          <w:color w:val="111111"/>
          <w:sz w:val="28"/>
          <w:sz w:val="28"/>
          <w:szCs w:val="28"/>
          <w:rtl w:val="true"/>
          <w:lang w:bidi="ar-SA"/>
        </w:rPr>
        <w:t>وَاللَّهُ غَالِبٌ عَلَى أَمْرِهِ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عباد اللّه اتّقوا اللّه و کونوا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قولی هذا و استغفر اللّه لی و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افواجا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 استغفره انّه کان توّابا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رحمةاللّه و برکاته </w:t>
      </w:r>
      <w:bookmarkStart w:id="204" w:name="pg9475_88883"/>
    </w:p>
    <w:p>
      <w:pPr>
        <w:pStyle w:val="Heading2"/>
        <w:numPr>
          <w:ilvl w:val="1"/>
          <w:numId w:val="1"/>
        </w:numPr>
        <w:rPr/>
      </w:pPr>
      <w:bookmarkStart w:id="205" w:name="__RefHeading___Toc6274707_2870459653"/>
      <w:bookmarkStart w:id="206" w:name="_Toc79"/>
      <w:bookmarkEnd w:id="204"/>
      <w:bookmarkEnd w:id="205"/>
      <w:r>
        <w:rPr>
          <w:rtl w:val="true"/>
        </w:rPr>
        <w:t xml:space="preserve">دیدار شعرای شرکت کننده در بایش بیداری اسلامی با رهبر انقلاب </w:t>
      </w:r>
      <w:r>
        <w:rPr/>
        <w:t>1390/11/17</w:t>
      </w:r>
      <w:bookmarkEnd w:id="2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6274709_2870459653"/>
      <w:bookmarkStart w:id="208" w:name="_Toc80"/>
      <w:bookmarkEnd w:id="207"/>
      <w:r>
        <w:rPr>
          <w:rtl w:val="true"/>
        </w:rPr>
        <w:t>اشاره</w:t>
      </w:r>
      <w:bookmarkEnd w:id="2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9475_88885"/>
      <w:bookmarkStart w:id="210" w:name="pg9475_88885"/>
      <w:bookmarkEnd w:id="210"/>
    </w:p>
    <w:p>
      <w:pPr>
        <w:pStyle w:val="Heading3"/>
        <w:numPr>
          <w:ilvl w:val="2"/>
          <w:numId w:val="1"/>
        </w:numPr>
        <w:rPr/>
      </w:pPr>
      <w:bookmarkStart w:id="211" w:name="pg9475_88885"/>
      <w:bookmarkStart w:id="212" w:name="__RefHeading___Toc6274711_2870459653"/>
      <w:bookmarkStart w:id="213" w:name="_Toc81"/>
      <w:bookmarkEnd w:id="211"/>
      <w:bookmarkEnd w:id="212"/>
      <w:r>
        <w:rPr>
          <w:rtl w:val="true"/>
        </w:rPr>
        <w:t>خبر</w:t>
      </w:r>
      <w:bookmarkEnd w:id="213"/>
    </w:p>
    <w:p>
      <w:pPr>
        <w:pStyle w:val="Heading4"/>
        <w:numPr>
          <w:ilvl w:val="3"/>
          <w:numId w:val="1"/>
        </w:numPr>
        <w:rPr/>
      </w:pPr>
      <w:bookmarkStart w:id="214" w:name="__RefHeading___Toc6274713_2870459653"/>
      <w:bookmarkStart w:id="215" w:name="_Toc82"/>
      <w:bookmarkEnd w:id="214"/>
      <w:r>
        <w:rPr>
          <w:rtl w:val="true"/>
        </w:rPr>
        <w:t>دیدار شعرای شرکت کننده در همایش بین المللی شعر بیداری اسلامی با رهبر انقلاب</w:t>
      </w:r>
      <w:bookmarkEnd w:id="215"/>
    </w:p>
    <w:p>
      <w:pPr>
        <w:pStyle w:val="BookText"/>
        <w:rPr/>
      </w:pPr>
      <w:r>
        <w:rPr>
          <w:rFonts w:ascii="IRNazanin" w:hAnsi="IRNazanin" w:eastAsia="IRNazanin"/>
          <w:color w:val="111111"/>
          <w:sz w:val="28"/>
          <w:sz w:val="28"/>
          <w:szCs w:val="28"/>
          <w:rtl w:val="true"/>
          <w:lang w:bidi="fa-IR"/>
        </w:rPr>
        <w:t>همزمان با ایام ولادت پیامبر گرامی اسلام صلی لله علیه و آله و هفته ،وحدت شرکت کنندگان در کنگره بین المللی شعر بیداری اسلامی دوشنبه شب با حضرت آیت الله خامنه ای رهبر معظم انقلاب اسلامی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که در فضایی صمیمی و آکنده از احساسات ناشی از انقلاب‌های منطقه و بیداری اسلامی،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شاعرانی از تونس، مصر، یمن، بحرین، لبنان، سودان، عراق، سوریه، عربستان، کویت و جمهوری اسلامی ایران اشعار عربی خود را در وصف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بیداری اسلامی و انقلاب‌های منطقه، فلسطین و قدس شریف و هم چنین سی و سومین سالگرد پیروزی انقلاب اسلامی و ایستادگی ملت ایران،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رهبر انقلاب اسلامی در سخنانی با اشاره به نقش تأثیرگذار و برانگیزاننده اشعار برجسته و دارای مضامین والا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امت اسلامی باید با اشعار پرمحتوای خود، در حادثه عظیم بیداری اسلامی، نقش‌آفرینی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با تأکید بر این که محتوای اشعار مربوط به بیداری اسلامی باید، بصیرت امت اسلامی را تعمیق دهد،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اشعار بیداری اسلامی به جهت‌گیری‌ها و اهداف عالی این تحول بزرگ، راه‌های منتهی به این هدف عالی، و دشمنان و موانعی که آن ها ایجاد می‌کنند، توجه ویژه و خاص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باید به نقش دین، ایمان به خدا و معارف قرآنی در بیداری اسلامی نیز اهتمام جدی شود زیرا هر نهضتی که متکی به اعتقاد دینی شود، آسیب‌ناپذیر و ماندگار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اسلامی حادثه بیداری اسلامی را تأثیرگذار و سرنوشت‌ساز برای همه امت اسلامی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یک بیداری حقیقی و هم چنین اسلامی و نتیجه عبرت‌های فراوان، درک‌های عمیق و همت‌های والای ملت‌های عرب در طول سالیان متمادی است و به همین دلیل نام بهار عربی برای این حرکت عظیم،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تمام‌شدنی نیست و ادامه خواهد داشت و تاریخ امت اسلامی به اذن پروردگار،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نشان دهنده یک حادثه بزرگ تاریخی است که تحولی عظیم در امت اسلامی بوجود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امت اسلامی باید در چنین حادثه بزرگ و سرنوشت‌سازی نقش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با تأکید بر لزوم اهتمام به وحدت اسلامی در اشعار بیداری اسلامی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گسترده‌ای در جریان است تا با استفاده از ایجاد تفرقه میان مسلمانان، حرکت عظیم بیداری اسلامی، شکسته و متوقف شود اما امت اسلامی باید بر عوامل مذهبی، قومی و سیاسی تفرقه غلبه کند و راه‌های ایجاد اختلاف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با اشاره به نقش لفظ و قالب در ارتقای هنر شعر،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استفاده از الفاظ و قالب‌های مستحکم و از نظر هنری در رتبه بالا، اشعار برجسته و قوی سروده شود تا برای سالیان متمادی ماندگار و تأثیرگذار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آقای دکتر ولایتی دبیرکل مجمع جهانی بیداری اسلامی در سخنانی با اشاره به ضرورت گفتمان‌سازی و غنابخشی ادبیات بیداری اسلامی به عنوان مانعی در مقابل به انحراف کشیده شدن انقلاب‌های منطقه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کنگره بین‌المللی شعر بیداری اسلامی با حضور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برگزار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برگزاری این کنگره را در راستای همایش بین‌المللی بیداری اسلامی و همایش بین‌المللی جوانان و بیداری اسلامی و گامی در جهت اهداف جنبش بیداری اسلامی دانست</w:t>
      </w:r>
      <w:r>
        <w:rPr>
          <w:rFonts w:eastAsia="IRNazanin" w:cs="IRNazanin"/>
          <w:color w:val="111111"/>
          <w:sz w:val="28"/>
          <w:szCs w:val="28"/>
          <w:rtl w:val="true"/>
          <w:lang w:bidi="fa-IR"/>
        </w:rPr>
        <w:t xml:space="preserve">. </w:t>
      </w:r>
      <w:bookmarkStart w:id="216" w:name="pg9475_88887"/>
    </w:p>
    <w:p>
      <w:pPr>
        <w:pStyle w:val="Heading2"/>
        <w:numPr>
          <w:ilvl w:val="1"/>
          <w:numId w:val="1"/>
        </w:numPr>
        <w:rPr/>
      </w:pPr>
      <w:bookmarkStart w:id="217" w:name="__RefHeading___Toc6274715_2870459653"/>
      <w:bookmarkStart w:id="218" w:name="_Toc83"/>
      <w:bookmarkEnd w:id="216"/>
      <w:bookmarkEnd w:id="217"/>
      <w:r>
        <w:rPr>
          <w:rtl w:val="true"/>
        </w:rPr>
        <w:t xml:space="preserve">بیانات در دیدار فرماندهان نیروی هوایی ارتش </w:t>
      </w:r>
      <w:r>
        <w:rPr/>
        <w:t>1390/11/19</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6274717_2870459653"/>
      <w:bookmarkStart w:id="220" w:name="_Toc84"/>
      <w:bookmarkEnd w:id="219"/>
      <w:r>
        <w:rPr>
          <w:rtl w:val="true"/>
        </w:rPr>
        <w:t>اشاره</w:t>
      </w:r>
      <w:bookmarkEnd w:id="2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221" w:name="pg9475_88891"/>
    </w:p>
    <w:p>
      <w:pPr>
        <w:pStyle w:val="BookText"/>
        <w:rPr/>
      </w:pPr>
      <w:bookmarkEnd w:id="221"/>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 xml:space="preserve">خوشامد عرض می کنیم به شما عزیزان، برادران، جوانان، و تبریک عرض می کنیم این ایام متبرک و پرخاطره را؛ هم عید شریف میلاد پیامبر مکرم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بیست و دوی بهمن، و هم نوزدهم بهمن، که یک خاطره‌ی فراموش نشدنی و یک نقطه‌ی درخشان در اوراق نورانی ایام انقلاب محسوب می شود</w:t>
      </w:r>
      <w:r>
        <w:rPr>
          <w:rFonts w:eastAsia="IRNazanin" w:cs="IRNazanin"/>
          <w:color w:val="111111"/>
          <w:sz w:val="28"/>
          <w:szCs w:val="28"/>
          <w:rtl w:val="true"/>
          <w:lang w:bidi="fa-IR"/>
        </w:rPr>
        <w:t>.</w:t>
      </w:r>
    </w:p>
    <w:p>
      <w:pPr>
        <w:pStyle w:val="Heading3"/>
        <w:numPr>
          <w:ilvl w:val="2"/>
          <w:numId w:val="1"/>
        </w:numPr>
        <w:rPr/>
      </w:pPr>
      <w:bookmarkStart w:id="222" w:name="__RefHeading___Toc6274719_2870459653"/>
      <w:bookmarkStart w:id="223" w:name="_Toc85"/>
      <w:bookmarkEnd w:id="222"/>
      <w:r>
        <w:rPr>
          <w:rtl w:val="true"/>
        </w:rPr>
        <w:t>بدن های از ملت</w:t>
      </w:r>
      <w:bookmarkEnd w:id="2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نوزده بهمن که ما اصرار داریم هر سال این بزرگ داشت صورت بگیرد و در این سال های متمادی در چنین روزی ما با عزیزان نیروی هوائی دیدار کردیم و شنیدیم و گفتیم، فقط به منظور زنده نگهداشتن یک خاطره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خود زنده نگهداشتن خاطرات گرامی و باشکوه، یک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ما مهم است، دو نکته‌ی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 گرفتن و عبرت گرفتن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مثلاً خاطره‌ی نوزدهم بهمن را مرور می کنیم، یک درسی از این حادثه فرا می گیریم؛ آن درس، درس اقدام، ابتکار، ایستادگی، کار بهنگام و تأثیر آن در حرکت جامعه و کشور است؛ این یک عبرت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بدنه‌ی ارتشِ دوران قبل از انقلاب، بدنه‌ی طاغوتی نبود؛ سران طاغوتی بودند، بدنه جزو ملت بودند؛ این چیز روشنی است، برای ما از اول روشن بود، برای مردم هم در طول سال های متمادی واضح و روشن شد؛ لیکن بروز این مردمی بودن، نقش‌آفرینی در عرصه‌ی حرکت مردمی،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شد، مگر آن وقتی که از درون ارتش یک حرکتی که برجسته باشد، چشم‌نواز باشد، چشمگیر باشد، به وقوع بپیوندد؛ و نوزده بهمن این کار را انجام داد</w:t>
      </w:r>
      <w:r>
        <w:rPr>
          <w:rFonts w:eastAsia="IRNazanin" w:cs="IRNazanin"/>
          <w:color w:val="111111"/>
          <w:sz w:val="28"/>
          <w:szCs w:val="28"/>
          <w:rtl w:val="true"/>
          <w:lang w:bidi="fa-IR"/>
        </w:rPr>
        <w:t xml:space="preserve">. </w:t>
      </w:r>
      <w:bookmarkStart w:id="224" w:name="pg9475_88892"/>
    </w:p>
    <w:p>
      <w:pPr>
        <w:pStyle w:val="Heading3"/>
        <w:numPr>
          <w:ilvl w:val="2"/>
          <w:numId w:val="1"/>
        </w:numPr>
        <w:rPr/>
      </w:pPr>
      <w:bookmarkStart w:id="225" w:name="__RefHeading___Toc6274721_2870459653"/>
      <w:bookmarkStart w:id="226" w:name="_Toc86"/>
      <w:bookmarkEnd w:id="224"/>
      <w:bookmarkEnd w:id="225"/>
      <w:r>
        <w:rPr>
          <w:rtl w:val="true"/>
        </w:rPr>
        <w:t>یک خط شکنی بزرگ</w:t>
      </w:r>
      <w:bookmarkEnd w:id="226"/>
    </w:p>
    <w:p>
      <w:pPr>
        <w:pStyle w:val="BookText"/>
        <w:rPr/>
      </w:pPr>
      <w:r>
        <w:rPr>
          <w:rFonts w:ascii="IRNazanin" w:hAnsi="IRNazanin" w:eastAsia="IRNazanin"/>
          <w:color w:val="111111"/>
          <w:sz w:val="28"/>
          <w:sz w:val="28"/>
          <w:szCs w:val="28"/>
          <w:rtl w:val="true"/>
          <w:lang w:bidi="fa-IR"/>
        </w:rPr>
        <w:t>شما امروز وقتی به حادثه‌ی نوزده بهمن نگاه کنید، ممکن است اهمیت آن حادثه خیلی به چشم نیاید؛ ولی ما که آن روز بودیم، بنده که آن روز خودم ناظر این جریان بودم و در مدرسه‌ی علوی در جمع برادران نیروی هوائی حضور پیدا کردم و حرکت شجاعانه‌ی آن ها را دیدم، احساس من و احساس افرادی از قبیل من که آن اوضاع را دیدند، احساس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نوزده بهمن یک خط شکنىِ بزرگ بود، یک کار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درجه‌دار و همافر بیایند، علناً و با صراحت با انقلاب هم‌آوائی کنند و نگاه کنند تو چشم نگهبانان رژیم طاغوت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این خیلی کار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اثر خودش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بجا و بهنگام کاری کرد که احساسات خفته و بدون تظاهر، آن کار را نمی توانست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عرصه‌ها و زمینه‌ها، اقدام و ابتکار، یک چنین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میدان و عرصه، آن میدان بود؛ در دوران جنگ، عرصه، عرصه‌ی دیگری بود؛ امروز عرصه، عرصه‌ی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برهه‌ای، در هر میدان و عرصه‌ای، حضور بهنگام، کار بهنگام، اقدام بموقع، می تواند چنان اثر بزرگی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w:t>
      </w:r>
    </w:p>
    <w:p>
      <w:pPr>
        <w:pStyle w:val="Heading3"/>
        <w:numPr>
          <w:ilvl w:val="2"/>
          <w:numId w:val="1"/>
        </w:numPr>
        <w:rPr/>
      </w:pPr>
      <w:bookmarkStart w:id="227" w:name="__RefHeading___Toc6274723_2870459653"/>
      <w:bookmarkStart w:id="228" w:name="_Toc87"/>
      <w:bookmarkEnd w:id="227"/>
      <w:r>
        <w:rPr>
          <w:rtl w:val="true"/>
        </w:rPr>
        <w:t>آفت ماندن در گذشته</w:t>
      </w:r>
      <w:bookmarkEnd w:id="2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حادثه درس بگیریم برای آینده؛ در گذشته متوقف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اجتماعات و مجموعه‌ها و ملتها و گروه‌ها، متوقف ماندن در افتخارات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افتخارات گذشته را به یاد خودمان بیاوریم، به آن ها ببالیم، اما متناسب با آن ها، در زمان حاضر، در حال، حرکتی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نیروی هوائی و ارتش ما با آن روز قابل مقایسه نیست؛ زمین تا آسمان 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بزرگی انجام گرفته، کارهای ماندگاری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آینده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آینده‌ی مهمی است؛ آینده‌ی 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اگر بخواهد عزت خود را، هویت خود را، منافع خود را، امنیت خود را به دست بیاورد، احتیاج دارد به ابتکار،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با خوابیدن، با غفلت از اطراف، نمی شود به اهداف عالی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بینید جامعه‌ی اسلامی و کشورهای اسلامی چند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سال، سیصد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عقب‌ماندگی شدند، که امروز چوب آن عقب‌ماندگی را همه‌ی ما داریم می خوریم، این به </w:t>
      </w:r>
      <w:bookmarkStart w:id="229" w:name="pg9475_88893"/>
    </w:p>
    <w:p>
      <w:pPr>
        <w:pStyle w:val="BookText"/>
        <w:rPr/>
      </w:pPr>
      <w:bookmarkEnd w:id="229"/>
      <w:r>
        <w:rPr>
          <w:rFonts w:ascii="IRNazanin" w:hAnsi="IRNazanin" w:eastAsia="IRNazanin"/>
          <w:color w:val="111111"/>
          <w:sz w:val="28"/>
          <w:sz w:val="28"/>
          <w:szCs w:val="28"/>
          <w:rtl w:val="true"/>
          <w:lang w:bidi="fa-IR"/>
        </w:rPr>
        <w:t>خاطر غفلت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منطقه‌ی غربی ما، در مناطق دیگر اسلامی، کبکبه‌ی ظاهری حکومتها بود، اما حرکتِ متناسب با زمان و آینده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علم آموختند، تجربه آموختند، فناوری آموختند، حرکت خودشان را برای فتح دنیا آغاز کردند؛ ما در شبکه‌ی صید آن ها قرار گرفتیم، همه چیزمان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ایران نیست؛ ایران، کشورهای منطقه، کشورهای شمال آفریقا، کشورهای شرقی ما؛ همه‌ی منطقه‌ی اسلامی دچار غفلت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غافل شدن، به دبدبه و کبکبه‌ی ظاهری دل‌خوش کردن، به فکر حرکت کردن نبودن، به فکر ساختن آینده نبودن، این جور ضررهائی را دارد</w:t>
      </w:r>
      <w:r>
        <w:rPr>
          <w:rFonts w:eastAsia="IRNazanin" w:cs="IRNazanin"/>
          <w:color w:val="111111"/>
          <w:sz w:val="28"/>
          <w:szCs w:val="28"/>
          <w:rtl w:val="true"/>
          <w:lang w:bidi="fa-IR"/>
        </w:rPr>
        <w:t>.</w:t>
      </w:r>
    </w:p>
    <w:p>
      <w:pPr>
        <w:pStyle w:val="Heading3"/>
        <w:numPr>
          <w:ilvl w:val="2"/>
          <w:numId w:val="1"/>
        </w:numPr>
        <w:rPr/>
      </w:pPr>
      <w:bookmarkStart w:id="230" w:name="__RefHeading___Toc6274725_2870459653"/>
      <w:bookmarkStart w:id="231" w:name="_Toc88"/>
      <w:bookmarkEnd w:id="230"/>
      <w:r>
        <w:rPr>
          <w:rtl w:val="true"/>
        </w:rPr>
        <w:t>حرکت با شتابی بیشتر</w:t>
      </w:r>
      <w:bookmarkEnd w:id="231"/>
    </w:p>
    <w:p>
      <w:pPr>
        <w:pStyle w:val="BookText"/>
        <w:rPr/>
      </w:pPr>
      <w:r>
        <w:rPr>
          <w:rFonts w:ascii="IRNazanin" w:hAnsi="IRNazanin" w:eastAsia="IRNazanin"/>
          <w:color w:val="111111"/>
          <w:sz w:val="28"/>
          <w:sz w:val="28"/>
          <w:szCs w:val="28"/>
          <w:rtl w:val="true"/>
          <w:lang w:bidi="fa-IR"/>
        </w:rPr>
        <w:t>البته وقتی ملت ها بیدار شدند، این بیداری به دنبال خودش، به طور خودکار تحرکاتی را می آورد؛ منتها سرعت و بُطئ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می تواند حرکت های سریع و کارآمد و خوبی باشد که از متوسط سرعت دنیا پیشی بگیرد، می تواند حرکت های بطیئی باشد که باز به دیگران نرسیم؛ چون دیگران هم که بیکار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کار می کنیم، تلاش می کنیم، همت می کنیم،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دیگران این کار را نمی کنند؟ دیگران هم در جبهه‌ی مقابل ما دارند همت می کنند، می سازند،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سرجمع تلاش های ما شتابی به ما بدهد که از شتاب جبهه‌ی مقابلمان بیش تر باشد؛ آن وقت می توانیم به آینده امیدوار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توصیه‌ی همیشگی من است به همه‌ی جوانان این کشور، و امروز به شما عزیزان نیروی هوائی و به همه‌ی ارتش و به همه‌ی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سازماندهی، هم در ساخت ابزار و تجهیزات و قطعات، هم در آموزش، هم در تربیت اخلاقی و تقویت آن عامل اصلی معنوی باید تلاش را مضاعف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تلاش را مضاعف کنند؛ دولت، مسئولین، بخش های مختلف کشور، از جمله نیروهای مسلح که یک بدنه‌ی عظیمی از اندام های مؤثر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بایستی تلاش های هدفدار و پرمغز و پرمایه‌ای باشد</w:t>
      </w:r>
      <w:r>
        <w:rPr>
          <w:rFonts w:eastAsia="IRNazanin" w:cs="IRNazanin"/>
          <w:color w:val="111111"/>
          <w:sz w:val="28"/>
          <w:szCs w:val="28"/>
          <w:rtl w:val="true"/>
          <w:lang w:bidi="fa-IR"/>
        </w:rPr>
        <w:t>.</w:t>
      </w:r>
    </w:p>
    <w:p>
      <w:pPr>
        <w:pStyle w:val="Heading3"/>
        <w:numPr>
          <w:ilvl w:val="2"/>
          <w:numId w:val="1"/>
        </w:numPr>
        <w:rPr/>
      </w:pPr>
      <w:bookmarkStart w:id="232" w:name="__RefHeading___Toc6274727_2870459653"/>
      <w:bookmarkStart w:id="233" w:name="_Toc89"/>
      <w:bookmarkEnd w:id="232"/>
      <w:r>
        <w:rPr>
          <w:rtl w:val="true"/>
        </w:rPr>
        <w:t>حقانیت حرکت ما</w:t>
      </w:r>
      <w:bookmarkEnd w:id="2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بختانه امروز حقانیت حرکت جمهوری اسلامی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شعارهائی که تا دیروز ملت ایران بر زبان جاری می کرد، امروز در کل این منطقه همه‌گیر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کشورهائی </w:t>
      </w:r>
      <w:bookmarkStart w:id="234" w:name="pg9475_88894"/>
    </w:p>
    <w:p>
      <w:pPr>
        <w:pStyle w:val="BookText"/>
        <w:rPr/>
      </w:pPr>
      <w:bookmarkEnd w:id="234"/>
      <w:r>
        <w:rPr>
          <w:rFonts w:ascii="IRNazanin" w:hAnsi="IRNazanin" w:eastAsia="IRNazanin"/>
          <w:color w:val="111111"/>
          <w:sz w:val="28"/>
          <w:sz w:val="28"/>
          <w:szCs w:val="28"/>
          <w:rtl w:val="true"/>
          <w:lang w:bidi="fa-IR"/>
        </w:rPr>
        <w:t>جزو دنباله‌روان و پیاده‌نظام های حقیر جبهه‌ی استکبار بودند، امروز به همت مردمشان جزو نیروهای ترقیخواه در کنار ملت ایران قرار دارند؛ همان هدف ها را دنبال می کنند، همان شعارها را می دهند؛ این پیشرفت شماست؛ این معنایش این است که ملت ایران توانسته است در طول سه دهه برای خود یاورانی، همراهانی، همگامانی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گوئیم این حرکت ها را ما به وجود آوردیم؛ این حرف منطقی نیست؛ اما منطقی هم نیست که بگوئیم بیداری یک ملت با این هیاهوی عظیمی که این بیداری در طول این سه دهه ایجاد کرده، تأثیری در بیداری دیگران نداشته؛ این هم منطقی نیست، این هم کاملاً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دنیا تحلیل ها و تفسیرها همه‌اش همین است؛ می گویند این جا مادر بیداری و حرکت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در تحلیل های تحلیلگران خارجی که در مطبوعات و رسانه‌ها و سایت های گوناگون خبری منعکس می شود، روی همین معنا تکیه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حقانیت حرکت ما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نظام اسلامی و جمهوری اسلامی و انقلابی که این حرکت را به وجود آورد، به سمت یک هویت حقیقىِ ماندگارِ مستحکمِ قابل دوام و دفاع در مقابل تهاجم هاست؛ هویت اسلامی، اتکاء به خدای متعال، احساس عزت از مسلمان بودن، تکیه‌ی بر ظرفیت ها و نیروهائی که خدای متعال به ما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نیروهای شخصی یک یک ما، چه نیروهای عظیم جمعىِ ملی، چه نیروهای انسانی و چه نیروهای طبیعی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فراخوانی دنیا به سمت ارزش های معنوی</w:t>
      </w:r>
      <w:r>
        <w:rPr>
          <w:rFonts w:eastAsia="IRNazanin" w:cs="IRNazanin"/>
          <w:color w:val="111111"/>
          <w:sz w:val="28"/>
          <w:szCs w:val="28"/>
          <w:rtl w:val="true"/>
          <w:lang w:bidi="fa-IR"/>
        </w:rPr>
        <w:t>.</w:t>
      </w:r>
    </w:p>
    <w:p>
      <w:pPr>
        <w:pStyle w:val="Heading3"/>
        <w:numPr>
          <w:ilvl w:val="2"/>
          <w:numId w:val="1"/>
        </w:numPr>
        <w:rPr/>
      </w:pPr>
      <w:bookmarkStart w:id="235" w:name="__RefHeading___Toc6274729_2870459653"/>
      <w:bookmarkStart w:id="236" w:name="_Toc90"/>
      <w:bookmarkEnd w:id="235"/>
      <w:r>
        <w:rPr>
          <w:rtl w:val="true"/>
        </w:rPr>
        <w:t>مادیگری سودی نبرد</w:t>
      </w:r>
      <w:r>
        <w:rPr>
          <w:rtl w:val="true"/>
        </w:rPr>
        <w:t>!</w:t>
      </w:r>
      <w:bookmarkEnd w:id="2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از غرق شدن در مادی گری سودی نبرد؛ دنیا از رواج دادن آزادی های جنسی سودی نبرد؛ بشریت از آن چه که حرکت های مادی در اروپا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از معنویت، رهائی از قیود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نبرد؛ نه عدالت را تأمین کرد، نه رفاه عمومی را تأمین کرد، نه امنیت را تأمین کرد، نه خانواده را حفظ کرد، نه توانست تربیت نسل های بعدی را بدرستی انجام دهد؛ در همه‌ی این ها ضرر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عده‌ای کمپانی دارها، بانکدارها و سازندگان سلاح به آلاف و الوف دست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تمدن مادی غرب دستاورد بشری نداشت، دستاورد انسانی نداشت؛ خودشان را خوشبخت نکردند، جوامعی را هم که در زیر سایه‌ی این ها و با تقلید از این ها زندگی کردند، خوشبخت نکردند</w:t>
      </w:r>
      <w:r>
        <w:rPr>
          <w:rFonts w:eastAsia="IRNazanin" w:cs="IRNazanin"/>
          <w:color w:val="111111"/>
          <w:sz w:val="28"/>
          <w:szCs w:val="28"/>
          <w:rtl w:val="true"/>
          <w:lang w:bidi="fa-IR"/>
        </w:rPr>
        <w:t xml:space="preserve">. </w:t>
      </w:r>
      <w:bookmarkStart w:id="237" w:name="pg9475_88895"/>
    </w:p>
    <w:p>
      <w:pPr>
        <w:pStyle w:val="Heading3"/>
        <w:numPr>
          <w:ilvl w:val="2"/>
          <w:numId w:val="1"/>
        </w:numPr>
        <w:rPr/>
      </w:pPr>
      <w:bookmarkStart w:id="238" w:name="__RefHeading___Toc6274731_2870459653"/>
      <w:bookmarkStart w:id="239" w:name="_Toc91"/>
      <w:bookmarkEnd w:id="237"/>
      <w:bookmarkEnd w:id="238"/>
      <w:r>
        <w:rPr>
          <w:rtl w:val="true"/>
        </w:rPr>
        <w:t>پیام انقلاب اسلامی</w:t>
      </w:r>
      <w:bookmarkEnd w:id="239"/>
    </w:p>
    <w:p>
      <w:pPr>
        <w:pStyle w:val="BookText"/>
        <w:rPr/>
      </w:pPr>
      <w:r>
        <w:rPr>
          <w:rFonts w:ascii="IRNazanin" w:hAnsi="IRNazanin" w:eastAsia="IRNazanin"/>
          <w:color w:val="111111"/>
          <w:sz w:val="28"/>
          <w:sz w:val="28"/>
          <w:szCs w:val="28"/>
          <w:rtl w:val="true"/>
          <w:lang w:bidi="fa-IR"/>
        </w:rPr>
        <w:t>پیام انقلاب اسلامی، پیام رهائی از این حرکت بدبختی زا و فلاکت‌آور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توجه به اخلاق الهی، در عین حال پرداختن به نیازهای بشری؛ همان چیزی که در اسلام هست؛ حد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کلیساهای کاتولیکی و ارتدوکسی و سختگیری های غلط، نه ولنگاری هائی که نقطه‌ی مقابل آن در جوامع غربی بر اثر حرکت مادیشان به وجود آمد؛ هیچ کدام از اینها درست نیست؛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اسلام، خط میانه است؛ خط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معنای فراگیر و شاملی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زمینه‌ها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 را به جای خود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مد نظر باشد؛ خط متوسط انسانی؛ </w:t>
      </w:r>
      <w:r>
        <w:rPr>
          <w:rFonts w:ascii="Amiri" w:hAnsi="Amiri" w:eastAsia="Amiri" w:cs="Amiri"/>
          <w:color w:val="111111"/>
          <w:sz w:val="28"/>
          <w:sz w:val="28"/>
          <w:szCs w:val="28"/>
          <w:rtl w:val="true"/>
          <w:lang w:bidi="ar-SA"/>
        </w:rPr>
        <w:t>وَ كَذَلِكَ جَعَلْنَاكُمْ أُمَّةً وَسَطًا لِتَكُونُوا شُهَدَاءَ عَلَى النَّاسِ</w:t>
      </w:r>
      <w:r>
        <w:rPr>
          <w:rStyle w:val="FootnoteAnchor"/>
          <w:rtl w:val="true"/>
        </w:rPr>
        <w:footnoteReference w:id="19"/>
      </w:r>
    </w:p>
    <w:p>
      <w:pPr>
        <w:pStyle w:val="Heading3"/>
        <w:numPr>
          <w:ilvl w:val="2"/>
          <w:numId w:val="1"/>
        </w:numPr>
        <w:rPr/>
      </w:pPr>
      <w:bookmarkStart w:id="240" w:name="__RefHeading___Toc6274733_2870459653"/>
      <w:bookmarkStart w:id="241" w:name="_Toc92"/>
      <w:bookmarkEnd w:id="240"/>
      <w:r>
        <w:rPr>
          <w:rtl w:val="true"/>
        </w:rPr>
        <w:t>جشنی مردمی</w:t>
      </w:r>
      <w:bookmarkEnd w:id="2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 ایران جزو پیشروان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جامعه‌سازی می کنیم، نظام‌سازی می کنیم، حرکت عمومی و مردمی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از انقلاب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دنیا جشنِ یادبود و سالگرد انقلاب، اینجور مردمی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انقلاب ماست که در هر بیست و دوی بهمنی، جشن را مردم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کشور میلیون ها انسان به خیابان ها می آیند، تظاهرات می کنند، شعار می دهند؛ این در هیچ انقلابی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 بزرگی بوده؛ بعضی از این ها را ما در زمان خودمان شاهد قضایایش بودیم، بعضی ها را هم در تاریخ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انقلاب ها بیایند، چند نفر آن جا بایستند، یک گروهی هم جلویشان رژه بروند، سلام نظامی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انقلاب ها این جوری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جشنی بگیرند، یک عده‌ای دعوت بشوند، بخورند و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سالگرد انقلاب به وسیله‌ی خود مردم، مخصوص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دوی بهمنِ هر سال، در آن سرماهای گوناگون، گاهی برف، گاهی یخبندان، گاهی هوای سردِ سوزنده، مردم آمدند توی میدان؛ امسال هم به توفیق الهی، با هدایت الهی، با دست قدرت الهی، خواهید دید که باز مردم به میدان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حرکت مردمی </w:t>
      </w:r>
      <w:bookmarkStart w:id="242" w:name="pg9475_88896"/>
    </w:p>
    <w:p>
      <w:pPr>
        <w:pStyle w:val="BookText"/>
        <w:rPr/>
      </w:pPr>
      <w:bookmarkEnd w:id="242"/>
      <w:r>
        <w:rPr>
          <w:rFonts w:ascii="IRNazanin" w:hAnsi="IRNazanin" w:eastAsia="IRNazanin"/>
          <w:color w:val="111111"/>
          <w:sz w:val="28"/>
          <w:sz w:val="28"/>
          <w:szCs w:val="28"/>
          <w:rtl w:val="true"/>
          <w:lang w:bidi="fa-IR"/>
        </w:rPr>
        <w:t>است؛ و این به توفیق الهی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عمومی است در کشور، و نیروهای مسلح یک بخش عمده‌ای از این حرکت مردمی را برعهده دارند</w:t>
      </w:r>
      <w:r>
        <w:rPr>
          <w:rFonts w:eastAsia="IRNazanin" w:cs="IRNazanin"/>
          <w:color w:val="111111"/>
          <w:sz w:val="28"/>
          <w:szCs w:val="28"/>
          <w:rtl w:val="true"/>
          <w:lang w:bidi="fa-IR"/>
        </w:rPr>
        <w:t>.</w:t>
      </w:r>
    </w:p>
    <w:p>
      <w:pPr>
        <w:pStyle w:val="Heading3"/>
        <w:numPr>
          <w:ilvl w:val="2"/>
          <w:numId w:val="1"/>
        </w:numPr>
        <w:rPr/>
      </w:pPr>
      <w:bookmarkStart w:id="243" w:name="__RefHeading___Toc6274735_2870459653"/>
      <w:bookmarkStart w:id="244" w:name="_Toc93"/>
      <w:bookmarkEnd w:id="243"/>
      <w:r>
        <w:rPr>
          <w:rtl w:val="true"/>
        </w:rPr>
        <w:t>دعوت به خودسازی</w:t>
      </w:r>
      <w:bookmarkEnd w:id="244"/>
    </w:p>
    <w:p>
      <w:pPr>
        <w:pStyle w:val="BookText"/>
        <w:rPr/>
      </w:pPr>
      <w:r>
        <w:rPr>
          <w:rFonts w:ascii="IRNazanin" w:hAnsi="IRNazanin" w:eastAsia="IRNazanin"/>
          <w:color w:val="111111"/>
          <w:sz w:val="28"/>
          <w:sz w:val="28"/>
          <w:szCs w:val="28"/>
          <w:rtl w:val="true"/>
          <w:lang w:bidi="fa-IR"/>
        </w:rPr>
        <w:t>من به همه‌ی جوان های عزیزمان در نیروهای مسلح، در نیروی هوائی سفارش می کنم که به خودسازی بپردازند، به تربیت معنوی خود بپردازند؛ سطح آموزش ها را، سطح سازماندهی را، انضباط را، آگاهی ها را، برادری و مهربانی در بین رده‌های مختلف را هرچه می توانند، تقویت کنند؛ این ها نشانه‌های ارتش اسلامی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هست، برادری بین رده‌های مختلف هم هست؛ انضباط هست، رقابت مثبت بین رسته‌های گوناگون و بخش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پشتیبانی،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با روح برادری، همکاری، هم‌افزائی و صمیمیت؛ این آن خصوصیات یک مجموعه‌ی نظامىِ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بالاتر، روحیه‌ی آمادگی و فداکاری است؛ که این آن چیزی است که دیگر هیچ کس از جبهه‌ی دشمنان شما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در دوره‌ی جنگ هم این را عملاً نشان دادند؛ بعد از جنگ هم تا امروز در هر جائی که لازم شده، این را ارائه کردند 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حاضرند جانشان را کف دست بگیرند، بیایند وسط میدان؛ این آن چیزی است که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روحیه‌ی فداکاری و ایستادگی و حساب کردن پای خدا را حفظ کنید؛ پاکیزگی و طهارت و تقوای معنوی را روزبه‌روز افزایش دهید؛ ان‌شاءاللَّه خدای متعال هم از همه جهت به شما کمک خواهد کرد</w:t>
      </w:r>
      <w:r>
        <w:rPr>
          <w:rFonts w:eastAsia="IRNazanin" w:cs="IRNazanin"/>
          <w:color w:val="111111"/>
          <w:sz w:val="28"/>
          <w:szCs w:val="28"/>
          <w:rtl w:val="true"/>
          <w:lang w:bidi="fa-IR"/>
        </w:rPr>
        <w:t>.</w:t>
      </w:r>
    </w:p>
    <w:p>
      <w:pPr>
        <w:pStyle w:val="Heading3"/>
        <w:numPr>
          <w:ilvl w:val="2"/>
          <w:numId w:val="1"/>
        </w:numPr>
        <w:rPr/>
      </w:pPr>
      <w:bookmarkStart w:id="245" w:name="__RefHeading___Toc6274737_2870459653"/>
      <w:bookmarkStart w:id="246" w:name="_Toc94"/>
      <w:bookmarkEnd w:id="245"/>
      <w:r>
        <w:rPr>
          <w:rtl w:val="true"/>
        </w:rPr>
        <w:t>نیایش</w:t>
      </w:r>
      <w:bookmarkEnd w:id="246"/>
    </w:p>
    <w:p>
      <w:pPr>
        <w:pStyle w:val="BookText"/>
        <w:rPr/>
      </w:pPr>
      <w:r>
        <w:rPr>
          <w:rFonts w:ascii="IRNazanin" w:hAnsi="IRNazanin" w:eastAsia="IRNazanin"/>
          <w:color w:val="111111"/>
          <w:sz w:val="28"/>
          <w:sz w:val="28"/>
          <w:szCs w:val="28"/>
          <w:rtl w:val="true"/>
          <w:lang w:bidi="fa-IR"/>
        </w:rPr>
        <w:t>از خدای متعال می خواهیم ان‌شاءاللّه مسئولان نیروی هوائی، کارکنان نیروی هوائی، خانواده‌های محترمشان و فرزندانشان و همسرانشان را مشمول تفضلات خودش قرار بدهد و توفیق بدهد که در هر بخشی از بخش های این سازمان مهم و عظیم و تعیین‌کننده، افراد بتوانند وظائفشان را به بهترین وجهی ایفاء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رحمةاللّه و برکاته </w:t>
      </w:r>
      <w:bookmarkStart w:id="247" w:name="pg9475_88897"/>
    </w:p>
    <w:p>
      <w:pPr>
        <w:pStyle w:val="Heading2"/>
        <w:numPr>
          <w:ilvl w:val="1"/>
          <w:numId w:val="1"/>
        </w:numPr>
        <w:rPr/>
      </w:pPr>
      <w:bookmarkStart w:id="248" w:name="__RefHeading___Toc6274739_2870459653"/>
      <w:bookmarkStart w:id="249" w:name="_Toc95"/>
      <w:bookmarkEnd w:id="247"/>
      <w:bookmarkEnd w:id="248"/>
      <w:r>
        <w:rPr>
          <w:rtl w:val="true"/>
        </w:rPr>
        <w:t xml:space="preserve">بیانات در سالروز میلاد نبی اکرم صلی لله علیه و آله </w:t>
      </w:r>
      <w:r>
        <w:rPr/>
        <w:t>1390/11/21</w:t>
      </w:r>
      <w:bookmarkEnd w:id="2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6274741_2870459653"/>
      <w:bookmarkStart w:id="251" w:name="_Toc96"/>
      <w:bookmarkEnd w:id="250"/>
      <w:r>
        <w:rPr>
          <w:rtl w:val="true"/>
        </w:rPr>
        <w:t>اشاره</w:t>
      </w:r>
      <w:bookmarkEnd w:id="2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0" o:detectmouseclick="t"/>
                <v:stroke color="#3465a4" joinstyle="round" endcap="flat"/>
                <w10:wrap type="none"/>
              </v:shape>
            </w:pict>
          </mc:Fallback>
        </mc:AlternateContent>
      </w:r>
      <w:bookmarkStart w:id="252" w:name="pg9475_88901"/>
    </w:p>
    <w:p>
      <w:pPr>
        <w:pStyle w:val="BookText"/>
        <w:rPr/>
      </w:pPr>
      <w:bookmarkEnd w:id="252"/>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 xml:space="preserve">تبریک عرض می کنیم میلاد مسعود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همه‌ی حضار محترم، برادران و خواهران عزیز؛ بخصوص به میهمانان محترم و عزیزی که از کشورهای دیگر در این جلسه حضور دارند 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تبریک عرض می کنیم این پدیده‌ی فرخنده‌ی تاریخی عظیم را به همه‌ی امت اسلامی و همه‌ی بشریت و بخصوص به ملت عزیز و حاضر در صحنه‌ی کشور ایران</w:t>
      </w:r>
      <w:r>
        <w:rPr>
          <w:rFonts w:eastAsia="IRNazanin" w:cs="IRNazanin"/>
          <w:color w:val="111111"/>
          <w:sz w:val="28"/>
          <w:szCs w:val="28"/>
          <w:rtl w:val="true"/>
          <w:lang w:bidi="fa-IR"/>
        </w:rPr>
        <w:t>.</w:t>
      </w:r>
    </w:p>
    <w:p>
      <w:pPr>
        <w:pStyle w:val="Heading3"/>
        <w:numPr>
          <w:ilvl w:val="2"/>
          <w:numId w:val="1"/>
        </w:numPr>
        <w:rPr/>
      </w:pPr>
      <w:bookmarkStart w:id="253" w:name="__RefHeading___Toc6274743_2870459653"/>
      <w:bookmarkStart w:id="254" w:name="_Toc97"/>
      <w:bookmarkEnd w:id="253"/>
      <w:r>
        <w:rPr>
          <w:rtl w:val="true"/>
        </w:rPr>
        <w:t>ولادت جدیدی برای اسلام</w:t>
      </w:r>
      <w:bookmarkEnd w:id="2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بحمداللَّه این دو حادثه‌ی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میلاد مسعود که مایه‌ی خیر و مفتاح حرکت عظیم تاریخی اسلام است، و حادثه‌ی پیروزی انقلاب اسلامی که یکی از آثار و ثمرات این حرکت عظیم اسلامی در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دو عید را امروز جشن می گیرند؛ هم عید ولادت را و هم عید تولد انقلاب اسلامی را، که تولد انقلاب اسلامی در واقع یک ولادت جدیدی بود برای اسلام؛ در آن روزی که دنیای مادی و قدرت های سلطه‌گر مادی با تلاش های ده‌ها ساله تصور می کردند که بساط دین و معنویت را و بخصوص اسلام را از عرصه‌ی زندگی انسان ها جمع کردند، در یک چنین شرائطی این صدای عظیم، این غریو بزرگ و ماندگار تاریخی در این کشور به وجود آمد، بلند شد؛ هم دشمنان را دهشت‌زده کرد، دشمنان اسلام را، دشمنان استقلال ملت ها را، دشمنان بشریت را؛ هم دوستان هوشمند و انسان های آگاه و با بصیرت را در همه‌ی دنیا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انقلاب اسلامی در ایران پدید آمد، هیچ کس در این دنیای بزرگ گمان نمی کرد که پرچم اسلام بتواند این جور، آن هم در یک چنین منطقه‌ای، در یک چنین کشوری که به طور دربست در اختیار سلطه‌گران بود، به اهتزاز در بیاید </w:t>
      </w:r>
      <w:bookmarkStart w:id="255" w:name="pg9475_88902"/>
    </w:p>
    <w:p>
      <w:pPr>
        <w:pStyle w:val="BookText"/>
        <w:rPr/>
      </w:pPr>
      <w:bookmarkEnd w:id="255"/>
      <w:r>
        <w:rPr>
          <w:rFonts w:ascii="IRNazanin" w:hAnsi="IRNazanin" w:eastAsia="IRNazanin"/>
          <w:color w:val="111111"/>
          <w:sz w:val="28"/>
          <w:sz w:val="28"/>
          <w:szCs w:val="28"/>
          <w:rtl w:val="true"/>
          <w:lang w:bidi="fa-IR"/>
        </w:rPr>
        <w:t>و این حرکت اسلامی بماند، رشد پیدا کند، در مقابل دشمنی ها بتواند مقاومت کند؛ هیچ کس در اطراف دنیا فکر نمی کرد</w:t>
      </w:r>
      <w:r>
        <w:rPr>
          <w:rFonts w:eastAsia="IRNazanin" w:cs="IRNazanin"/>
          <w:color w:val="111111"/>
          <w:sz w:val="28"/>
          <w:szCs w:val="28"/>
          <w:rtl w:val="true"/>
          <w:lang w:bidi="fa-IR"/>
        </w:rPr>
        <w:t>.</w:t>
      </w:r>
    </w:p>
    <w:p>
      <w:pPr>
        <w:pStyle w:val="Heading3"/>
        <w:numPr>
          <w:ilvl w:val="2"/>
          <w:numId w:val="1"/>
        </w:numPr>
        <w:rPr/>
      </w:pPr>
      <w:bookmarkStart w:id="256" w:name="__RefHeading___Toc6274745_2870459653"/>
      <w:bookmarkStart w:id="257" w:name="_Toc98"/>
      <w:bookmarkEnd w:id="256"/>
      <w:r>
        <w:rPr>
          <w:rtl w:val="true"/>
        </w:rPr>
        <w:t>این شجره ی طیبه ماند</w:t>
      </w:r>
      <w:bookmarkEnd w:id="257"/>
    </w:p>
    <w:p>
      <w:pPr>
        <w:pStyle w:val="BookText"/>
        <w:rPr/>
      </w:pPr>
      <w:r>
        <w:rPr>
          <w:rFonts w:ascii="IRNazanin" w:hAnsi="IRNazanin" w:eastAsia="IRNazanin"/>
          <w:color w:val="111111"/>
          <w:sz w:val="28"/>
          <w:sz w:val="28"/>
          <w:szCs w:val="28"/>
          <w:rtl w:val="true"/>
          <w:lang w:bidi="fa-IR"/>
        </w:rPr>
        <w:t>دشمنان نظام جمهوری اسلامی به خودشان وعده می دادند که در ظرف یک ماه، دو ماه، یک سال حداکثر، نظام جمهوری اسلامی را از پا خواهند انداخت و همه‌ی تلاش را برای یک چنین مقصودی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روز به روزِ تاریخ انقلاب ما عبرت است؛ روز به روزِ این سال های پرتحرک و پرتلاش که انقلاب اسلامی در ایران شروع شد، می تواند به صورت یک نشانه‌ای، یک تابلوئی، در مقابل چشم ملت ها قرار بگیرد و مایه‌ی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توطئه، آن همه فشار به شکل های گوناگون و ایستادگی ملت ایران با رهبری آن مرد عظیمی که بلاشک لمعه‌ای و لمحه‌ای از انوار طیبه‌ی نبوت ها در وجود او خدای متعال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این مرد بزرگ، دنباله‌ی همان راه را، همان کیفیت را، همان حرکت را به کار گرفت، ملت ایران هم وفاداری نشان دادند، صدق نشان دادند، در صحنه ماندند، فشارها را تحمل کردند، عزم و اراده‌ی خودشان را فائق کردند بر توطئه‌ی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شجره‌ی طیبه ماند، ریشه دواند، رشد کرد و ان‌شاءاللَّه روزبه‌روز بر رشد و بر استحکام و قوّت و قدرت این بنای مستحکم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برکت اسلام است، همه از برکت ولادت امروز است</w:t>
      </w:r>
      <w:r>
        <w:rPr>
          <w:rFonts w:eastAsia="IRNazanin" w:cs="IRNazanin"/>
          <w:color w:val="111111"/>
          <w:sz w:val="28"/>
          <w:szCs w:val="28"/>
          <w:rtl w:val="true"/>
          <w:lang w:bidi="fa-IR"/>
        </w:rPr>
        <w:t>.</w:t>
      </w:r>
    </w:p>
    <w:p>
      <w:pPr>
        <w:pStyle w:val="Heading3"/>
        <w:numPr>
          <w:ilvl w:val="2"/>
          <w:numId w:val="1"/>
        </w:numPr>
        <w:rPr/>
      </w:pPr>
      <w:bookmarkStart w:id="258" w:name="__RefHeading___Toc6274747_2870459653"/>
      <w:bookmarkStart w:id="259" w:name="_Toc99"/>
      <w:bookmarkEnd w:id="258"/>
      <w:r>
        <w:rPr>
          <w:rtl w:val="true"/>
        </w:rPr>
        <w:t>بزرگ ترین هدیه به بشریت</w:t>
      </w:r>
      <w:bookmarkEnd w:id="25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 ها برای اینکه راه هدایت را پیدا کنیم، کافی است شخصیت پیغمبر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ما البته این است که همه‌ی بشریت از وجود پیغمبر باید استفاده کنند و می کنند، اما اولی به استفاده، ما امت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عظیم، دارای خُلُق عظیم، این شخصیتی که خدای متعال او را برای بزرگ ترین رسالت دوران تاریخ بشر تربیت کرد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أدَّبَ نَبِیَّهُ فَأَحسَنَ أدَبَهُ، فَلَمّا أکمَلَ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إلَیهِ أمرَ الدّینِ وَ الاُمَّهِ لِیَسوسَ عِبادَهُ</w:t>
      </w:r>
      <w:r>
        <w:rPr>
          <w:rFonts w:ascii="IRNazanin" w:hAnsi="IRNazanin" w:eastAsia="IRNazanin"/>
          <w:color w:val="111111"/>
          <w:sz w:val="28"/>
          <w:sz w:val="28"/>
          <w:szCs w:val="28"/>
          <w:rtl w:val="true"/>
          <w:lang w:bidi="fa-IR"/>
        </w:rPr>
        <w:t xml:space="preserve"> ؛ خدای متعال این شخصیت عظیم را پرورید، تربیت کرد، رشد داد، همه‌ی لوازم یک کار عظیم تاریخی را در این وجود مطهر و مقدس فراهم کرد، بعد این بار سنگین را بر دوش او گذاشت؛ این بار سنگین رسالت تاریخی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 که روز هفده ربیع‌الاول است، روز ولادت نبی مکرم است، شاید بتوان </w:t>
      </w:r>
      <w:bookmarkStart w:id="260" w:name="pg9475_88903"/>
    </w:p>
    <w:p>
      <w:pPr>
        <w:pStyle w:val="BookText"/>
        <w:rPr/>
      </w:pPr>
      <w:bookmarkEnd w:id="260"/>
      <w:r>
        <w:rPr>
          <w:rFonts w:ascii="IRNazanin" w:hAnsi="IRNazanin" w:eastAsia="IRNazanin"/>
          <w:color w:val="111111"/>
          <w:sz w:val="28"/>
          <w:sz w:val="28"/>
          <w:szCs w:val="28"/>
          <w:rtl w:val="true"/>
          <w:lang w:bidi="fa-IR"/>
        </w:rPr>
        <w:t>گفت بزرگ ترین عید بشریت در طول تاریخ انسانی است که یک چنین انسان عظیمی را خدای متعال هدیه کرد به بشر، به تاریخ بشر؛ و این بزرگوار هم به لوازم این کار قیام کرد</w:t>
      </w:r>
      <w:r>
        <w:rPr>
          <w:rFonts w:eastAsia="IRNazanin" w:cs="IRNazanin"/>
          <w:color w:val="111111"/>
          <w:sz w:val="28"/>
          <w:szCs w:val="28"/>
          <w:rtl w:val="true"/>
          <w:lang w:bidi="fa-IR"/>
        </w:rPr>
        <w:t>.</w:t>
      </w:r>
    </w:p>
    <w:p>
      <w:pPr>
        <w:pStyle w:val="Heading3"/>
        <w:numPr>
          <w:ilvl w:val="2"/>
          <w:numId w:val="1"/>
        </w:numPr>
        <w:rPr/>
      </w:pPr>
      <w:bookmarkStart w:id="261" w:name="__RefHeading___Toc6274749_2870459653"/>
      <w:bookmarkStart w:id="262" w:name="_Toc100"/>
      <w:bookmarkEnd w:id="261"/>
      <w:r>
        <w:rPr>
          <w:rtl w:val="true"/>
        </w:rPr>
        <w:t>احتیاج بشر</w:t>
      </w:r>
      <w:bookmarkEnd w:id="2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مسلمان ها بر روی شخصیت پیغمبر اکرم اگر تمرکز کنیم، دقت کنیم، بخواهیم درس بگیریم، برای دین و دنیای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عزت ما نگاه کردن به این وجود و یاد گرفتن از او و درس گرفتن از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علم بود، مظهر امانت بود، مظهر اخلاق بود، مظهر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چی احتیاج دارد؟ نیازهای بشری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نیازهایی است که در طول تاریخ بشر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تحولات و تطورات در زندگی انسانها از اوّلی که بشر به وجود آمد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اوضاع و احوال زندگی را، تشکیلات زندگی را دستخوش تغییرات گوناگونی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اصلی بشر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امروز بشر به دنبال امنیت و آرامش بوده است، به دنبال عدالت بوده است، به دنبال اخلاق نیک بوده است، به دنبال ارتباط مستحکم با مبدأ آفرینش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خواسته‌های اصلی بشریت است که از فطرت انسان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همه‌ی این ها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اسلامی امروز احتیاج داریم، به همه‌ی این خصوصیات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امروز به پیشرفت علمی نیاز دارد، به ثقه و اطمینان به خدای متعال نیاز دارد، به روابط سالم و اخلاق حسنه در میان خودمان احتیاج داریم، باید با هم برادرانه رفتار کنیم، باید با هم با گذشت رفتار کنیم، باید نسبت به یک دیگر حلم داشته باشیم، باید با اغماض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همه‌ی این خصوصیات پیغمبر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حلم او، اغماض او، رحمت او و تودّد او با ضعفا، عدالت او نسبت به همه‌ی آحاد جامعه، مظهر این ها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از پیغمبر؛ به این ها احتیاج داریم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داریم به اطمینان به خدای متعال، وثوق به خدا، اطمینان به وعده‌های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وعده کرده است؛ فرموده است اگر مجاهدت کنید، اگر تلاش کنید، خدای متعال شما را به مقصود می رساند و شما در سایه‌ی ایستادگی، به اهداف خود دست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شهوات دنیائی احساس ضعف و زبونی نکنیم؛ در مقابل مال، در مقابل مقام، در مقابل وسوسه‌های گوناگون نفسانی احساس ضعف نکنیم؛ ایستادگی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آن چیزی که بشریت را به اوج کمال می رساند، یک ملت را عزت می بخشد، یک جامعه را به خوشبختی و سعادت واقعی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ما احتیاج داریم؛ مظهر همه‌ی این ها پیغمبر ماست</w:t>
      </w:r>
      <w:r>
        <w:rPr>
          <w:rFonts w:eastAsia="IRNazanin" w:cs="IRNazanin"/>
          <w:color w:val="111111"/>
          <w:sz w:val="28"/>
          <w:szCs w:val="28"/>
          <w:rtl w:val="true"/>
          <w:lang w:bidi="fa-IR"/>
        </w:rPr>
        <w:t xml:space="preserve">. </w:t>
      </w:r>
      <w:bookmarkStart w:id="263" w:name="pg9475_88904"/>
    </w:p>
    <w:p>
      <w:pPr>
        <w:pStyle w:val="Heading3"/>
        <w:numPr>
          <w:ilvl w:val="2"/>
          <w:numId w:val="1"/>
        </w:numPr>
        <w:rPr/>
      </w:pPr>
      <w:bookmarkStart w:id="264" w:name="__RefHeading___Toc6274751_2870459653"/>
      <w:bookmarkStart w:id="265" w:name="_Toc101"/>
      <w:bookmarkEnd w:id="263"/>
      <w:bookmarkEnd w:id="264"/>
      <w:r>
        <w:rPr>
          <w:rtl w:val="true"/>
        </w:rPr>
        <w:t>این ها درس است</w:t>
      </w:r>
      <w:bookmarkEnd w:id="265"/>
    </w:p>
    <w:p>
      <w:pPr>
        <w:pStyle w:val="BookText"/>
        <w:rPr/>
      </w:pPr>
      <w:r>
        <w:rPr>
          <w:rFonts w:ascii="IRNazanin" w:hAnsi="IRNazanin" w:eastAsia="IRNazanin"/>
          <w:color w:val="111111"/>
          <w:sz w:val="28"/>
          <w:sz w:val="28"/>
          <w:szCs w:val="28"/>
          <w:rtl w:val="true"/>
          <w:lang w:bidi="fa-IR"/>
        </w:rPr>
        <w:t>این زندگی نبی مکرم است، آن دوران کودکی اش است، آن دوران جوانی اش است،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او به جوری است که همه‌ی قریش و همه‌ی عربی که او را می شناختند،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او نسبت به افراد و نگاه عادلانه‌ی او نسبت به افراد جوری است که وقتی می خواهند حجرالاسود را به جای خود نصب کنند، و طوائف عرب، قبائل عرب با هم مناقشه دارند، نزاع دارند، او را به عنوان حَکم قرار می دهند؛ در حالی که یک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نگاه منصفانه‌ی او به همه است که همه این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صادق می دانستند، او را امین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جوانی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دوران بعثت؛ آن از خودگذشتگی، آن مجاهدت، آن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بشرِ آن روز که با او مواجه بودند و در مقابل او بودند، نقطه‌ی مقابل او حرکت می کردند و ضدیت با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فشار، این سیزده سالِ مکه، چه سال های سختی بود؛ پیغمبر ایستاد و ایستادن او مسلمان های مقاوم و مستحکمی به وجود آورد که هیچ فشاری روی آن ها اثر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درس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جامعه‌ی مدنی را تشکیل داد، ده سال بیشتر هم حکومت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 ریزی یک بنائی را کرد که در طول قرن های متمادی، قله‌ی بشریت در علم، در تمدن، در پیشرفت معنوی، در پیشرفت اخلاقی، در ثروت، همین جامعه بود؛ جامعه‌ای که پیغمبر طراحی کرده بود و او پیریزی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مسلمان ها بعد از او سستی هائی به‌خرج دادند، ضربه زدند؛ ما مسلمان ها به دست خودمان خودمان را عقب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دست خودمان باز دنبال او حرکت کنیم،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اسلامی احتیاج به اتحاد دارد، احتیاج به تراحم دارد، احتیاج به تعارف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این قیام هائی که در دنیای اسلام و در جهان عرب به وجود آمده است، این بیداری ملت ها، این حضور ملت ها در صحنه، این عقب‌نشینی های پی در پی آمریکا و دستگاه‌های استکباری، این ضعف روزافزون رژیم صهیونیستی، این ها برای ما مسلمان ها فرصت است؛ برای امت اسلامی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بیائیم، درس بگیریم و شکی نیست که ان‌شاءاللَّه با همت امت اسلامی و بزرگان، روشن فکران، نخبگان علمی، سیاسی، دینی، این حرکت ادامه پیدا خواهد کرد و دنیای اسلام روزِ عزت خود را ان‌شاءاللَّه بار دیگر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مسئلت می کنیم که این حادثه را، این روز را هرچه نزدیک تر کند و به همه‌ی ما توفیق بدهد که در این حرکت سهیم و شریک باشیم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رحمةاللَّه و برکاته </w:t>
      </w:r>
      <w:bookmarkStart w:id="266" w:name="pg9475_88905"/>
    </w:p>
    <w:p>
      <w:pPr>
        <w:pStyle w:val="Heading2"/>
        <w:numPr>
          <w:ilvl w:val="1"/>
          <w:numId w:val="1"/>
        </w:numPr>
        <w:rPr/>
      </w:pPr>
      <w:bookmarkStart w:id="267" w:name="__RefHeading___Toc6274753_2870459653"/>
      <w:bookmarkStart w:id="268" w:name="_Toc102"/>
      <w:bookmarkEnd w:id="266"/>
      <w:bookmarkEnd w:id="267"/>
      <w:r>
        <w:rPr>
          <w:rtl w:val="true"/>
        </w:rPr>
        <w:t xml:space="preserve">دیدار اسماعیل هنیه نخست وزیر فلسطین با رهبر انقلاب </w:t>
      </w:r>
      <w:r>
        <w:rPr/>
        <w:t>1390/11/24</w:t>
      </w:r>
      <w:bookmarkEnd w:id="2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6274755_2870459653"/>
      <w:bookmarkStart w:id="270" w:name="_Toc103"/>
      <w:bookmarkEnd w:id="269"/>
      <w:r>
        <w:rPr>
          <w:rtl w:val="true"/>
        </w:rPr>
        <w:t>اشاره</w:t>
      </w:r>
      <w:bookmarkEnd w:id="27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9475_88907"/>
      <w:bookmarkStart w:id="272" w:name="pg9475_88907"/>
      <w:bookmarkEnd w:id="272"/>
    </w:p>
    <w:p>
      <w:pPr>
        <w:pStyle w:val="Heading3"/>
        <w:numPr>
          <w:ilvl w:val="2"/>
          <w:numId w:val="1"/>
        </w:numPr>
        <w:rPr/>
      </w:pPr>
      <w:bookmarkStart w:id="273" w:name="pg9475_88907"/>
      <w:bookmarkStart w:id="274" w:name="__RefHeading___Toc6274757_2870459653"/>
      <w:bookmarkStart w:id="275" w:name="_Toc104"/>
      <w:bookmarkEnd w:id="273"/>
      <w:bookmarkEnd w:id="274"/>
      <w:r>
        <w:rPr>
          <w:rtl w:val="true"/>
        </w:rPr>
        <w:t>خبر</w:t>
      </w:r>
      <w:bookmarkEnd w:id="275"/>
    </w:p>
    <w:p>
      <w:pPr>
        <w:pStyle w:val="Heading4"/>
        <w:numPr>
          <w:ilvl w:val="3"/>
          <w:numId w:val="1"/>
        </w:numPr>
        <w:rPr/>
      </w:pPr>
      <w:bookmarkStart w:id="276" w:name="__RefHeading___Toc6274759_2870459653"/>
      <w:bookmarkStart w:id="277" w:name="_Toc105"/>
      <w:bookmarkEnd w:id="276"/>
      <w:r>
        <w:rPr>
          <w:rtl w:val="true"/>
        </w:rPr>
        <w:t>دیدار اسماعیل هنیه نخست وزیر فلسطین با رهبر</w:t>
      </w:r>
      <w:bookmarkEnd w:id="277"/>
    </w:p>
    <w:p>
      <w:pPr>
        <w:pStyle w:val="BookText"/>
        <w:rPr/>
      </w:pPr>
      <w:r>
        <w:rPr>
          <w:rFonts w:ascii="IRNazanin" w:hAnsi="IRNazanin" w:eastAsia="IRNazanin"/>
          <w:color w:val="111111"/>
          <w:sz w:val="28"/>
          <w:sz w:val="28"/>
          <w:szCs w:val="28"/>
          <w:rtl w:val="true"/>
          <w:lang w:bidi="fa-IR"/>
        </w:rPr>
        <w:t xml:space="preserve">آقای اسماعیل هنیه نخست وزیر قانونی دولت فلسطین 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آیت‌الله خامنه‌ای رهبر معظم انقلاب اسلامی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در این دیدار، پشتیبانی ملت‌ها بویژه امت اسلامی از مقاومت اسلامی فلسطین را عمق استراتژیک گروه‌های مقاومت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سال‌های اخیر در فلسطین و حتی بخشی از علل بیداری اسلامی در منطقه، نتیجه ایستادگی مردم و گروه‌های مقاومت فلسطینی بوده است و پیروزی‌های آینده و تحقق وعده الهی نیز در گرو همین ایستادگی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اشاره به ایستادگی مردم غزه و شکست رژیم صهیونیستی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که احساسات متراکم ملت‌های منطقه در قضیه غزه نیز در انفجار ناگهانی آتشفشان منطقه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تأکید بر اینکه هر حرکت تضعیف‌کننده مقاومت، آینده را مخدوش خواهد کرد،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مراقب نفوذ عناصر سازش کار به کالبد مقاومت بود زیرا بروز بیماری،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خطاب به آقای اسماعیل هنیه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ایستادگی شما و بسیاری از برادران مقاومت تردید نداریم و مردم نیز از مقاومت فلسطین انتظاری جز ایستادگی ندارند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یادآوری سرنوشت یاسر عرفات که بعد از محبوبیت سال‌های دوران ایستادگی، بعلت خروج از مسیر مقاومت، مطرود ملت‌های منطقه شده بود،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ایستادگی زمینه‌ساز جذب دل‌های مردم و ذخیره بزرگی است که باید آن را حفظ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اسلامی با تأکید بر این که جمهوری اسلامی ایران قضیه فلسطین را قضیه‌ای اسلامی و موضوع خود می‌داند،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قضیه فلسطین ثابت و صادق است و همواره در کنار مردم فلسطین و مقاومت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اسماعیل هنیه نخست‌وزیر قانونی دولت فلسطین نیز در سخنانی ضمن ابراز خرسندی فراوان از دیدار با رهبر انقلاب اسلامی و تبریک سالگرد پیروزی انقلاب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پیروزی انقلاب اسلامی، امسال در حالی برگزار می‌شود که دنیا و منطقه شاهد تحولات و تغییرات بزرگی بویژه بیداری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تشکر از حمایت‌های دولت و ملت ایران از قضیه فلسطین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دیروز از نزدیک و هم چنین با پروازی که با هلی‌کوپتر داشتم، شاهد حضور میلیون‌ها نفر در مراسم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تهران بودم و ما ملت ایران را ذخیره استراتژیک برای موضوع فلسطین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اسماعیل هنیه سپس با اشاره به سه راهبرد دولت قانونی فلسطین،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همه سرزمین‌های فلسطینی از بحر تا نهر ، تأکید بر مقاومت و نپذیرفتن گفتگوهای سازش، و تأکید بر اسلامی بودن قضیه فلسطین سه راهبرد اصلی ما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قانونی دولت فلسطین با تأکید بر ایمان به وعده الهی و قطعی بودن پیروزی ملت فلسطین و نابودی رژیم صهیونیستی، خطاب به رهبر انقلاب اسلامی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چندی پیش فرمودید ما در دوران بدر و خیبر هستیم و به هیچ وجه در دوران شعب ابی طالب قرار نداریم</w:t>
      </w:r>
      <w:r>
        <w:rPr>
          <w:rFonts w:eastAsia="IRNazanin" w:cs="IRNazanin"/>
          <w:color w:val="111111"/>
          <w:sz w:val="28"/>
          <w:szCs w:val="28"/>
          <w:rtl w:val="true"/>
          <w:lang w:bidi="fa-IR"/>
        </w:rPr>
        <w:t xml:space="preserve">. </w:t>
      </w:r>
      <w:bookmarkStart w:id="278" w:name="pg9475_88909"/>
    </w:p>
    <w:p>
      <w:pPr>
        <w:pStyle w:val="Heading2"/>
        <w:numPr>
          <w:ilvl w:val="1"/>
          <w:numId w:val="1"/>
        </w:numPr>
        <w:rPr/>
      </w:pPr>
      <w:bookmarkStart w:id="279" w:name="__RefHeading___Toc6274761_2870459653"/>
      <w:bookmarkStart w:id="280" w:name="_Toc106"/>
      <w:bookmarkEnd w:id="278"/>
      <w:bookmarkEnd w:id="279"/>
      <w:r>
        <w:rPr>
          <w:rtl w:val="true"/>
        </w:rPr>
        <w:t xml:space="preserve">بیانات در دیدار مردم آذربایجان </w:t>
      </w:r>
      <w:r>
        <w:rPr/>
        <w:t>1390/11/26</w:t>
      </w:r>
      <w:bookmarkEnd w:id="28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6274763_2870459653"/>
      <w:bookmarkStart w:id="282" w:name="_Toc107"/>
      <w:bookmarkEnd w:id="281"/>
      <w:r>
        <w:rPr>
          <w:rtl w:val="true"/>
        </w:rPr>
        <w:t>اشاره</w:t>
      </w:r>
      <w:bookmarkEnd w:id="28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6" o:detectmouseclick="t"/>
                <v:stroke color="#3465a4" joinstyle="round" endcap="flat"/>
                <w10:wrap type="none"/>
              </v:shape>
            </w:pict>
          </mc:Fallback>
        </mc:AlternateContent>
      </w:r>
      <w:bookmarkStart w:id="283" w:name="pg9475_88913"/>
    </w:p>
    <w:p>
      <w:pPr>
        <w:pStyle w:val="Heading3"/>
        <w:numPr>
          <w:ilvl w:val="2"/>
          <w:numId w:val="1"/>
        </w:numPr>
        <w:rPr/>
      </w:pPr>
      <w:bookmarkStart w:id="284" w:name="__RefHeading___Toc6274765_2870459653"/>
      <w:bookmarkStart w:id="285" w:name="_Toc108"/>
      <w:bookmarkEnd w:id="283"/>
      <w:bookmarkEnd w:id="284"/>
      <w:r>
        <w:rPr>
          <w:rtl w:val="true"/>
        </w:rPr>
        <w:t>بیانات</w:t>
      </w:r>
      <w:bookmarkEnd w:id="285"/>
    </w:p>
    <w:p>
      <w:pPr>
        <w:pStyle w:val="Heading4"/>
        <w:numPr>
          <w:ilvl w:val="3"/>
          <w:numId w:val="1"/>
        </w:numPr>
        <w:rPr/>
      </w:pPr>
      <w:bookmarkStart w:id="286" w:name="__RefHeading___Toc6274767_2870459653"/>
      <w:bookmarkStart w:id="287" w:name="_Toc109"/>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خوشامد عرض می کنم به همه‌ی برادران و خواهران عزیز که این راه طولانی را در این هوای سرد از تبریز و برخی شهرستان های دیگرِ آذربایجان قبول زحمت کردید و فضای حسینیه‌ی ما را امروز با حضور خودتان، فضای معنوی و ملکوتی و عاطفی قرار دادید؛ تشکر و سپاس 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بیست و نهم بهمن برای این بنده‌ی حقیر این یادبودِ مطلوب و شیرین را همراه دارد که در این مکان محدود با جمعی از عزیزان خود، جوانان عزیز، مردان دلاور و غیور از خطه‌ی آذربایجان ملاقات می کنیم؛ برای من بسیار شیرین و مطلوب است 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می کنیم روز به روز تفضلات خود، هدایت های خود، دستگیری های خود را نسبت به شما مردم عزیز روزافزون بفرماید و ان‌شاءاللَّه همه‌ی شما به چشم خود آینده‌های روشن‌تری، شیرین‌تری، مطلوب تری را در خطه‌ی ایران عزیز مشاهده کنید</w:t>
      </w:r>
      <w:r>
        <w:rPr>
          <w:rFonts w:eastAsia="IRNazanin" w:cs="IRNazanin"/>
          <w:color w:val="111111"/>
          <w:sz w:val="28"/>
          <w:szCs w:val="28"/>
          <w:rtl w:val="true"/>
          <w:lang w:bidi="fa-IR"/>
        </w:rPr>
        <w:t>.</w:t>
      </w:r>
    </w:p>
    <w:p>
      <w:pPr>
        <w:pStyle w:val="Heading4"/>
        <w:numPr>
          <w:ilvl w:val="3"/>
          <w:numId w:val="1"/>
        </w:numPr>
        <w:rPr/>
      </w:pPr>
      <w:bookmarkStart w:id="288" w:name="__RefHeading___Toc6274769_2870459653"/>
      <w:bookmarkStart w:id="289" w:name="_Toc110"/>
      <w:bookmarkEnd w:id="288"/>
      <w:r>
        <w:rPr>
          <w:rtl w:val="true"/>
        </w:rPr>
        <w:t>مطالب فراموش نشدنی و ماندگار</w:t>
      </w:r>
      <w:bookmarkEnd w:id="2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درس های گوناگون و عبرت های گوناگون انقلاب و نظام جمهوری اسلامی به ما می آموزد، مطالب فراموش نشدنی و ماندگاری است که قدم به قدم ملت ما را، مسئولین ما را، شما عزیزان را، بخصوص جوانان را به سوی قله‌های بلند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 ما این را می گوید، تجربه‌های ما و مشهودات ما، نه فقط معلومات ما، بلکه آن چه به چشم می بینیم، ما را به این حقیقت راهنمائی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که من لازم می دانم مطرح کنم، همین راهپیمائی عظیم ملت ایران در بیست و دوم بهمن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امسال از سال های قبل جمعیت بیشتر بودند، پرشورتر بودند، شادمان‌تر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خبرِ یک نفر و دو نفر نیست؛ در تهران، در شهرستان ها، در تبریز، اصفهان، مشهد و بقیه‌ی شهرهای بزرگی که ما از آن ها خبر داریم، قضیه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امسال چه خبر بود که مردم از سال های دیگر گرم تر، گیراتر، مشتاق تر، پرشورتر این صحنه‌ی عظیم مردمی را انباشتند و پر کردند؟ پاسخ سؤال برای ما درس‌آموز است؛ پاسخ این است که ملت ایران امسال احساس کرد که کشورش، نظامش، اسلام عزیزش به این حضور احتیاج دارد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جبهه‌ی دشمنِ عنودِ شریر که همه‌ی دستگاه‌های ارتباطی دنیا و رسانه‌های دنیا در مشت اوست و بسیاری از سیاستمداران دنیای غرب دست‌نشانده‌ی این جبهه‌ی شریر هستند، یعنی جبهه‌ی سرمایه‌داران، کارتل‌داران، تراست‌داران، کمپانی داران بزرگ، سرمایه‌داران خون خوار و صهیونیست ها، شبکه‌ی صهیونیست جهانی که اغلبِ رسانه‌های دنیا و رسانه‌های فوق مدرنِ امروز مثل این کانال های تلویزیونی و بیشتر از همه کانال های اینترنتی در اختیار این هاست؛ متعلق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مدت ها قبل، از ماه‌ها قبل تبلیغات خود را روی این نقطه متمرکز کردند که ملت ایران نسبت به نظام، نسبت به اسلام، نسبت به هدف های اعلام شده،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 تبلیغ کردند و به طور مداوم در بوق های تبلیغاتی خودشان این حمله را تشدید کردند که به ملت عزیز ما بباورانند این دروغ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 بود؟ هدف این بود که عملاً ملت شجاع ایران، ملت مؤمن ایران، ملت امتحان داده‌ی ایران در عرصه‌های سخت و بزرگ، سست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سست شد، کشور بی دفاع می شود؛ وقتی ملت در صحنه نبود، مسئولین تنها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مجموعه‌ی سیاسیای در دنیا بدون پشتوانه‌ی ملت های خودشان نمی توانند کار کنند،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غرض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خصوص بیست و دوی بهمن هم تکیه کردند، انواع و اقسام حیله‌های تبلیغاتی را به کار بردند تا شاید بتوانند این صحنه‌ی حضور را خلوت کنند، خاموش کنند، بی رونق کنند؛ مردم این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انسان را به اعجاب وادار می کند، آن چه که انسان را در مقابل عظمت این ملت کوچک می کند که چقدر این ملت با عظمت است، همین بصیرت و موقع‌شناسی ملت ایران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بی‌نظیر مردمی، این موقع‌شناسی انسان را دچار اعجاب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ملت را نگه داشته است، این است که کشور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فهمید که امروز دشمن این هدف را دارد؛ با عمل خود، توی دهن دشمن زد؛ با حضور خود، تبلیغات دشمن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جوان، پیر، کهنسالِ از کارافتاده، زن و مرد، در همه‌ی کشور آمدند توی عرصه و صحنه‌ی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گزارشی که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در هشتصد و پنجاه شهر کشور این تظاهرات با همین شکل گسترده وجود داشته است که تلویزیون قادر نیست این همه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ایران است، این بصیرت است، این موقع‌شناسی و حضور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شکست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باید پیام را بگیرند، </w:t>
      </w:r>
      <w:bookmarkStart w:id="290" w:name="pg9475_88915"/>
    </w:p>
    <w:p>
      <w:pPr>
        <w:pStyle w:val="BookText"/>
        <w:rPr/>
      </w:pPr>
      <w:bookmarkEnd w:id="290"/>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در مغزهای الکلىِ آفت‌دیده‌ی خود خیالاتی برای ملت ایران در سر می پختند، آن ها فهمیدند در ایران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تبلیغات سعی کردند نگذارند این حقیقت منعکس بشود، اما آنی که باید بفهمد،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اطلاعاتی دشمنان ما و سیاستگذاران اصلی در کشورهای معارض با جمهوری اسلامی، فهمیدند که ملت قهرمان ایران این جور در صحنه است؛ این جور وسط میدان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خواستند نگذارند افکار عمومی دنیا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رسواکننده‌ی آن هاست؛ این ها همان کسانی هستند که مدعی آزادىِ ارتباطات و اخبار و اطلاعاتند، ادعا می کنند که ما خبر را پنهان نمی کنیم، خبر را مستور نگه نمی داریم، سانسور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سانسور نمی کردند، این جمعیت ده‌ها میلیونی راهپیمائی سراسر کشور را نمی گفتند در تهران هزاران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میلیونی حاضر در عرصه، در روز بیست و دوی بهمن در تهران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کل کشور ایران، صدها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صدها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شهرهای بزرگ کشور صدها هزار جمعیت جمع شدند، ده‌ها میلیون انسان آمدند توی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دروغ و تقلب و خدعه و تزویرهای حقارت‌آمیز را از دشمن کم ندیدیم؛ از اول انقلاب تا امروز همیشه همین جور بوده؛ باز هم همین جور خواهد بود، لکن هدف آن ها برآورده نمی شود</w:t>
      </w:r>
      <w:r>
        <w:rPr>
          <w:rFonts w:eastAsia="IRNazanin" w:cs="IRNazanin"/>
          <w:color w:val="111111"/>
          <w:sz w:val="28"/>
          <w:szCs w:val="28"/>
          <w:rtl w:val="true"/>
          <w:lang w:bidi="fa-IR"/>
        </w:rPr>
        <w:t>.</w:t>
      </w:r>
    </w:p>
    <w:p>
      <w:pPr>
        <w:pStyle w:val="Heading4"/>
        <w:numPr>
          <w:ilvl w:val="3"/>
          <w:numId w:val="1"/>
        </w:numPr>
        <w:rPr/>
      </w:pPr>
      <w:bookmarkStart w:id="291" w:name="__RefHeading___Toc6274771_2870459653"/>
      <w:bookmarkStart w:id="292" w:name="_Toc111"/>
      <w:bookmarkEnd w:id="291"/>
      <w:r>
        <w:rPr>
          <w:rtl w:val="true"/>
        </w:rPr>
        <w:t>خط حرکت صحیح به سمت آینده</w:t>
      </w:r>
      <w:bookmarkEnd w:id="2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صادقانه‌ی یک ملت وقتی از دل برآمد، این کار خودش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احساس حضور، احساس انقلابی گری، احساس حرکت که با عزم راسخ همراه است، مثل هوای خوش بهاری در همه جا نفوذ خواهد کرد؛ آرام آرام همه را بهره‌مند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این نمونه‌اش در شمال آفریقا و در همه‌ی کشورهای عربی و در همه‌ی دنیای اسلام و در دل هر مسلمان صاحب فکر و هوشمند در اقلیت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هائی که در کشورهائی هستند؛ مسلمان ها اقلیتند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کشورهای اسلامی، که یکایک دل ها در طول این سال های متمادی بتدریج احساس هویت می کنند، احساس شخصیت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حرکت عظیم خود به یک نقطه‌ی حساس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آینده خیلی چیزهای بزرگ و مهمی را مشاهده خواهند کرد، دنیا از این رو به آن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های مسلطِ مادىِ مستکبرانه که ملت ها را به بند کشیدند، این ها بتدریج مضمحل خواهد شد، آب خواهد شد، نابود خواهد شد؛ این آینده‌ی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اصلی هم این جاست، جوشش اوّلی هم از این جا شروع شده است و این ملت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این، ایستادگی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w:t>
      </w:r>
      <w:bookmarkStart w:id="293" w:name="pg9475_88916"/>
    </w:p>
    <w:p>
      <w:pPr>
        <w:pStyle w:val="BookText"/>
        <w:rPr/>
      </w:pPr>
      <w:bookmarkEnd w:id="293"/>
      <w:r>
        <w:rPr>
          <w:rFonts w:ascii="IRNazanin" w:hAnsi="IRNazanin" w:eastAsia="IRNazanin"/>
          <w:color w:val="111111"/>
          <w:sz w:val="28"/>
          <w:sz w:val="28"/>
          <w:szCs w:val="28"/>
          <w:rtl w:val="true"/>
          <w:lang w:bidi="fa-IR"/>
        </w:rPr>
        <w:t>غیور تبریز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اصلی، در این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بیست و نه بهمن را هر سال گرامی می داریم؟ مسئله این نیست که ما می خواهیم در گذشته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شما جمعیتی که این جا هستید و خیلی از جوانان آذربایجان و شهر تبریز، آن روز را ندیدند، درک نکردند، آن روز در دنیا نبودند؛ اما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در گذشته نیست، این نشان‌دادن خط حرکت صحیح به سمت آینده است</w:t>
      </w:r>
      <w:r>
        <w:rPr>
          <w:rFonts w:eastAsia="IRNazanin" w:cs="IRNazanin"/>
          <w:color w:val="111111"/>
          <w:sz w:val="28"/>
          <w:szCs w:val="28"/>
          <w:rtl w:val="true"/>
          <w:lang w:bidi="fa-IR"/>
        </w:rPr>
        <w:t>.</w:t>
      </w:r>
    </w:p>
    <w:p>
      <w:pPr>
        <w:pStyle w:val="Heading4"/>
        <w:numPr>
          <w:ilvl w:val="3"/>
          <w:numId w:val="1"/>
        </w:numPr>
        <w:rPr/>
      </w:pPr>
      <w:bookmarkStart w:id="294" w:name="__RefHeading___Toc6274773_2870459653"/>
      <w:bookmarkStart w:id="295" w:name="_Toc112"/>
      <w:bookmarkEnd w:id="294"/>
      <w:r>
        <w:rPr>
          <w:rtl w:val="true"/>
        </w:rPr>
        <w:t>حرکت دینی</w:t>
      </w:r>
      <w:bookmarkEnd w:id="295"/>
    </w:p>
    <w:p>
      <w:pPr>
        <w:pStyle w:val="BookText"/>
        <w:rPr/>
      </w:pPr>
      <w:r>
        <w:rPr>
          <w:rFonts w:ascii="IRNazanin" w:hAnsi="IRNazanin" w:eastAsia="IRNazanin"/>
          <w:color w:val="111111"/>
          <w:sz w:val="28"/>
          <w:sz w:val="28"/>
          <w:szCs w:val="28"/>
          <w:rtl w:val="true"/>
          <w:lang w:bidi="fa-IR"/>
        </w:rPr>
        <w:t>و اما تبریز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عرض کردیم مردم آذربایجان و به طور مشخص مردم تبریز و بسیاری از شهرهای دیگر آذربایجان، اینها کسانی هستند که از بیش از صد سال قبل در عمده‌ترین حوادث و تحولات مثبت این کشور در صف اول قرار داشتند و نقش‌آفرینی کردند؛ از تحریم تنباکو که مرحوم حاج میرزا جواد مجتهد تبریزی وارد میدان شد تا 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نهضت مشروطیت اول، چه آن چه که بعد از استبداد صغیر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جوشش مبارزات، آذربایجان بود، شهر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نامدار تبریز توی جیبشان نامه‌ها و احکام علمای بزرگ را داشتند؛ به آن ها استناد می کردند، تصریح می کردند، امثال ستارخان و باقرخان؛ حالا غیر از علمای بزرگی که در این نهضت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امثال این قهرمانان و رزمندگان دلاور آذربایجان تصریح می کردند که پیرو علمای دین و پیرو احکام مراجع تقلیدند؛ این آثار و اسناد مسلّمِ باقیمانده‌ی از آن روز این را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 که این حرکت یک حرکت بی‌جهت و خودبخودی باشد؛ حرکت دینی بود، از روی احساس غیرت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متدین بودند در سرتاسر کشور، منتها بعضی از نقاط به خاطر خصلت های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غیرت، آن شجاعت، آن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دینی را برجسته‌تر کردند؛ تبریز و آذربایجان این جور بوده</w:t>
      </w:r>
      <w:r>
        <w:rPr>
          <w:rFonts w:eastAsia="IRNazanin" w:cs="IRNazanin"/>
          <w:color w:val="111111"/>
          <w:sz w:val="28"/>
          <w:szCs w:val="28"/>
          <w:rtl w:val="true"/>
          <w:lang w:bidi="fa-IR"/>
        </w:rPr>
        <w:t>.</w:t>
      </w:r>
    </w:p>
    <w:p>
      <w:pPr>
        <w:pStyle w:val="Heading4"/>
        <w:numPr>
          <w:ilvl w:val="3"/>
          <w:numId w:val="1"/>
        </w:numPr>
        <w:rPr/>
      </w:pPr>
      <w:bookmarkStart w:id="296" w:name="__RefHeading___Toc6274775_2870459653"/>
      <w:bookmarkStart w:id="297" w:name="_Toc113"/>
      <w:bookmarkEnd w:id="296"/>
      <w:r>
        <w:rPr>
          <w:rtl w:val="true"/>
        </w:rPr>
        <w:t>حرکت اثر گذار</w:t>
      </w:r>
      <w:bookmarkEnd w:id="2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آنی که نهضت اسلامی شروع شد از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علمائی زندانی شدند، تبعید شدند، به زندان تهران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 ها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انقلاب هم خب، بیست و نه بهمن یک شاخص عمده است، یک سنگ نشان است در این جاده‌ی عظیم حرکت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مکرر گفتم، نمی خواهم تکرار کنم؛ </w:t>
      </w:r>
      <w:bookmarkStart w:id="298" w:name="pg9475_88917"/>
    </w:p>
    <w:p>
      <w:pPr>
        <w:pStyle w:val="BookText"/>
        <w:rPr/>
      </w:pPr>
      <w:bookmarkEnd w:id="298"/>
      <w:r>
        <w:rPr>
          <w:rFonts w:ascii="IRNazanin" w:hAnsi="IRNazanin" w:eastAsia="IRNazanin"/>
          <w:color w:val="111111"/>
          <w:sz w:val="28"/>
          <w:sz w:val="28"/>
          <w:szCs w:val="28"/>
          <w:rtl w:val="true"/>
          <w:lang w:bidi="fa-IR"/>
        </w:rPr>
        <w:t>اگر بیست و نه بهمن نبود، نوزده دی قم معلوم نبود بتواند این اثر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بیست و نه بهمن تبریزی ها بود که خون شهدای مظلوم نوزده دی قم را جوشاند، زنده کرد، پیام آن را به همه‌ی دنیا رساند، به همه‌ی کشور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تبریز این جور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مسائل انقلاب، مسائل جنگ</w:t>
      </w:r>
      <w:r>
        <w:rPr>
          <w:rFonts w:eastAsia="IRNazanin" w:cs="IRNazanin"/>
          <w:color w:val="111111"/>
          <w:sz w:val="28"/>
          <w:szCs w:val="28"/>
          <w:rtl w:val="true"/>
          <w:lang w:bidi="fa-IR"/>
        </w:rPr>
        <w:t>.</w:t>
      </w:r>
    </w:p>
    <w:p>
      <w:pPr>
        <w:pStyle w:val="Heading4"/>
        <w:numPr>
          <w:ilvl w:val="3"/>
          <w:numId w:val="1"/>
        </w:numPr>
        <w:rPr/>
      </w:pPr>
      <w:bookmarkStart w:id="299" w:name="__RefHeading___Toc6274777_2870459653"/>
      <w:bookmarkStart w:id="300" w:name="_Toc114"/>
      <w:bookmarkEnd w:id="299"/>
      <w:r>
        <w:rPr>
          <w:rtl w:val="true"/>
        </w:rPr>
        <w:t>راز موفقیت ملت</w:t>
      </w:r>
      <w:bookmarkEnd w:id="300"/>
    </w:p>
    <w:p>
      <w:pPr>
        <w:pStyle w:val="BookText"/>
        <w:rPr/>
      </w:pPr>
      <w:r>
        <w:rPr>
          <w:rFonts w:ascii="IRNazanin" w:hAnsi="IRNazanin" w:eastAsia="IRNazanin"/>
          <w:color w:val="111111"/>
          <w:sz w:val="28"/>
          <w:sz w:val="28"/>
          <w:szCs w:val="28"/>
          <w:rtl w:val="true"/>
          <w:lang w:bidi="fa-IR"/>
        </w:rPr>
        <w:t>اولین امام جمعه‌ی شهید و شهید محراب از تبریز بود؛ از پنج شهید محراب، دو نفرشان مال تبریزند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لشکرها، در بین سردارها، لشکر عاشورا و رزمندگان آذربایجانی و تبریزی و سرداران آن ها جزو برجستگانند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لشکر مجموعه‌ای از جوانهاست، همه‌ی مردم تو لشکر نیستند؛ اما اگر همه‌ی مردم در راه نباشند، همه‌ی مردم دلشان در این جهت نباشد، یک لشکر دلاورِ قهرمانی مثل آن لشکر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شهدا را هی بیاورند، تشییع کنند، هی مردم مشتاقتر بشوند؛ پدر مادرها جوانهاشان را بیشتر بفرستند جبهه؛ اینها همه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راز موفقیت ملت ایران است</w:t>
      </w:r>
      <w:r>
        <w:rPr>
          <w:rFonts w:eastAsia="IRNazanin" w:cs="IRNazanin"/>
          <w:color w:val="111111"/>
          <w:sz w:val="28"/>
          <w:szCs w:val="28"/>
          <w:rtl w:val="true"/>
          <w:lang w:bidi="fa-IR"/>
        </w:rPr>
        <w:t>.</w:t>
      </w:r>
    </w:p>
    <w:p>
      <w:pPr>
        <w:pStyle w:val="Heading4"/>
        <w:numPr>
          <w:ilvl w:val="3"/>
          <w:numId w:val="1"/>
        </w:numPr>
        <w:rPr/>
      </w:pPr>
      <w:bookmarkStart w:id="301" w:name="__RefHeading___Toc6274779_2870459653"/>
      <w:bookmarkStart w:id="302" w:name="_Toc115"/>
      <w:bookmarkEnd w:id="301"/>
      <w:r>
        <w:rPr>
          <w:rtl w:val="true"/>
        </w:rPr>
        <w:t>شعارهایی که جهانی شد</w:t>
      </w:r>
      <w:bookmarkEnd w:id="3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در دوران رژیم پادشاهی تحقیر شده بودیم، ذلیل‌شده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تحقیر می کردند، حق ما را می خوردند، نفت ما را می‌بردند، استعداد ما را در جوان های ما خفه می کردند، در علم عقب ماندیم، در فناوری عقب ماندیم، در سیاست ورزی بین‌المللی عقب ماندیم، در تأثیرگذاری بر روی ملت های جهان عقب ماندیم؛ ملت ایران را در بند و زنجیر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حرکت کرد، راه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امروز ملت ایران داعیه دارد، عبارت است از مبارزه‌ی با ظلم جهانی، مبارزه‌ی با استکبار جهانی؛ البته این برای خود ملت برکات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ملت می‌ایستد، از شبکه‌ی پرهیمنه‌ی پرهیاهوی دشمن واهمه نمی کند، علمش هم پیش می رود، اقتصادش هم پیش می رود، مسائل اجتماعی اش هم پیش می رود، جوانش هم آگاه می شود؛ بر روی ملت های دیگر هم اثر می گذارد؛ فکرش، دینش، شعارش، دنیا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شعارهائی که ما یک روز مظلومانه در این جا سر می دادیم، ملت ایران تنها بود، امروز شعارهای تقریباً همه جائی در دنیای اسلام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می تواند اثرگذار باشد و می تواند خودش را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استحکام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ان‌شاءاللَّه در علم پیشرفت می کنیم، در اقتصاد پیشرفت </w:t>
      </w:r>
      <w:bookmarkStart w:id="303" w:name="pg9475_88918"/>
    </w:p>
    <w:p>
      <w:pPr>
        <w:pStyle w:val="BookText"/>
        <w:rPr/>
      </w:pPr>
      <w:bookmarkEnd w:id="303"/>
      <w:r>
        <w:rPr>
          <w:rFonts w:ascii="IRNazanin" w:hAnsi="IRNazanin" w:eastAsia="IRNazanin"/>
          <w:color w:val="111111"/>
          <w:sz w:val="28"/>
          <w:sz w:val="28"/>
          <w:szCs w:val="28"/>
          <w:rtl w:val="true"/>
          <w:lang w:bidi="fa-IR"/>
        </w:rPr>
        <w:t>می کنیم، در سازندگی پیشرفت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این جوانان، این همت ها، این استقامت ها، کشور را مثل دسته‌ی گل خواهد ساخت و ان‌شاءاللَّه الگوئی خواهد شد برای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لازم است دنبال بکنیم همین است که خط صحیح، صراط مستقیم، صراط اللَّه، راه خدا، راه اسلام، راه دیانت، راه شریعت را دنبال کنیم؛ هوشیار باشیم، بیدار باشیم، به وظائفمان عمل کنیم</w:t>
      </w:r>
      <w:r>
        <w:rPr>
          <w:rFonts w:eastAsia="IRNazanin" w:cs="IRNazanin"/>
          <w:color w:val="111111"/>
          <w:sz w:val="28"/>
          <w:szCs w:val="28"/>
          <w:rtl w:val="true"/>
          <w:lang w:bidi="fa-IR"/>
        </w:rPr>
        <w:t>.</w:t>
      </w:r>
    </w:p>
    <w:p>
      <w:pPr>
        <w:pStyle w:val="Heading4"/>
        <w:numPr>
          <w:ilvl w:val="3"/>
          <w:numId w:val="1"/>
        </w:numPr>
        <w:rPr/>
      </w:pPr>
      <w:bookmarkStart w:id="304" w:name="__RefHeading___Toc6274781_2870459653"/>
      <w:bookmarkStart w:id="305" w:name="_Toc116"/>
      <w:bookmarkEnd w:id="304"/>
      <w:r>
        <w:rPr>
          <w:rtl w:val="true"/>
        </w:rPr>
        <w:t>مشتی محکم</w:t>
      </w:r>
      <w:r>
        <w:rPr>
          <w:rtl w:val="true"/>
        </w:rPr>
        <w:t>!</w:t>
      </w:r>
      <w:bookmarkEnd w:id="305"/>
    </w:p>
    <w:p>
      <w:pPr>
        <w:pStyle w:val="BookText"/>
        <w:rPr/>
      </w:pPr>
      <w:r>
        <w:rPr>
          <w:rFonts w:ascii="IRNazanin" w:hAnsi="IRNazanin" w:eastAsia="IRNazanin"/>
          <w:color w:val="111111"/>
          <w:sz w:val="28"/>
          <w:sz w:val="28"/>
          <w:szCs w:val="28"/>
          <w:rtl w:val="true"/>
          <w:lang w:bidi="fa-IR"/>
        </w:rPr>
        <w:t>پس فردا، یعنی دو هفته‌ی دیگر تقریباً،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عروسک های خیمه شب بازىِ همیشگی در رسانه‌های دنیا به کار افتادند که این انتخابات را بیرونق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عرض کردم، باز هم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انتخابات می تواند کشور را پیش ببرد، از شر دشمن محفوظ و مصون نگه دارد؛ دشمن را در توطئه‌های خودش دچار تزلزل و تردید بکند؛ دشمن را وادار به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پرشور، مشت محکمی به دهان دشمن است</w:t>
      </w:r>
      <w:r>
        <w:rPr>
          <w:rFonts w:eastAsia="IRNazanin" w:cs="IRNazanin"/>
          <w:color w:val="111111"/>
          <w:sz w:val="28"/>
          <w:szCs w:val="28"/>
          <w:rtl w:val="true"/>
          <w:lang w:bidi="fa-IR"/>
        </w:rPr>
        <w:t>.</w:t>
      </w:r>
    </w:p>
    <w:p>
      <w:pPr>
        <w:pStyle w:val="Heading4"/>
        <w:numPr>
          <w:ilvl w:val="3"/>
          <w:numId w:val="1"/>
        </w:numPr>
        <w:rPr/>
      </w:pPr>
      <w:bookmarkStart w:id="306" w:name="__RefHeading___Toc6274783_2870459653"/>
      <w:bookmarkStart w:id="307" w:name="_Toc117"/>
      <w:bookmarkEnd w:id="306"/>
      <w:r>
        <w:rPr>
          <w:rtl w:val="true"/>
        </w:rPr>
        <w:t>خدا با شماست</w:t>
      </w:r>
      <w:bookmarkEnd w:id="307"/>
    </w:p>
    <w:p>
      <w:pPr>
        <w:pStyle w:val="BookText"/>
        <w:rPr/>
      </w:pPr>
      <w:r>
        <w:rPr>
          <w:rFonts w:ascii="IRNazanin" w:hAnsi="IRNazanin" w:eastAsia="IRNazanin"/>
          <w:color w:val="111111"/>
          <w:sz w:val="28"/>
          <w:sz w:val="28"/>
          <w:szCs w:val="28"/>
          <w:rtl w:val="true"/>
          <w:lang w:bidi="fa-IR"/>
        </w:rPr>
        <w:t>خدا با شماست، خدا با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للَّه كان اللهُ لَه</w:t>
      </w:r>
      <w:r>
        <w:rPr>
          <w:rFonts w:ascii="IRNazanin" w:hAnsi="IRNazanin" w:eastAsia="IRNazanin"/>
          <w:color w:val="111111"/>
          <w:sz w:val="28"/>
          <w:sz w:val="28"/>
          <w:szCs w:val="28"/>
          <w:rtl w:val="true"/>
          <w:lang w:bidi="fa-IR"/>
        </w:rPr>
        <w:t>؛ وقتی ملت در راه خدا حرکت می کند، خدا به او کمک می کند، سنت های الهی به او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و اراده‌های راسخ، مصنوع ید قدرت الهی است و ان شاء اللَّه خدای متعال در این انتخابات هم به این مردم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انتخابات مجلس نهم پر شور، با احساس، با بصیرت، با حضور فراوان مردم انجام خواهد گرفت تا به توفیق الهی مجلس خوبی نصیب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خوبی ان‌شاءاللَّه به انتخاب شما مردم بیایند و وارد این میدان کار بشوند، وارد این میدان خدمت بشوند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چخ ممنون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خداوند متعال توفیقات شما را مسئلت می کنیم، ان‌شاءاللَّه خدای متعال همیشه شما را مستدام و با نشاط بدارد و مورد تأیید خود قرار بدهد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رحمةاللَّه و برکاته </w:t>
      </w:r>
      <w:bookmarkStart w:id="308" w:name="pg9475_88919"/>
    </w:p>
    <w:p>
      <w:pPr>
        <w:pStyle w:val="Heading2"/>
        <w:numPr>
          <w:ilvl w:val="1"/>
          <w:numId w:val="1"/>
        </w:numPr>
        <w:rPr/>
      </w:pPr>
      <w:bookmarkStart w:id="309" w:name="__RefHeading___Toc6274785_2870459653"/>
      <w:bookmarkStart w:id="310" w:name="_Toc118"/>
      <w:bookmarkEnd w:id="308"/>
      <w:bookmarkEnd w:id="309"/>
      <w:r>
        <w:rPr>
          <w:rtl w:val="true"/>
        </w:rPr>
        <w:t xml:space="preserve">بیانات و دیدار دانشمندان بسته ای </w:t>
      </w:r>
      <w:r>
        <w:rPr/>
        <w:t>1390/12/3</w:t>
      </w:r>
      <w:bookmarkEnd w:id="31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6274787_2870459653"/>
      <w:bookmarkStart w:id="312" w:name="_Toc119"/>
      <w:bookmarkEnd w:id="311"/>
      <w:r>
        <w:rPr>
          <w:rtl w:val="true"/>
        </w:rPr>
        <w:t>اشاره</w:t>
      </w:r>
      <w:bookmarkEnd w:id="3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313" w:name="pg9475_88923"/>
    </w:p>
    <w:p>
      <w:pPr>
        <w:pStyle w:val="BookText"/>
        <w:rPr/>
      </w:pPr>
      <w:bookmarkEnd w:id="313"/>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خیلی خوشحالم از این که شما عزیزان را، برادران و خواهران ارزشمندِ فعال در یک عرصه‌ی افتخارآفرینِ ملی و تاریخی را امروز این جا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 سر شماها ما، هم خیلی از شماها ذکر خیر کردیم، هم خیلی قلباً به شماها علاقه و ارادت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یک فرصتی است که شفاهاً و روبه‌رو به شماها اظهار اخلاص و ارادت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نعمت 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نعمت ها از سوی پروردگار عالم است؛ </w:t>
      </w:r>
      <w:r>
        <w:rPr>
          <w:rFonts w:ascii="Amiri" w:hAnsi="Amiri" w:eastAsia="Amiri" w:cs="Amiri"/>
          <w:color w:val="111111"/>
          <w:sz w:val="28"/>
          <w:sz w:val="28"/>
          <w:szCs w:val="28"/>
          <w:rtl w:val="true"/>
          <w:lang w:bidi="ar-SA"/>
        </w:rPr>
        <w:t>وَمَا بِكُم مِّن نِّعْمَةٍ فَمِنَ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ascii="IRNazanin" w:hAnsi="IRNazanin" w:eastAsia="IRNazanin"/>
          <w:color w:val="111111"/>
          <w:sz w:val="28"/>
          <w:sz w:val="28"/>
          <w:szCs w:val="28"/>
          <w:rtl w:val="true"/>
          <w:lang w:bidi="fa-IR"/>
        </w:rPr>
        <w:t>نعمتِ داشتن نیروهای انسانىِ کارآمد و هوشمند و دانشمند و خوش فکر و پرانگیزه هم یک نعمتی است؛ این هم از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تشکر می کنیم، به جای خود محفوظ؛ اما به خاطر این که خدای متعال شما را به این ملت و به این نظام داد، از خدای متعال هم خیلی تشکر می کنیم</w:t>
      </w:r>
      <w:r>
        <w:rPr>
          <w:rFonts w:eastAsia="IRNazanin" w:cs="IRNazanin"/>
          <w:color w:val="111111"/>
          <w:sz w:val="28"/>
          <w:szCs w:val="28"/>
          <w:rtl w:val="true"/>
          <w:lang w:bidi="fa-IR"/>
        </w:rPr>
        <w:t>.</w:t>
      </w:r>
    </w:p>
    <w:p>
      <w:pPr>
        <w:pStyle w:val="Heading3"/>
        <w:numPr>
          <w:ilvl w:val="2"/>
          <w:numId w:val="1"/>
        </w:numPr>
        <w:rPr/>
      </w:pPr>
      <w:bookmarkStart w:id="314" w:name="__RefHeading___Toc6274789_2870459653"/>
      <w:bookmarkStart w:id="315" w:name="_Toc120"/>
      <w:bookmarkEnd w:id="314"/>
      <w:r>
        <w:rPr>
          <w:rtl w:val="true"/>
        </w:rPr>
        <w:t>قدر خدمت</w:t>
      </w:r>
      <w:bookmarkEnd w:id="31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این است که هر انسانی در هر منطقه و قلمروئی که مشغول خدمت است، قدر آن خدمت را درست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این خدمت به وسیله‌ی خود آن انسان خدوم دانسته شد، این کار و این خدمت به بهترین وجهی ادامه پیدا خواهد کرد؛ اما اگر نه، آن کسی که دارد این سنگر را نگهبانی می کند، روی این برج ایستاده، دارد اطراف این حصار را دیده‌بانی می کند، در این نقطه ایستاده، دارد این کار مهم را انجام می دهد، ندانست اهمیت این کار چقدر است، طبیعی است که غفلت کند، چرت بزند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مسئله این است که ما بدانیم چه کار بزرگی را در قلمرو کار خودمان داریم انجام می دهیم</w:t>
      </w:r>
      <w:r>
        <w:rPr>
          <w:rFonts w:eastAsia="IRNazanin" w:cs="IRNazanin"/>
          <w:color w:val="111111"/>
          <w:sz w:val="28"/>
          <w:szCs w:val="28"/>
          <w:rtl w:val="true"/>
          <w:lang w:bidi="fa-IR"/>
        </w:rPr>
        <w:t xml:space="preserve">. </w:t>
      </w:r>
      <w:bookmarkStart w:id="316" w:name="pg9475_88924"/>
    </w:p>
    <w:p>
      <w:pPr>
        <w:pStyle w:val="Heading3"/>
        <w:numPr>
          <w:ilvl w:val="2"/>
          <w:numId w:val="1"/>
        </w:numPr>
        <w:rPr/>
      </w:pPr>
      <w:bookmarkStart w:id="317" w:name="__RefHeading___Toc6274791_2870459653"/>
      <w:bookmarkStart w:id="318" w:name="_Toc121"/>
      <w:bookmarkEnd w:id="316"/>
      <w:bookmarkEnd w:id="317"/>
      <w:r>
        <w:rPr>
          <w:rtl w:val="true"/>
        </w:rPr>
        <w:t>عزت نفس</w:t>
      </w:r>
      <w:bookmarkEnd w:id="318"/>
    </w:p>
    <w:p>
      <w:pPr>
        <w:pStyle w:val="BookText"/>
        <w:rPr/>
      </w:pPr>
      <w:r>
        <w:rPr>
          <w:rFonts w:ascii="IRNazanin" w:hAnsi="IRNazanin" w:eastAsia="IRNazanin"/>
          <w:color w:val="111111"/>
          <w:sz w:val="28"/>
          <w:sz w:val="28"/>
          <w:szCs w:val="28"/>
          <w:rtl w:val="true"/>
          <w:lang w:bidi="fa-IR"/>
        </w:rPr>
        <w:t>من فقط یک جمله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شماها خیلی ابعاد مختلفی دارد؛ یک بعدش این است که احساس عزت ملی را به این ملت و به این کشور داد؛ این چیزِ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آن وقتی گرفتار میشوند که عزت نفس خودشان را از دست بدهند؛ آن وقتی به‌رایگان نوکری دیگران را قبول می کنند که ارزش خودشان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مظلوم آن وقتی به پا 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ملت های شمال آفریقا و بعضی کشورهای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احساس کند عزتی دارد که در طول زمان پایمال شده؛ آن وقت دیگر برمی خیزد و هیچ نیروئی نمی تواند او را بنشاند؛ که دارید مشاهده می کنید؛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ملت ما، به کشور ما عزت 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سعی کردند توی سر فکر و روحیه‌ی این ملت بزنند، بگویند شماها نمی توانید؛ بله، انقلاب کردید، اما نمی توانید خودتان را اداره کنید؛ نمی توانید پیش بروید؛ نمی توانید پا به پای دنیا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پیشرفت علمیای، یک حرکت بزرگ و یک بشارت بزرگ به این ملت است که می تواند؛ و این کار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این ملت عزت نفس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ابعاد اهمیت کار شماست</w:t>
      </w:r>
      <w:r>
        <w:rPr>
          <w:rFonts w:eastAsia="IRNazanin" w:cs="IRNazanin"/>
          <w:color w:val="111111"/>
          <w:sz w:val="28"/>
          <w:szCs w:val="28"/>
          <w:rtl w:val="true"/>
          <w:lang w:bidi="fa-IR"/>
        </w:rPr>
        <w:t>.</w:t>
      </w:r>
    </w:p>
    <w:p>
      <w:pPr>
        <w:pStyle w:val="Heading3"/>
        <w:numPr>
          <w:ilvl w:val="2"/>
          <w:numId w:val="1"/>
        </w:numPr>
        <w:rPr/>
      </w:pPr>
      <w:bookmarkStart w:id="319" w:name="__RefHeading___Toc6274793_2870459653"/>
      <w:bookmarkStart w:id="320" w:name="_Toc122"/>
      <w:bookmarkEnd w:id="319"/>
      <w:r>
        <w:rPr>
          <w:rtl w:val="true"/>
        </w:rPr>
        <w:t>گرفتاری دنیای مادی</w:t>
      </w:r>
      <w:bookmarkEnd w:id="3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ارزش ها را نمی شود با محاسبه‌ی مادی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دنیای مادی همه‌ی این چیزها را با پول می سنجد؛ همه ارزش های بشری هم در نهایت منتهی می شود به پول؛ گرفتاری دنیای مادی هم این است، و همین است که قطعاً این ها را زمین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قضیه این است که یک چیزهائی اصلاً با پول قابل سنجش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انسان در مقام مقایسه، مسامحتاً اسم پول را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به یکی از این استان 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دیدارهائی که داشتیم، دیدار با دانشگاهی ها و دانشجوها و اساتید و این ها بود؛ دیدار خیلی پرشورِ قشنگی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آن جا که دانشمندی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می شناختم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سخنرانی کردند؛ از جمله این مرد دانشمند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توجه این بنده‌ی حقیر و مجموعه‌ی دستگاه را به این استان جلب کند، امتیازات این استان را می گفت؛ که مثلاً این امتیاز را دارد، این امتیاز را دارد، این ها مثلاً اینقدر میلیارد می ارزد و جا دارد که این قدر خرج </w:t>
      </w:r>
      <w:bookmarkStart w:id="321" w:name="pg9475_88925"/>
    </w:p>
    <w:p>
      <w:pPr>
        <w:pStyle w:val="BookText"/>
        <w:rPr/>
      </w:pPr>
      <w:bookmarkEnd w:id="321"/>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حرفی که آن وقت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الفاظش را دقیق نمی توانم به یاد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گفتم شما این چیزهائی را که ذکر کردید، مادی است؛ خود شما چند میلیارد بیشتر از این ها 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و استادی توی یک شهری، توی یک مرکز استانی، مگر قابل مقایسه است با امتیازات مادی یک استان؟ فکر این است، انسان این است، شخصیت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کاری که می کنید، مهم است</w:t>
      </w:r>
      <w:r>
        <w:rPr>
          <w:rFonts w:eastAsia="IRNazanin" w:cs="IRNazanin"/>
          <w:color w:val="111111"/>
          <w:sz w:val="28"/>
          <w:szCs w:val="28"/>
          <w:rtl w:val="true"/>
          <w:lang w:bidi="fa-IR"/>
        </w:rPr>
        <w:t>.</w:t>
      </w:r>
    </w:p>
    <w:p>
      <w:pPr>
        <w:pStyle w:val="Heading3"/>
        <w:numPr>
          <w:ilvl w:val="2"/>
          <w:numId w:val="1"/>
        </w:numPr>
        <w:rPr/>
      </w:pPr>
      <w:bookmarkStart w:id="322" w:name="__RefHeading___Toc6274795_2870459653"/>
      <w:bookmarkStart w:id="323" w:name="_Toc123"/>
      <w:bookmarkEnd w:id="322"/>
      <w:r>
        <w:rPr>
          <w:rtl w:val="true"/>
        </w:rPr>
        <w:t>انرژی هسته ای و منافع ملی</w:t>
      </w:r>
      <w:bookmarkEnd w:id="323"/>
    </w:p>
    <w:p>
      <w:pPr>
        <w:pStyle w:val="BookText"/>
        <w:rPr/>
      </w:pPr>
      <w:r>
        <w:rPr>
          <w:rFonts w:ascii="IRNazanin" w:hAnsi="IRNazanin" w:eastAsia="IRNazanin"/>
          <w:color w:val="111111"/>
          <w:sz w:val="28"/>
          <w:sz w:val="28"/>
          <w:szCs w:val="28"/>
          <w:rtl w:val="true"/>
          <w:lang w:bidi="fa-IR"/>
        </w:rPr>
        <w:t xml:space="preserve">البته ابعاد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سعی کردند و می کنند که وانمود کنند این یک کار صرفاً ایدئولوژیک است؛ یعنی به منافع ملت و منافع کشور ارتباط ندارد؛ در حالی که کار شما یک کاری است که مستقیماً به منافع ملی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انرژی هسته‌ای این است؛ مستقیماً به منافع ملی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الان آقای دکتر عباسی دادند، بخشی از جوانب ارتباطش به منافع ملی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هسته‌ای کاری است برای ملت، برای کشور،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عالم و کسانی که حکمرانی دنیا را حق خودشان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کشورهای مستکبرند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خودشان را می گذارند جامعه‌ی جهانی؛ در حالی که جامعه‌ی جهانی این ها نیستند؛ جامعه‌ی جهانی ملت هایند و دولت 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کشور اسم خودشان را می گذارند جامعه‌ی جهانی، و به نام جامعه‌ی جهانی حکم صادر می کنند، حرف می زنند، رد می کنند، اظهار توقع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کشور تسلطشان بر دنیا را به واسطه‌ی انحصار علم و انحصار فناوری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هیاهوئی که این ها می کنند، به خاطر این است که این انحصار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ملت ها بتوانند در قضیه‌ی هسته‌ای، در قضیه‌ی فضا، در مسائل الکترونیک، در مسائل گوناگون صنعتی، فناوری و علمی پیش بروند، راهی برای سیادت زورگویانه و قلدرانه‌ی این ها بر دنیا باقی نخواهد ماند</w:t>
      </w:r>
      <w:r>
        <w:rPr>
          <w:rFonts w:eastAsia="IRNazanin" w:cs="IRNazanin"/>
          <w:color w:val="111111"/>
          <w:sz w:val="28"/>
          <w:szCs w:val="28"/>
          <w:rtl w:val="true"/>
          <w:lang w:bidi="fa-IR"/>
        </w:rPr>
        <w:t>.</w:t>
      </w:r>
    </w:p>
    <w:p>
      <w:pPr>
        <w:pStyle w:val="Heading3"/>
        <w:numPr>
          <w:ilvl w:val="2"/>
          <w:numId w:val="1"/>
        </w:numPr>
        <w:rPr/>
      </w:pPr>
      <w:bookmarkStart w:id="324" w:name="__RefHeading___Toc6274797_2870459653"/>
      <w:bookmarkStart w:id="325" w:name="_Toc124"/>
      <w:bookmarkEnd w:id="324"/>
      <w:r>
        <w:rPr>
          <w:rtl w:val="true"/>
        </w:rPr>
        <w:t>بزرگ ترین خیانت به علم</w:t>
      </w:r>
      <w:bookmarkEnd w:id="3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 ترین جنایت هائی که به بشریت شد، این بود که در انقلاب صنعتی در دنیا در این دو سه قرن، علم وسیله‌ای شد برای زورگوئی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که جزو پیشروان انقلاب صنعتی بودند، از این امکانِ خودشان استفاده کردند برای راه افتادن در اطراف دنیا و به زنجیر کشیدن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در دوران حاکمیت انگلیس ها در شبه قاره، در این صحنه‌ی بزرگ و ثروتمند چه </w:t>
      </w:r>
      <w:bookmarkStart w:id="326" w:name="pg9475_88926"/>
    </w:p>
    <w:p>
      <w:pPr>
        <w:pStyle w:val="BookText"/>
        <w:rPr/>
      </w:pPr>
      <w:bookmarkEnd w:id="326"/>
      <w:r>
        <w:rPr>
          <w:rFonts w:ascii="IRNazanin" w:hAnsi="IRNazanin" w:eastAsia="IRNazanin"/>
          <w:color w:val="111111"/>
          <w:sz w:val="28"/>
          <w:sz w:val="28"/>
          <w:szCs w:val="28"/>
          <w:rtl w:val="true"/>
          <w:lang w:bidi="fa-IR"/>
        </w:rPr>
        <w:t xml:space="preserve">گذشت؟ فقط هم شبه‌قاره نبوده؛ تمام منطقه‌ی شرق آسیا سال 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چکمه‌ی این ها بوده و با ابزار علم که این ها داشتند، بر مردم مسلط شدند؛ مردم به جان آمدند، چه انسان هائی نابود شدند، چه آرزوهائی نابود شد، چه ملت هائی عقب افتادند، چه کشورهائی خراب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ابزار علم یک چنین استفاده‌ای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خیانت به علم است؛ هم چنان که بزرگ ترین خیانت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خواهند این انحصار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که بتواند با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 بلیط آن ها و با مجوز آن ها و در اختیار آن ها و در مشت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 خود بایستد، یک ضربه به این انحصار زده؛ و این کار امروز خوشبختانه در ایران راه افتاده</w:t>
      </w:r>
      <w:r>
        <w:rPr>
          <w:rFonts w:eastAsia="IRNazanin" w:cs="IRNazanin"/>
          <w:color w:val="111111"/>
          <w:sz w:val="28"/>
          <w:szCs w:val="28"/>
          <w:rtl w:val="true"/>
          <w:lang w:bidi="fa-IR"/>
        </w:rPr>
        <w:t>.</w:t>
      </w:r>
    </w:p>
    <w:p>
      <w:pPr>
        <w:pStyle w:val="Heading3"/>
        <w:numPr>
          <w:ilvl w:val="2"/>
          <w:numId w:val="1"/>
        </w:numPr>
        <w:rPr/>
      </w:pPr>
      <w:bookmarkStart w:id="327" w:name="__RefHeading___Toc6274799_2870459653"/>
      <w:bookmarkStart w:id="328" w:name="_Toc125"/>
      <w:bookmarkEnd w:id="327"/>
      <w:r>
        <w:rPr>
          <w:rtl w:val="true"/>
        </w:rPr>
        <w:t>وجود همه ظرفیت ها برای پیشرفت</w:t>
      </w:r>
      <w:bookmarkEnd w:id="328"/>
    </w:p>
    <w:p>
      <w:pPr>
        <w:pStyle w:val="BookText"/>
        <w:rPr/>
      </w:pPr>
      <w:r>
        <w:rPr>
          <w:rFonts w:ascii="IRNazanin" w:hAnsi="IRNazanin" w:eastAsia="IRNazanin"/>
          <w:color w:val="111111"/>
          <w:sz w:val="28"/>
          <w:sz w:val="28"/>
          <w:szCs w:val="28"/>
          <w:rtl w:val="true"/>
          <w:lang w:bidi="fa-IR"/>
        </w:rPr>
        <w:t>باید با جدیتِ تمام این رشته‌ی مهم و این کار اساسی و بزرگ را پیگیری کنید،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 و خدای متعال هم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هست، ظرفیت انسانی هست، ظرفیت طبیعی هست؛ خوشبختانه امروز ظرفیت سیاسی هم به طور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ظرفیت های طبیعی و انسانی هست، اما ظرفیت های سیاسی وجود ندارد؛ تسلط دشمن اجازه نمی دهد که این ملت نفس بکشد و این ظرفیت های انسانی و طبیعی به عرصه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آمده، این ظرفیت سیاسی را هم به وجود آورده؛ می توانید پیش بروید و باید پیش بروید</w:t>
      </w:r>
      <w:r>
        <w:rPr>
          <w:rFonts w:eastAsia="IRNazanin" w:cs="IRNazanin"/>
          <w:color w:val="111111"/>
          <w:sz w:val="28"/>
          <w:szCs w:val="28"/>
          <w:rtl w:val="true"/>
          <w:lang w:bidi="fa-IR"/>
        </w:rPr>
        <w:t>.</w:t>
      </w:r>
    </w:p>
    <w:p>
      <w:pPr>
        <w:pStyle w:val="Heading3"/>
        <w:numPr>
          <w:ilvl w:val="2"/>
          <w:numId w:val="1"/>
        </w:numPr>
        <w:rPr/>
      </w:pPr>
      <w:bookmarkStart w:id="329" w:name="__RefHeading___Toc6274801_2870459653"/>
      <w:bookmarkStart w:id="330" w:name="_Toc126"/>
      <w:bookmarkEnd w:id="329"/>
      <w:r>
        <w:rPr>
          <w:rtl w:val="true"/>
        </w:rPr>
        <w:t>اقتدار را در سلاح هسته ای نمی دانیم</w:t>
      </w:r>
      <w:bookmarkEnd w:id="3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جنجالی که راه می اندازند، با هدف این است که ما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ما دنبال سلاح هسته‌ای نیستیم؛ این را فهمیده‌اند،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ندارم که دستگاه‌های تصمیم‌گیر و تصمیم‌ساز در این کشورهائی که جلوی ما ایستاده‌اند، اطلاع دارند و می دانند که ما دنبال سلاح هسته‌ای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سلاح هسته‌ای به صرفه‌ی ما نیست؛ علاوه بر اینکه از لحاظ فکری و نظری و فقهی، ما این کار را خلاف می دانیم و این حرکت را حرکت خلافی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استفاده‌ی از این تسلیحات را گناه بزرگ می دانیم و نگهداشتنش را یک کار بیهوده‌ی پرضررِ پر خطر می دانیم و هرگز دنبالش هم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این را می دانند، اما روی این نقطه فشار می‌آورند برای این که این حرکت را متوقف کنند</w:t>
      </w:r>
      <w:r>
        <w:rPr>
          <w:rFonts w:eastAsia="IRNazanin" w:cs="IRNazanin"/>
          <w:color w:val="111111"/>
          <w:sz w:val="28"/>
          <w:szCs w:val="28"/>
          <w:rtl w:val="true"/>
          <w:lang w:bidi="fa-IR"/>
        </w:rPr>
        <w:t xml:space="preserve">. </w:t>
      </w:r>
      <w:bookmarkStart w:id="331" w:name="pg9475_88927"/>
    </w:p>
    <w:p>
      <w:pPr>
        <w:pStyle w:val="BookText"/>
        <w:rPr/>
      </w:pPr>
      <w:bookmarkEnd w:id="331"/>
      <w:r>
        <w:rPr>
          <w:rFonts w:ascii="IRNazanin" w:hAnsi="IRNazanin" w:eastAsia="IRNazanin"/>
          <w:color w:val="111111"/>
          <w:sz w:val="28"/>
          <w:sz w:val="28"/>
          <w:szCs w:val="28"/>
          <w:rtl w:val="true"/>
          <w:lang w:bidi="fa-IR"/>
        </w:rPr>
        <w:t>ما می خواهیم به دنیا اثبات کنیم که داشتن سلاح هسته‌ای، قدرت‌آفرین نیست؛ به دلیل اینکه قدرت هائی که سلاح هسته‌ای دارند، امروز دارای سخت‌ترین مشکلاتند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تهدید هسته‌ای بر دنیا مسلط شدند، اما امروز این تهدید دیگر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بگوئیم ما دنبال سلاح هسته‌ای نیستیم و اقتدار را در سلاح هسته‌ای نمی دانیم و اقتدار متکی به سلاح هسته‌ای را هم می توانیم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ملت این کار را خواهد کرد</w:t>
      </w:r>
      <w:r>
        <w:rPr>
          <w:rFonts w:eastAsia="IRNazanin" w:cs="IRNazanin"/>
          <w:color w:val="111111"/>
          <w:sz w:val="28"/>
          <w:szCs w:val="28"/>
          <w:rtl w:val="true"/>
          <w:lang w:bidi="fa-IR"/>
        </w:rPr>
        <w:t>.</w:t>
      </w:r>
    </w:p>
    <w:p>
      <w:pPr>
        <w:pStyle w:val="Heading3"/>
        <w:numPr>
          <w:ilvl w:val="2"/>
          <w:numId w:val="1"/>
        </w:numPr>
        <w:rPr/>
      </w:pPr>
      <w:bookmarkStart w:id="332" w:name="__RefHeading___Toc6274803_2870459653"/>
      <w:bookmarkStart w:id="333" w:name="_Toc127"/>
      <w:bookmarkEnd w:id="332"/>
      <w:r>
        <w:rPr>
          <w:rtl w:val="true"/>
        </w:rPr>
        <w:t>بهانه ی هسته ای</w:t>
      </w:r>
      <w:bookmarkEnd w:id="333"/>
    </w:p>
    <w:p>
      <w:pPr>
        <w:pStyle w:val="BookText"/>
        <w:rPr/>
      </w:pPr>
      <w:r>
        <w:rPr>
          <w:rFonts w:ascii="IRNazanin" w:hAnsi="IRNazanin" w:eastAsia="IRNazanin"/>
          <w:color w:val="111111"/>
          <w:sz w:val="28"/>
          <w:sz w:val="28"/>
          <w:szCs w:val="28"/>
          <w:rtl w:val="true"/>
          <w:lang w:bidi="fa-IR"/>
        </w:rPr>
        <w:t xml:space="preserve">البته من این را به شما عرض بکنم؛ شماها می دانید، این فشارهائی که این ها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تحریم و تهدید و ترور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ضعف اینهاست؛ این نشان می دهد که هرچه آن ها می کنند، ملت ما را مستحکم تر و پایدارتر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می فهمد که درست به خال زده، می فهمد که هدف را درست انتخاب کرده، حرکت را خوب پیش برده؛ لذا دشمن را عصبانی و خشمگین کرده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هم فقط حرکت هسته‌ای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امروز بهانه‌ی آن ها بهانه‌ی هسته‌ای است؛ تحریم می کنند، به بهانه‌ی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سال مسئله‌ی هسته‌ای در کشور ما مطرح است؟ سی سال است که تحریم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مسئله‌ی هسته‌ای نبود، چرا تحریم می کردند؟ مسئله، مسئله‌ی مقابله و معارضه‌ی با ملتی است که خواسته است مستقل باشد، خواسته زیر بار ظلم نرود، خواسته ظالم را افشاء کند و در مقابل ظلمِ ظالم بایستد و این پیام را به همه‌ی دنیا بدهد؛ داده‌ایم، ان‌شاءاللَّه بیشتر هم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 فشار سیاسی و این ها هم اثری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ملت تصمیم می گیرد بایستد، وقتی که به حمایت الهی و به قدرت درونی خود و استعداد درونی خود باور داشت و باور کرد، چیزی نمی تواند جلوی او را بگیرد</w:t>
      </w:r>
      <w:r>
        <w:rPr>
          <w:rFonts w:eastAsia="IRNazanin" w:cs="IRNazanin"/>
          <w:color w:val="111111"/>
          <w:sz w:val="28"/>
          <w:szCs w:val="28"/>
          <w:rtl w:val="true"/>
          <w:lang w:bidi="fa-IR"/>
        </w:rPr>
        <w:t xml:space="preserve">. </w:t>
      </w:r>
      <w:bookmarkStart w:id="334" w:name="pg9475_88928"/>
    </w:p>
    <w:p>
      <w:pPr>
        <w:pStyle w:val="Heading3"/>
        <w:numPr>
          <w:ilvl w:val="2"/>
          <w:numId w:val="1"/>
        </w:numPr>
        <w:rPr/>
      </w:pPr>
      <w:bookmarkStart w:id="335" w:name="__RefHeading___Toc6274805_2870459653"/>
      <w:bookmarkStart w:id="336" w:name="_Toc128"/>
      <w:bookmarkEnd w:id="334"/>
      <w:bookmarkEnd w:id="335"/>
      <w:r>
        <w:rPr>
          <w:rtl w:val="true"/>
        </w:rPr>
        <w:t>چیزی مهم تر از صنعت</w:t>
      </w:r>
      <w:bookmarkEnd w:id="336"/>
    </w:p>
    <w:p>
      <w:pPr>
        <w:pStyle w:val="BookText"/>
        <w:rPr/>
      </w:pPr>
      <w:r>
        <w:rPr>
          <w:rFonts w:ascii="IRNazanin" w:hAnsi="IRNazanin" w:eastAsia="IRNazanin"/>
          <w:color w:val="111111"/>
          <w:sz w:val="28"/>
          <w:sz w:val="28"/>
          <w:szCs w:val="28"/>
          <w:rtl w:val="true"/>
          <w:lang w:bidi="fa-IR"/>
        </w:rPr>
        <w:t>من توصیه‌ام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هاتان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سازمانتان، در بین همه‌ی افرادی که این مهم را بر عهده گرفته‌اند، انگیزه را برای ادامه‌ی این راه افزایش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کار بزرگی است، کار مهمی است و ان‌شاءاللَّه برای این کشور آینده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ما خواهیم توانست از صنعت هسته‌ای برای مصارفی که به سود منافع ملی است، استفاده کنیم؛ مسئله این است که این حرکت، به جوان های این کشور، دانشمندان این کشور، آحاد مردم این کشور، عزم و تصمیم راسخ می بخشد و آن ها را در این راه ثابت قدم می دارد؛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ایستاده نگهداشتن ملت و پرانگیزه نگهداشتن آحاد ملت، منافع و استفاده‌هایش از خود این صنعت مهمتر است؛ این کار را شما دارید انجام می دهید و ان‌شاءاللَّه خدای متعال هم کمکتان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شما را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که لازم باشد ما پشتیبانی کنیم، بنده کمکی بکنم، قطعاً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ان‌شاءاللَّه شما هم موانع را یکی پس از دیگری از سر راهتان برمی دارید و پیش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فردای شما از امروز شما بمراتب بهتر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337" w:name="pg9475_88929"/>
    </w:p>
    <w:p>
      <w:pPr>
        <w:pStyle w:val="Heading2"/>
        <w:numPr>
          <w:ilvl w:val="1"/>
          <w:numId w:val="1"/>
        </w:numPr>
        <w:rPr/>
      </w:pPr>
      <w:bookmarkStart w:id="338" w:name="__RefHeading___Toc6274807_2870459653"/>
      <w:bookmarkStart w:id="339" w:name="_Toc129"/>
      <w:bookmarkEnd w:id="337"/>
      <w:bookmarkEnd w:id="338"/>
      <w:r>
        <w:rPr>
          <w:rtl w:val="true"/>
        </w:rPr>
        <w:t>بیانات دیدار اقشار مردم و خانواده شهداء و ایثارگران</w:t>
      </w:r>
      <w:r>
        <w:rPr/>
        <w:t>1390/12/10</w:t>
      </w:r>
      <w:bookmarkEnd w:id="3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6274809_2870459653"/>
      <w:bookmarkStart w:id="341" w:name="_Toc130"/>
      <w:bookmarkEnd w:id="340"/>
      <w:r>
        <w:rPr>
          <w:rtl w:val="true"/>
        </w:rPr>
        <w:t>اشاره</w:t>
      </w:r>
      <w:bookmarkEnd w:id="3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4" o:detectmouseclick="t"/>
                <v:stroke color="#3465a4" joinstyle="round" endcap="flat"/>
                <w10:wrap type="none"/>
              </v:shape>
            </w:pict>
          </mc:Fallback>
        </mc:AlternateContent>
      </w:r>
      <w:bookmarkStart w:id="342" w:name="pg9475_88933"/>
    </w:p>
    <w:p>
      <w:pPr>
        <w:pStyle w:val="Heading3"/>
        <w:numPr>
          <w:ilvl w:val="2"/>
          <w:numId w:val="1"/>
        </w:numPr>
        <w:rPr/>
      </w:pPr>
      <w:bookmarkStart w:id="343" w:name="__RefHeading___Toc6274811_2870459653"/>
      <w:bookmarkStart w:id="344" w:name="_Toc131"/>
      <w:bookmarkEnd w:id="342"/>
      <w:bookmarkEnd w:id="343"/>
      <w:r>
        <w:rPr>
          <w:rtl w:val="true"/>
        </w:rPr>
        <w:t>بیانات</w:t>
      </w:r>
      <w:bookmarkEnd w:id="344"/>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خوشامد عرض می کنم به همه‌ی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جلسه‌ی ما امروز در این حسینیه، لبریز از عطر شهادت و یاد مبارک شهیدان عزیز و حضور جانبازان عزیز و خانواده‌های شهدا و خانواده‌های جانبازان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جور مجلسی را، این بنده‌ی حقیر خیلی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جائی که یاد شهادت، یاد شهیدان، ذکر شهیدان، تمجید از عظمت شهیدان وجود دارد، هر انسانی، هر دلی احساس عظمت می کند؛ احساس استغنای از غیر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خدای متعال تفضلات خود، رحمت خود، فضل خود را به همه‌ی شما عزیزان نثار و نصیب کند و ارواح طیبه‌ی شهیدان عزیز ما و همچنین امام شهیدان را با اولیائش محشور کند</w:t>
      </w:r>
      <w:r>
        <w:rPr>
          <w:rFonts w:eastAsia="IRNazanin" w:cs="IRNazanin"/>
          <w:color w:val="111111"/>
          <w:sz w:val="28"/>
          <w:szCs w:val="28"/>
          <w:rtl w:val="true"/>
          <w:lang w:bidi="fa-IR"/>
        </w:rPr>
        <w:t>.</w:t>
      </w:r>
    </w:p>
    <w:p>
      <w:pPr>
        <w:pStyle w:val="Heading3"/>
        <w:numPr>
          <w:ilvl w:val="2"/>
          <w:numId w:val="1"/>
        </w:numPr>
        <w:rPr/>
      </w:pPr>
      <w:bookmarkStart w:id="345" w:name="__RefHeading___Toc6274813_2870459653"/>
      <w:bookmarkStart w:id="346" w:name="_Toc132"/>
      <w:bookmarkEnd w:id="345"/>
      <w:r>
        <w:rPr>
          <w:rtl w:val="true"/>
        </w:rPr>
        <w:t>امام عسگری الگوی نمونه</w:t>
      </w:r>
      <w:bookmarkEnd w:id="3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متعلق به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الگوی همه‌ی مؤمنان، بخصوص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امامی که موافقان، شیعیان، مخالفان، غیر معتقدان، همه، شهادت دادند و اعتراف کردند به فضل او، به علم او، به تقوای او، به طهارت او، به عصمت او، به شجاعت او در مقابل دشمنان، به صبر و استقامت او در برابر سختی ها، این انسان بزرگ، این شخصیت باشکوه، وقتی به شهادت رسید، فقط بیست و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پرافتخار شیعه، این نمونه‌ها را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زمان عزیز ما با آن همه فضیلت، با آن همه مقامات، با آن همه کرامات، وقتی با سم و جنایت دشمنان از دنیا رفت، فقط بیست و هشت سال داشت؛ این می شود الگو؛ جوان احساس می کند یک نمونه‌ی عالی در مقابل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بزرگوار،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بیست و پنج سالگی شهید شده است؛ این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بیست و هشت سالگی به شهادت رسیده است؛ و این همه فضیلت، این همه مکرمت، این همه عظمت، که نه فقط ما به آن ها قائلیم و </w:t>
      </w:r>
      <w:bookmarkStart w:id="347" w:name="pg9475_88934"/>
    </w:p>
    <w:p>
      <w:pPr>
        <w:pStyle w:val="BookText"/>
        <w:rPr/>
      </w:pPr>
      <w:bookmarkEnd w:id="347"/>
      <w:r>
        <w:rPr>
          <w:rFonts w:ascii="IRNazanin" w:hAnsi="IRNazanin" w:eastAsia="IRNazanin"/>
          <w:color w:val="111111"/>
          <w:sz w:val="28"/>
          <w:sz w:val="28"/>
          <w:szCs w:val="28"/>
          <w:rtl w:val="true"/>
          <w:lang w:bidi="fa-IR"/>
        </w:rPr>
        <w:t>مترنّمیم، بلکه دشمنانشان، مخالفانشان، کسانی که اعتقاد به امامت آن ها نداشتند، همه اعتراف کردند</w:t>
      </w:r>
      <w:r>
        <w:rPr>
          <w:rFonts w:eastAsia="IRNazanin" w:cs="IRNazanin"/>
          <w:color w:val="111111"/>
          <w:sz w:val="28"/>
          <w:szCs w:val="28"/>
          <w:rtl w:val="true"/>
          <w:lang w:bidi="fa-IR"/>
        </w:rPr>
        <w:t>.</w:t>
      </w:r>
    </w:p>
    <w:p>
      <w:pPr>
        <w:pStyle w:val="Heading3"/>
        <w:numPr>
          <w:ilvl w:val="2"/>
          <w:numId w:val="1"/>
        </w:numPr>
        <w:rPr/>
      </w:pPr>
      <w:bookmarkStart w:id="348" w:name="__RefHeading___Toc6274815_2870459653"/>
      <w:bookmarkStart w:id="349" w:name="_Toc133"/>
      <w:bookmarkEnd w:id="348"/>
      <w:r>
        <w:rPr>
          <w:rtl w:val="true"/>
        </w:rPr>
        <w:t>قطعه ی زرین تاریخ</w:t>
      </w:r>
      <w:bookmarkEnd w:id="349"/>
    </w:p>
    <w:p>
      <w:pPr>
        <w:pStyle w:val="BookText"/>
        <w:rPr/>
      </w:pPr>
      <w:r>
        <w:rPr>
          <w:rFonts w:ascii="IRNazanin" w:hAnsi="IRNazanin" w:eastAsia="IRNazanin"/>
          <w:color w:val="111111"/>
          <w:sz w:val="28"/>
          <w:sz w:val="28"/>
          <w:szCs w:val="28"/>
          <w:rtl w:val="true"/>
          <w:lang w:bidi="fa-IR"/>
        </w:rPr>
        <w:t xml:space="preserve">در زمان ما هم که حقاً و انصافاً یک زمان استثنائی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دوره‌ی نظام جمهوری اسلامی تا امروز یک دوران استثنائی در تاریخ ما است، یک قطعه‌ی زرین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شهدائی که شما می شناسید، همین عزیزان خود شما، جوانان خود شما، همه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که با انگیزه‌ای، با یک ایمان مقدس و پاکی حرکت کرد، از خانه‌ی خود، از راحتی خود، از آغوش پدر و مادر خود، از هوای خنک در گرمای تابستان، از محیط گرم و نرم در سرمای زمستان دل کند و رفت در دل آن حوادث خونین، پر اضطراب و پر وحشت، تن خود و جان خود را کف دست گرفت تا در برابر تکلیف و وظیفه فدا کند، او یک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عظمتِ مجسم است در مقابل چشم ما</w:t>
      </w:r>
      <w:r>
        <w:rPr>
          <w:rFonts w:eastAsia="IRNazanin" w:cs="IRNazanin"/>
          <w:color w:val="111111"/>
          <w:sz w:val="28"/>
          <w:szCs w:val="28"/>
          <w:rtl w:val="true"/>
          <w:lang w:bidi="fa-IR"/>
        </w:rPr>
        <w:t>.</w:t>
      </w:r>
    </w:p>
    <w:p>
      <w:pPr>
        <w:pStyle w:val="Heading3"/>
        <w:numPr>
          <w:ilvl w:val="2"/>
          <w:numId w:val="1"/>
        </w:numPr>
        <w:rPr/>
      </w:pPr>
      <w:bookmarkStart w:id="350" w:name="__RefHeading___Toc6274817_2870459653"/>
      <w:bookmarkStart w:id="351" w:name="_Toc134"/>
      <w:bookmarkEnd w:id="350"/>
      <w:r>
        <w:rPr>
          <w:rtl w:val="true"/>
        </w:rPr>
        <w:t>خوشحالی شهداء از پیشرفت ما</w:t>
      </w:r>
      <w:bookmarkEnd w:id="3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ما افرادی که پا به سن گذاشته‌ایم و پیرمرد شده‌ایم، لذت ما از دیدن این ها، یک لذت قلبی است؛ اما جوان ها علاوه‌ی بر این احتظاظ روحی و قلبی، درس می گیرند،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ما زنده‌اند؛ هم چنان که خدای متعال خبر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23"/>
      </w:r>
      <w:r>
        <w:rPr>
          <w:rFonts w:ascii="IRNazanin" w:hAnsi="IRNazanin" w:eastAsia="IRNazanin"/>
          <w:color w:val="111111"/>
          <w:sz w:val="28"/>
          <w:sz w:val="28"/>
          <w:szCs w:val="28"/>
          <w:rtl w:val="true"/>
          <w:lang w:bidi="fa-IR"/>
        </w:rPr>
        <w:t>پیش خدای متعالند، زنده هستند، مشرف بر این عالَمند، حوادث را می بینند، سرنوشت ها را می بینند، اعمال من و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پای ما به سنگی بخورد، آن وقتی که نتوانیم خودمان را درست هدایت کنیم، اداره کنیم، زمین بخوریم، آن ها نگران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می فهمیم، می بینیم، محکم قدم برمی داریم، راه را مستقیم حرکت می کنیم، به هدف نزدیک می شویم، آن ها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ملت ایران در یک عرصه‌ای پیروز می شود، آن ارواح طیبه به احتظاظ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خدای نکرده بر اثر غفلت ما، کوتاهی ما، ملت عقب بماند، مشکل اساسی و عمومی پیدا کند، آن ها نگران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عرض کنم؛ در این دورانی که اکنون ما زندگی می کنیم، دشمن در مقابل ما این جبهه‌ی وسیع را به وجود آورده است و پی درپی شکست خورده است، حدس </w:t>
      </w:r>
      <w:bookmarkStart w:id="352" w:name="pg9475_88935"/>
    </w:p>
    <w:p>
      <w:pPr>
        <w:pStyle w:val="BookText"/>
        <w:rPr/>
      </w:pPr>
      <w:bookmarkEnd w:id="352"/>
      <w:r>
        <w:rPr>
          <w:rFonts w:ascii="IRNazanin" w:hAnsi="IRNazanin" w:eastAsia="IRNazanin"/>
          <w:color w:val="111111"/>
          <w:sz w:val="28"/>
          <w:sz w:val="28"/>
          <w:szCs w:val="28"/>
          <w:rtl w:val="true"/>
          <w:lang w:bidi="fa-IR"/>
        </w:rPr>
        <w:t>انسان این است که شهدای عزیز ما در حال احتظاظند، شادمانند،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 این هماهنگی، با این شکوه، با وجود این همه سختی در راه، در حرکت، با وجود این همه دشمنی های خباثت آلود و عناد آمیز، باز وقتی این جور محکم حرکت می کند، گام ها را محکم برمی دارد، به سمت هدف پیش می رود، آن ها خوشحال می شوند؛ روح مطهر امام خوشحال میشود، ارواح طیبه‌ی شهدا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بخواهیم صحنه را برخلاف واقع تصویر کنیم؛ عین واقعیت همین است که عرض کردم</w:t>
      </w:r>
      <w:r>
        <w:rPr>
          <w:rFonts w:eastAsia="IRNazanin" w:cs="IRNazanin"/>
          <w:color w:val="111111"/>
          <w:sz w:val="28"/>
          <w:szCs w:val="28"/>
          <w:rtl w:val="true"/>
          <w:lang w:bidi="fa-IR"/>
        </w:rPr>
        <w:t>.</w:t>
      </w:r>
    </w:p>
    <w:p>
      <w:pPr>
        <w:pStyle w:val="Heading3"/>
        <w:numPr>
          <w:ilvl w:val="2"/>
          <w:numId w:val="1"/>
        </w:numPr>
        <w:rPr/>
      </w:pPr>
      <w:bookmarkStart w:id="353" w:name="__RefHeading___Toc6274819_2870459653"/>
      <w:bookmarkStart w:id="354" w:name="_Toc135"/>
      <w:bookmarkEnd w:id="353"/>
      <w:r>
        <w:rPr>
          <w:rtl w:val="true"/>
        </w:rPr>
        <w:t>تحریم علنی</w:t>
      </w:r>
      <w:bookmarkEnd w:id="354"/>
    </w:p>
    <w:p>
      <w:pPr>
        <w:pStyle w:val="BookText"/>
        <w:rPr/>
      </w:pPr>
      <w:r>
        <w:rPr>
          <w:rFonts w:ascii="IRNazanin" w:hAnsi="IRNazanin" w:eastAsia="IRNazanin"/>
          <w:color w:val="111111"/>
          <w:sz w:val="28"/>
          <w:sz w:val="28"/>
          <w:szCs w:val="28"/>
          <w:rtl w:val="true"/>
          <w:lang w:bidi="fa-IR"/>
        </w:rPr>
        <w:t>امروز دنیای زر و زور و استکبار و همه‌ی زورگوها، همه‌ی خبیث ها، همه‌ی کسانی که دستشان تا مرفق در خون ملت هاست، همه‌ی آن هائی که به ملت هاشان دروغ می گویند، همه‌ی آن هائی که برای جیب خودشان حاضرند جیب ملت ها را خالی کنند، همه‌ی این ها در مقابل جمهوری اسلامی صف کشیده‌اند و یک جبهه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چه کار کنند؟ برای این که این ملت را در هم بشکنند؛ برای این که ملت ایران را از این راه و از این حرکتی که آغاز کرده و به بیداری عمومی دنیای اسلام منتهی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تازه اول کار است و ان‌شاءاللّه آینده‌های روشن‌تری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آمریکا و غرب و صهیونیسم و سرمایه‌داران و مفتخوران یهودىِ وابسته‌ی به سازمان صهیونیسم بتوانند ملت ایران را قانع کنند، به زانو در بیاورند، به عقب‌نشینی وادار کنند، می توانند به دنیا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ها را که ملت پیشرو بودند، ما سر جای خودشان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 ها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را نمی گفتند، کتمان می کردند؛ امروز صریحاً و علناً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می خواهیم تحریم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نفت، تحریم بانک مرکزی، تحریم چه، تحریم چه، تحریم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شورای امنیت سازمان ملل قطعنامه صادر کنیم، پشت سرش قطعنامه‌ی دیگر، پشت سرش قطعنامه‌ی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اتفاقی بیفتد؟ برای اینکه ملت ایران خسته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هرچه گذشته، ملت ایران شاداب تر، زنده تر، بااستقامت تر و مصمم‌تر شده است</w:t>
      </w:r>
      <w:r>
        <w:rPr>
          <w:rFonts w:eastAsia="IRNazanin" w:cs="IRNazanin"/>
          <w:color w:val="111111"/>
          <w:sz w:val="28"/>
          <w:szCs w:val="28"/>
          <w:rtl w:val="true"/>
          <w:lang w:bidi="fa-IR"/>
        </w:rPr>
        <w:t>.</w:t>
      </w:r>
    </w:p>
    <w:p>
      <w:pPr>
        <w:pStyle w:val="Heading3"/>
        <w:numPr>
          <w:ilvl w:val="2"/>
          <w:numId w:val="1"/>
        </w:numPr>
        <w:rPr/>
      </w:pPr>
      <w:bookmarkStart w:id="355" w:name="__RefHeading___Toc6274821_2870459653"/>
      <w:bookmarkStart w:id="356" w:name="_Toc136"/>
      <w:bookmarkEnd w:id="355"/>
      <w:r>
        <w:rPr>
          <w:rtl w:val="true"/>
        </w:rPr>
        <w:t>خوابی که برای خودشان تعبیر شد</w:t>
      </w:r>
      <w:bookmarkEnd w:id="3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بیست و دوم بهمنِ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عظیم مردم در پشتیبانی از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سیلی به صورت استکبار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آرزوشان این است که بتوانند گروهک هائی را بیاورند توی خیابان، علیه </w:t>
      </w:r>
      <w:bookmarkStart w:id="357" w:name="pg9475_88936"/>
    </w:p>
    <w:p>
      <w:pPr>
        <w:pStyle w:val="BookText"/>
        <w:rPr/>
      </w:pPr>
      <w:bookmarkEnd w:id="357"/>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می خواستند برای ایران رخ بدهد که مردم علیه نظام قیام کنند، برای خودشان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اروپائی نگاه کنید؛ این هائی که می آیند توی خیابان، این هائی که مشت گره می کنند، این هائی که شیشه می شکنند، مردمِ همان نظام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برای شما دیده بودند، برای خودشان تعبیر شده است؛ تیری که به سمت ملت ایران و جمهوری اسلامی ایران پرتاب کرده بودند، کمانه کرد، برگشت به طرف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پیروزىِ ملت ایران است</w:t>
      </w:r>
      <w:r>
        <w:rPr>
          <w:rFonts w:eastAsia="IRNazanin" w:cs="IRNazanin"/>
          <w:color w:val="111111"/>
          <w:sz w:val="28"/>
          <w:szCs w:val="28"/>
          <w:rtl w:val="true"/>
          <w:lang w:bidi="fa-IR"/>
        </w:rPr>
        <w:t>.</w:t>
      </w:r>
    </w:p>
    <w:p>
      <w:pPr>
        <w:pStyle w:val="Heading3"/>
        <w:numPr>
          <w:ilvl w:val="2"/>
          <w:numId w:val="1"/>
        </w:numPr>
        <w:rPr/>
      </w:pPr>
      <w:bookmarkStart w:id="358" w:name="__RefHeading___Toc6274823_2870459653"/>
      <w:bookmarkStart w:id="359" w:name="_Toc137"/>
      <w:bookmarkEnd w:id="358"/>
      <w:r>
        <w:rPr>
          <w:rtl w:val="true"/>
        </w:rPr>
        <w:t>نشانه ی حرکت به جلو</w:t>
      </w:r>
      <w:r>
        <w:rPr>
          <w:rtl w:val="true"/>
        </w:rPr>
        <w:t>!</w:t>
      </w:r>
      <w:bookmarkEnd w:id="359"/>
    </w:p>
    <w:p>
      <w:pPr>
        <w:pStyle w:val="BookText"/>
        <w:rPr/>
      </w:pPr>
      <w:r>
        <w:rPr>
          <w:rFonts w:ascii="IRNazanin" w:hAnsi="IRNazanin" w:eastAsia="IRNazanin"/>
          <w:color w:val="111111"/>
          <w:sz w:val="28"/>
          <w:sz w:val="28"/>
          <w:szCs w:val="28"/>
          <w:rtl w:val="true"/>
          <w:lang w:bidi="fa-IR"/>
        </w:rPr>
        <w:t>ما امروز در همه‌ی ابعاد، با یک نگاه راهبردی داریم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بخشی، در یک گوشه‌ای، یک کوتاهی ای وجود داشته باشد، اما حرکت عظیم به طور عموم به طرف جلو بوده است و ملت اجازه نداده است که دشمن از توطئه‌ای که می کند، شاد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ما را توی خیابان ها شهید کردند؛ دانشمندان ما را به‌وسیله‌ی مزدوران قاتلِ خودشان، تروریست های خودشان، به شهادت رساندند؛ کار سیاسی، کار تبلیغاتی، کار اقتصادی، کار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مرتب دارند می کنند؛ خرج هم می کنند چه جور، برای این که بتوانند ملت ایران را خسته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ببینید ملت ایران امروز بانشاط تر و شاداب تر و عازم‌تر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از جوانِ ده سال و بیست سال قبل اگر سرحال‌تر و بانشاط تر و پرانگیزه‌تر نباشد، کم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حرکت به جلوی ملت ایران و عقب‌نشینی آن هاست</w:t>
      </w:r>
      <w:r>
        <w:rPr>
          <w:rFonts w:eastAsia="IRNazanin" w:cs="IRNazanin"/>
          <w:color w:val="111111"/>
          <w:sz w:val="28"/>
          <w:szCs w:val="28"/>
          <w:rtl w:val="true"/>
          <w:lang w:bidi="fa-IR"/>
        </w:rPr>
        <w:t>.</w:t>
      </w:r>
    </w:p>
    <w:p>
      <w:pPr>
        <w:pStyle w:val="Heading3"/>
        <w:numPr>
          <w:ilvl w:val="2"/>
          <w:numId w:val="1"/>
        </w:numPr>
        <w:rPr/>
      </w:pPr>
      <w:bookmarkStart w:id="360" w:name="__RefHeading___Toc6274825_2870459653"/>
      <w:bookmarkStart w:id="361" w:name="_Toc138"/>
      <w:bookmarkEnd w:id="360"/>
      <w:r>
        <w:rPr>
          <w:rtl w:val="true"/>
        </w:rPr>
        <w:t>سیلی سخت تر بر چهره استکبار</w:t>
      </w:r>
      <w:bookmarkEnd w:id="361"/>
    </w:p>
    <w:p>
      <w:pPr>
        <w:pStyle w:val="BookText"/>
        <w:rPr/>
      </w:pPr>
      <w:r>
        <w:rPr>
          <w:rFonts w:ascii="IRNazanin" w:hAnsi="IRNazanin" w:eastAsia="IRNazanin"/>
          <w:color w:val="111111"/>
          <w:sz w:val="28"/>
          <w:sz w:val="28"/>
          <w:szCs w:val="28"/>
          <w:rtl w:val="true"/>
          <w:lang w:bidi="fa-IR"/>
        </w:rPr>
        <w:t>خدای متعال هم برای این ملت جور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انتخابات ها، همین پای صندوق رفتن‌ها، همه‌ی این ها مظهر حضور مردم و مظهر نشان دادن اقتدار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شش ماه یا بیش تر است که دارند علیه انتخابات روز جمعه تبلیغات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را دل سرد کنند، برای این که پای صندوق ها خلوت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همه‌ی دنیا، انتخابات پرشور، مظهر زنده بودن و حضور بااراده و عزم راسخ یک ملت در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انتخابات با شرکت گسترده‌ی مردم باشد، این نشانه‌ی این است که ملت در آن کشور بیدارند، هوشیارند </w:t>
      </w:r>
      <w:bookmarkStart w:id="362" w:name="pg9475_88937"/>
    </w:p>
    <w:p>
      <w:pPr>
        <w:pStyle w:val="BookText"/>
        <w:rPr/>
      </w:pPr>
      <w:bookmarkEnd w:id="362"/>
      <w:r>
        <w:rPr>
          <w:rFonts w:ascii="IRNazanin" w:hAnsi="IRNazanin" w:eastAsia="IRNazanin"/>
          <w:color w:val="111111"/>
          <w:sz w:val="28"/>
          <w:sz w:val="28"/>
          <w:szCs w:val="28"/>
          <w:rtl w:val="true"/>
          <w:lang w:bidi="fa-IR"/>
        </w:rPr>
        <w:t>و با نظام خود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را از دست ملت ایران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صدها و هزارها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رسانه‌های تازه پدید آمده‌ی اینترنتی را هم محاسبه کنیم، سر به میلیون ها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رسانه را به کار انداختند، برای اینکه مردم را دل سرد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گفتند مردم شرکت نمی کنند، گاهی گفتند تحریم می کنند، گاهی گفتند تقلب می شود، گاهی گفتند چه و چه؛ برای این که مردم پای صندوق رأی نیایند، دلسرد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من احساس می کنم و از لطف الهی احتمال قوی می دهم که اینجور بشود، این است که ملت ایران در روز جمعه‌ای که می‌آید، یک سیلی سخت‌تر به چهره‌ی استکبار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دل ها و جان های ما به دست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أَزِمَّةُ الْأُمُورِ کلّا بِیَدِهِ</w:t>
      </w:r>
      <w:r>
        <w:rPr>
          <w:rFonts w:ascii="IRNazanin" w:hAnsi="IRNazanin" w:eastAsia="IRNazanin"/>
          <w:color w:val="111111"/>
          <w:sz w:val="28"/>
          <w:sz w:val="28"/>
          <w:szCs w:val="28"/>
          <w:rtl w:val="true"/>
          <w:lang w:bidi="fa-IR"/>
        </w:rPr>
        <w:t xml:space="preserve"> ؛ همه چیز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ملت، دل مسئولین، دل دلسوزان با خدا باشد، خدا راه را آسان می کند، تسهیل می کند، راه را باز می کند، توفیق می دهد و ان‌شاءاللّه این توفیق نصیب ملت ایران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انتخابات، سیلی به چهره‌ی دشمنان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این است که مردم حضور پیدا کنند؛ البته این هم مهم است که به نامزدهای صالح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مهم است، لیکن حضور در درجه‌ی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حضور مردم بیشتر باشد، پشتوانه‌ی مجلس شورای اسلامی قوی تر باشد، مجلس محکم‌تری، تواناتری، شجاع‌تری تشکیل خواهد شد؛ صدای عموم مردم را می تواند با قدرتِ تمام به گوش دنیا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حضور، حضور بسیار بااهمیتی است؛ حضور بسیار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تصورم این است که این دفعه، این نوبت انتخابات، حساسیتش از دفعات قبل هم شاید بیشتر است؛ به خاطر این که تیرهای موجود در ترکش استکبار علیه شما مردم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توانستند، ضربه زدند؛ هرچه داشتند و به عقلشان رسیده، فعالیت کردند؛ این تیرهای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بایستید؛ باید به توفیق الهی، به فضل الهی، اراده و عزم خود را به رخ دشمن بکشید تا بفهمد که در مقابل این ملت نمی تواند مقاومت کند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363" w:name="__RefHeading___Toc6274827_2870459653"/>
      <w:bookmarkStart w:id="364" w:name="_Toc139"/>
      <w:bookmarkEnd w:id="363"/>
      <w:r>
        <w:rPr>
          <w:rtl w:val="true"/>
        </w:rPr>
        <w:t>نیایش</w:t>
      </w:r>
      <w:bookmarkEnd w:id="3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برکاتش را بر ملت عزیز ایران، بر شما جوانان عزیز نازل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دیگر به همه‌ی شما خیر مقدم عرض می کنم، مقدم شما را گرامی می دارم؛ </w:t>
      </w:r>
    </w:p>
    <w:p>
      <w:pPr>
        <w:pStyle w:val="BookText"/>
        <w:rPr/>
      </w:pPr>
      <w:r>
        <w:rPr>
          <w:rFonts w:ascii="IRNazanin" w:hAnsi="IRNazanin" w:eastAsia="IRNazanin"/>
          <w:color w:val="111111"/>
          <w:sz w:val="28"/>
          <w:sz w:val="28"/>
          <w:szCs w:val="28"/>
          <w:rtl w:val="true"/>
          <w:lang w:bidi="fa-IR"/>
        </w:rPr>
        <w:t>مخصوصاً خانواده‌های عزیز شهدا، مخصوصاً جانبازان عزیز و خانواده‌های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ان‌شاءاللّه همه‌ی شما مشمول الطاف الهی بوده باشید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رحمةاللّه و برکاته </w:t>
      </w:r>
      <w:bookmarkStart w:id="365" w:name="pg9475_88939"/>
    </w:p>
    <w:p>
      <w:pPr>
        <w:pStyle w:val="Heading2"/>
        <w:numPr>
          <w:ilvl w:val="1"/>
          <w:numId w:val="1"/>
        </w:numPr>
        <w:rPr/>
      </w:pPr>
      <w:bookmarkStart w:id="366" w:name="__RefHeading___Toc6274829_2870459653"/>
      <w:bookmarkStart w:id="367" w:name="_Toc140"/>
      <w:bookmarkEnd w:id="365"/>
      <w:bookmarkEnd w:id="366"/>
      <w:r>
        <w:rPr>
          <w:rtl w:val="true"/>
        </w:rPr>
        <w:t>بیانات در مصاحبه بهنگام اخذ رای در انتخابات</w:t>
      </w:r>
      <w:r>
        <w:rPr/>
        <w:t>1390/12/12</w:t>
      </w:r>
      <w:bookmarkEnd w:id="3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6274831_2870459653"/>
      <w:bookmarkStart w:id="369" w:name="_Toc141"/>
      <w:bookmarkEnd w:id="368"/>
      <w:r>
        <w:rPr>
          <w:rtl w:val="true"/>
        </w:rPr>
        <w:t>اشاره</w:t>
      </w:r>
      <w:bookmarkEnd w:id="3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9475_88941"/>
      <w:bookmarkStart w:id="371" w:name="pg9475_88941"/>
      <w:bookmarkEnd w:id="371"/>
    </w:p>
    <w:p>
      <w:pPr>
        <w:pStyle w:val="Heading3"/>
        <w:numPr>
          <w:ilvl w:val="2"/>
          <w:numId w:val="1"/>
        </w:numPr>
        <w:rPr/>
      </w:pPr>
      <w:bookmarkStart w:id="372" w:name="pg9475_88941"/>
      <w:bookmarkStart w:id="373" w:name="__RefHeading___Toc6274833_2870459653"/>
      <w:bookmarkStart w:id="374" w:name="_Toc142"/>
      <w:bookmarkEnd w:id="372"/>
      <w:bookmarkEnd w:id="373"/>
      <w:r>
        <w:rPr>
          <w:rtl w:val="true"/>
        </w:rPr>
        <w:t>بیانات</w:t>
      </w:r>
      <w:bookmarkEnd w:id="374"/>
    </w:p>
    <w:p>
      <w:pPr>
        <w:pStyle w:val="Heading4"/>
        <w:numPr>
          <w:ilvl w:val="3"/>
          <w:numId w:val="1"/>
        </w:numPr>
        <w:rPr/>
      </w:pPr>
      <w:bookmarkStart w:id="375" w:name="__RefHeading___Toc6274835_2870459653"/>
      <w:bookmarkStart w:id="376" w:name="_Toc143"/>
      <w:bookmarkEnd w:id="375"/>
      <w:r>
        <w:rPr>
          <w:rtl w:val="true"/>
        </w:rPr>
        <w:t>در پاسخ به سوالات خبرنگاران صدا و سیمای جمهوری اسلامی ایران</w:t>
      </w:r>
      <w:bookmarkEnd w:id="376"/>
    </w:p>
    <w:p>
      <w:pPr>
        <w:pStyle w:val="BookText"/>
        <w:rPr/>
      </w:pPr>
      <w:r>
        <w:rPr>
          <w:rFonts w:ascii="IRNazanin" w:hAnsi="IRNazanin" w:eastAsia="IRNazanin"/>
          <w:color w:val="111111"/>
          <w:sz w:val="28"/>
          <w:sz w:val="28"/>
          <w:szCs w:val="28"/>
          <w:rtl w:val="true"/>
          <w:lang w:bidi="fa-IR"/>
        </w:rPr>
        <w:t>عبدالرحمن نظام‌اسلامی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عالی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سلام عرض می کنیم حضور رهبر فرزانه‌ی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انتخاباتِ امسال متفاوت‌تر از همیشه است، فکر می کنم گفتگوی ما هم قدری با سال های قبل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 نسل از رسانه‌ی ملی خدمتتان رسیده‌اند تا عرض ادب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همیشه جزو پیشگامان حضور در ساعات اولیه‌ی رأی دادن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با شروع رسمی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همواره ملت ایران حضرت عالی را در پای صندوق سیار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حساس که مردم آمده‌اند حماسه‌ی بیست و دوم بهمن را وصل کنند به حماسه‌ی دوازده اسفند، چه توصیه‌ای برای آن ها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آقایان خبرنگارها هم مثل بقیه‌ی قشرهائی که برای انتخابات زحمت کشیدند، صمیمانه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نقش زیادی داشتید و دارید در توجه دادن به اهمیت این پدیده و حادثه‌ای که هر یکی دو سال یک بار در کشور ما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خسته نباشید و موفق باشید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من همین توصیه‌های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این یک وظیفه است برای ما، هم چنان که یک حقی است متعلق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حقمان بایستی استفاده کنیم و این وظیفه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هم هستم که این کار مثل نماز، هرچه به اول وقت نزدیک تر باشد، علی الظاهر فضیلتش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بخواهم نسبتِ به شرع بدهم، بگویم شرعاً این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نماز این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نگاه عقلائی، انسان روز جمعه وقتی اول وقت بیاید این کار را انجام بدهد، فکرش آسوده است که وظیفه را انجام داده، بعد میرود سراغ کارهای دیگرش می رسد؛ برخلاف این که بگذارد آخر وقت، که هم پای صندوق ها شلوغ می شود، هم احتمال توفیق پیدا نکردن پیش می‌آید، هم نگرانی و دغدغه وجود دارد که کِی بروم، کِی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وقت بیایند، به هر سی نفر هم رأی بدهند؛ نام سی نفر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عزیزمان سعی کنند این کار را با احساس حجتی بین خودشان و خدای متعال انجام بدهند و ان‌شاءاللَّه قصدشان را خالص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کامران نجف‌زاده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بپرسم اهمیت این دوره از انتخابات را نسبت به دوره‌های قبل در چه می بینید؟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دانید که انتخابات همیشه برای کشور ما و نظام جمهوری اسلامی حائز اهمیت بوده؛ چون همیشه تعیین کننده است، همیشه نشانه‌ی یک حقیقتی در داخل کشور ماست؛ که این برای دوستان ما در دنیا و نیز برای دشمنان ما پیام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خصوصیت بیشتر بود، اهمیت بیشتر می شود؛ امروز از آن وقت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 و سه سال از پیروزی انقلاب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هائی که در دنیا وجود داشته، با گذشت این زمان، مردم خسته شدند، دلزده شدند، راه‌ها عوض شده، هدف ها تغییر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طول این زمان، با یک عزم راسخی، حرکت مستقیمی را تا امروز ادامه داده؛ این خیلی حادثه‌ی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دهه، سرِ سی و سه سالگی نشان بدهد که باز همان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روزها اشتلم علیه ملت ایران زیاد است؛ می شنوید دیگر،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های استکباری که در خیلی جاها شکست خورده‌اند و سیلی خورده‌اند، دلشان می خواهد که با هیاهوئی، خودشان را از تک و تا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را درباره‌ی چه به کار ببرند؟ مسئله‌ی ایران یک مسئله‌ی برجسته است؛ لذا در مسئله‌ی ایران هی هیاهو می کنند؛ مسئله‌ی تحریم، مسئله‌ی حقوق بشر و از این حرف هائی که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جنجال ها زیاد است، چون تهدیدهای لفظی و زبانی علیه ملت ایران زیاد است، لذا ملت ایران در این دوره جایگاه حساس تری دارد و می تواند بهتر حرف بزند؛ حرف زدن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بهترین حرف زدن ها، بهترین گفتن ها، گفتن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امروز هرچه بیشتر پای صندوق ها بیایند، برای کشور مفیدتر است؛ هرچه با شور و نشاط و انگیزه‌ی بیشتری بیایند، برای آینده‌ی کشور مفیدتر است، برای آبروی کشور بهتر است، برای حفظ امنیت و مصونیت کشور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دوره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همه‌تان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باشید</w:t>
      </w:r>
      <w:r>
        <w:rPr>
          <w:rFonts w:eastAsia="IRNazanin" w:cs="IRNazanin"/>
          <w:color w:val="111111"/>
          <w:sz w:val="28"/>
          <w:szCs w:val="28"/>
          <w:rtl w:val="true"/>
          <w:lang w:bidi="fa-IR"/>
        </w:rPr>
        <w:t>.</w:t>
      </w:r>
      <w:bookmarkStart w:id="377" w:name="pg9475_88943"/>
    </w:p>
    <w:p>
      <w:pPr>
        <w:pStyle w:val="Heading2"/>
        <w:numPr>
          <w:ilvl w:val="1"/>
          <w:numId w:val="1"/>
        </w:numPr>
        <w:rPr/>
      </w:pPr>
      <w:bookmarkStart w:id="378" w:name="__RefHeading___Toc6274837_2870459653"/>
      <w:bookmarkStart w:id="379" w:name="_Toc144"/>
      <w:bookmarkEnd w:id="377"/>
      <w:bookmarkEnd w:id="378"/>
      <w:r>
        <w:rPr>
          <w:rtl w:val="true"/>
        </w:rPr>
        <w:t xml:space="preserve">بیانات بعد از مراسم درختکاری </w:t>
      </w:r>
      <w:r>
        <w:rPr/>
        <w:t>1390/12/15</w:t>
      </w:r>
      <w:bookmarkEnd w:id="3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6274839_2870459653"/>
      <w:bookmarkStart w:id="381" w:name="_Toc145"/>
      <w:bookmarkEnd w:id="380"/>
      <w:r>
        <w:rPr>
          <w:rtl w:val="true"/>
        </w:rPr>
        <w:t>اشاره</w:t>
      </w:r>
      <w:bookmarkStart w:id="382" w:name="pg9475_88944"/>
      <w:bookmarkEnd w:id="3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6274841_2870459653"/>
      <w:bookmarkStart w:id="384" w:name="_Toc146"/>
      <w:bookmarkEnd w:id="382"/>
      <w:bookmarkEnd w:id="383"/>
      <w:r>
        <w:rPr>
          <w:rtl w:val="true"/>
        </w:rPr>
        <w:t>بیانات</w:t>
      </w:r>
      <w:bookmarkEnd w:id="384"/>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روز درختکاری که در کشور معمول و باب شده، یکی از روزهای پربرکت در جمهوری اسلامی است؛ چون درخت و گیاه برای کشور، برای زندگی، برای مردم، برای تنفس،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سال های متمادی، به مسئله‌ی درخت بی اعتنائی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خوشبختانه مردم و مسئولین به درخت و به محیط زیست توجه نشان می دهند، لیکن به نظر می رسد که هرچه بیشتر بایستی در این زمینه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خود مردم هم مؤثرترین و مهم ترین بخش از این کار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جنگل ها، حفظ مرتع ها، حفظ زمین های حاصل خیز و حفظ باغات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ما مثلاً یکی دو تا درخت می کاریم، مردم هم در سطح شهر و در سطح کشور مبالغ زیادی درخت می کارند؛ اما باید مراقب باشیم که درخت هائی را که موجود است، حفظ کنیم؛ یکی از کارهای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متأسفانه گاهی می بیند که به آن چه داریم، بی توجهی می شود؛ درخت ها را قطع می کنند، باغ ها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بایستی این مسائل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سبزه و گیاه و نشاط و رویش در کشور ما و بین مردم ما روزافزون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موفق و مؤید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شما</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9475_88947"/>
      <w:bookmarkStart w:id="386" w:name="pg9475_88947"/>
      <w:bookmarkEnd w:id="386"/>
    </w:p>
    <w:p>
      <w:pPr>
        <w:pStyle w:val="Heading2"/>
        <w:numPr>
          <w:ilvl w:val="1"/>
          <w:numId w:val="1"/>
        </w:numPr>
        <w:rPr/>
      </w:pPr>
      <w:bookmarkStart w:id="387" w:name="pg9475_88947"/>
      <w:bookmarkStart w:id="388" w:name="__RefHeading___Toc6274843_2870459653"/>
      <w:bookmarkStart w:id="389" w:name="_Toc147"/>
      <w:bookmarkEnd w:id="387"/>
      <w:bookmarkEnd w:id="388"/>
      <w:r>
        <w:rPr>
          <w:rtl w:val="true"/>
        </w:rPr>
        <w:t xml:space="preserve">بیانات در دیدار اعضای مجلس خبرگان رهبری </w:t>
      </w:r>
      <w:r>
        <w:rPr/>
        <w:t>1390/12/18</w:t>
      </w:r>
      <w:bookmarkEnd w:id="3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6274845_2870459653"/>
      <w:bookmarkStart w:id="391" w:name="_Toc148"/>
      <w:bookmarkEnd w:id="390"/>
      <w:r>
        <w:rPr>
          <w:rtl w:val="true"/>
        </w:rPr>
        <w:t>اشاره</w:t>
      </w:r>
      <w:bookmarkEnd w:id="3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6" o:detectmouseclick="t"/>
                <v:stroke color="#3465a4" joinstyle="round" endcap="flat"/>
                <w10:wrap type="none"/>
              </v:shape>
            </w:pict>
          </mc:Fallback>
        </mc:AlternateContent>
      </w:r>
      <w:bookmarkStart w:id="392" w:name="pg9475_88951"/>
    </w:p>
    <w:p>
      <w:pPr>
        <w:pStyle w:val="Heading3"/>
        <w:numPr>
          <w:ilvl w:val="2"/>
          <w:numId w:val="1"/>
        </w:numPr>
        <w:rPr/>
      </w:pPr>
      <w:bookmarkStart w:id="393" w:name="__RefHeading___Toc6274847_2870459653"/>
      <w:bookmarkStart w:id="394" w:name="_Toc149"/>
      <w:bookmarkEnd w:id="392"/>
      <w:bookmarkEnd w:id="393"/>
      <w:r>
        <w:rPr>
          <w:rtl w:val="true"/>
        </w:rPr>
        <w:t>بیانات</w:t>
      </w:r>
      <w:bookmarkEnd w:id="394"/>
    </w:p>
    <w:p>
      <w:pPr>
        <w:pStyle w:val="Heading4"/>
        <w:numPr>
          <w:ilvl w:val="3"/>
          <w:numId w:val="1"/>
        </w:numPr>
        <w:rPr/>
      </w:pPr>
      <w:bookmarkStart w:id="395" w:name="__RefHeading___Toc6274849_2870459653"/>
      <w:bookmarkStart w:id="396" w:name="_Toc150"/>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خوشامد عرض می کنیم به آقایان محترم، خبرگان مکرم و مجلل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تشکر می کنیم از مطالبی که در این اجلاس از سوی آقایان مطرح شده، که نشان دهنده‌ی حساسیت نسبت به مسائل و حوادث کشور و احساس مسئولیت نسبت به آینده‌ی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متعال به شما توفیق بدهد و به همه‌ی ما کمک کند که بتوانیم در انجام وظائفی که بر دوش ماست، با نیت خالص سعی خودمان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با خداست، قبول آن بسته به کرم و لطف الهی است؛ لیکن هر کداممان در هر جائی که هستیم، باید تلاش را بکنیم، باید همت را بگماریم بر پیشرفت کارها</w:t>
      </w:r>
      <w:r>
        <w:rPr>
          <w:rFonts w:eastAsia="IRNazanin" w:cs="IRNazanin"/>
          <w:color w:val="111111"/>
          <w:sz w:val="28"/>
          <w:szCs w:val="28"/>
          <w:rtl w:val="true"/>
          <w:lang w:bidi="fa-IR"/>
        </w:rPr>
        <w:t>.</w:t>
      </w:r>
    </w:p>
    <w:p>
      <w:pPr>
        <w:pStyle w:val="Heading4"/>
        <w:numPr>
          <w:ilvl w:val="3"/>
          <w:numId w:val="1"/>
        </w:numPr>
        <w:rPr/>
      </w:pPr>
      <w:bookmarkStart w:id="397" w:name="__RefHeading___Toc6274851_2870459653"/>
      <w:bookmarkStart w:id="398" w:name="_Toc151"/>
      <w:bookmarkEnd w:id="397"/>
      <w:r>
        <w:rPr>
          <w:rtl w:val="true"/>
        </w:rPr>
        <w:t>مردم سنگ تمام گذاشتند</w:t>
      </w:r>
      <w:bookmarkEnd w:id="3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 دانم قبل از آن که مطالبی را عرض کنم که یادداشت کرده‌ام، از مردم عزیزمان تشکر کنم، تقدیر کنم، از آن ها تجلیل کنم، به خاطر این حضور بموقع و بهنگام و بسیار اثرگذاری که در این انتخابات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مردم عزیز ما سنگ تمام گذاشتند و در عرصه‌ی رویارویی با جبهه‌ی مخالفان و دشمنان کشور و دشمنان مردم، قدرت ناشی از ایمان و بصیرت را به میدان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بداند در طول این ماه‌های گذشته چه تلاشی از سوی دشمنان شد برای اینکه روز دوازده اسفند را کمرنگ و مضمحل کنند، بداند چقدر خرج کردند، چقدر استخدام کردند، چقدر طراحی کردند، چقدر در اتاق های فکر جمله‌سازی کردند تا این ها را به ذهن مردم منتقل کنند و در عمل مردم تأثیر بگذارند، می فهمد که چقدر کار مردم کار بزرگی بود و حرکت، حرکت عظیمی بود</w:t>
      </w:r>
      <w:r>
        <w:rPr>
          <w:rFonts w:eastAsia="IRNazanin" w:cs="IRNazanin"/>
          <w:color w:val="111111"/>
          <w:sz w:val="28"/>
          <w:szCs w:val="28"/>
          <w:rtl w:val="true"/>
          <w:lang w:bidi="fa-IR"/>
        </w:rPr>
        <w:t xml:space="preserve">. </w:t>
      </w:r>
      <w:bookmarkStart w:id="399" w:name="pg9475_88952"/>
    </w:p>
    <w:p>
      <w:pPr>
        <w:pStyle w:val="Heading4"/>
        <w:numPr>
          <w:ilvl w:val="3"/>
          <w:numId w:val="1"/>
        </w:numPr>
        <w:rPr/>
      </w:pPr>
      <w:bookmarkStart w:id="400" w:name="__RefHeading___Toc6274853_2870459653"/>
      <w:bookmarkStart w:id="401" w:name="_Toc152"/>
      <w:bookmarkEnd w:id="399"/>
      <w:bookmarkEnd w:id="400"/>
      <w:r>
        <w:rPr>
          <w:rtl w:val="true"/>
        </w:rPr>
        <w:t>موجبات رحمت</w:t>
      </w:r>
      <w:bookmarkEnd w:id="401"/>
    </w:p>
    <w:p>
      <w:pPr>
        <w:pStyle w:val="BookText"/>
        <w:rPr/>
      </w:pPr>
      <w:r>
        <w:rPr>
          <w:rFonts w:ascii="IRNazanin" w:hAnsi="IRNazanin" w:eastAsia="IRNazanin"/>
          <w:color w:val="111111"/>
          <w:sz w:val="28"/>
          <w:sz w:val="28"/>
          <w:szCs w:val="28"/>
          <w:rtl w:val="true"/>
          <w:lang w:bidi="fa-IR"/>
        </w:rPr>
        <w:t>انسان اولاً بایستی شکر خدا را بکند؛ چون از اوست، متعلق به اوست، ناشی از اراده‌ی الهی و رحمت و فضل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انسان باید با همه‌ی وجود از مردم تشکر کند؛ چون این رحمت الهی، بیسبب و بدون جهت به کسی، به ملتی، به امتی، به کشوری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موجبات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موجبات رحمت را فراهم کنیم، آن وقت باران فیاض و سیل‌آسای رحمت و فضل الهی بر سر ما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موجبات رحمت الهی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صحنه، ایستادگیشان در مقابل هجمه‌ی دشمنان، بصیرتشان، اینها همه موجبات رحمت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برآوردن این موجبات هم باز متعلق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خدای متعال سپاسگزاریم و در مقابل او جبهه‌ی سپاس بر خاک می گذاریم، هم از مردم عزیزمان با همه‌ی وجود تشکر می کنیم و امیدواریم که خداوند پاداش کافی و کامل به مردم عنایت کند</w:t>
      </w:r>
      <w:r>
        <w:rPr>
          <w:rFonts w:eastAsia="IRNazanin" w:cs="IRNazanin"/>
          <w:color w:val="111111"/>
          <w:sz w:val="28"/>
          <w:szCs w:val="28"/>
          <w:rtl w:val="true"/>
          <w:lang w:bidi="fa-IR"/>
        </w:rPr>
        <w:t>.</w:t>
      </w:r>
    </w:p>
    <w:p>
      <w:pPr>
        <w:pStyle w:val="Heading4"/>
        <w:numPr>
          <w:ilvl w:val="3"/>
          <w:numId w:val="1"/>
        </w:numPr>
        <w:rPr/>
      </w:pPr>
      <w:bookmarkStart w:id="402" w:name="__RefHeading___Toc6274855_2870459653"/>
      <w:bookmarkStart w:id="403" w:name="_Toc153"/>
      <w:bookmarkEnd w:id="402"/>
      <w:r>
        <w:rPr>
          <w:rtl w:val="true"/>
        </w:rPr>
        <w:t>مسئله ی رکن نظام</w:t>
      </w:r>
      <w:bookmarkEnd w:id="40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من می خواهم عرض بکنم، حول و حوش مسئله‌ی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 حادثه‌ی گذرا نیست، یک حادثه‌ی اثرگذار است؛ لذا روی این باید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انتخابات رکن مهم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مردم‌سالاری دینی، متکی به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انتخابات، مردم‌سالاری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تکیه‌ی به مردم، معیار مشهود و محسوس و قابل اندازه‌گیری، همین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به نظام اسلامی اعتقاد دارد، در این اعتقاد صادق است، شرکت در انتخابات را وظیفه‌ی خودش می داند؛ ولو حالا ممکن است اعتراضی هم به یک چیزی، به خود این انتخابات، به یک شکلی از اشکال انتخابات داشته باشد؛ لیکن در عین حال با وجود اعتراض، وارد میدان انتخابات می شود؛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کسانی که در سرتاسر کشور وارد این عرصه شدند، به این واجب عمل کردند؛ این وظیفه را انجام دادند؛ فهم صحیح خودشان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صحیح نشان می دهد که مسئله‌ی انتخابات، مسئله‌ی رکن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این مسئله صرف نظر کنیم، به صرف این که یا به زید و عمروئی معترضیم، یا به شیئی و شیئی معترضیم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ها مانع از این نمی شود؛ این نکته‌ی اساسی و اصلی است</w:t>
      </w:r>
      <w:r>
        <w:rPr>
          <w:rFonts w:eastAsia="IRNazanin" w:cs="IRNazanin"/>
          <w:color w:val="111111"/>
          <w:sz w:val="28"/>
          <w:szCs w:val="28"/>
          <w:rtl w:val="true"/>
          <w:lang w:bidi="fa-IR"/>
        </w:rPr>
        <w:t xml:space="preserve">. </w:t>
      </w:r>
      <w:bookmarkStart w:id="404" w:name="pg9475_88953"/>
    </w:p>
    <w:p>
      <w:pPr>
        <w:pStyle w:val="Heading4"/>
        <w:numPr>
          <w:ilvl w:val="3"/>
          <w:numId w:val="1"/>
        </w:numPr>
        <w:rPr/>
      </w:pPr>
      <w:bookmarkStart w:id="405" w:name="__RefHeading___Toc6274857_2870459653"/>
      <w:bookmarkStart w:id="406" w:name="_Toc154"/>
      <w:bookmarkEnd w:id="404"/>
      <w:bookmarkEnd w:id="405"/>
      <w:r>
        <w:rPr>
          <w:rtl w:val="true"/>
        </w:rPr>
        <w:t>عامل توهم زدائی</w:t>
      </w:r>
      <w:bookmarkEnd w:id="406"/>
    </w:p>
    <w:p>
      <w:pPr>
        <w:pStyle w:val="BookText"/>
        <w:rPr/>
      </w:pPr>
      <w:r>
        <w:rPr>
          <w:rFonts w:ascii="IRNazanin" w:hAnsi="IRNazanin" w:eastAsia="IRNazanin"/>
          <w:color w:val="111111"/>
          <w:sz w:val="28"/>
          <w:sz w:val="28"/>
          <w:szCs w:val="28"/>
          <w:rtl w:val="true"/>
          <w:lang w:bidi="fa-IR"/>
        </w:rPr>
        <w:t xml:space="preserve">یک اثری که این انتخابات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انتخابات ها غالباً این اثر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توهّم‌زدائی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مثل یک سیلىِ بیدار کننده و هشیار کننده است به کسانی که در توهّمات خودشان غوطه می خورند و خیال‌پردازی می کنند؛ راجع به آینده‌ی نظام، راجع به اصل نظام، راجع به مردم، راجع به کشور، راجع به دشمن توهّماتی در ذهن دارند، تخیلاتی دارند، غرق در این توهّمات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این ها را از این توهّمات خارج می کند؛ حقیقت را جلوی این ها می گذارد</w:t>
      </w:r>
      <w:r>
        <w:rPr>
          <w:rFonts w:eastAsia="IRNazanin" w:cs="IRNazanin"/>
          <w:color w:val="111111"/>
          <w:sz w:val="28"/>
          <w:szCs w:val="28"/>
          <w:rtl w:val="true"/>
          <w:lang w:bidi="fa-IR"/>
        </w:rPr>
        <w:t>.</w:t>
      </w:r>
    </w:p>
    <w:p>
      <w:pPr>
        <w:pStyle w:val="Heading4"/>
        <w:numPr>
          <w:ilvl w:val="3"/>
          <w:numId w:val="1"/>
        </w:numPr>
        <w:rPr/>
      </w:pPr>
      <w:bookmarkStart w:id="407" w:name="__RefHeading___Toc6274859_2870459653"/>
      <w:bookmarkStart w:id="408" w:name="_Toc155"/>
      <w:bookmarkEnd w:id="407"/>
      <w:r>
        <w:rPr>
          <w:rtl w:val="true"/>
        </w:rPr>
        <w:t>سیلی بیدار کننده</w:t>
      </w:r>
      <w:bookmarkEnd w:id="408"/>
    </w:p>
    <w:p>
      <w:pPr>
        <w:pStyle w:val="BookText"/>
        <w:rPr/>
      </w:pPr>
      <w:r>
        <w:rPr>
          <w:rFonts w:ascii="IRNazanin" w:hAnsi="IRNazanin" w:eastAsia="IRNazanin"/>
          <w:color w:val="111111"/>
          <w:sz w:val="28"/>
          <w:sz w:val="28"/>
          <w:szCs w:val="28"/>
          <w:rtl w:val="true"/>
          <w:lang w:bidi="fa-IR"/>
        </w:rPr>
        <w:t>ما دو روز پیش از این شنیدیم که رئیس جمهور آمریکا گفته است ما به جنگ با ایران فکر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این خوب است، این حرفِ عاقلانه‌ای است، این خروج از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گفته است که ما با تحریم، مردم ایران را به زانو در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خروج از توهّم در آن بخش اول خوب است، باقی ماندن در توهّم در این بخش دوم به آن ها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محاسبات انسان بر مبنای توهّم بود، بر مبنای واقعیت ها نبود، پیداست که در برنامه‌ریزی ای که بر اساس این محاسبات انجام می دهد، شکست خواهد خورد؛ و این،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الان یک سال است که به قول خودشان تحریم های فلج‌کننده و چه و چه اعمال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تحریم ما سی و سه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 که هدف، جدا کردن مردم از نظام اسلامی است؛ اما دیدند که مردم آمدند آن جا، به نظام اسلامی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هر نامزد انتخاباتی، آمدن پای هر صندوق، رأی به نظام اسلامی است؛ مردم این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انتخابات، یک سیلی است؛ این سیلی انواع و اقسامی دارد؛ یکی از انواع سیلی، سیلىِ بیدار کننده است، هشیار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انتخابات ما خاصیت سیلی زدن را هم داشت</w:t>
      </w:r>
      <w:r>
        <w:rPr>
          <w:rFonts w:eastAsia="IRNazanin" w:cs="IRNazanin"/>
          <w:color w:val="111111"/>
          <w:sz w:val="28"/>
          <w:szCs w:val="28"/>
          <w:rtl w:val="true"/>
          <w:lang w:bidi="fa-IR"/>
        </w:rPr>
        <w:t>.</w:t>
      </w:r>
    </w:p>
    <w:p>
      <w:pPr>
        <w:pStyle w:val="Heading4"/>
        <w:numPr>
          <w:ilvl w:val="3"/>
          <w:numId w:val="1"/>
        </w:numPr>
        <w:rPr/>
      </w:pPr>
      <w:bookmarkStart w:id="409" w:name="__RefHeading___Toc6274861_2870459653"/>
      <w:bookmarkStart w:id="410" w:name="_Toc156"/>
      <w:bookmarkEnd w:id="409"/>
      <w:r>
        <w:rPr>
          <w:rtl w:val="true"/>
        </w:rPr>
        <w:t>نشانه ی اعتماد کامل</w:t>
      </w:r>
      <w:bookmarkEnd w:id="4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که اشارتاً عرض شد، این است که انتخابات نشان دهنده‌ی اعتماد مردم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انتخاباتِ پر سر و صدای پر حادثه‌ی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بعضی این جوری پیش‌بینی می کردند </w:t>
      </w:r>
      <w:bookmarkStart w:id="411" w:name="pg9475_88954"/>
    </w:p>
    <w:p>
      <w:pPr>
        <w:pStyle w:val="BookText"/>
        <w:rPr/>
      </w:pPr>
      <w:bookmarkEnd w:id="411"/>
      <w:r>
        <w:rPr>
          <w:rFonts w:ascii="IRNazanin" w:hAnsi="IRNazanin" w:eastAsia="IRNazanin"/>
          <w:color w:val="111111"/>
          <w:sz w:val="28"/>
          <w:sz w:val="28"/>
          <w:szCs w:val="28"/>
          <w:rtl w:val="true"/>
          <w:lang w:bidi="fa-IR"/>
        </w:rPr>
        <w:t>که اعتماد مردم از نظام سلب شد؛ مردم دیگر پای صندوقها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یک پاسخ قاطع و روشن بود به این تصور غلط، به این استنتاج غلط، این گمانه‌زنی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گمانه‌زنی ها را تخطئه کردند؛ نشان دادند که نخیر، به نظام اسلامی پایبندند، به آن اعتماد دارند، به ندای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من صندوق رأی گذاشتم، بیائید رأی خودتان را بدهید و برنامه را تنظیم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 و می آیند وارد میدان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عرض کردیم، هر یک رأی، در واقع رأی به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اکثریت قاطعی که به میدان آمدند، یکی از بالاترین رقم ها و نسبت های انتخابات ما در طول این سی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سی و سه سال، مردم اینجور وارد میدان می شوند؛ این نشان دهنده‌ی اعتماد کامل است</w:t>
      </w:r>
      <w:r>
        <w:rPr>
          <w:rFonts w:eastAsia="IRNazanin" w:cs="IRNazanin"/>
          <w:color w:val="111111"/>
          <w:sz w:val="28"/>
          <w:szCs w:val="28"/>
          <w:rtl w:val="true"/>
          <w:lang w:bidi="fa-IR"/>
        </w:rPr>
        <w:t>.</w:t>
      </w:r>
    </w:p>
    <w:p>
      <w:pPr>
        <w:pStyle w:val="Heading4"/>
        <w:numPr>
          <w:ilvl w:val="3"/>
          <w:numId w:val="1"/>
        </w:numPr>
        <w:rPr/>
      </w:pPr>
      <w:bookmarkStart w:id="412" w:name="__RefHeading___Toc6274863_2870459653"/>
      <w:bookmarkStart w:id="413" w:name="_Toc157"/>
      <w:bookmarkEnd w:id="412"/>
      <w:r>
        <w:rPr>
          <w:rtl w:val="true"/>
        </w:rPr>
        <w:t>انتخابات تعالی فکر</w:t>
      </w:r>
      <w:bookmarkEnd w:id="413"/>
    </w:p>
    <w:p>
      <w:pPr>
        <w:pStyle w:val="BookText"/>
        <w:rPr/>
      </w:pPr>
      <w:r>
        <w:rPr>
          <w:rFonts w:ascii="IRNazanin" w:hAnsi="IRNazanin" w:eastAsia="IRNazanin"/>
          <w:color w:val="111111"/>
          <w:sz w:val="28"/>
          <w:sz w:val="28"/>
          <w:szCs w:val="28"/>
          <w:rtl w:val="true"/>
          <w:lang w:bidi="fa-IR"/>
        </w:rPr>
        <w:t>یک نکته‌ی دیگری که انسان در این انتخابات می دید و مشهود بود، بصیرت و تعالی فکری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تحلیل وارد انتخابات شدند و رأی دادند؛ تحلیل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دیدید از آن جوانِ رأی اوّلی تا آن مرد و زن که نسال، هر کس از آن ها سؤال می کرد که شما چرا رأی می دهید، یک تحلیلی پای آن می گذاشتند، یک دلیلی ذکر می کردند؛ صرف این نبود که خب، انتخابات است، باید بیائیم رأی بدهیم؛ نه، می گفتند برای چه می خواهیم 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ما کمین کرده است، چون گرگ های گرسنه کمین کرده‌اند؛ که ان‌شاءاللّه بنده در یک گفتار دیگری تشریح خواهم کرد که چگونه این ها کمین گرفتند برای بلعیدن و دریدن، به خیال اینکه این برّه است و می شود دریدش؛ نمی دانند شیر است و نمی شود نزدیکش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این جبهه را، دیدند دشمنی ها را، دیدند هدف گذاری دشمن و جبهه‌ی معاند را؛ لذا با بصیرت وارد شدند، با تحلیل وارد شدند؛ و این خیلی مهم است</w:t>
      </w:r>
      <w:r>
        <w:rPr>
          <w:rFonts w:eastAsia="IRNazanin" w:cs="IRNazanin"/>
          <w:color w:val="111111"/>
          <w:sz w:val="28"/>
          <w:szCs w:val="28"/>
          <w:rtl w:val="true"/>
          <w:lang w:bidi="fa-IR"/>
        </w:rPr>
        <w:t>.</w:t>
      </w:r>
    </w:p>
    <w:p>
      <w:pPr>
        <w:pStyle w:val="Heading4"/>
        <w:numPr>
          <w:ilvl w:val="3"/>
          <w:numId w:val="1"/>
        </w:numPr>
        <w:rPr/>
      </w:pPr>
      <w:bookmarkStart w:id="414" w:name="__RefHeading___Toc6274865_2870459653"/>
      <w:bookmarkStart w:id="415" w:name="_Toc158"/>
      <w:bookmarkEnd w:id="414"/>
      <w:r>
        <w:rPr>
          <w:rtl w:val="true"/>
        </w:rPr>
        <w:t>مجلس پرمسئولیت</w:t>
      </w:r>
      <w:bookmarkEnd w:id="41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دیگری که بر این انتخابات مترتب است، این است که حالا مجلسی که برآمده‌ی از این انتخابات است، مسئولیت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جور است؛ رؤسای ما هم که منتخب مردمند، هر مسئولی در هر سطحی که منتخب مردم است، به اندازه‌ی سنگینی بار انتخاب، بار مسئولیت او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 با این هیاهوی دشمن، آمدن مردم توی این میدان، این مجلسی که تشکیل خواهد شد، مجلس بسیار پرمسئولیتی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همین </w:t>
      </w:r>
      <w:bookmarkStart w:id="416" w:name="pg9475_88955"/>
    </w:p>
    <w:p>
      <w:pPr>
        <w:pStyle w:val="BookText"/>
        <w:rPr/>
      </w:pPr>
      <w:bookmarkEnd w:id="416"/>
      <w:r>
        <w:rPr>
          <w:rFonts w:ascii="IRNazanin" w:hAnsi="IRNazanin" w:eastAsia="IRNazanin"/>
          <w:color w:val="111111"/>
          <w:sz w:val="28"/>
          <w:sz w:val="28"/>
          <w:szCs w:val="28"/>
          <w:rtl w:val="true"/>
          <w:lang w:bidi="fa-IR"/>
        </w:rPr>
        <w:t xml:space="preserve">حالا به این برادران و خواهرانی که ان‌شاءاللّه در مجلس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انتخاب شده‌اند و آن هائی که در مرحله‌ی دوم انتخاب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بدانند چه بار سنگینی بر دوش آن هاست؛ بیایند با خردمندی و تدبیر، وظائفشان را انجام بدهند</w:t>
      </w:r>
      <w:r>
        <w:rPr>
          <w:rFonts w:eastAsia="IRNazanin" w:cs="IRNazanin"/>
          <w:color w:val="111111"/>
          <w:sz w:val="28"/>
          <w:szCs w:val="28"/>
          <w:rtl w:val="true"/>
          <w:lang w:bidi="fa-IR"/>
        </w:rPr>
        <w:t>.</w:t>
      </w:r>
    </w:p>
    <w:p>
      <w:pPr>
        <w:pStyle w:val="Heading4"/>
        <w:numPr>
          <w:ilvl w:val="3"/>
          <w:numId w:val="1"/>
        </w:numPr>
        <w:rPr/>
      </w:pPr>
      <w:bookmarkStart w:id="417" w:name="__RefHeading___Toc6274867_2870459653"/>
      <w:bookmarkStart w:id="418" w:name="_Toc159"/>
      <w:bookmarkEnd w:id="417"/>
      <w:r>
        <w:rPr>
          <w:rtl w:val="true"/>
        </w:rPr>
        <w:t>قانون های راهگشا</w:t>
      </w:r>
      <w:bookmarkEnd w:id="418"/>
    </w:p>
    <w:p>
      <w:pPr>
        <w:pStyle w:val="BookText"/>
        <w:rPr/>
      </w:pPr>
      <w:r>
        <w:rPr>
          <w:rFonts w:ascii="IRNazanin" w:hAnsi="IRNazanin" w:eastAsia="IRNazanin"/>
          <w:color w:val="111111"/>
          <w:sz w:val="28"/>
          <w:sz w:val="28"/>
          <w:szCs w:val="28"/>
          <w:rtl w:val="true"/>
          <w:lang w:bidi="fa-IR"/>
        </w:rPr>
        <w:t>اهمیت کشور به تنظیم قوانین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همه‌ی مسائل احتیاج داریم به قانون های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حقیقت را نگاه کنند، نیاز را بشناسند، بر طبق نیاز، درستْ آن درمان لازم را برای هر درد و هر شکایتی جلوی پای مسئولین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راه‌ها را ببندد، کارها را مشکل کند، یا قابل اجرا نباشد، یا مشکلات فراوان درست کند، یا دچار تناقض 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ما بنشینیم یک قانونی تهیه و تنظیم کنیم، کافی نیست؛ بدانیم که قانون بایستی راهگشا باشد، مدبرانه باشد</w:t>
      </w:r>
      <w:r>
        <w:rPr>
          <w:rFonts w:eastAsia="IRNazanin" w:cs="IRNazanin"/>
          <w:color w:val="111111"/>
          <w:sz w:val="28"/>
          <w:szCs w:val="28"/>
          <w:rtl w:val="true"/>
          <w:lang w:bidi="fa-IR"/>
        </w:rPr>
        <w:t>.</w:t>
      </w:r>
    </w:p>
    <w:p>
      <w:pPr>
        <w:pStyle w:val="Heading4"/>
        <w:numPr>
          <w:ilvl w:val="3"/>
          <w:numId w:val="1"/>
        </w:numPr>
        <w:rPr/>
      </w:pPr>
      <w:bookmarkStart w:id="419" w:name="__RefHeading___Toc6274869_2870459653"/>
      <w:bookmarkStart w:id="420" w:name="_Toc160"/>
      <w:bookmarkEnd w:id="419"/>
      <w:r>
        <w:rPr>
          <w:rtl w:val="true"/>
        </w:rPr>
        <w:t>اخلاص لازمه پیشرفت</w:t>
      </w:r>
      <w:bookmarkEnd w:id="4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دولت ها بر عهده‌ی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هاشان بدانند چه کسی را با چه نیازی، برای چه مقصودی، با چه مزایائی، با چه خصوصیاتی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دقت کنند، هم انصاف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توصیه نمی کنیم به این که دقت بکنند، اگرچه گاهی اوقات این دقت ها و موشکافی ها به بی‌انصافی هائی منتهی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کنند، همراه با انصاف؛ هوشمندانه حرکت کنند، همراه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چیزی که اساس قضیه است،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مهدوی در بیاناتشان اشاره کردند که نفوذ کلمه‌ی امام و روْ شدن آن چیزی که امام طراحی کرده بودند، بیشتر به خاطر اخلاص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جور بود؛ مرد بااخلاصی بود، وجودش سر تا پا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اخلاص داشته باشیم، کارهامان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مسئولین در قوه‌ی مقننه، هم در قوه‌ی قضائیه، هم در مناصب روحانی، هم در مناصب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مناصب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لازم است، این است که ما تکلیف را بشناسیم و برای خاطر تکلیفمان کار را انجام بدهیم؛ ملاحظات دیگر را مخلوط نکنیم</w:t>
      </w:r>
      <w:r>
        <w:rPr>
          <w:rFonts w:eastAsia="IRNazanin" w:cs="IRNazanin"/>
          <w:color w:val="111111"/>
          <w:sz w:val="28"/>
          <w:szCs w:val="28"/>
          <w:rtl w:val="true"/>
          <w:lang w:bidi="fa-IR"/>
        </w:rPr>
        <w:t xml:space="preserve">. </w:t>
      </w:r>
      <w:bookmarkStart w:id="421" w:name="pg9475_88956"/>
    </w:p>
    <w:p>
      <w:pPr>
        <w:pStyle w:val="Heading4"/>
        <w:numPr>
          <w:ilvl w:val="3"/>
          <w:numId w:val="1"/>
        </w:numPr>
        <w:rPr/>
      </w:pPr>
      <w:bookmarkStart w:id="422" w:name="__RefHeading___Toc6274871_2870459653"/>
      <w:bookmarkStart w:id="423" w:name="_Toc161"/>
      <w:bookmarkEnd w:id="421"/>
      <w:bookmarkEnd w:id="422"/>
      <w:r>
        <w:rPr>
          <w:rtl w:val="true"/>
        </w:rPr>
        <w:t>الگوی مردم سالاری اسلامی</w:t>
      </w:r>
      <w:bookmarkEnd w:id="423"/>
    </w:p>
    <w:p>
      <w:pPr>
        <w:pStyle w:val="BookText"/>
        <w:rPr/>
      </w:pPr>
      <w:r>
        <w:rPr>
          <w:rFonts w:ascii="IRNazanin" w:hAnsi="IRNazanin" w:eastAsia="IRNazanin"/>
          <w:color w:val="111111"/>
          <w:sz w:val="28"/>
          <w:sz w:val="28"/>
          <w:szCs w:val="28"/>
          <w:rtl w:val="true"/>
          <w:lang w:bidi="fa-IR"/>
        </w:rPr>
        <w:t>البته من در این جا این را هم حتماً تذکر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دست اندرکاران کار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آقای یزدی اشاره کردند به این که از شورای نگهبان تشکر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نزدیک حجم کار را، ظرافت کار را، سختی کار را می بیند، در دلش این افراد را تکریم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جناب آقای جنتی و بعضی از آقایان عرض می کردم که واقعاً هر وقت یادم می‌آید کاری را که شماها دارید می کنید، در دلم شما را تکریم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مکرر دعا می کردیم که خدا به این ها قوّت بدهد، توانائی بدهد؛ هم این ها، هم دولت و وزارت کشور، هم مسئولین حفاظت و امنیت که توانستند امنیت انتخابات را تأمین کنند، هم مسئولین تبلیغات، صدا و سیما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کارهای برجسته و بزرگی انجام دادند؛ توانستند این مسئولیت بزرگ را، این کار بزرگ را، این پروژه‌ی بسیار سنگین و مهم و حیاتی را به بهترین وجهی از آب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الگوی ماست؛ الگوی مردم‌سالاری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مردم‌سالاری اسلامی، روح، لُب و ماده‌ی اصلی عبارت است از اسلام؛ از این هیچ تخطی ای نباید بشود؛ و وجود ندارد و ان‌شاءاللّه بعد از این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قوانین، در گزینش افراد، معیار ما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کار، قالب کار، روش مدیریت، مردم‌سالاری است؛ یعنی مردمند که وارد صحنه می شوند، به اسلام هم از بن دندان عقیده دارند؛ ولو حالا ممکن است کسی از ظواهر بعضی از آن ها حدس نزند که این ها به اسلام و به نظام اسلامی پایبندند؛ اما واقعاً پایبندند، اسلام را دوست می دارند</w:t>
      </w:r>
      <w:r>
        <w:rPr>
          <w:rFonts w:eastAsia="IRNazanin" w:cs="IRNazanin"/>
          <w:color w:val="111111"/>
          <w:sz w:val="28"/>
          <w:szCs w:val="28"/>
          <w:rtl w:val="true"/>
          <w:lang w:bidi="fa-IR"/>
        </w:rPr>
        <w:t>.</w:t>
      </w:r>
    </w:p>
    <w:p>
      <w:pPr>
        <w:pStyle w:val="Heading4"/>
        <w:numPr>
          <w:ilvl w:val="3"/>
          <w:numId w:val="1"/>
        </w:numPr>
        <w:rPr/>
      </w:pPr>
      <w:bookmarkStart w:id="424" w:name="__RefHeading___Toc6274873_2870459653"/>
      <w:bookmarkStart w:id="425" w:name="_Toc162"/>
      <w:bookmarkEnd w:id="424"/>
      <w:r>
        <w:rPr>
          <w:rtl w:val="true"/>
        </w:rPr>
        <w:t>ریشه مردم سالاری</w:t>
      </w:r>
      <w:bookmarkEnd w:id="4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این سی و سه سال هم نشان داده که اسلام می تواند به یک کشور عزت بدهد؛ می تواند یک ملت را سربلند کند؛ می تواند اهداف خوبی را ترسیم کند؛ می تواند راه‌هائی را به سوی این اهداف، هموار و مسطح کند؛ می تواند حرکت علمی ایجاد کند؛ می تواند حرکت فناوری و صنعتی ایجاد کند؛ می تواند حرکت تقوائی و اخلاقی ایجاد کند؛ می تواند آن ها را در مقابل ملت های دیگر روسفید کند؛ این ها اتفاقاتی است که در کشور ما افتاده؛ این ها کارهای بزرگی است که به برکت اسلام در این کشور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همچنان لُب و محتوا و ماده‌ی اصلی حرکت نظام ماست، شکل هم شکل مردم‌سالاری است؛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مردم‌سالاری هم باز از خود اسلام سرچشمه گرفته</w:t>
      </w:r>
      <w:r>
        <w:rPr>
          <w:rFonts w:eastAsia="IRNazanin" w:cs="IRNazanin"/>
          <w:color w:val="111111"/>
          <w:sz w:val="28"/>
          <w:szCs w:val="28"/>
          <w:rtl w:val="true"/>
          <w:lang w:bidi="fa-IR"/>
        </w:rPr>
        <w:t xml:space="preserve">. </w:t>
      </w:r>
      <w:bookmarkStart w:id="426" w:name="pg9475_88957"/>
    </w:p>
    <w:p>
      <w:pPr>
        <w:pStyle w:val="BookText"/>
        <w:rPr/>
      </w:pPr>
      <w:bookmarkEnd w:id="426"/>
      <w:r>
        <w:rPr>
          <w:rFonts w:ascii="IRNazanin" w:hAnsi="IRNazanin" w:eastAsia="IRNazanin"/>
          <w:color w:val="111111"/>
          <w:sz w:val="28"/>
          <w:sz w:val="28"/>
          <w:szCs w:val="28"/>
          <w:rtl w:val="true"/>
          <w:lang w:bidi="fa-IR"/>
        </w:rPr>
        <w:t>این که گفته بشود ما مردم سالاری را از غربی ها یاد گرفتیم،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 یکی است؛ اما مردم سالاری ما ریشه در یک معرفت دینی دیگر و یک جهان‌بینی دیگری دارد، تا آن چه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انسان ها کرامت قائلیم، برای رأی آن ها ارزش قائلیم و حضور آن ها را وسیله‌ای می دانیم برای این که اهداف الهی تحقق پیدا کند و بدون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 ها جور دیگری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ما چهار چوب هائی داریم، هم آن ها؛ آن ها چهارچوب هاشان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کشوری کسی به افسانه‌ی هولوکاست اعتراض می کند، می گوید من قبول ندارم؛ او را زندان می اندازند، محکومش می کنند که چرا یک حادثه‌ی پندارىِ تاریخی را انکار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گیرم پنداری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انکار یک حادثه‌ی واقعىِ تاریخی مگر جرم است؟ اگر برای کسی روشن نشد، ثابت نشد و او انکار کرد یا حتّی در آن تردید کرد، او را بیندازند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کشورهای مدعی تمدن در اروپا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اعتراض کند، تردید کند، قبول نداشته باشد، دادگاه‌ها محکومش می کنند؛ آن وقت به پیغمبر اعظم، به این انسان برجسته‌ی همه‌ی تاریخ، صریحاً اهانت می کنند، مقدسات یک میلیارد و نیم مسلمان را مورد توهین قرار می دهند، کسی حق ندارد به این اعتراض کند که چرا شما این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چه چهارچوب های غلط و مفتضحی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آن جا با حجاب ظاهر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یا در محیط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چهارچوب است دیگر، منتها چهارچوبهای غلط و معوج، برخلاف فطرت انسان، برخلاف فهم درست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چهارچوبهای ما چهارچوب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فساد مخالفیم، با فحشا مخالفیم، با انواع و اقسام انحرافات بشری مخالفیم، برابر آن چه که شریعت و دین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بایستی در مقابل این انحراف ها ایستاد، راه‌های زندگی را باید از اسلام و قرآن و الهام الهی و وحی الهی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چهارچوب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ماست</w:t>
      </w:r>
      <w:r>
        <w:rPr>
          <w:rFonts w:eastAsia="IRNazanin" w:cs="IRNazanin"/>
          <w:color w:val="111111"/>
          <w:sz w:val="28"/>
          <w:szCs w:val="28"/>
          <w:rtl w:val="true"/>
          <w:lang w:bidi="fa-IR"/>
        </w:rPr>
        <w:t>.</w:t>
      </w:r>
    </w:p>
    <w:p>
      <w:pPr>
        <w:pStyle w:val="Heading4"/>
        <w:numPr>
          <w:ilvl w:val="3"/>
          <w:numId w:val="1"/>
        </w:numPr>
        <w:rPr/>
      </w:pPr>
      <w:bookmarkStart w:id="427" w:name="__RefHeading___Toc6274875_2870459653"/>
      <w:bookmarkStart w:id="428" w:name="_Toc163"/>
      <w:bookmarkEnd w:id="427"/>
      <w:r>
        <w:rPr>
          <w:rtl w:val="true"/>
        </w:rPr>
        <w:t>همه چیز با انتخاب مردم است</w:t>
      </w:r>
      <w:bookmarkEnd w:id="42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های مسلمان هم اگر می خواهند بدانند جمهوری اسلامی چه می گوید و داعیه‌ی او چیست، بدانند ما داعیه‌مان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اسلام صرف نظر نمی کنیم؛ احکام الهی و شریعت الهی را که شریعت اسلامی است، در همه‌ی امور زندگیمان واجب الاتّباع می دانیم؛ تلاش و سعیمان هم این است که به این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و قالب ما برای ورود در این میدان هم مردم‌سالاری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بیایند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را که بر این اساس قانون خواهد گذاشت، </w:t>
      </w:r>
      <w:bookmarkStart w:id="429" w:name="pg9475_88958"/>
    </w:p>
    <w:p>
      <w:pPr>
        <w:pStyle w:val="BookText"/>
        <w:rPr/>
      </w:pPr>
      <w:bookmarkEnd w:id="429"/>
      <w:r>
        <w:rPr>
          <w:rFonts w:ascii="IRNazanin" w:hAnsi="IRNazanin" w:eastAsia="IRNazanin"/>
          <w:color w:val="111111"/>
          <w:sz w:val="28"/>
          <w:sz w:val="28"/>
          <w:szCs w:val="28"/>
          <w:rtl w:val="true"/>
          <w:lang w:bidi="fa-IR"/>
        </w:rPr>
        <w:t>بایستی مردم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را باید مردم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انتخاب مردم، با حضور مردم، با عزت مردم و کرامت مردم است</w:t>
      </w:r>
      <w:r>
        <w:rPr>
          <w:rFonts w:eastAsia="IRNazanin" w:cs="IRNazanin"/>
          <w:color w:val="111111"/>
          <w:sz w:val="28"/>
          <w:szCs w:val="28"/>
          <w:rtl w:val="true"/>
          <w:lang w:bidi="fa-IR"/>
        </w:rPr>
        <w:t>.</w:t>
      </w:r>
    </w:p>
    <w:p>
      <w:pPr>
        <w:pStyle w:val="Heading4"/>
        <w:numPr>
          <w:ilvl w:val="3"/>
          <w:numId w:val="1"/>
        </w:numPr>
        <w:rPr/>
      </w:pPr>
      <w:bookmarkStart w:id="430" w:name="__RefHeading___Toc6274877_2870459653"/>
      <w:bookmarkStart w:id="431" w:name="_Toc164"/>
      <w:bookmarkEnd w:id="430"/>
      <w:r>
        <w:rPr>
          <w:rtl w:val="true"/>
        </w:rPr>
        <w:t>نیایش</w:t>
      </w:r>
      <w:bookmarkEnd w:id="431"/>
    </w:p>
    <w:p>
      <w:pPr>
        <w:pStyle w:val="BookText"/>
        <w:rPr/>
      </w:pPr>
      <w:r>
        <w:rPr>
          <w:rFonts w:ascii="IRNazanin" w:hAnsi="IRNazanin" w:eastAsia="IRNazanin"/>
          <w:color w:val="111111"/>
          <w:sz w:val="28"/>
          <w:sz w:val="28"/>
          <w:szCs w:val="28"/>
          <w:rtl w:val="true"/>
          <w:lang w:bidi="fa-IR"/>
        </w:rPr>
        <w:t xml:space="preserve">امیدواریم خدای متعال ما را موفق بدارد که این راه را بدرستی ادامه بدهیم، خودمان را از انحراف ها مصون نگه داریم و بتوانیم ان‌شاءاللّه به آن اهداف عالیه برسیم و مشمول ادعیه‌ی زاکیه‌ی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رحمةاللّه و برکاته </w:t>
      </w:r>
      <w:bookmarkStart w:id="432" w:name="pg9475_88959"/>
    </w:p>
    <w:p>
      <w:pPr>
        <w:pStyle w:val="Heading2"/>
        <w:numPr>
          <w:ilvl w:val="1"/>
          <w:numId w:val="1"/>
        </w:numPr>
        <w:rPr/>
      </w:pPr>
      <w:bookmarkStart w:id="433" w:name="__RefHeading___Toc6274879_2870459653"/>
      <w:bookmarkStart w:id="434" w:name="_Toc165"/>
      <w:bookmarkEnd w:id="432"/>
      <w:bookmarkEnd w:id="433"/>
      <w:r>
        <w:rPr>
          <w:rtl w:val="true"/>
        </w:rPr>
        <w:t>بازدید رهبر انقلاب از پژوهشگاه وزارت نفت</w:t>
      </w:r>
      <w:r>
        <w:rPr/>
        <w:t>1390/12/22</w:t>
      </w:r>
      <w:bookmarkEnd w:id="4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6274881_2870459653"/>
      <w:bookmarkStart w:id="436" w:name="_Toc166"/>
      <w:bookmarkEnd w:id="435"/>
      <w:r>
        <w:rPr>
          <w:rtl w:val="true"/>
        </w:rPr>
        <w:t>اشاره</w:t>
      </w:r>
      <w:bookmarkEnd w:id="4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9475_88961"/>
      <w:bookmarkStart w:id="438" w:name="pg9475_88961"/>
      <w:bookmarkEnd w:id="438"/>
    </w:p>
    <w:p>
      <w:pPr>
        <w:pStyle w:val="Heading3"/>
        <w:numPr>
          <w:ilvl w:val="2"/>
          <w:numId w:val="1"/>
        </w:numPr>
        <w:rPr/>
      </w:pPr>
      <w:bookmarkStart w:id="439" w:name="pg9475_88961"/>
      <w:bookmarkStart w:id="440" w:name="__RefHeading___Toc6274883_2870459653"/>
      <w:bookmarkStart w:id="441" w:name="_Toc167"/>
      <w:bookmarkEnd w:id="439"/>
      <w:bookmarkEnd w:id="440"/>
      <w:r>
        <w:rPr>
          <w:rtl w:val="true"/>
        </w:rPr>
        <w:t>خبر</w:t>
      </w:r>
      <w:bookmarkEnd w:id="441"/>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پژوهشگاه صنعت نفت، با توانمندی‌های این صنعت بسیار مهم و پیچیده از نزدیک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در جمع مسئولان، مدیران و کارکنان صنعت نفت و گاز، فعالیت‌های برجسته و ارزشمند این مجموعه را جزو افتخارات ملت ایران خواندند و با اشاره به بازدید خود از طرح‌های توسعه پارس جنوبی در عسلویه در فروردین سال جاری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سال جهاد اقتصادی همانند آغاز آن، با حضور در مجموعه‌های مرتبط با صنعت نفت و گاز همراه شد و این، نشان‌دهنده تأثیر بسیار حساس و عمیق و نقش‌آفرینی ممتاز این مجموعه در حرکت و جهش اقتصادی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با تأکید بر ضرورت تغییر نگاه کشور و مسئولان به مقوله نفت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برنامه توسعه، نفت باید از منبع درآمد و محل تأمین بودجه کشور خارج و به منبعی برای پیشرفت و اقتدار اقتصادی ایران تبدیل شود و مسئولان باید این سیاست صحیح و مدبرانه نظام را، با قوت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خرج کردن درآمدهای نفتی برای کارهای روزمره کشور را غیر عاقلانه و ضرری حقیقی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درآمدهای نفتی را به عنوان ذخایر و میراث کشور و ملت، به سرمایه‌ای ماندگار تبدیل کنیم که در این صورت منابع و ذخایر نفتی، واقعاً به نقطه قوت کشور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تشکیل صندوق توسعه ملی را تدبیری مهم برشمردند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قانون برنامه پنجم باید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نفتی هر سال به این صندوق واریز و صرف تولید و صنعت شود که خوشبختانه این کار، شروع شده و باید ادامه یابد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خامنه‌ای درآمدهای نفتی را در وضع فعلی، نقطه ضعف غالب کشورهای تولیدکننده نفت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نفتشان را براساس نیاز و سیاست‌گذاری کمپانی‌های غربی می‌فروشند و تلاشی برای دستیابی به دانش پیشرفته و صنعت بومی انجام نمی‌دهند شاید جیب حاکمانشان پرشود اما سودی حقیقی بدست نمی‌آورند چرا که روزی که نفتشان تمام شود، فقط یک کشور بایر و غیرآباد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اسلامی در تشریح ابعاد نتایج تبدیل مقوله نفت به نقطه قوت کشور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گونه‌ای عمل کنیم که در هر موقعیت، هرگونه تصمیم‌گیری درباره میزان تولید و فروش نفت، به دست خودمان و براساس منافع خودمان انجام شود که البته در این مسیر تا حد زیادی پیش رفته‌ایم و انشاءالله این هدف در آینده، بطور کامل محقق خواهد شد و جمهوری اسلامی در این زمینه نیز به الگویی برای دیگر کشور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در بخش دیگری از سخنانشان، با تشکر از فعالیت های جهادی و انصافاً تحسین برانگیز دانشمندان، پژوهشگران، مسئولان و کارکنان مجموعه نفت و گاز،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لحاظ مجموعه ذخایر نفت و گاز در جهان اول است و باید به همت و تلاش بیشتر فعالان این صنعت، از لحاظ سطح دانش و فناوری نیز به عالی‌ترین حد برسد و در جایگاه اول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تأکید بر اهمیت پژوهش و تحقیق در پیشرفت علم و فناوری در صنعت نفت و گاز، استفاده مدیریت شده از ظرفیت همه مراکز دانشگاهی و تحقیقاتی کشور را مؤثر و مهم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عمل کنیم که هر آن چه صنعت نفت و گاز متکی به آن است در داخل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تکیه بر نوآوری و ابتکار را باعث نوعی جهش در صنعت نفت و گاز و زمینه‌ساز ارتقای دانش جهانی در این عرصه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تجربه جوانان کشور در برخی عرصه‌ها نشان داده است، استعداد شکوفنده و فیاض جوانان ایرانی، تحقق کامل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عرصه‌ای امکان‌پذیر می‌سازد و فعالان صنعت نفت در افق نگاه خود، چنین چشم‌اندازی را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همچنین استفاده صحیح و برنامه‌ریزی شده از ظرفیت همه صنایع کشور را، شتاب‌بخش پیشرفت صنعت نفت و گاز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کامل برای استفاده از ظرفیت میدان‌های مشترک نفت و گاز از دیگر نکاتی بود که حضرت آیت‌الله خامنه‌ای در جمع مسئولان، مدیران و کارکنان این صنعت مورد تأکید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در ابتدای ورود به پژوهشگاه صنعت نفت در بازدید از مجموعه دستاوردهای این صنعت، که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 از نزدیک در جریان پیشرفت‌ها و توان متخصصان داخلی در حوزه نفت و گاز کشور قرار گرفتند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نمایشگاه، توانمندی‌های صنعت نفت در بخش‌های شرکت ملی نفت ایران، شرکت </w:t>
      </w:r>
    </w:p>
    <w:p>
      <w:pPr>
        <w:pStyle w:val="BookText"/>
        <w:rPr/>
      </w:pPr>
      <w:r>
        <w:rPr>
          <w:rFonts w:ascii="IRNazanin" w:hAnsi="IRNazanin" w:eastAsia="IRNazanin"/>
          <w:color w:val="111111"/>
          <w:sz w:val="28"/>
          <w:sz w:val="28"/>
          <w:szCs w:val="28"/>
          <w:rtl w:val="true"/>
          <w:lang w:bidi="fa-IR"/>
        </w:rPr>
        <w:t>ملی گاز ایران، شرکت ملی صنایع پتروشیمی و شرکت ملی پالایش و پخش فرآورده‌های نفتی به نمایش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شرکت ملی نفت ایران، توانمندی‌های متخصصان، محققان و کارکنان این شرکت در زمینه‌های حفاری، اکتشاف، تولید، صادرات و جهاد خودکفایی ارائه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تدوین دانش فنی و ساخت سیستم سطحی نمودارگیری چاه‌های نفت و گاز، تولید ابزار و تجهیزات بسیار حساس و پیشرفته حفاری، بکارگیری روشهای نوین افزایش برداشت بخصوص در میادین مشترک نفت و گاز، توسعه ناوگان دستگاه‌های حفاری در خشکی و دریا، ساخت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دکل حفاری در داخل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صرفه جویی ارزی، تجهیزات سرچاهی و درون‌چاهی از جمله توانمندی‌هایی بود که در نمایشگاه صنعت نفت مورد بازدید رهبر انقلاب اسلامی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به هنگام بازدید از نمایشگاه، در ارتباط تصویری مستقیم با متخصصان شاغل در میدان گازی سردار جنگل در دریای خزر، کار و تلاش آنان را بسیار با ارزش دانستند و اظهار امیدواری کردند که این فعالیت‌ها زمینه‌ساز رضایت الهی و سرافرازی بیشتر ملت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توانمندی‌های شرکت ملی گاز نیز نمایش خطوط انتقال گاز در کشور، ساخت تجهیزات توربین‌های گازی، بومی‌سازی و توسعه دانش فنی طراحی و ساخت توربین گازی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طراحی و ساخت دستگاه کنترل و مانیتورینگ ایستگاه‌های گازی ارائه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هنگام بازدید از توانمندی‌های شرکت ملی گاز ایران اظهار امیدواری کردند که هرچه زودتر زمینه طراحی و ساخت پالایشگاه ملی در کشور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شرکت ملی صنایع پتروشیمی بخش دیگری از نمایشگاه توانمندی‌های صنعت نفت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ضمن ارائه زنجیره‌ی محصولات پتروشیمی، توانایی متخصصان صنعت نفت در خنثی‌سازی پروژه تحریم بنزین تشریح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دستیابی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فنی در حوزه پتروشیمی و برنامه‌ریزی برای دستیابی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فنی و ساخت تجهیزات صنایع پتروشیمی از جمله موارد ارائه شده در نمایشگاه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شرکت ملی پالایش و پخش فرآورده‌های نفتی نیز شرکت خطوط لوله و مخابرات نفت ایران، شرکت ملی مهندسی و ساختمان نفت ایران، شرکت‌های پالایش نفت ایران، </w:t>
      </w:r>
    </w:p>
    <w:p>
      <w:pPr>
        <w:pStyle w:val="BookText"/>
        <w:rPr/>
      </w:pPr>
      <w:r>
        <w:rPr>
          <w:rFonts w:ascii="IRNazanin" w:hAnsi="IRNazanin" w:eastAsia="IRNazanin"/>
          <w:color w:val="111111"/>
          <w:sz w:val="28"/>
          <w:sz w:val="28"/>
          <w:szCs w:val="28"/>
          <w:rtl w:val="true"/>
          <w:lang w:bidi="fa-IR"/>
        </w:rPr>
        <w:t>شرکت ملی پخش فرآورده‌های نفتی ایران و مدیریت پژوهش و فناوری، توانمندی‌های خود را ارائه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مراحل ساخت پالایشگاه ستاره خلیج فارس و چند پالایشگاه دیگر، عملیات بهینه‌سازی پالایشگاه‌ها، ساخت و نصب بلندترین برج پالایشگاهی به ارتفاع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اولین واحد تولید پروپلین در صنایع پالایشگاهی و طراحی و ساخت واحد بنزین سازی ایزومریزاسیون تحت دانش فنی و نیز تلاش‌های صورت گرفته برای مقابله با تحریم از جمله دستاوردهای صنعت نفت بود که در این بخش به نمایش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نمایشگاه، پایلوت پالایشگاه گاز با نشان ملی به نمایش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شرکت ملی گاز به هنگام بازدید رهبر انقلاب اسلامی از طراحی و ساخت نخستین پالایشگاه گاز داخلی در آینده نه چندان دور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توربو کمپرسورهای ساخت داخل به عنوان قلب ایستگاه‌های گاز یکی دیگر از بخش‌های مهم نمایشگاه صنعت نفت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واحدهای نیمه صنعتی تولید اکسیدهای فلزی نانوساختار، و تولید نانو لوله‌های کربنی و همچنین فناوری </w:t>
      </w:r>
      <w:r>
        <w:rPr>
          <w:rFonts w:eastAsia="Times New Roman" w:cs="Times New Roman" w:ascii="Times New Roman" w:hAnsi="Times New Roman"/>
          <w:color w:val="111111"/>
          <w:sz w:val="28"/>
          <w:szCs w:val="28"/>
          <w:lang w:val="en-US" w:bidi="en-US"/>
        </w:rPr>
        <w:t>GTL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آخرین بخش از نمایشگاه صنعت نفت بود که مورد بازدید رهبر انقلاب اسلامی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ورود رهبر انقلاب اسلامی به پژوهشگاه صنعت نفت، آقای قاسمی وزیر نفت گزارشی از ذخایر منابع نفت و گاز کشور، وضعیت تولید نفت، ازدیاد برداشت و توسعه میادین مشترک، روند اجرای فازهای مختلف پارس جنوبی، ساخت پالایشگاه‌های جدید و خصوصی‌سازی در بخش نفت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نفتی و گازی در کشور کشف شده است که در این میادین بیش از سیصد مخزن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نفت همچنین با اشاره به روند اجرایی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پارس جنوبی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آینده،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پارس جنوبی به بهره‌برداری خواهد رسید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مترمکعب گاز به تولید کشور افزوده خواهد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قاسمی با اشاره به تولید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محصولات پتروشیمی در کشور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تا سه سال آینده به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خواهد رسید</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در پایان بازدید از پژوهشگاه صنعت نفت، با ابراز خرسندی فراوان از نتایج تلاش‌های فعالان صنعت نفت و گاز، ابراز امیدواری کردند تلاش و شوق و نشاط روز افزون این مجموعه، زمینه‌ساز دستیابی به اهداف بزرگ کشور و ملت شود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9475_88967"/>
      <w:bookmarkStart w:id="443" w:name="pg9475_88967"/>
      <w:bookmarkEnd w:id="443"/>
    </w:p>
    <w:p>
      <w:pPr>
        <w:pStyle w:val="Heading2"/>
        <w:numPr>
          <w:ilvl w:val="1"/>
          <w:numId w:val="1"/>
        </w:numPr>
        <w:rPr/>
      </w:pPr>
      <w:bookmarkStart w:id="444" w:name="pg9475_88967"/>
      <w:bookmarkStart w:id="445" w:name="__RefHeading___Toc6274885_2870459653"/>
      <w:bookmarkStart w:id="446" w:name="_Toc168"/>
      <w:bookmarkEnd w:id="444"/>
      <w:bookmarkEnd w:id="445"/>
      <w:r>
        <w:rPr>
          <w:rtl w:val="true"/>
        </w:rPr>
        <w:t xml:space="preserve">دیدار مسئولان سازمان اوقاف با رهبر انقلاب </w:t>
      </w:r>
      <w:r>
        <w:rPr/>
        <w:t>1390/12/23</w:t>
      </w:r>
      <w:bookmarkEnd w:id="4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6274887_2870459653"/>
      <w:bookmarkStart w:id="448" w:name="_Toc169"/>
      <w:bookmarkEnd w:id="447"/>
      <w:r>
        <w:rPr>
          <w:rtl w:val="true"/>
        </w:rPr>
        <w:t>اشاره</w:t>
      </w:r>
      <w:bookmarkEnd w:id="4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9475_88969"/>
      <w:bookmarkStart w:id="450" w:name="pg9475_88969"/>
      <w:bookmarkEnd w:id="450"/>
    </w:p>
    <w:p>
      <w:pPr>
        <w:pStyle w:val="Heading3"/>
        <w:numPr>
          <w:ilvl w:val="2"/>
          <w:numId w:val="1"/>
        </w:numPr>
        <w:rPr/>
      </w:pPr>
      <w:bookmarkStart w:id="451" w:name="pg9475_88969"/>
      <w:bookmarkStart w:id="452" w:name="__RefHeading___Toc6274889_2870459653"/>
      <w:bookmarkStart w:id="453" w:name="_Toc170"/>
      <w:bookmarkEnd w:id="451"/>
      <w:bookmarkEnd w:id="452"/>
      <w:r>
        <w:rPr>
          <w:rtl w:val="true"/>
        </w:rPr>
        <w:t>خبر</w:t>
      </w:r>
      <w:bookmarkEnd w:id="453"/>
    </w:p>
    <w:p>
      <w:pPr>
        <w:pStyle w:val="BookText"/>
        <w:rPr/>
      </w:pPr>
      <w:r>
        <w:rPr>
          <w:rFonts w:ascii="IRNazanin" w:hAnsi="IRNazanin" w:eastAsia="IRNazanin"/>
          <w:color w:val="111111"/>
          <w:sz w:val="28"/>
          <w:sz w:val="28"/>
          <w:szCs w:val="28"/>
          <w:rtl w:val="true"/>
          <w:lang w:bidi="fa-IR"/>
        </w:rPr>
        <w:t xml:space="preserve">حضرت آیت الله خامنه‌ای رهبر معظم انقلاب اسلامی ظهر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نماینده ولی فقیه و سرپرست سازمان اوقاف و امور خیریه و مسئولان این سازمان، وقف را یک نهاد ممتاز دینی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تشویق مردم به وقف و هم چنین ادای صحیح حق واقف در مورد موقوفه‌اش، سنت وقف را بیش از پیش در جامعه ترویج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وقف، عمل امینانه نسبت به موضوع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دایره وقف را گسترده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عرصه‌های متعددی برای وقف وجود دارد که از جمله آن ها، پزشکی، علم و آموزش، تحقیقات و پژوهش، علوم جدید، محیط زیست و ترویج دین به شکل‌های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نظارت مستمر مدیران بر زیر مجموعه خود در همه دستگاه‌ها را ضروری و مهم خواندند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به معنای این است که وظایف بخصوص در موضوع بسیار مهم وقف، بصورت صحیح و کامل انجام شود و خدای نکرده غفلت‌ها و یا لغزش‌ها موجب ناتمام ماندن کارها و ناقص انجام شدن وظایف نشود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چنین از زحمات و تلاش‌های حجت‌الاسلام و المسلمین محمدی سرپرست سازمان اوقاف و امور خیریه و مدیران و کارکنان این مجموعه تشکر و قدردانی کردند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9475_88971"/>
      <w:bookmarkStart w:id="455" w:name="pg9475_88971"/>
      <w:bookmarkEnd w:id="4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6" w:name="pg9475_88971"/>
      <w:bookmarkStart w:id="457" w:name="__RefHeading___Toc6274891_2870459653"/>
      <w:bookmarkStart w:id="458" w:name="_Toc171"/>
      <w:bookmarkEnd w:id="456"/>
      <w:bookmarkEnd w:id="457"/>
      <w:r>
        <w:rPr>
          <w:rtl w:val="true"/>
        </w:rPr>
        <w:t>تصاویر دیدارها</w:t>
      </w:r>
      <w:bookmarkEnd w:id="45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بیداری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دبیر کل جهاد اسلامی فلسطین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نماز جمعه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شعرای شرکت کننده در همایش بیداری اسلامی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فرماندهان نیروی هوایی ارتش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مسولان نظام درسال روز میلاد نبی اکرم صلی لله علیه و آله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2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اسماعیل هنیه نخست وزیر فلطین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3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مردم آذربایجان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3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مردم آذربایجان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3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دانشمندان هسته ای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4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اقشار مردم وخانواده شهدا و ایثارگران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4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رای رهبر انقلاب در انتخابات مجلس نهم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4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رهبر انقلاب در مراسم درخت کاری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اعضای مجلس خبرگان رهبری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5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رهبر انقلاب از پژوهشگاه وزارت نفت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5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مسئولان سازمان اوقاف با رهبر انقلاب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ندای تکبیر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تکبیر 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یا خامنه ای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لأمريكا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لاسرائيل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تکبیر 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وحده اسلامیه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منّا الذّله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 او یاخدی انقلابا دایا خدی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بیدار است حامی انقلاب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 جانباز، خامنه ای دن آیریلماز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جانباز از خامنه ای جدا نمی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تكبير حضار و شعار آن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رهبر آزاده آماده ایم آماده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image" Target="media/image5.jpeg"/><Relationship Id="rId45" Type="http://schemas.openxmlformats.org/officeDocument/2006/relationships/image" Target="media/image5.jpeg"/><Relationship Id="rId46" Type="http://schemas.openxmlformats.org/officeDocument/2006/relationships/footer" Target="footer35.xml"/><Relationship Id="rId47" Type="http://schemas.openxmlformats.org/officeDocument/2006/relationships/image" Target="media/image6.jpeg"/><Relationship Id="rId48" Type="http://schemas.openxmlformats.org/officeDocument/2006/relationships/image" Target="media/image6.jpeg"/><Relationship Id="rId49" Type="http://schemas.openxmlformats.org/officeDocument/2006/relationships/footer" Target="footer36.xml"/><Relationship Id="rId50" Type="http://schemas.openxmlformats.org/officeDocument/2006/relationships/image" Target="media/image7.jpeg"/><Relationship Id="rId51" Type="http://schemas.openxmlformats.org/officeDocument/2006/relationships/image" Target="media/image7.jpeg"/><Relationship Id="rId52" Type="http://schemas.openxmlformats.org/officeDocument/2006/relationships/footer" Target="footer37.xml"/><Relationship Id="rId53" Type="http://schemas.openxmlformats.org/officeDocument/2006/relationships/image" Target="media/image8.jpeg"/><Relationship Id="rId54" Type="http://schemas.openxmlformats.org/officeDocument/2006/relationships/image" Target="media/image8.jpeg"/><Relationship Id="rId55" Type="http://schemas.openxmlformats.org/officeDocument/2006/relationships/footer" Target="footer38.xml"/><Relationship Id="rId56" Type="http://schemas.openxmlformats.org/officeDocument/2006/relationships/image" Target="media/image9.jpeg"/><Relationship Id="rId57" Type="http://schemas.openxmlformats.org/officeDocument/2006/relationships/image" Target="media/image9.jpeg"/><Relationship Id="rId58" Type="http://schemas.openxmlformats.org/officeDocument/2006/relationships/footer" Target="footer39.xml"/><Relationship Id="rId59" Type="http://schemas.openxmlformats.org/officeDocument/2006/relationships/image" Target="media/image10.jpeg"/><Relationship Id="rId60" Type="http://schemas.openxmlformats.org/officeDocument/2006/relationships/image" Target="media/image10.jpeg"/><Relationship Id="rId61" Type="http://schemas.openxmlformats.org/officeDocument/2006/relationships/footer" Target="footer40.xml"/><Relationship Id="rId62" Type="http://schemas.openxmlformats.org/officeDocument/2006/relationships/image" Target="media/image11.jpeg"/><Relationship Id="rId63" Type="http://schemas.openxmlformats.org/officeDocument/2006/relationships/image" Target="media/image11.jpeg"/><Relationship Id="rId64" Type="http://schemas.openxmlformats.org/officeDocument/2006/relationships/footer" Target="footer41.xml"/><Relationship Id="rId65" Type="http://schemas.openxmlformats.org/officeDocument/2006/relationships/image" Target="media/image12.jpeg"/><Relationship Id="rId66" Type="http://schemas.openxmlformats.org/officeDocument/2006/relationships/image" Target="media/image12.jpeg"/><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image" Target="media/image13.jpeg"/><Relationship Id="rId103" Type="http://schemas.openxmlformats.org/officeDocument/2006/relationships/image" Target="media/image13.jpeg"/><Relationship Id="rId104" Type="http://schemas.openxmlformats.org/officeDocument/2006/relationships/footer" Target="footer77.xml"/><Relationship Id="rId105" Type="http://schemas.openxmlformats.org/officeDocument/2006/relationships/image" Target="media/image14.jpeg"/><Relationship Id="rId106" Type="http://schemas.openxmlformats.org/officeDocument/2006/relationships/image" Target="media/image14.jpeg"/><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image" Target="media/image15.jpeg"/><Relationship Id="rId117" Type="http://schemas.openxmlformats.org/officeDocument/2006/relationships/image" Target="media/image15.jpeg"/><Relationship Id="rId118" Type="http://schemas.openxmlformats.org/officeDocument/2006/relationships/footer" Target="footer87.xml"/><Relationship Id="rId119" Type="http://schemas.openxmlformats.org/officeDocument/2006/relationships/image" Target="media/image16.jpeg"/><Relationship Id="rId120" Type="http://schemas.openxmlformats.org/officeDocument/2006/relationships/image" Target="media/image16.jpeg"/><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image" Target="media/image17.jpeg"/><Relationship Id="rId133" Type="http://schemas.openxmlformats.org/officeDocument/2006/relationships/image" Target="media/image17.jpeg"/><Relationship Id="rId134" Type="http://schemas.openxmlformats.org/officeDocument/2006/relationships/footer" Target="footer99.xml"/><Relationship Id="rId135" Type="http://schemas.openxmlformats.org/officeDocument/2006/relationships/image" Target="media/image18.jpeg"/><Relationship Id="rId136" Type="http://schemas.openxmlformats.org/officeDocument/2006/relationships/image" Target="media/image18.jpeg"/><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image" Target="media/image19.jpeg"/><Relationship Id="rId147" Type="http://schemas.openxmlformats.org/officeDocument/2006/relationships/image" Target="media/image19.jpeg"/><Relationship Id="rId148" Type="http://schemas.openxmlformats.org/officeDocument/2006/relationships/footer" Target="footer109.xml"/><Relationship Id="rId149" Type="http://schemas.openxmlformats.org/officeDocument/2006/relationships/image" Target="media/image20.jpeg"/><Relationship Id="rId150" Type="http://schemas.openxmlformats.org/officeDocument/2006/relationships/image" Target="media/image20.jpeg"/><Relationship Id="rId151" Type="http://schemas.openxmlformats.org/officeDocument/2006/relationships/footer" Target="footer110.xml"/><Relationship Id="rId152" Type="http://schemas.openxmlformats.org/officeDocument/2006/relationships/footer" Target="footer111.xml"/><Relationship Id="rId153" Type="http://schemas.openxmlformats.org/officeDocument/2006/relationships/footer" Target="footer112.xml"/><Relationship Id="rId154" Type="http://schemas.openxmlformats.org/officeDocument/2006/relationships/footer" Target="footer113.xml"/><Relationship Id="rId155" Type="http://schemas.openxmlformats.org/officeDocument/2006/relationships/footer" Target="footer114.xml"/><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image" Target="media/image21.jpeg"/><Relationship Id="rId161" Type="http://schemas.openxmlformats.org/officeDocument/2006/relationships/image" Target="media/image21.jpeg"/><Relationship Id="rId162" Type="http://schemas.openxmlformats.org/officeDocument/2006/relationships/footer" Target="footer119.xml"/><Relationship Id="rId163" Type="http://schemas.openxmlformats.org/officeDocument/2006/relationships/image" Target="media/image22.jpeg"/><Relationship Id="rId164" Type="http://schemas.openxmlformats.org/officeDocument/2006/relationships/image" Target="media/image22.jpeg"/><Relationship Id="rId165" Type="http://schemas.openxmlformats.org/officeDocument/2006/relationships/footer" Target="footer120.xml"/><Relationship Id="rId166" Type="http://schemas.openxmlformats.org/officeDocument/2006/relationships/footer" Target="footer121.xml"/><Relationship Id="rId167" Type="http://schemas.openxmlformats.org/officeDocument/2006/relationships/footer" Target="footer122.xml"/><Relationship Id="rId168" Type="http://schemas.openxmlformats.org/officeDocument/2006/relationships/footer" Target="footer123.xml"/><Relationship Id="rId169" Type="http://schemas.openxmlformats.org/officeDocument/2006/relationships/footer" Target="footer124.xml"/><Relationship Id="rId170" Type="http://schemas.openxmlformats.org/officeDocument/2006/relationships/footer" Target="footer125.xml"/><Relationship Id="rId171" Type="http://schemas.openxmlformats.org/officeDocument/2006/relationships/footer" Target="footer126.xml"/><Relationship Id="rId172" Type="http://schemas.openxmlformats.org/officeDocument/2006/relationships/footer" Target="footer127.xml"/><Relationship Id="rId173" Type="http://schemas.openxmlformats.org/officeDocument/2006/relationships/footer" Target="footer128.xml"/><Relationship Id="rId174" Type="http://schemas.openxmlformats.org/officeDocument/2006/relationships/footer" Target="footer129.xml"/><Relationship Id="rId175" Type="http://schemas.openxmlformats.org/officeDocument/2006/relationships/footer" Target="footer130.xml"/><Relationship Id="rId176" Type="http://schemas.openxmlformats.org/officeDocument/2006/relationships/footer" Target="footer131.xml"/><Relationship Id="rId177" Type="http://schemas.openxmlformats.org/officeDocument/2006/relationships/footer" Target="footer132.xml"/><Relationship Id="rId178" Type="http://schemas.openxmlformats.org/officeDocument/2006/relationships/footer" Target="footer133.xml"/><Relationship Id="rId179" Type="http://schemas.openxmlformats.org/officeDocument/2006/relationships/footer" Target="footer134.xml"/><Relationship Id="rId180" Type="http://schemas.openxmlformats.org/officeDocument/2006/relationships/footer" Target="footer135.xml"/><Relationship Id="rId181" Type="http://schemas.openxmlformats.org/officeDocument/2006/relationships/footer" Target="footer136.xml"/><Relationship Id="rId182" Type="http://schemas.openxmlformats.org/officeDocument/2006/relationships/image" Target="media/image23.jpeg"/><Relationship Id="rId183" Type="http://schemas.openxmlformats.org/officeDocument/2006/relationships/image" Target="media/image23.jpeg"/><Relationship Id="rId184" Type="http://schemas.openxmlformats.org/officeDocument/2006/relationships/footer" Target="footer137.xml"/><Relationship Id="rId185" Type="http://schemas.openxmlformats.org/officeDocument/2006/relationships/image" Target="media/image24.jpeg"/><Relationship Id="rId186" Type="http://schemas.openxmlformats.org/officeDocument/2006/relationships/image" Target="media/image24.jpeg"/><Relationship Id="rId187" Type="http://schemas.openxmlformats.org/officeDocument/2006/relationships/footer" Target="footer138.xml"/><Relationship Id="rId188" Type="http://schemas.openxmlformats.org/officeDocument/2006/relationships/footer" Target="footer139.xml"/><Relationship Id="rId189" Type="http://schemas.openxmlformats.org/officeDocument/2006/relationships/footer" Target="footer140.xml"/><Relationship Id="rId190" Type="http://schemas.openxmlformats.org/officeDocument/2006/relationships/footer" Target="footer141.xml"/><Relationship Id="rId191" Type="http://schemas.openxmlformats.org/officeDocument/2006/relationships/footer" Target="footer142.xml"/><Relationship Id="rId192" Type="http://schemas.openxmlformats.org/officeDocument/2006/relationships/footer" Target="footer143.xml"/><Relationship Id="rId193" Type="http://schemas.openxmlformats.org/officeDocument/2006/relationships/footer" Target="footer144.xml"/><Relationship Id="rId194" Type="http://schemas.openxmlformats.org/officeDocument/2006/relationships/footer" Target="footer145.xml"/><Relationship Id="rId195" Type="http://schemas.openxmlformats.org/officeDocument/2006/relationships/footer" Target="footer146.xml"/><Relationship Id="rId196" Type="http://schemas.openxmlformats.org/officeDocument/2006/relationships/footer" Target="footer147.xml"/><Relationship Id="rId197" Type="http://schemas.openxmlformats.org/officeDocument/2006/relationships/footer" Target="footer148.xml"/><Relationship Id="rId198" Type="http://schemas.openxmlformats.org/officeDocument/2006/relationships/footer" Target="footer149.xml"/><Relationship Id="rId199" Type="http://schemas.openxmlformats.org/officeDocument/2006/relationships/footer" Target="footer150.xml"/><Relationship Id="rId200" Type="http://schemas.openxmlformats.org/officeDocument/2006/relationships/footer" Target="footer151.xml"/><Relationship Id="rId201" Type="http://schemas.openxmlformats.org/officeDocument/2006/relationships/footer" Target="footer152.xml"/><Relationship Id="rId202" Type="http://schemas.openxmlformats.org/officeDocument/2006/relationships/footer" Target="footer153.xml"/><Relationship Id="rId203" Type="http://schemas.openxmlformats.org/officeDocument/2006/relationships/footer" Target="footer154.xml"/><Relationship Id="rId204" Type="http://schemas.openxmlformats.org/officeDocument/2006/relationships/footer" Target="footer155.xml"/><Relationship Id="rId205" Type="http://schemas.openxmlformats.org/officeDocument/2006/relationships/footer" Target="footer156.xml"/><Relationship Id="rId206" Type="http://schemas.openxmlformats.org/officeDocument/2006/relationships/footer" Target="footer157.xml"/><Relationship Id="rId207" Type="http://schemas.openxmlformats.org/officeDocument/2006/relationships/footer" Target="footer158.xml"/><Relationship Id="rId208" Type="http://schemas.openxmlformats.org/officeDocument/2006/relationships/footer" Target="footer159.xml"/><Relationship Id="rId209" Type="http://schemas.openxmlformats.org/officeDocument/2006/relationships/footer" Target="footer160.xml"/><Relationship Id="rId210" Type="http://schemas.openxmlformats.org/officeDocument/2006/relationships/image" Target="media/image25.jpeg"/><Relationship Id="rId211" Type="http://schemas.openxmlformats.org/officeDocument/2006/relationships/image" Target="media/image25.jpeg"/><Relationship Id="rId212" Type="http://schemas.openxmlformats.org/officeDocument/2006/relationships/footer" Target="footer161.xml"/><Relationship Id="rId213" Type="http://schemas.openxmlformats.org/officeDocument/2006/relationships/image" Target="media/image26.jpeg"/><Relationship Id="rId214" Type="http://schemas.openxmlformats.org/officeDocument/2006/relationships/image" Target="media/image26.jpeg"/><Relationship Id="rId215" Type="http://schemas.openxmlformats.org/officeDocument/2006/relationships/footer" Target="footer162.xml"/><Relationship Id="rId216" Type="http://schemas.openxmlformats.org/officeDocument/2006/relationships/image" Target="media/image27.jpeg"/><Relationship Id="rId217" Type="http://schemas.openxmlformats.org/officeDocument/2006/relationships/image" Target="media/image27.jpeg"/><Relationship Id="rId218" Type="http://schemas.openxmlformats.org/officeDocument/2006/relationships/footer" Target="footer163.xml"/><Relationship Id="rId219" Type="http://schemas.openxmlformats.org/officeDocument/2006/relationships/image" Target="media/image28.jpeg"/><Relationship Id="rId220" Type="http://schemas.openxmlformats.org/officeDocument/2006/relationships/image" Target="media/image28.jpeg"/><Relationship Id="rId221" Type="http://schemas.openxmlformats.org/officeDocument/2006/relationships/footer" Target="footer164.xml"/><Relationship Id="rId222" Type="http://schemas.openxmlformats.org/officeDocument/2006/relationships/image" Target="media/image29.jpeg"/><Relationship Id="rId223" Type="http://schemas.openxmlformats.org/officeDocument/2006/relationships/image" Target="media/image29.jpeg"/><Relationship Id="rId224" Type="http://schemas.openxmlformats.org/officeDocument/2006/relationships/footer" Target="footer165.xml"/><Relationship Id="rId225" Type="http://schemas.openxmlformats.org/officeDocument/2006/relationships/image" Target="media/image30.jpeg"/><Relationship Id="rId226" Type="http://schemas.openxmlformats.org/officeDocument/2006/relationships/image" Target="media/image30.jpeg"/><Relationship Id="rId227" Type="http://schemas.openxmlformats.org/officeDocument/2006/relationships/footer" Target="footer166.xml"/><Relationship Id="rId228" Type="http://schemas.openxmlformats.org/officeDocument/2006/relationships/image" Target="media/image31.jpeg"/><Relationship Id="rId229" Type="http://schemas.openxmlformats.org/officeDocument/2006/relationships/image" Target="media/image31.jpeg"/><Relationship Id="rId230" Type="http://schemas.openxmlformats.org/officeDocument/2006/relationships/footer" Target="footer167.xml"/><Relationship Id="rId231" Type="http://schemas.openxmlformats.org/officeDocument/2006/relationships/image" Target="media/image32.jpeg"/><Relationship Id="rId232" Type="http://schemas.openxmlformats.org/officeDocument/2006/relationships/image" Target="media/image32.jpeg"/><Relationship Id="rId233" Type="http://schemas.openxmlformats.org/officeDocument/2006/relationships/footer" Target="footer168.xml"/><Relationship Id="rId234" Type="http://schemas.openxmlformats.org/officeDocument/2006/relationships/image" Target="media/image33.jpeg"/><Relationship Id="rId235" Type="http://schemas.openxmlformats.org/officeDocument/2006/relationships/image" Target="media/image33.jpeg"/><Relationship Id="rId236" Type="http://schemas.openxmlformats.org/officeDocument/2006/relationships/footer" Target="footer169.xml"/><Relationship Id="rId237" Type="http://schemas.openxmlformats.org/officeDocument/2006/relationships/image" Target="media/image34.jpeg"/><Relationship Id="rId238" Type="http://schemas.openxmlformats.org/officeDocument/2006/relationships/image" Target="media/image34.jpeg"/><Relationship Id="rId239" Type="http://schemas.openxmlformats.org/officeDocument/2006/relationships/footer" Target="footer170.xml"/><Relationship Id="rId240" Type="http://schemas.openxmlformats.org/officeDocument/2006/relationships/image" Target="media/image35.jpeg"/><Relationship Id="rId241" Type="http://schemas.openxmlformats.org/officeDocument/2006/relationships/image" Target="media/image35.jpeg"/><Relationship Id="rId242" Type="http://schemas.openxmlformats.org/officeDocument/2006/relationships/footer" Target="footer171.xml"/><Relationship Id="rId243" Type="http://schemas.openxmlformats.org/officeDocument/2006/relationships/image" Target="media/image36.jpeg"/><Relationship Id="rId244" Type="http://schemas.openxmlformats.org/officeDocument/2006/relationships/image" Target="media/image36.jpeg"/><Relationship Id="rId245" Type="http://schemas.openxmlformats.org/officeDocument/2006/relationships/footer" Target="footer172.xml"/><Relationship Id="rId246" Type="http://schemas.openxmlformats.org/officeDocument/2006/relationships/image" Target="media/image37.jpeg"/><Relationship Id="rId247" Type="http://schemas.openxmlformats.org/officeDocument/2006/relationships/image" Target="media/image37.jpeg"/><Relationship Id="rId248" Type="http://schemas.openxmlformats.org/officeDocument/2006/relationships/footer" Target="footer173.xml"/><Relationship Id="rId249" Type="http://schemas.openxmlformats.org/officeDocument/2006/relationships/image" Target="media/image38.jpeg"/><Relationship Id="rId250" Type="http://schemas.openxmlformats.org/officeDocument/2006/relationships/image" Target="media/image38.jpeg"/><Relationship Id="rId251" Type="http://schemas.openxmlformats.org/officeDocument/2006/relationships/footer" Target="footer174.xml"/><Relationship Id="rId252" Type="http://schemas.openxmlformats.org/officeDocument/2006/relationships/image" Target="media/image39.jpeg"/><Relationship Id="rId253" Type="http://schemas.openxmlformats.org/officeDocument/2006/relationships/image" Target="media/image39.jpeg"/><Relationship Id="rId254" Type="http://schemas.openxmlformats.org/officeDocument/2006/relationships/footer" Target="footer175.xml"/><Relationship Id="rId255" Type="http://schemas.openxmlformats.org/officeDocument/2006/relationships/image" Target="media/image40.jpeg"/><Relationship Id="rId256" Type="http://schemas.openxmlformats.org/officeDocument/2006/relationships/image" Target="media/image40.jpeg"/><Relationship Id="rId257" Type="http://schemas.openxmlformats.org/officeDocument/2006/relationships/footer" Target="footer176.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177.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30927</Words>
  <Characters>121932</Characters>
  <CharactersWithSpaces>151890</CharactersWithSpaces>
  <Paragraphs>1318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2026-08-20T15:06:56Z</dcterms:created>
  <dc:creator>ghaemiyeh.com</dc:creator>
  <dc:description/>
  <dc:language>en-US</dc:language>
  <cp:lastModifiedBy/>
  <dcterms:modified xsi:type="dcterms:W3CDTF">2026-08-20T18:37:09Z</dcterms:modified>
  <cp:revision>1</cp:revision>
  <dc:subject/>
  <dc:title>سخن یار 70 بیانات رهبر معظم انقلاب اسلامی حضرت آیت الله العظمی خامنه ای مدظله العالی</dc:title>
</cp:coreProperties>
</file>

<file path=docProps/custom.xml><?xml version="1.0" encoding="utf-8"?>
<Properties xmlns="http://schemas.openxmlformats.org/officeDocument/2006/custom-properties" xmlns:vt="http://schemas.openxmlformats.org/officeDocument/2006/docPropsVTypes"/>
</file>