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شکوهمند جمعه و احکام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912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0912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09128_2870459653">
            <w:r>
              <w:rPr>
                <w:webHidden/>
                <w:rStyle w:val="IndexLink"/>
                <w:rtl w:val="true"/>
              </w:rPr>
              <w:t>نماز جمعه در قرآن کریم</w:t>
            </w:r>
            <w:r>
              <w:rPr>
                <w:rStyle w:val="IndexLink"/>
                <w:rtl w:val="true"/>
              </w:rPr>
              <w:tab/>
            </w:r>
            <w:r>
              <w:rPr>
                <w:rStyle w:val="IndexLink"/>
              </w:rPr>
              <w:t>12</w:t>
            </w:r>
          </w:hyperlink>
        </w:p>
        <w:p>
          <w:pPr>
            <w:pStyle w:val="Contents2"/>
            <w:tabs>
              <w:tab w:val="clear" w:pos="8743"/>
              <w:tab w:val="right" w:pos="9026" w:leader="dot"/>
            </w:tabs>
            <w:rPr/>
          </w:pPr>
          <w:hyperlink w:anchor="__RefHeading___Toc3809130_2870459653">
            <w:r>
              <w:rPr>
                <w:webHidden/>
                <w:rStyle w:val="IndexLink"/>
                <w:rtl w:val="true"/>
              </w:rPr>
              <w:t>اهمیت نماز جمعه در روایات</w:t>
            </w:r>
            <w:r>
              <w:rPr>
                <w:rStyle w:val="IndexLink"/>
                <w:rtl w:val="true"/>
              </w:rPr>
              <w:tab/>
            </w:r>
            <w:r>
              <w:rPr>
                <w:rStyle w:val="IndexLink"/>
              </w:rPr>
              <w:t>18</w:t>
            </w:r>
          </w:hyperlink>
        </w:p>
        <w:p>
          <w:pPr>
            <w:pStyle w:val="Contents2"/>
            <w:tabs>
              <w:tab w:val="clear" w:pos="8743"/>
              <w:tab w:val="right" w:pos="9026" w:leader="dot"/>
            </w:tabs>
            <w:rPr/>
          </w:pPr>
          <w:hyperlink w:anchor="__RefHeading___Toc3809132_2870459653">
            <w:r>
              <w:rPr>
                <w:webHidden/>
                <w:rStyle w:val="IndexLink"/>
                <w:rtl w:val="true"/>
              </w:rPr>
              <w:t>آداب نماز جمعه</w:t>
            </w:r>
            <w:r>
              <w:rPr>
                <w:rStyle w:val="IndexLink"/>
                <w:rtl w:val="true"/>
              </w:rPr>
              <w:tab/>
            </w:r>
            <w:r>
              <w:rPr>
                <w:rStyle w:val="IndexLink"/>
              </w:rPr>
              <w:t>20</w:t>
            </w:r>
          </w:hyperlink>
        </w:p>
        <w:p>
          <w:pPr>
            <w:pStyle w:val="Contents3"/>
            <w:tabs>
              <w:tab w:val="clear" w:pos="8459"/>
              <w:tab w:val="right" w:pos="9026" w:leader="dot"/>
            </w:tabs>
            <w:rPr/>
          </w:pPr>
          <w:hyperlink w:anchor="__RefHeading___Toc3809134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809136_2870459653">
            <w:r>
              <w:rPr>
                <w:webHidden/>
                <w:rStyle w:val="IndexLink"/>
                <w:rtl w:val="true"/>
              </w:rPr>
              <w:t>الف</w:t>
            </w:r>
            <w:r>
              <w:rPr>
                <w:rStyle w:val="IndexLink"/>
                <w:rtl w:val="true"/>
              </w:rPr>
              <w:t xml:space="preserve">- </w:t>
            </w:r>
            <w:r>
              <w:rPr>
                <w:rStyle w:val="IndexLink"/>
                <w:rtl w:val="true"/>
              </w:rPr>
              <w:t>نظافت و آراستن خود</w:t>
            </w:r>
            <w:r>
              <w:rPr>
                <w:rStyle w:val="IndexLink"/>
                <w:rtl w:val="true"/>
              </w:rPr>
              <w:tab/>
            </w:r>
            <w:r>
              <w:rPr>
                <w:rStyle w:val="IndexLink"/>
              </w:rPr>
              <w:t>21</w:t>
            </w:r>
          </w:hyperlink>
        </w:p>
        <w:p>
          <w:pPr>
            <w:pStyle w:val="Contents3"/>
            <w:tabs>
              <w:tab w:val="clear" w:pos="8459"/>
              <w:tab w:val="right" w:pos="9026" w:leader="dot"/>
            </w:tabs>
            <w:rPr/>
          </w:pPr>
          <w:hyperlink w:anchor="__RefHeading___Toc3809138_2870459653">
            <w:r>
              <w:rPr>
                <w:webHidden/>
                <w:rStyle w:val="IndexLink"/>
                <w:rtl w:val="true"/>
              </w:rPr>
              <w:t>ب</w:t>
            </w:r>
            <w:r>
              <w:rPr>
                <w:rStyle w:val="IndexLink"/>
                <w:rtl w:val="true"/>
              </w:rPr>
              <w:t xml:space="preserve">- </w:t>
            </w:r>
            <w:r>
              <w:rPr>
                <w:rStyle w:val="IndexLink"/>
                <w:rtl w:val="true"/>
              </w:rPr>
              <w:t>آمادگی قبلی</w:t>
            </w:r>
            <w:r>
              <w:rPr>
                <w:rStyle w:val="IndexLink"/>
                <w:rtl w:val="true"/>
              </w:rPr>
              <w:tab/>
            </w:r>
            <w:r>
              <w:rPr>
                <w:rStyle w:val="IndexLink"/>
              </w:rPr>
              <w:t>22</w:t>
            </w:r>
          </w:hyperlink>
        </w:p>
        <w:p>
          <w:pPr>
            <w:pStyle w:val="Contents3"/>
            <w:tabs>
              <w:tab w:val="clear" w:pos="8459"/>
              <w:tab w:val="right" w:pos="9026" w:leader="dot"/>
            </w:tabs>
            <w:rPr/>
          </w:pPr>
          <w:hyperlink w:anchor="__RefHeading___Toc3809140_2870459653">
            <w:r>
              <w:rPr>
                <w:webHidden/>
                <w:rStyle w:val="IndexLink"/>
                <w:rtl w:val="true"/>
              </w:rPr>
              <w:t>ج</w:t>
            </w:r>
            <w:r>
              <w:rPr>
                <w:rStyle w:val="IndexLink"/>
                <w:rtl w:val="true"/>
              </w:rPr>
              <w:t xml:space="preserve">- </w:t>
            </w:r>
            <w:r>
              <w:rPr>
                <w:rStyle w:val="IndexLink"/>
                <w:rtl w:val="true"/>
              </w:rPr>
              <w:t>رعایت شرایط اخلاقی</w:t>
            </w:r>
            <w:r>
              <w:rPr>
                <w:rStyle w:val="IndexLink"/>
                <w:rtl w:val="true"/>
              </w:rPr>
              <w:tab/>
            </w:r>
            <w:r>
              <w:rPr>
                <w:rStyle w:val="IndexLink"/>
              </w:rPr>
              <w:t>22</w:t>
            </w:r>
          </w:hyperlink>
        </w:p>
        <w:p>
          <w:pPr>
            <w:pStyle w:val="Contents2"/>
            <w:tabs>
              <w:tab w:val="clear" w:pos="8743"/>
              <w:tab w:val="right" w:pos="9026" w:leader="dot"/>
            </w:tabs>
            <w:rPr/>
          </w:pPr>
          <w:hyperlink w:anchor="__RefHeading___Toc3809142_2870459653">
            <w:r>
              <w:rPr>
                <w:webHidden/>
                <w:rStyle w:val="IndexLink"/>
                <w:rtl w:val="true"/>
              </w:rPr>
              <w:t>توصیه ی امام خمینی درباره ی نماز جمعه</w:t>
            </w:r>
            <w:r>
              <w:rPr>
                <w:rStyle w:val="IndexLink"/>
                <w:rtl w:val="true"/>
              </w:rPr>
              <w:tab/>
            </w:r>
            <w:r>
              <w:rPr>
                <w:rStyle w:val="IndexLink"/>
              </w:rPr>
              <w:t>25</w:t>
            </w:r>
          </w:hyperlink>
        </w:p>
        <w:p>
          <w:pPr>
            <w:pStyle w:val="Contents2"/>
            <w:tabs>
              <w:tab w:val="clear" w:pos="8743"/>
              <w:tab w:val="right" w:pos="9026" w:leader="dot"/>
            </w:tabs>
            <w:rPr/>
          </w:pPr>
          <w:hyperlink w:anchor="__RefHeading___Toc3809144_2870459653">
            <w:r>
              <w:rPr>
                <w:webHidden/>
                <w:rStyle w:val="IndexLink"/>
                <w:rtl w:val="true"/>
              </w:rPr>
              <w:t>یادآوری به امامان جمعه</w:t>
            </w:r>
            <w:r>
              <w:rPr>
                <w:rStyle w:val="IndexLink"/>
                <w:rtl w:val="true"/>
              </w:rPr>
              <w:tab/>
            </w:r>
            <w:r>
              <w:rPr>
                <w:rStyle w:val="IndexLink"/>
              </w:rPr>
              <w:t>28</w:t>
            </w:r>
          </w:hyperlink>
        </w:p>
        <w:p>
          <w:pPr>
            <w:pStyle w:val="Contents3"/>
            <w:tabs>
              <w:tab w:val="clear" w:pos="8459"/>
              <w:tab w:val="right" w:pos="9026" w:leader="dot"/>
            </w:tabs>
            <w:rPr/>
          </w:pPr>
          <w:hyperlink w:anchor="__RefHeading___Toc3809146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809148_2870459653">
            <w:r>
              <w:rPr>
                <w:webHidden/>
                <w:rStyle w:val="IndexLink"/>
                <w:rtl w:val="true"/>
              </w:rPr>
              <w:t>چند توصیه به شرکت کنندگان در نماز جمعه</w:t>
            </w:r>
            <w:r>
              <w:rPr>
                <w:rStyle w:val="IndexLink"/>
                <w:rtl w:val="true"/>
              </w:rPr>
              <w:tab/>
            </w:r>
            <w:r>
              <w:rPr>
                <w:rStyle w:val="IndexLink"/>
              </w:rPr>
              <w:t>29</w:t>
            </w:r>
          </w:hyperlink>
        </w:p>
        <w:p>
          <w:pPr>
            <w:pStyle w:val="Contents3"/>
            <w:tabs>
              <w:tab w:val="clear" w:pos="8459"/>
              <w:tab w:val="right" w:pos="9026" w:leader="dot"/>
            </w:tabs>
            <w:rPr/>
          </w:pPr>
          <w:hyperlink w:anchor="__RefHeading___Toc3809150_2870459653">
            <w:r>
              <w:rPr>
                <w:webHidden/>
                <w:rStyle w:val="IndexLink"/>
                <w:rtl w:val="true"/>
              </w:rPr>
              <w:t>چگونگی نماز جمعه و احکام آن</w:t>
            </w:r>
            <w:r>
              <w:rPr>
                <w:rStyle w:val="IndexLink"/>
                <w:rtl w:val="true"/>
              </w:rPr>
              <w:tab/>
            </w:r>
            <w:r>
              <w:rPr>
                <w:rStyle w:val="IndexLink"/>
              </w:rPr>
              <w:t>32</w:t>
            </w:r>
          </w:hyperlink>
        </w:p>
        <w:p>
          <w:pPr>
            <w:pStyle w:val="Contents2"/>
            <w:tabs>
              <w:tab w:val="clear" w:pos="8743"/>
              <w:tab w:val="right" w:pos="9026" w:leader="dot"/>
            </w:tabs>
            <w:rPr/>
          </w:pPr>
          <w:hyperlink w:anchor="__RefHeading___Toc3809152_2870459653">
            <w:r>
              <w:rPr>
                <w:webHidden/>
                <w:rStyle w:val="IndexLink"/>
                <w:rtl w:val="true"/>
              </w:rPr>
              <w:t>خطبه نماز جمعه</w:t>
            </w:r>
            <w:r>
              <w:rPr>
                <w:rStyle w:val="IndexLink"/>
                <w:rtl w:val="true"/>
              </w:rPr>
              <w:tab/>
            </w:r>
            <w:r>
              <w:rPr>
                <w:rStyle w:val="IndexLink"/>
              </w:rPr>
              <w:t>34</w:t>
            </w:r>
          </w:hyperlink>
        </w:p>
        <w:p>
          <w:pPr>
            <w:pStyle w:val="Contents2"/>
            <w:tabs>
              <w:tab w:val="clear" w:pos="8743"/>
              <w:tab w:val="right" w:pos="9026" w:leader="dot"/>
            </w:tabs>
            <w:rPr/>
          </w:pPr>
          <w:hyperlink w:anchor="__RefHeading___Toc3809154_2870459653">
            <w:r>
              <w:rPr>
                <w:webHidden/>
                <w:rStyle w:val="IndexLink"/>
                <w:rtl w:val="true"/>
              </w:rPr>
              <w:t>کسانی که نماز جمعه بر آنان واجب است</w:t>
            </w:r>
            <w:r>
              <w:rPr>
                <w:rStyle w:val="IndexLink"/>
                <w:rtl w:val="true"/>
              </w:rPr>
              <w:tab/>
            </w:r>
            <w:r>
              <w:rPr>
                <w:rStyle w:val="IndexLink"/>
              </w:rPr>
              <w:t>37</w:t>
            </w:r>
          </w:hyperlink>
        </w:p>
        <w:p>
          <w:pPr>
            <w:pStyle w:val="Contents2"/>
            <w:tabs>
              <w:tab w:val="clear" w:pos="8743"/>
              <w:tab w:val="right" w:pos="9026" w:leader="dot"/>
            </w:tabs>
            <w:rPr/>
          </w:pPr>
          <w:hyperlink w:anchor="__RefHeading___Toc3809156_2870459653">
            <w:r>
              <w:rPr>
                <w:webHidden/>
                <w:rStyle w:val="IndexLink"/>
                <w:rtl w:val="true"/>
              </w:rPr>
              <w:t>وقت نماز جمعه</w:t>
            </w:r>
            <w:r>
              <w:rPr>
                <w:rStyle w:val="IndexLink"/>
                <w:rtl w:val="true"/>
              </w:rPr>
              <w:tab/>
            </w:r>
            <w:r>
              <w:rPr>
                <w:rStyle w:val="IndexLink"/>
              </w:rPr>
              <w:t>38</w:t>
            </w:r>
          </w:hyperlink>
        </w:p>
        <w:p>
          <w:pPr>
            <w:pStyle w:val="Contents2"/>
            <w:tabs>
              <w:tab w:val="clear" w:pos="8743"/>
              <w:tab w:val="right" w:pos="9026" w:leader="dot"/>
            </w:tabs>
            <w:rPr/>
          </w:pPr>
          <w:hyperlink w:anchor="__RefHeading___Toc3809158_2870459653">
            <w:r>
              <w:rPr>
                <w:webHidden/>
                <w:rStyle w:val="IndexLink"/>
                <w:rtl w:val="true"/>
              </w:rPr>
              <w:t>چند مسئله ی دید از نماز جمعه</w:t>
            </w:r>
            <w:r>
              <w:rPr>
                <w:rStyle w:val="IndexLink"/>
                <w:rtl w:val="true"/>
              </w:rPr>
              <w:tab/>
            </w:r>
            <w:r>
              <w:rPr>
                <w:rStyle w:val="IndexLink"/>
              </w:rPr>
              <w:t>39</w:t>
            </w:r>
          </w:hyperlink>
        </w:p>
        <w:p>
          <w:pPr>
            <w:pStyle w:val="Contents3"/>
            <w:tabs>
              <w:tab w:val="clear" w:pos="8459"/>
              <w:tab w:val="right" w:pos="9026" w:leader="dot"/>
            </w:tabs>
            <w:rPr/>
          </w:pPr>
          <w:hyperlink w:anchor="__RefHeading___Toc3809160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809162_2870459653">
            <w:r>
              <w:rPr>
                <w:webHidden/>
                <w:rStyle w:val="IndexLink"/>
                <w:rtl w:val="true"/>
              </w:rPr>
              <w:t>خطبه ی اول</w:t>
            </w:r>
            <w:r>
              <w:rPr>
                <w:rStyle w:val="IndexLink"/>
                <w:rtl w:val="true"/>
              </w:rPr>
              <w:tab/>
            </w:r>
            <w:r>
              <w:rPr>
                <w:rStyle w:val="IndexLink"/>
              </w:rPr>
              <w:t>40</w:t>
            </w:r>
          </w:hyperlink>
        </w:p>
        <w:p>
          <w:pPr>
            <w:pStyle w:val="Contents3"/>
            <w:tabs>
              <w:tab w:val="clear" w:pos="8459"/>
              <w:tab w:val="right" w:pos="9026" w:leader="dot"/>
            </w:tabs>
            <w:rPr/>
          </w:pPr>
          <w:hyperlink w:anchor="__RefHeading___Toc3809164_2870459653">
            <w:r>
              <w:rPr>
                <w:webHidden/>
                <w:rStyle w:val="IndexLink"/>
                <w:rtl w:val="true"/>
              </w:rPr>
              <w:t>خطبه ی دوم</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73_81030"/>
      <w:bookmarkStart w:id="1" w:name="pg9173_81030"/>
      <w:bookmarkEnd w:id="1"/>
    </w:p>
    <w:p>
      <w:pPr>
        <w:pStyle w:val="Heading2"/>
        <w:numPr>
          <w:ilvl w:val="1"/>
          <w:numId w:val="1"/>
        </w:numPr>
        <w:rPr/>
      </w:pPr>
      <w:bookmarkStart w:id="2" w:name="pg9173_81030"/>
      <w:bookmarkStart w:id="3" w:name="__RefHeading___Toc380912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شکوهمند جمعه و احکام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تحریه موسسه در راه حق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و اصول دین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در راه حق ؛ شماره کتاب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شکوهمند جمعه و احکام آن مطابق بافتوای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شکوهمند جمعه و احکام آن مطابق بافتوای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20891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مرتضوی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912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شکوهمند جمعه و احکام 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22222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پائیز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قطع و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صفحه رقعی 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چاپ خانه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32208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طبع محفوظ و مخصوص ناشر است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إِذا نُودِيَ لِلصَّلوةِ مِنْ يَوْمِ الْجُمُعَةِ فَاسْعَوْا إِلَى ذِكرِ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روز اجتماع و میعاد جماعت است، بانگ آسمانی اذان جان ها را از اشتغالات زمینی می کند و به سوی نور و فلاح به پرواز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هر گوشه آن چه در دست دارند وا می نهند، از آلودگی ها غسل می کنند، برای حضور در بارگاه محبوب، خود را می آرایند برای دیدار با فرشتگان خود را خوش بو می سازند، چون رودی از هر کوی و برزن سرازیر می شوند، و چون موجی به دریای جماعت جمعه می پیوندند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بانگ تکبیر مؤذن مؤمنان را فرا می خواند، عظمت تکبیر جان ها را فرا می گیرد، ایمان حجاب روزمرگی را می درد و شعله می کشد؛ و مؤمن در این شعله هر چه دارد می ریزد و می سوزاند و برهنه از همه پای بندی ها و سرشار از عشق و ایمان می شتابد، و خود را نیز در امواج ایمان جمع مستحیل می سازد تا هیچ از خود نماند و سراپا برای خدا خالص شود؛ در برابر خدا بایستد، و نه با زبان خود، که با زبان جمع خدا را بخواند؛ و نه به قدر يك نفر که به ظرفيت يك اجتماع فیض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بانگ مؤذن مؤمنان برای جهاد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خود آغاز می کنند، مغازه را می بندند، از منافع مادی صرف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خانه را پشت سر می نهند، همگان از هر سو می شتابند و به حاکم روی می آورند، در صف قرار می گیرند، گوش به فرمان، می مانند و از اخبار دور و نزديك و دشمن و دوست آگاه می شوند، و بسیج شدن را در هر لحظه که لازم آید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نعمت هایش سپاس می نهند و بر پیامبر و پیشوایان درود می فرستند و برای خود و مؤمنان آمرزش می خواهند و تقوی و مراقبت بیش تر را آماده می شوند، و به جهت تحکیم ارتباط با خدا، به نماز می 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جمعه تجلی اسلام اجتماع است و پشتوانه ی </w:t>
      </w:r>
    </w:p>
    <w:p>
      <w:pPr>
        <w:pStyle w:val="BookText"/>
        <w:rPr/>
      </w:pPr>
      <w:r>
        <w:rPr>
          <w:rFonts w:ascii="IRNazanin" w:hAnsi="IRNazanin" w:eastAsia="IRNazanin"/>
          <w:color w:val="111111"/>
          <w:sz w:val="28"/>
          <w:sz w:val="28"/>
          <w:szCs w:val="28"/>
          <w:rtl w:val="true"/>
          <w:lang w:bidi="fa-IR"/>
        </w:rPr>
        <w:t>استمرار حاکمیت حق، و پذیرش مسئولیت جمعی در دفاع از حریم ایمان و عقیده ی اسلامی و تبلور پیوند حاکم و حکومت با فرد فرد مسلمانان، و ظهور پشتیبانی اجتماع از حکومت عدل و اعمال مسئولیت حاکم در فرا بردن آگاهی ملت، و اوج دادن ایمان و معنویت جامعه در سیر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جمعه، هر هفت روز یک بار ارکان اسلام را به نمایش می گذارد؛ نماز اسلام را که جماعت جمعه نماز است، جهاد اسلام را که بنیان صف آهنین نماز جمعه و تعلیمات سیاسی آن در مسیر جهاد است، حج اسلام را که همان گستردگی و تعاون و همسانی حج را هر هفته به همراه دارد، خمس و زکات اسلام را که مؤمنان را به گذشتن از تجارت و منافع فردی وا می دارد و به نیاز های جامعه آگاه می سازد، امر به معروف و نهی از منکر اسلام را که این دو وظیفه ی بزرگ از ضرورت های نماز جمعه است، و تولی و تبری اسلام را که مؤمنان صمیمانه و همسان و برابر کنار هم قرار می گیرند و با دریافت آگاهی های سیاسی برای مقاومت در برابر دشمنان اسلام آماده و يك جهت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جماعت جمعه مظهر ارکان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اكبر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در سازندگی مسلمانان تأثیرات شگرفی دارد که هر گوشه ی آن قابل دقت و بررسی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همانند سایر اجتماعات دینی، برادری و صمیمیت را در مسلمانان تقویت می کند، تفاوت های طبقاتی و اختلاف در نژاد و رنگ و زبان، در جماعت جمعه از میان برداشته می شود، و همه ی اقشار در کنار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برتری های خیالی و فاصله هایی که ممکن است به جهت تفاوت ها در جامعه ای شکل بگیرد رنگ می بازد، و صفا و صمیمیت و ایثار و دیگر دوستی جای آن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عظیمی که هر هفته در جماعت جمعه گرد می آیند، تشکلی از نیرو های ناپیدای جامعه است که همچون سان و رژه ی سپاه، توان اسلام را به معرض نمایش می گذارد، و موجب ارعاب و تضعیف دشمنان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نمایان گر قدرت اسلام است، و این که مستحب است امام جمعه به هنگام ایراد خطبه براسلحه تکیه کند نموداری از همین حقیقت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 ارج ترین فوائد نماز جمعه، آگاه ساختن جامعه از مسائل سیاسی و مشکلات اجتماعی است، و این موضوع اگر برترین ثمره ی نماز جمعه نباشد از مهم ترین سودمندی های آن محسوب می شود، زیرا انحطاط و ضعف و زبونی هر اجتماع بیش از هر چیز معلول عدم آگاهی و بازماندن از رشد سیاسی و عدم اطلاع از مشکلات است، به همین جهت امام جمعه موظف است در </w:t>
      </w:r>
    </w:p>
    <w:p>
      <w:pPr>
        <w:pStyle w:val="BookText"/>
        <w:rPr/>
      </w:pPr>
      <w:r>
        <w:rPr>
          <w:rFonts w:ascii="IRNazanin" w:hAnsi="IRNazanin" w:eastAsia="IRNazanin"/>
          <w:color w:val="111111"/>
          <w:sz w:val="28"/>
          <w:sz w:val="28"/>
          <w:szCs w:val="28"/>
          <w:rtl w:val="true"/>
          <w:lang w:bidi="fa-IR"/>
        </w:rPr>
        <w:t>خطبه ها مسائل روز و مشکلات گوناگون کشور را با نماز گزاران در میان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 دیگر نماز جمعه، برخورد و تماس و تأثیر متقابل افراد و بیرون کشیدن آنان از انزوا و انفصال و کناره گیری است، که موجب هماهنگی و وحدت فکری و توافق اخلاقی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سودمندی را توجه همگان نسبت به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صحنه ی نماز جمعه همه از يك فرد عادل و پرهیز کار مطالبی را می شنوند، و اخلاق و رفتاری را مشاهده می کنند، و از فکر و عقیده ی او تأثير می گیرند، و این ها همه به یکپارچگی و هماهنگی افراد كمك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برای تصمیم گیری های اجتماعی در امور مهم جامعه مثل جنگ و لشکر کشی، و بسیج عمومی برای انجام کار های عام المنفعه، فائده ی دیگر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نام خدا و با یاد او و برای بزرگداشت شعائر اسلام در میعادگاه جمعه اجتماع می کنند، در این اجتماع بزرگ مصالح امت طرح و بررسی می شود و پس از موافقت و تصویب عمومی، همه برای تحقق آن رو به يك هدف به حرکت در می آیند، و سیل آسا هر مانعی را از میان بر می دارند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نماز جمعه در تاریخ اسلام پیوسته </w:t>
      </w:r>
    </w:p>
    <w:p>
      <w:pPr>
        <w:pStyle w:val="BookText"/>
        <w:rPr/>
      </w:pPr>
      <w:r>
        <w:rPr>
          <w:rFonts w:ascii="IRNazanin" w:hAnsi="IRNazanin" w:eastAsia="IRNazanin"/>
          <w:color w:val="111111"/>
          <w:sz w:val="28"/>
          <w:sz w:val="28"/>
          <w:szCs w:val="28"/>
          <w:rtl w:val="true"/>
          <w:lang w:bidi="fa-IR"/>
        </w:rPr>
        <w:t>میعاد گاه مسلمانان برای تصمیم گیری در امور، و مرکزی برای تجمع نیرو ها جهت مقابله با خطراتی که مسلمانان را تهدید می کرد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هشتم امام رضا علیه السلام، 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جمعه خطبه واجب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جمعه زمان حضور همه است، و خداوند خواسته برای امام وسیله ای باشد که مردم را پند دهد و به طاعت خدا تشویق نماید و از نافرمانی او بهراساند و آنان را از مصالح دین و دنیاشان آگاه سازد، و به آنان از رویداد های جامعه در زمان و مکان های مختلف که و زیانی دارد خبر دهد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خطبه در نماز جمعه واجب شده تا یکی در حمد و ستایش خدای متعال و تمجيد و تقدیس او باشد، و دیگری برای بیان نیاز ها و مشکلات و بیم دادن و دعا و فرمان به مصالح و نهی از مفاسد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فواید و نظایر آن که در برقراری قدرت اسلامی و استقلال و امنیت اجتماعی سهم بسزایی دارد مصالحی است که برای بزرگداشت نماز جمعه در نظر گرفته شده، و قرآن کریم با تأکید دستور می دهد چون نماز جمعه بر پا شد هرگونه کار و هدف شخصی را رها کنید و به سوی جماعت جمعه بشتابید و با تعبیر </w:t>
      </w:r>
      <w:r>
        <w:rPr>
          <w:rFonts w:ascii="Amiri" w:hAnsi="Amiri" w:eastAsia="Amiri" w:cs="Amiri"/>
          <w:color w:val="111111"/>
          <w:sz w:val="28"/>
          <w:sz w:val="28"/>
          <w:szCs w:val="28"/>
          <w:rtl w:val="true"/>
          <w:lang w:bidi="ar-SA"/>
        </w:rPr>
        <w:t>ذُلِكُمْ خَيْرٌ</w:t>
      </w:r>
      <w:bookmarkStart w:id="7" w:name="pg9174_81038"/>
    </w:p>
    <w:p>
      <w:pPr>
        <w:pStyle w:val="BookText"/>
        <w:rPr/>
      </w:pPr>
      <w:bookmarkEnd w:id="7"/>
      <w:r>
        <w:rPr>
          <w:rFonts w:ascii="Amiri" w:hAnsi="Amiri" w:eastAsia="Amiri" w:cs="Amiri"/>
          <w:color w:val="111111"/>
          <w:sz w:val="28"/>
          <w:sz w:val="28"/>
          <w:szCs w:val="28"/>
          <w:rtl w:val="true"/>
          <w:lang w:bidi="ar-SA"/>
        </w:rPr>
        <w:t>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برایتان بهتر است اگر بدانید مصالح و فوائد اجتماعی نماز جمعه را بر مصالح و اغراض شخصی ترجیح داده است</w:t>
      </w:r>
      <w:r>
        <w:rPr>
          <w:rFonts w:eastAsia="IRNazanin" w:cs="IRNazanin"/>
          <w:color w:val="111111"/>
          <w:sz w:val="28"/>
          <w:szCs w:val="28"/>
          <w:rtl w:val="true"/>
          <w:lang w:bidi="fa-IR"/>
        </w:rPr>
        <w:t>.</w:t>
      </w:r>
    </w:p>
    <w:p>
      <w:pPr>
        <w:pStyle w:val="Heading2"/>
        <w:numPr>
          <w:ilvl w:val="1"/>
          <w:numId w:val="1"/>
        </w:numPr>
        <w:rPr/>
      </w:pPr>
      <w:bookmarkStart w:id="8" w:name="__RefHeading___Toc3809128_2870459653"/>
      <w:bookmarkStart w:id="9" w:name="_Toc3"/>
      <w:bookmarkEnd w:id="8"/>
      <w:r>
        <w:rPr>
          <w:rtl w:val="true"/>
        </w:rPr>
        <w:t>نماز جمعه در قرآن کریم</w:t>
      </w:r>
      <w:bookmarkEnd w:id="9"/>
    </w:p>
    <w:p>
      <w:pPr>
        <w:pStyle w:val="BookText"/>
        <w:rPr/>
      </w:pPr>
      <w:r>
        <w:rPr>
          <w:rFonts w:ascii="IRNazanin" w:hAnsi="IRNazanin" w:eastAsia="IRNazanin"/>
          <w:color w:val="111111"/>
          <w:sz w:val="28"/>
          <w:sz w:val="28"/>
          <w:szCs w:val="28"/>
          <w:rtl w:val="true"/>
          <w:lang w:bidi="fa-IR"/>
        </w:rPr>
        <w:t>در سوره جمعه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آمَنُوا إِذَا نُودِيَ لِلصَّلوةِ مِنْ يَوْمِ الْجُمُعَةِ فَاسْعَوْا إِلَى ذِكرِ اللَّهِ وَ ذَرُوا الْبَيْعَ ذَلِكُمْ خَيْرُ لَكُمْ إِنْ كُنتُم تَعْلَمُونَ</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هنگامی که نماز را اعلام کردند به سوی ذکر خدا بشتابید و خرید و فروش را رها کنید، این برای شما اگر بدانید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مجلسی رحمة الله علیه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این سوره و این آیات درباره ی نماز جمعه است تردیدی نیست، و مفسرین شیعه و سنی بر همین مطلب اجماع دارند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برای توجه به نماز جمعه و اهمیت دادن به آن، تأکید های فراوانی به کار رفته که به برخی اشاره می 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مخاطب قرار داده، و این اشاره ای است که مؤمن از این فریضه ی بزرگ بهره مند می شود، </w:t>
      </w:r>
    </w:p>
    <w:p>
      <w:pPr>
        <w:pStyle w:val="BookText"/>
        <w:rPr/>
      </w:pPr>
      <w:r>
        <w:rPr>
          <w:rFonts w:ascii="IRNazanin" w:hAnsi="IRNazanin" w:eastAsia="IRNazanin"/>
          <w:color w:val="111111"/>
          <w:sz w:val="28"/>
          <w:sz w:val="28"/>
          <w:szCs w:val="28"/>
          <w:rtl w:val="true"/>
          <w:lang w:bidi="fa-IR"/>
        </w:rPr>
        <w:t>و مقتضای ایمان، انجام آن است نه ترك يا سبك شمردن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جمعه به ذکر الله تعبیر فرموده است تا اهمیت آن مورد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w:t>
      </w:r>
      <w:r>
        <w:rPr>
          <w:rFonts w:ascii="Amiri" w:hAnsi="Amiri" w:eastAsia="Amiri" w:cs="Amiri"/>
          <w:color w:val="111111"/>
          <w:sz w:val="28"/>
          <w:sz w:val="28"/>
          <w:szCs w:val="28"/>
          <w:rtl w:val="true"/>
          <w:lang w:bidi="ar-SA"/>
        </w:rPr>
        <w:t>فَاسْعَوْا إِلى ذِكْرِ اللهِ</w:t>
      </w:r>
      <w:r>
        <w:rPr>
          <w:rFonts w:ascii="IRNazanin" w:hAnsi="IRNazanin" w:eastAsia="IRNazanin"/>
          <w:color w:val="111111"/>
          <w:sz w:val="28"/>
          <w:sz w:val="28"/>
          <w:szCs w:val="28"/>
          <w:rtl w:val="true"/>
          <w:lang w:bidi="fa-IR"/>
        </w:rPr>
        <w:t xml:space="preserve"> توصیه می فرماید که به سوی آن بشتابند و این تأکید دیگری است که در نماز جمعه شرکت کنند و سهل انگاری ننمایند، و این تعبیر معمولا در جایی استعمال می شود که موضوع مهمی در بین باشد که غفلت موجب از دست رفتن 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کسب و تجارت در اسلام ارزشمند است در جمله ی </w:t>
      </w:r>
      <w:r>
        <w:rPr>
          <w:rFonts w:ascii="Amiri" w:hAnsi="Amiri" w:eastAsia="Amiri" w:cs="Amiri"/>
          <w:color w:val="111111"/>
          <w:sz w:val="28"/>
          <w:sz w:val="28"/>
          <w:szCs w:val="28"/>
          <w:rtl w:val="true"/>
          <w:lang w:bidi="ar-SA"/>
        </w:rPr>
        <w:t>و ذَرُوا الْبَيعَ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و فروش را ترك كنيد و به نماز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 فرماید که نماز جمعه بر آن ترجیح دارد و به هنگام آن هر کار دیگری باید ترک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ascii="Amiri" w:hAnsi="Amiri" w:eastAsia="Amiri" w:cs="Amiri"/>
          <w:color w:val="111111"/>
          <w:sz w:val="28"/>
          <w:sz w:val="28"/>
          <w:szCs w:val="28"/>
          <w:rtl w:val="true"/>
          <w:lang w:bidi="ar-SA"/>
        </w:rPr>
        <w:t>ذُلِكُمْ خَيْرٌ لَكُمْ إِنْ كُنتُمْ تَعْلَمُونَ</w:t>
      </w:r>
      <w:r>
        <w:rPr>
          <w:rFonts w:ascii="IRNazanin" w:hAnsi="IRNazanin" w:eastAsia="IRNazanin"/>
          <w:color w:val="111111"/>
          <w:sz w:val="28"/>
          <w:sz w:val="28"/>
          <w:szCs w:val="28"/>
          <w:rtl w:val="true"/>
          <w:lang w:bidi="fa-IR"/>
        </w:rPr>
        <w:t xml:space="preserve"> با تأكيد بیشتر اعلام می فرماید پرداختن به نماز و ترك كارهای دیگر به خیر شماست و خدای متعال که به خیر همه از هر کس آگاه تر است آن را خیر می داند و شما هم اگر بدانید و به خیر خود آشنا باشید این حقیقت را خواهید یافت، بنابراین کسی که کار های دیگر را بر نماز جمعه مقدم </w:t>
      </w:r>
    </w:p>
    <w:p>
      <w:pPr>
        <w:pStyle w:val="BookText"/>
        <w:rPr/>
      </w:pPr>
      <w:r>
        <w:rPr>
          <w:rFonts w:ascii="IRNazanin" w:hAnsi="IRNazanin" w:eastAsia="IRNazanin"/>
          <w:color w:val="111111"/>
          <w:sz w:val="28"/>
          <w:sz w:val="28"/>
          <w:szCs w:val="28"/>
          <w:rtl w:val="true"/>
          <w:lang w:bidi="fa-IR"/>
        </w:rPr>
        <w:t>می دارد واقعیت را در نیافته و جاهل است، و از خیر خود دوری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بعدی باز در انتقاد از کسانیست که نماز جمعه را رها کرده و به خرید و فروش و یا کار های بیهوده می 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اَوْ لَهْوا انْفَضٌوا إِلَيْها وَ تَرَكُوكَ قَائِماً قلْ ما عِندَ اللهِ خَيْرٌ مِنَ اللَّهْوِ وَ مِنَ التِّجارَةِ وَ اللَّهَ خَيْرُ الرّازِقِينَ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ascii="Amiri" w:hAnsi="Amiri" w:eastAsia="Amiri" w:cs="Amiri"/>
          <w:color w:val="111111"/>
          <w:sz w:val="28"/>
          <w:sz w:val="28"/>
          <w:szCs w:val="28"/>
          <w:rtl w:val="true"/>
          <w:lang w:bidi="ar-SA"/>
        </w:rPr>
        <w:t>قُلْ ما عِنْدَ اللهِ خَيْرُ مِنَ اللَّهْوِ وَ مِنَ التِّجَارَةِ</w:t>
      </w:r>
      <w:r>
        <w:rPr>
          <w:rFonts w:ascii="IRNazanin" w:hAnsi="IRNazanin" w:eastAsia="IRNazanin"/>
          <w:color w:val="111111"/>
          <w:sz w:val="28"/>
          <w:sz w:val="28"/>
          <w:szCs w:val="28"/>
          <w:rtl w:val="true"/>
          <w:lang w:bidi="fa-IR"/>
        </w:rPr>
        <w:t xml:space="preserve"> مقایسه ی ترک کنندگان نماز جمعه را مردود دانسته و تأکید می فرماید که نماز جمعه نزد خدا بهتر است، و می دانیم آن چه نزد خدا بهتر باشد برای همیشه بهتر است و قابل خدشه و اشکال نیست، و خداوند منزه از آنست که همچون بشر چیزی را امروز بهتر بداند و بعد خدشه ای پیش آید و تغییر عقیده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ascii="Amiri" w:hAnsi="Amiri" w:eastAsia="Amiri" w:cs="Amiri"/>
          <w:color w:val="111111"/>
          <w:sz w:val="28"/>
          <w:sz w:val="28"/>
          <w:szCs w:val="28"/>
          <w:rtl w:val="true"/>
          <w:lang w:bidi="ar-SA"/>
        </w:rPr>
        <w:t>وَ اللهُ خَيْرُ الرازقین</w:t>
      </w:r>
      <w:r>
        <w:rPr>
          <w:rFonts w:ascii="IRNazanin" w:hAnsi="IRNazanin" w:eastAsia="IRNazanin"/>
          <w:color w:val="111111"/>
          <w:sz w:val="28"/>
          <w:sz w:val="28"/>
          <w:szCs w:val="28"/>
          <w:rtl w:val="true"/>
          <w:lang w:bidi="fa-IR"/>
        </w:rPr>
        <w:t xml:space="preserve"> حاکی از آنست که اگر کسی فکر کند با شرکت در نماز جمعه به روزی و درآمدش لطمه ای وارد می شود در اشتباه است؛ روزی دست خداست و کسی که روزی می خواهد بهتر است به سوى </w:t>
      </w:r>
      <w:r>
        <w:rPr>
          <w:rFonts w:ascii="Amiri" w:hAnsi="Amiri" w:eastAsia="Amiri" w:cs="Amiri"/>
          <w:color w:val="111111"/>
          <w:sz w:val="28"/>
          <w:sz w:val="28"/>
          <w:szCs w:val="28"/>
          <w:rtl w:val="true"/>
          <w:lang w:bidi="ar-SA"/>
        </w:rPr>
        <w:t>خير الرازقين</w:t>
      </w:r>
      <w:r>
        <w:rPr>
          <w:rFonts w:ascii="IRNazanin" w:hAnsi="IRNazanin" w:eastAsia="IRNazanin"/>
          <w:color w:val="111111"/>
          <w:sz w:val="28"/>
          <w:sz w:val="28"/>
          <w:szCs w:val="28"/>
          <w:rtl w:val="true"/>
          <w:lang w:bidi="fa-IR"/>
        </w:rPr>
        <w:t xml:space="preserve"> بیاید تا از فضل او بهره مند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از همان آغاز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p>
    <w:p>
      <w:pPr>
        <w:pStyle w:val="BookText"/>
        <w:rPr/>
      </w:pPr>
      <w:r>
        <w:rPr>
          <w:rFonts w:ascii="IRNazanin" w:hAnsi="IRNazanin" w:eastAsia="IRNazanin"/>
          <w:color w:val="111111"/>
          <w:sz w:val="28"/>
          <w:sz w:val="28"/>
          <w:szCs w:val="28"/>
          <w:rtl w:val="true"/>
          <w:lang w:bidi="fa-IR"/>
        </w:rPr>
        <w:t xml:space="preserve">گردید، و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به وادی </w:t>
      </w:r>
      <w:r>
        <w:rPr>
          <w:rFonts w:ascii="Amiri" w:hAnsi="Amiri" w:eastAsia="Amiri" w:cs="Amiri"/>
          <w:color w:val="111111"/>
          <w:sz w:val="28"/>
          <w:sz w:val="28"/>
          <w:szCs w:val="28"/>
          <w:rtl w:val="true"/>
          <w:lang w:bidi="ar-SA"/>
        </w:rPr>
        <w:t>بنی سالِمِ بْنِ عَوْف</w:t>
      </w:r>
      <w:r>
        <w:rPr>
          <w:rFonts w:ascii="IRNazanin" w:hAnsi="IRNazanin" w:eastAsia="IRNazanin"/>
          <w:color w:val="111111"/>
          <w:sz w:val="28"/>
          <w:sz w:val="28"/>
          <w:szCs w:val="28"/>
          <w:rtl w:val="true"/>
          <w:lang w:bidi="fa-IR"/>
        </w:rPr>
        <w:t xml:space="preserve"> رسید و اولین نماز جمعه را در آن جا برگزار فرمود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نزول آیاتی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دحية كلبی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که جوانی زیبا و خوش اندام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با کالا های تجارتی بسیار بازگشت، و او معمولا با اجناس و کالا های مورد نیاز مردم به مدینه می آمد، و برای اعلام ورود او طبل می نواختند تا همه با خبر شوند و برای خرید کالا های مورد نیاز به کاروان تجارتى دحيه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مسلمان نشده بود، روز جمعه واقع شد، پیامبر صلی الله علیه و آله به ایراد خطبه نماز جمعه مشغول بودند، با ورود دحيه، طبل نواختند و مردم استماع خطبه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برای خرید به سوی دحيه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 دوازده نفر باقی نماند؛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باقی مانده نبودند عذاب الهی بر آنان فرود می آمد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آیاتی که در این مورد نازل شد چند نکته استفاده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همه ی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و شأن نزول آن آن چه در مقابل نماز آمده و از آن نهی شده خرید و فروش است، اما خرید و فروش خصوصیتی ندارد بلکه هر کاری که انسان را از عمل اجتماعی نماز جمعه و منافع مهم سیاسی و عبادی آن باز دارد، مورد نهی است و باید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خرید و فروش مثال روشنی است از کار هایی که انسان را مشغول می سازد و از شرکت در فریضه پر ارج جماعت جمعه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آن چه مورد سفارش و تأکید است، شتافتن و رو آوردن به سوی </w:t>
      </w:r>
      <w:r>
        <w:rPr>
          <w:rFonts w:ascii="Amiri" w:hAnsi="Amiri" w:eastAsia="Amiri" w:cs="Amiri"/>
          <w:color w:val="111111"/>
          <w:sz w:val="28"/>
          <w:sz w:val="28"/>
          <w:szCs w:val="28"/>
          <w:rtl w:val="true"/>
          <w:lang w:bidi="ar-SA"/>
        </w:rPr>
        <w:t>ذكر الله</w:t>
      </w:r>
      <w:r>
        <w:rPr>
          <w:rFonts w:ascii="IRNazanin" w:hAnsi="IRNazanin" w:eastAsia="IRNazanin"/>
          <w:color w:val="111111"/>
          <w:sz w:val="28"/>
          <w:sz w:val="28"/>
          <w:szCs w:val="28"/>
          <w:rtl w:val="true"/>
          <w:lang w:bidi="fa-IR"/>
        </w:rPr>
        <w:t xml:space="preserve"> و یاد خداست و آن چه مورد نهی و سرزنش است پرداختن به خرید و فروش و کار هایی است که از یاد خدا باز می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کاملا محسوس است که بر خلاف تفکر مادی گرایان، و برخلاف نظر گروه هایی که خود را منتسب به اسلام می دانند ولی همه ی مسائل را با بینش مادی می نگرند و زیر بنای همه ی امور را مسائل اقتصادی می پندارند، اسلام و قرآن چنان که در این آیات نیز می بینیم، محور اصلی را ذکر الله و تحکیم توجه به خدا قرار می دهد، و تنها آن را مسأله ی بنیادی و زیر بنای زندگی سعادتمندانه ی فرد و اجتماع می داند و هرچه بیش تر بر آن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آیات چندین بار </w:t>
      </w:r>
    </w:p>
    <w:p>
      <w:pPr>
        <w:pStyle w:val="BookText"/>
        <w:rPr/>
      </w:pPr>
      <w:r>
        <w:rPr>
          <w:rFonts w:ascii="IRNazanin" w:hAnsi="IRNazanin" w:eastAsia="IRNazanin"/>
          <w:color w:val="111111"/>
          <w:sz w:val="28"/>
          <w:sz w:val="28"/>
          <w:szCs w:val="28"/>
          <w:rtl w:val="true"/>
          <w:lang w:bidi="fa-IR"/>
        </w:rPr>
        <w:t>براین موضوع اصرار می ورزد؛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خَيْرٌ 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آوردن به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با نکوهش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کار بیهوده ای دیدند به سوی آن شتافتند و تو را که به ایراد خطبه ایستاده بودی ترك كردند، بگو آن چه نزد خداست از لهو و تجارت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برای بعد از نماز جمعه و هنگامی که این فریضه را انجام داده و متفرق می شوند نیز دستور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وَاذْكُرُوا اللهَ كَثيراً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کنید شاید رستگار شوید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آن چه نهی شده هنگام اقامه ی نماز مورد نهی است، یعنی توجه به خرید و فروش و مسائل مادی به طور مطلق مورد نهی نیست، و فقط در حال توجه به خدا و انجام فریضه بايد ترك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کریم نمی خواهد مردم را به طور کلی از توجه به مسائل مادی باز دارد، بلکه سفارش می کند به هنگام نماز جمعه که عمل مهم تری است از کار های دیگر صرف نظر کنند؛ لذا در همین آیات پس از آن که فرمان می دهد خرید و فروش را رها کرده به سوی ذکر خدا بشتابید، بلافاصله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الصَّلوةُ فَانْتَشِرُوا فِي الْأَرْضِ وَابْتَغُوا مِنْ فَضْلِ اللهِ</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برگزار شد در زمین پراکنده شوید و از فضل خدا بجویید</w:t>
      </w:r>
      <w:r>
        <w:rPr>
          <w:rFonts w:eastAsia="IRNazanin" w:cs="IRNazanin"/>
          <w:color w:val="111111"/>
          <w:sz w:val="28"/>
          <w:szCs w:val="28"/>
          <w:rtl w:val="true"/>
          <w:lang w:bidi="fa-IR"/>
        </w:rPr>
        <w:t xml:space="preserve">). </w:t>
      </w:r>
      <w:bookmarkStart w:id="10" w:name="pg9174_81044"/>
    </w:p>
    <w:p>
      <w:pPr>
        <w:pStyle w:val="Heading2"/>
        <w:numPr>
          <w:ilvl w:val="1"/>
          <w:numId w:val="1"/>
        </w:numPr>
        <w:rPr/>
      </w:pPr>
      <w:bookmarkStart w:id="11" w:name="__RefHeading___Toc3809130_2870459653"/>
      <w:bookmarkStart w:id="12" w:name="_Toc4"/>
      <w:bookmarkEnd w:id="10"/>
      <w:bookmarkEnd w:id="11"/>
      <w:r>
        <w:rPr>
          <w:rtl w:val="true"/>
        </w:rPr>
        <w:t>اهمیت نماز جمعه در روایات</w:t>
      </w:r>
      <w:bookmarkEnd w:id="12"/>
    </w:p>
    <w:p>
      <w:pPr>
        <w:pStyle w:val="BookText"/>
        <w:rPr/>
      </w:pPr>
      <w:r>
        <w:rPr>
          <w:rFonts w:ascii="IRNazanin" w:hAnsi="IRNazanin" w:eastAsia="IRNazanin"/>
          <w:color w:val="111111"/>
          <w:sz w:val="28"/>
          <w:sz w:val="28"/>
          <w:szCs w:val="28"/>
          <w:rtl w:val="true"/>
          <w:lang w:bidi="fa-IR"/>
        </w:rPr>
        <w:t>در روایات اسلامی برای برپا داشتن نماز جمعه و شرکت در آن بسیار سفارش شده است، اهمیت نماز جمعه به حدی است که حتی زندانیان را با مراقبت برای شرکت در نماز جمعه می آوردند و پس از نماز به زندان بر 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 هم باید خطبه های جمعه را بشنود و از مسائل سیاسی و اجتماعی جماعت جمعه برخوردار گردد، و این خود کمکی به اصلاح زندانی است تا دیگر مرتکب خلاف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زندانیان را با ضمانت اولیاء آنان از زندان آزاد می ساخت تا در نماز جمعه شرکت کنند، و بعد اولیائشان آنان را به زندان باز گردانند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گرامی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اگر با پیشوایانتان مخالفت کنید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جهاد با دشمن، مناسك حج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برای انجام کاری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استخدام کرده است نباید او را از شرکت در نماز جمعه بازدارد، و اگر چنین کند مرتکب گناه شده، و اگر مانع او نشود </w:t>
      </w:r>
    </w:p>
    <w:p>
      <w:pPr>
        <w:pStyle w:val="BookText"/>
        <w:rPr/>
      </w:pPr>
      <w:r>
        <w:rPr>
          <w:rFonts w:ascii="Amiri" w:hAnsi="Amiri" w:eastAsia="Amiri" w:cs="Amiri"/>
          <w:color w:val="111111"/>
          <w:sz w:val="28"/>
          <w:sz w:val="28"/>
          <w:szCs w:val="28"/>
          <w:rtl w:val="true"/>
          <w:lang w:bidi="ar-SA"/>
        </w:rPr>
        <w:t>در ثواب نماز او شريك خواهد بود</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جمعه را بر دیگر روزها برتری داده است، بهشت روز جمعه برای کسانی که به سوی آن بیایند تزیین می شود، و شما به همان اندازه که برای نماز جمعه از یکدیگر سبقت بگیرید بسوی بهشت سبقت می گیرید، و درهای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رفتن اعمال بندگان گشوده می 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مقرب خداوند هر جمعه فرود می آیند، و کاغذ هایی از نقره و قلم هایی از طلا همراه دارند، و درب مساجد روی تخت هایی از نور می نشینند، و هر کس در نماز جمعه شرکت کند به ترتیب ورود می نویسند، تا آن گاه که امام جمعه بیرون آید، و چون امام بیرون آمد اوراقی که در دست دارند فرو می پیچند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قدمی نیست که در راه نماز جمعه برداشته شود مگر آن که خداوند بدن آن را بر آتش حرام می سازد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روزی است که خداوند اولین و آخرین را برای 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فرماید، و هیچ مؤمنی نیست که </w:t>
      </w:r>
      <w:bookmarkStart w:id="13" w:name="pg9174_81046"/>
    </w:p>
    <w:p>
      <w:pPr>
        <w:pStyle w:val="BookText"/>
        <w:rPr/>
      </w:pPr>
      <w:bookmarkEnd w:id="13"/>
      <w:r>
        <w:rPr>
          <w:rFonts w:ascii="IRNazanin" w:hAnsi="IRNazanin" w:eastAsia="IRNazanin"/>
          <w:color w:val="111111"/>
          <w:sz w:val="28"/>
          <w:sz w:val="28"/>
          <w:szCs w:val="28"/>
          <w:rtl w:val="true"/>
          <w:lang w:bidi="fa-IR"/>
        </w:rPr>
        <w:t xml:space="preserve">با پا های خود به نماز جمعه رود مگر آن که پس از خطبه، خداوند و حشت های قیامت را بر او آسان می سازد، و آن ساعتی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مؤمنان رحمت می فرستد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هر روز جمعه يك حج و يك عمره است، حج به جهت شرکت در نماز جمعه، و عمره به جهت انتظار نماز عصر پس از نماز جمعه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بادیه نشین،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یک بار چنین و چنان مهیای حج شدم ولی موفق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بِالْجُمُعَةِ فَإِنَّها حَجّ الْمَساکین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در نماز جمعه شرکت کنی زیرا نماز جمعه حج مستمندان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گرامی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اَلتَّهْجِیرُ إِلَی اَلْجُمُعَهِ حَجُّ فُقَرَاءِ أُمَّتِی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به سوی نماز جمعه حج فقيران امت من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3809132_2870459653"/>
      <w:bookmarkStart w:id="15" w:name="_Toc5"/>
      <w:bookmarkEnd w:id="14"/>
      <w:r>
        <w:rPr>
          <w:rtl w:val="true"/>
        </w:rPr>
        <w:t>آداب نماز جمعه</w:t>
      </w:r>
      <w:bookmarkEnd w:id="15"/>
    </w:p>
    <w:p>
      <w:pPr>
        <w:pStyle w:val="Heading3"/>
        <w:numPr>
          <w:ilvl w:val="2"/>
          <w:numId w:val="1"/>
        </w:numPr>
        <w:rPr/>
      </w:pPr>
      <w:bookmarkStart w:id="16" w:name="__RefHeading___Toc3809134_2870459653"/>
      <w:bookmarkStart w:id="17" w:name="_Toc6"/>
      <w:bookmarkEnd w:id="16"/>
      <w:r>
        <w:rPr>
          <w:rtl w:val="true"/>
        </w:rPr>
        <w:t>اشاره</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گرامی دین، برای شرکت در نماز جمعه به آدابی دستور داده اند که برخی را ذکر می کنیم</w:t>
      </w:r>
      <w:r>
        <w:rPr>
          <w:rFonts w:eastAsia="IRNazanin" w:cs="IRNazanin"/>
          <w:color w:val="111111"/>
          <w:sz w:val="28"/>
          <w:szCs w:val="28"/>
          <w:rtl w:val="true"/>
          <w:lang w:bidi="fa-IR"/>
        </w:rPr>
        <w:t xml:space="preserve">: </w:t>
      </w:r>
      <w:bookmarkStart w:id="18" w:name="pg9174_81047"/>
    </w:p>
    <w:p>
      <w:pPr>
        <w:pStyle w:val="Heading3"/>
        <w:numPr>
          <w:ilvl w:val="2"/>
          <w:numId w:val="1"/>
        </w:numPr>
        <w:rPr/>
      </w:pPr>
      <w:bookmarkStart w:id="19" w:name="__RefHeading___Toc3809136_2870459653"/>
      <w:bookmarkStart w:id="20" w:name="_Toc7"/>
      <w:bookmarkEnd w:id="18"/>
      <w:bookmarkEnd w:id="19"/>
      <w:r>
        <w:rPr>
          <w:rtl w:val="true"/>
        </w:rPr>
        <w:t>الف</w:t>
      </w:r>
      <w:r>
        <w:rPr>
          <w:rtl w:val="true"/>
        </w:rPr>
        <w:t xml:space="preserve">- </w:t>
      </w:r>
      <w:r>
        <w:rPr>
          <w:rtl w:val="true"/>
        </w:rPr>
        <w:t>نظافت و آراستن خود</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برای انجام نماز جمعه غسل کنید و خود را معطر سازید، و محاسن خود را شانه بزنید، و تمیز ترین لباس خود را بپوشید، و خود را بیارایید، و برای نماز جمعه آماده شوید، و با وقار باشید، و عبادت خدا را خوب به جا آورید، و تا می توانید کارهای نیکو انجام دهید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روز جمعه غسل کند، و خود را پاکیزه سازد و باعطری که دارد معطر نماید، و در نماز جمعه حاضر شود، و چون امام جمعه آمد به گفتار او گوش دهد، خداوند لغزش ها و گناه هفته ی او را از جمعه تا جمعه می آمرزد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ی لغزش های اوست مادام که از گناهان کبیره اجتناب نماید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جبرئیل گفت يك روز خود را معطر کن و روز دیگر واگذار، اما روز جمعه حتماً باید به خود عطر بزنی و ترك آن سزاوار نیست</w:t>
      </w:r>
      <w:r>
        <w:rPr>
          <w:rFonts w:eastAsia="IRNazanin" w:cs="IRNazanin"/>
          <w:color w:val="111111"/>
          <w:sz w:val="28"/>
          <w:szCs w:val="28"/>
          <w:rtl w:val="true"/>
          <w:lang w:bidi="fa-IR"/>
        </w:rPr>
        <w:t xml:space="preserve">» </w:t>
      </w:r>
      <w:r>
        <w:rPr>
          <w:rStyle w:val="FootnoteAnchor"/>
          <w:rtl w:val="true"/>
        </w:rPr>
        <w:footnoteReference w:id="23"/>
      </w:r>
      <w:bookmarkStart w:id="21" w:name="pg9174_81048"/>
    </w:p>
    <w:p>
      <w:pPr>
        <w:pStyle w:val="BookText"/>
        <w:rPr/>
      </w:pPr>
      <w:bookmarkEnd w:id="21"/>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تَطَیَّبُوا بِأَطْیَبِ طِیبِکُمْ یَوْمَ اَلْجُمُعَهِ</w:t>
      </w:r>
      <w:r>
        <w:rPr>
          <w:rFonts w:ascii="IRNazanin" w:hAnsi="IRNazanin" w:eastAsia="IRNazanin"/>
          <w:color w:val="111111"/>
          <w:sz w:val="28"/>
          <w:sz w:val="28"/>
          <w:szCs w:val="28"/>
          <w:rtl w:val="true"/>
          <w:lang w:bidi="fa-IR"/>
        </w:rPr>
        <w:t xml:space="preserve"> روز جمعه با بهترین عطر هایتان خود را خوش بو سازید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809138_2870459653"/>
      <w:bookmarkStart w:id="23" w:name="_Toc8"/>
      <w:bookmarkEnd w:id="22"/>
      <w:r>
        <w:rPr>
          <w:rtl w:val="true"/>
        </w:rPr>
        <w:t>ب</w:t>
      </w:r>
      <w:r>
        <w:rPr>
          <w:rtl w:val="true"/>
        </w:rPr>
        <w:t xml:space="preserve">- </w:t>
      </w:r>
      <w:r>
        <w:rPr>
          <w:rtl w:val="true"/>
        </w:rPr>
        <w:t>آمادگی قبلی</w:t>
      </w:r>
      <w:bookmarkEnd w:id="23"/>
    </w:p>
    <w:p>
      <w:pPr>
        <w:pStyle w:val="BookText"/>
        <w:rPr/>
      </w:pPr>
      <w:r>
        <w:rPr>
          <w:rFonts w:ascii="IRNazanin" w:hAnsi="IRNazanin" w:eastAsia="IRNazanin"/>
          <w:color w:val="111111"/>
          <w:sz w:val="28"/>
          <w:sz w:val="28"/>
          <w:szCs w:val="28"/>
          <w:rtl w:val="true"/>
          <w:lang w:bidi="fa-IR"/>
        </w:rPr>
        <w:t>در برخی روایات تأکید فرموده اند مسلمانان از کار هایی که موجب باز ماندن از نماز جمعه می شود اجتناب کنند، امیر مؤمنان على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يك از شما پنجشنبه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انجام نماز جمعه نا توان نباشد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نیز آن گرامی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تُسَافِرْ فِی یَوْمِ جُمُعَهٍ حَتَّی تَشْهَدَ اَلصَّلاَهَ إِلاَّ فَاصِلاً فِی سَبِیلِ اَللَّهِ أَوْ فِی أَمْرٍ تُعْذَرُ بِهِ</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سفر مکن تا در نماز جمعه شرکت کنی،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یا برای کاری که بر آن معذوری، سفر کنی</w:t>
      </w:r>
      <w:r>
        <w:rPr>
          <w:rFonts w:eastAsia="IRNazanin" w:cs="IRNazanin"/>
          <w:color w:val="111111"/>
          <w:sz w:val="28"/>
          <w:szCs w:val="28"/>
          <w:rtl w:val="true"/>
          <w:lang w:bidi="fa-IR"/>
        </w:rPr>
        <w:t>).</w:t>
      </w:r>
    </w:p>
    <w:p>
      <w:pPr>
        <w:pStyle w:val="Heading3"/>
        <w:numPr>
          <w:ilvl w:val="2"/>
          <w:numId w:val="1"/>
        </w:numPr>
        <w:rPr/>
      </w:pPr>
      <w:bookmarkStart w:id="24" w:name="__RefHeading___Toc3809140_2870459653"/>
      <w:bookmarkStart w:id="25" w:name="_Toc9"/>
      <w:bookmarkEnd w:id="24"/>
      <w:r>
        <w:rPr>
          <w:rtl w:val="true"/>
        </w:rPr>
        <w:t>ج</w:t>
      </w:r>
      <w:r>
        <w:rPr>
          <w:rtl w:val="true"/>
        </w:rPr>
        <w:t xml:space="preserve">- </w:t>
      </w:r>
      <w:r>
        <w:rPr>
          <w:rtl w:val="true"/>
        </w:rPr>
        <w:t>رعایت شرایط اخلاقی</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دیگر از روایات به نظم و انضباط و رعایت سکوت و آرامش به هنگام حضور در جماعت جمعه و </w:t>
      </w:r>
    </w:p>
    <w:p>
      <w:pPr>
        <w:pStyle w:val="BookText"/>
        <w:rPr/>
      </w:pPr>
      <w:r>
        <w:rPr>
          <w:rFonts w:ascii="IRNazanin" w:hAnsi="IRNazanin" w:eastAsia="IRNazanin"/>
          <w:color w:val="111111"/>
          <w:sz w:val="28"/>
          <w:sz w:val="28"/>
          <w:szCs w:val="28"/>
          <w:rtl w:val="true"/>
          <w:lang w:bidi="fa-IR"/>
        </w:rPr>
        <w:t>استماع خطبه،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امیر مؤمنان عليهما السلام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نماز جمعه بر سه رتبه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پیش از آمدن امام حاضر می شود و با سکوت و آرامش گوش فرا می دهد؛ این گونه شرکت در نماز کفارۀ عمل از جمعه تا جمعه است به اضافه ی سه روز دیگر، زیرا خداوند فرموده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یعنی اگر عمل روز جمعه به درستی انجام شود ثواب ده روز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سر و صدا و بی نظمی در نماز جمعه شرکت می کند که بهره ای جز این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پس از شروع خطبه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که بنشیند و به خطبه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ایستد و نماز می خواند، چنین کسی بر خلاف سنت رفتار کرده است و در عین حال از خدا –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 خداوند اگر بخواهد به او – پاداش – می دهد و اگر بخواهد محرومش می سازد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امیر مؤمنان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خطبه می خواند رو به او بنشینید و به سخنان او گوش فرا دهید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لاكَلامَ و الإمامُ يَخْطِبُ وَلَا التفات الأكَما يَحِلُّ فِي الصَّلاةِ وَ إِنَّمَا جُعِلَتِ الْجُمُعَةُ رَكْعَتَيْنِ مِنْ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الْخُطْبَتَيْنِ جُعِلَنا مَكانَ الرَّكْعَتَيْنِ الْآخِيرَتَيْنِ فَهُمَا صَلَاةٌ حَتى يَنْزِلَ الإمامُ</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جمعه خطبه می خواند نباید حرف زد و نباید به سوی دیگر رو کرد، جز در مواردی که در نماز هم جایز است، نماز جمعه دو رکعت است به جهت آن که دو خطبه به جای دو رکعت سوم و چهارم آنست، و دو خطبه تا هنگامی که امام از منبر فرود آید نماز است</w:t>
      </w:r>
      <w:r>
        <w:rPr>
          <w:rFonts w:eastAsia="IRNazanin" w:cs="IRNazanin"/>
          <w:color w:val="111111"/>
          <w:sz w:val="28"/>
          <w:szCs w:val="28"/>
          <w:rtl w:val="true"/>
          <w:lang w:bidi="fa-IR"/>
        </w:rPr>
        <w:t xml:space="preserve">). </w:t>
      </w:r>
      <w:bookmarkStart w:id="26" w:name="pg9174_81051"/>
    </w:p>
    <w:p>
      <w:pPr>
        <w:pStyle w:val="Heading2"/>
        <w:numPr>
          <w:ilvl w:val="1"/>
          <w:numId w:val="1"/>
        </w:numPr>
        <w:rPr/>
      </w:pPr>
      <w:bookmarkStart w:id="27" w:name="__RefHeading___Toc3809142_2870459653"/>
      <w:bookmarkStart w:id="28" w:name="_Toc10"/>
      <w:bookmarkEnd w:id="26"/>
      <w:bookmarkEnd w:id="27"/>
      <w:r>
        <w:rPr>
          <w:rtl w:val="true"/>
        </w:rPr>
        <w:t>توصیه ی امام خمینی درباره ی نماز جمعه</w:t>
      </w:r>
      <w:bookmarkEnd w:id="28"/>
    </w:p>
    <w:p>
      <w:pPr>
        <w:pStyle w:val="BookText"/>
        <w:rPr/>
      </w:pPr>
      <w:r>
        <w:rPr>
          <w:rFonts w:ascii="IRNazanin" w:hAnsi="IRNazanin" w:eastAsia="IRNazanin"/>
          <w:color w:val="111111"/>
          <w:sz w:val="28"/>
          <w:sz w:val="28"/>
          <w:szCs w:val="28"/>
          <w:rtl w:val="true"/>
          <w:lang w:bidi="fa-IR"/>
        </w:rPr>
        <w:t>امام امت و رهبر عالی قدر انقلاب در مورد اجتماعات عبادی و سیاسی اسلام و نماز جمعه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تكليفم را باید به شما بگویم، شما دانشگاهی ها، شما دانشجو ها همه تان مساجد را بروید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است آن جا، سنگر ها را باید پر کرد، محراب بهش می گویند آن جایی که حرب از آن جا شروع می شود؛ محل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این عصر از همه روز ها برای ما، و این وقت و این عصر از همه وقت برای ما حساس تر است، برای این که همه چیز درست شده است و شیطان ها از اطراف جمع شده اند و می خواهند حالا که همه چیز درست و دارند مأیوس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نگذارند کارها اجرا بشود، باز </w:t>
      </w:r>
    </w:p>
    <w:p>
      <w:pPr>
        <w:pStyle w:val="BookText"/>
        <w:rPr/>
      </w:pPr>
      <w:r>
        <w:rPr>
          <w:rFonts w:ascii="IRNazanin" w:hAnsi="IRNazanin" w:eastAsia="IRNazanin"/>
          <w:color w:val="111111"/>
          <w:sz w:val="28"/>
          <w:sz w:val="28"/>
          <w:szCs w:val="28"/>
          <w:rtl w:val="true"/>
          <w:lang w:bidi="fa-IR"/>
        </w:rPr>
        <w:t>تهیه ببینند ولو برای ده سال دیگر یا چند سال دیگر تهیه ببینند، برای این که مسجد ها را کم کم خالی کنند، و آخوند مسجد را کنار بگذارند و يك کسی که وضو ندارد و به هیچ چیز هم معلوم نیست اعتقاد داشته باشند بیاورند آن جا جای آخوند و نگذارند نمازش را بخواند، و خالی کنند این سنگر ها را و بعد از خالی کردن این سنگر 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های محکم را محکم نگاه دارید، نگویید که انقلاب کردیم حالا باید فریاد بزنیم، نخیر نماز بخوانید از همه ی فریاد ها بالاتر است، اجتماع کنید، نماز های جمعه را با شکوه به جا بیاورید، و نماز های غیر جمعه را هم اهمیت بدهید که شیطان ها از نماز می ترسند، از مسجد می ترسند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پیش تر نیز اشاره کردیم، یکی از سود مندی های بزرگ نماز جمعه آنست که گفت و شنود درباره ی مصالح دین و دنیای مسلمانان را جزو فریضه ی عبادی قرار می دهد، قانون گزار اسلام می خواهد با این برنامه و به وسیله ی نیروی عظیمی که در جماعت جمعه تشکل می یابد تمام مشکلات را حل کند، و از مفاسد جلوگیری نماید نماز جمعه باعث می شود هر هفته گام های مهمی برای پیشبرد مصالح اسلام و مسلمانان برداشته شود و به همین جهت خطيب جمعه موظف است مسلمانان را در جریان امور قرار دهد و مردم را آگاه سازد، و از </w:t>
      </w:r>
    </w:p>
    <w:p>
      <w:pPr>
        <w:pStyle w:val="BookText"/>
        <w:rPr/>
      </w:pPr>
      <w:r>
        <w:rPr>
          <w:rFonts w:ascii="IRNazanin" w:hAnsi="IRNazanin" w:eastAsia="IRNazanin"/>
          <w:color w:val="111111"/>
          <w:sz w:val="28"/>
          <w:sz w:val="28"/>
          <w:szCs w:val="28"/>
          <w:rtl w:val="true"/>
          <w:lang w:bidi="fa-IR"/>
        </w:rPr>
        <w:t>بركات اجتماع عظیم مردم استفاده کرده از آنان برای رفع مشکلات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رساله ی تحریر الوسیله ضمن بيان احکام نماز جمعه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خطیب در نماز جمعه سزاوار این است که ضمن خطبه درباره ی مصالح دین و دنیای مسلمانان سخن گفته و جریانات و وقایع کشورهای اسلامی و غیر اسلامی و مسائلی را که سود و زیان آن به مسلمانان بر می گردد و همچنین مسائلی را که به زندگی و آخرت و امور سیاسی و اقتصادی آنان مربوط می شود و در استقلال و سرنوشت و موجودیت اسلامی آنان تأثیر دارد تشریح کند و کیفیت رفتار و روابط با سایر ملت ها را بیان نماید و از دخالت کشور های ظالم و استعمارگر خصوصاً در امور سیاسی و اقتصادی مسلمانان که منجر به استعمار و استثمار آنان می شود هشدار بدهد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نماز جمعه و خطبه های آن مانند مراسم حج و نماز عيد فطر و عید قربان از بزرگ ترین سنگر های سیاسی اسلام است، ولی متأسفانه مسلمانان از وظائف مهم سیاسی اسلام غفلت نموده اند با این که اسلام دین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احکام حکومتی و سیاسی و اجتماعی و اقتصادی اسلام کم ترین مطالعاتی داشته باشد می داند که اسلام از سیاست جدا نیست پس کسی که خیال می کند دین از سیاست جداست جاهل و نادان است او نه اسلام را می شناسد و نه سیاست را</w:t>
      </w:r>
      <w:r>
        <w:rPr>
          <w:rFonts w:eastAsia="IRNazanin" w:cs="IRNazanin"/>
          <w:color w:val="111111"/>
          <w:sz w:val="28"/>
          <w:szCs w:val="28"/>
          <w:rtl w:val="true"/>
          <w:lang w:bidi="fa-IR"/>
        </w:rPr>
        <w:t xml:space="preserve">». </w:t>
      </w:r>
      <w:bookmarkStart w:id="29" w:name="pg9174_81054"/>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مسئله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باید سخنور بليغ و کلامش رسا باشد، و با سخنانی واضح و روشن و خالی از ابهام و پیچیدگی حرف بزند، از مسائلی که در سطح جهانی و خصوصاً در سطح کشور های اسلامی و کشور خودش برای مسلمانان مطرح است و با مصالح آنان ارتباط دارد آگاهی داشته باشد، در راه خدا از ابراز حقایق بیم و هراسی به خود راه ندهد و از انتقاد کسی نترسد، در بیان حق و افشای باطل در مواقع مقتضی صریح و قاطع باشد</w:t>
      </w:r>
      <w:r>
        <w:rPr>
          <w:rFonts w:eastAsia="IRNazanin" w:cs="IRNazanin"/>
          <w:color w:val="111111"/>
          <w:sz w:val="28"/>
          <w:szCs w:val="28"/>
          <w:rtl w:val="true"/>
          <w:lang w:bidi="fa-IR"/>
        </w:rPr>
        <w:t>».</w:t>
      </w:r>
    </w:p>
    <w:p>
      <w:pPr>
        <w:pStyle w:val="Heading2"/>
        <w:numPr>
          <w:ilvl w:val="1"/>
          <w:numId w:val="1"/>
        </w:numPr>
        <w:rPr/>
      </w:pPr>
      <w:bookmarkStart w:id="30" w:name="__RefHeading___Toc3809144_2870459653"/>
      <w:bookmarkStart w:id="31" w:name="_Toc11"/>
      <w:bookmarkEnd w:id="30"/>
      <w:r>
        <w:rPr>
          <w:rtl w:val="true"/>
        </w:rPr>
        <w:t>یادآوری به امامان جمعه</w:t>
      </w:r>
      <w:bookmarkEnd w:id="31"/>
    </w:p>
    <w:p>
      <w:pPr>
        <w:pStyle w:val="Heading3"/>
        <w:numPr>
          <w:ilvl w:val="2"/>
          <w:numId w:val="1"/>
        </w:numPr>
        <w:rPr/>
      </w:pPr>
      <w:bookmarkStart w:id="32" w:name="__RefHeading___Toc3809146_287045965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شایسته است امام جمعه در هر منطقه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را که در تربیت و تزکیه ی مردم و رفع مشکلات نقش مهمی دارد،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و اجتماعی از رهبری های رهبر و امام امت پیروی کند، و رهبری های امام را ساده و روشن برای مردم بیان نماید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منطقه توجه کامل داشته باشد و کمیته های مختلفی برای رسیدگی به مشکلات تشکیل دهد تا آنان مشکلات را با او در میان بگذارند و پس آگاهی در رفع مشکلات بکوشد و هر جمعه با مردم آن منطقه نیز در میان بگذارد</w:t>
      </w:r>
      <w:r>
        <w:rPr>
          <w:rFonts w:eastAsia="IRNazanin" w:cs="IRNazanin"/>
          <w:color w:val="111111"/>
          <w:sz w:val="28"/>
          <w:szCs w:val="28"/>
          <w:rtl w:val="true"/>
          <w:lang w:bidi="fa-IR"/>
        </w:rPr>
        <w:t xml:space="preserve">. </w:t>
      </w:r>
      <w:bookmarkStart w:id="34" w:name="pg9174_81055"/>
    </w:p>
    <w:p>
      <w:pPr>
        <w:pStyle w:val="BookText"/>
        <w:rPr/>
      </w:pPr>
      <w:bookmarkEnd w:id="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تسهیلاتی به وجود آورد که همه ی مردم بتوانند مشکل یا پیشنهادشان را بیان کنند، و امام جمعه یا افرادی که زیر نظر او کار می کنند به رفع آن ها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 مرکز رهبری در تماس باشد تا از رهبری های خاص بهره مند شود، و نیز در حل مشکلات از رهبری استمداد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مشکلات منطقه را که لازم است به مقام رهبری گزارش شوند طبق ضوابط صحیحی با مقام رهبری در میان بگذارد</w:t>
      </w:r>
      <w:r>
        <w:rPr>
          <w:rFonts w:eastAsia="IRNazanin" w:cs="IRNazanin"/>
          <w:color w:val="111111"/>
          <w:sz w:val="28"/>
          <w:szCs w:val="28"/>
          <w:rtl w:val="true"/>
          <w:lang w:bidi="fa-IR"/>
        </w:rPr>
        <w:t>.</w:t>
      </w:r>
    </w:p>
    <w:p>
      <w:pPr>
        <w:pStyle w:val="Heading3"/>
        <w:numPr>
          <w:ilvl w:val="2"/>
          <w:numId w:val="1"/>
        </w:numPr>
        <w:rPr/>
      </w:pPr>
      <w:bookmarkStart w:id="35" w:name="__RefHeading___Toc3809148_2870459653"/>
      <w:bookmarkStart w:id="36" w:name="_Toc13"/>
      <w:bookmarkEnd w:id="35"/>
      <w:r>
        <w:rPr>
          <w:rtl w:val="true"/>
        </w:rPr>
        <w:t>چند توصیه به شرکت کنندگان در نماز جمعه</w:t>
      </w:r>
      <w:bookmarkEnd w:id="36"/>
    </w:p>
    <w:p>
      <w:pPr>
        <w:pStyle w:val="BookText"/>
        <w:rPr/>
      </w:pPr>
      <w:r>
        <w:rPr>
          <w:rFonts w:ascii="IRNazanin" w:hAnsi="IRNazanin" w:eastAsia="IRNazanin"/>
          <w:color w:val="111111"/>
          <w:sz w:val="28"/>
          <w:sz w:val="28"/>
          <w:szCs w:val="28"/>
          <w:rtl w:val="true"/>
          <w:lang w:bidi="fa-IR"/>
        </w:rPr>
        <w:t>در انجام فریضه ی ارجمند جمعه، نکات ذیل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خواهران از برادران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صفوف جلو تکمیل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مرتب و منظم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ها کاملا سکوت نمایند و حتی موقع ورود افراد با واردین صحبت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رادیو همراه دارند هنگام استماع خطبه ها از گرفتن برنامه های دیگر رادیویی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دخانیات خودداری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 به امام جمعه بنشینند و مطالب را خوب گوش کنند، و از رو کردن به این سو و آن سو اجتناب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را با لطف و محبت جا دهند، و اگر کیفیت نماز را به درستی نمی دانند با مهربانی به آنان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و به هنگام خروج، عجله نکنند و از فشار و مزاحمت به دیگران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نماز جمعه و نماز عصر، جای خود را ترك نكنند، زیرا این کار مزاحمتی برای دیگر برادران است که هنوز به نماز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فریضه ای بسیار ارجمند و در حكم حج است، کوشش کنند نماز را با حضور قلب به جا آورند تا بهره ی معنوی بیش تری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برادران برای شرکت خود در نماز جمعه شرائط خاصی قائل باشند از قبیل آن که امام جمعه چنین و چنان باشد و حتماً طرز فکرش صد در صد موافق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گونه پای بندی ها موجب می شود از فیض عظیم نماز جمعه محروم بمانیم، در حالی که نماز جماعت به ویژه جماعت جمعه نزد خدا محبوبیتی غیر قابل وصف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این گونه نظر ها اگر گسترش یابد موجب رکود و خلوت شدن نماز جمعه ها می شود، وضربه ی بزرگی به انقلاب و اسلام وارد می سازد که جبران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وسوسه به خود راه داد، انگیزه ی بسیاری از این گونه وسوسه ها، تنبلی و تکبر است که هر مسلمانی باید از آن بپرهیزد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خطبه و قبل از شروع نماز، بنابر آن چه در روایات پیشوایان معصوم علیهم السلام ذكر شده موقع دعاست، و وقتی است که دعا در آن مستجاب است، شایسته است برادران برای خود و همه ی مسلمانان دعا کنند و شرائط دعا را نیز مراعات نمایند</w:t>
      </w:r>
      <w:r>
        <w:rPr>
          <w:rFonts w:eastAsia="IRNazanin" w:cs="IRNazanin"/>
          <w:color w:val="111111"/>
          <w:sz w:val="28"/>
          <w:szCs w:val="28"/>
          <w:rtl w:val="true"/>
          <w:lang w:bidi="fa-IR"/>
        </w:rPr>
        <w:t xml:space="preserve">. </w:t>
      </w:r>
      <w:bookmarkStart w:id="37" w:name="pg9174_81058"/>
    </w:p>
    <w:p>
      <w:pPr>
        <w:pStyle w:val="Heading3"/>
        <w:numPr>
          <w:ilvl w:val="2"/>
          <w:numId w:val="1"/>
        </w:numPr>
        <w:rPr/>
      </w:pPr>
      <w:bookmarkStart w:id="38" w:name="__RefHeading___Toc3809150_2870459653"/>
      <w:bookmarkStart w:id="39" w:name="_Toc14"/>
      <w:bookmarkEnd w:id="37"/>
      <w:bookmarkEnd w:id="38"/>
      <w:r>
        <w:rPr>
          <w:rtl w:val="true"/>
        </w:rPr>
        <w:t>چگونگی نماز جمعه و احکام آن</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نماز جمعه و احکام آن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نماز جمعه واجب تخییری است، یعنی مکلف می تواند روز جمعه به جای نماز ظهر، نماز جمعه بخواند، و البته نماز جمعه فضیلت بیش تری دارد </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دو رکعت و مانند نماز صبح است، و مستحب است حمد و سوره ی آن با صدا ی بلند خوانده شود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نیز مستحب است در رکعت اول پس از حمد سوره ی جمعه و در رکعت دوم پس از حمد، سوره ی منافقون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 قنوت دارد، قنوت اول در رکعت اول پیش از رکوع و قنوت دوم در رکعت دوم بعد از رکوع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موانع و مبطلات و شك و سهو در نماز جمعه مانند سایر نماز های شبانه روزی است و همان احکام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تعدادی که می توانند نماز جمعه را برگزار نمایند پنج نفر می باشد که یکی از آنان امام جمعه است، و با کم تر از پنج نفر نماز جمعه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نصب در امامت نماز جمعه شرط نیست، ولی امامی که از طرف حاکم اسلامی منصوب نیست نمی تواند با امامی که از طرف حاکم نصب شده مزاحمت کند، و در زمان حکومت اسلامی نصب امام جمعه با حاکم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جایی صحیح است که در فاصله ی کم تر از يك فرسخ نماز جمعه ی دیگری اقامه نشده باشد، و اگر دو نماز در فاصله ای کم تر از یك فرسخ برگزار شود هر کدام زود تر آغاز 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در نماز شرط است نه در خطبه، و اگر دو نماز با هم مقارن باشند هر دو باطلند</w:t>
      </w:r>
      <w:r>
        <w:rPr>
          <w:rFonts w:eastAsia="IRNazanin" w:cs="IRNazanin"/>
          <w:color w:val="111111"/>
          <w:sz w:val="28"/>
          <w:szCs w:val="28"/>
          <w:rtl w:val="true"/>
          <w:lang w:bidi="fa-IR"/>
        </w:rPr>
        <w:t xml:space="preserve">. </w:t>
      </w:r>
      <w:bookmarkStart w:id="40" w:name="pg9174_81060"/>
    </w:p>
    <w:p>
      <w:pPr>
        <w:pStyle w:val="Heading2"/>
        <w:numPr>
          <w:ilvl w:val="1"/>
          <w:numId w:val="1"/>
        </w:numPr>
        <w:rPr/>
      </w:pPr>
      <w:bookmarkStart w:id="41" w:name="__RefHeading___Toc3809152_2870459653"/>
      <w:bookmarkStart w:id="42" w:name="_Toc15"/>
      <w:bookmarkEnd w:id="40"/>
      <w:bookmarkEnd w:id="41"/>
      <w:r>
        <w:rPr>
          <w:rtl w:val="true"/>
        </w:rPr>
        <w:t>خطبه نماز جمعه</w:t>
      </w:r>
      <w:bookmarkEnd w:id="42"/>
    </w:p>
    <w:p>
      <w:pPr>
        <w:pStyle w:val="BookText"/>
        <w:rPr/>
      </w:pPr>
      <w:r>
        <w:rPr>
          <w:rFonts w:ascii="IRNazanin" w:hAnsi="IRNazanin" w:eastAsia="IRNazanin"/>
          <w:color w:val="111111"/>
          <w:sz w:val="28"/>
          <w:sz w:val="28"/>
          <w:szCs w:val="28"/>
          <w:rtl w:val="true"/>
          <w:lang w:bidi="fa-IR"/>
        </w:rPr>
        <w:t>در جماعت جمعه دو خطبه واجب است که باید هر دو پیش از نماز برگزار شود، بدون خطبه نماز صحیح نیست، بلکه دو خطبه در حکم اصل نماز است، ولی اگر شخصی وقتی به محل نماز جمعه برسد که خطبه تمام شده و امام به نماز ایستاده است، می تواند به امام اقتدا کند و نمازش صحیح است، حتی اگر در رکعت دوم پیش از رکوع برسد و اقتدا کند و يك ركعت را با امام و رکعت دوم را فرادی بخواند، باز نمازش صحیح است و از نماز ظهر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اول واجب است امام حمد و ثنای خدای متعال را به جا آورد، و بنابر احتیاط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بفرستد، و واجب است مردم را به تقوی و پرهیز کاری سفارش نماید، و واجب است سوره ی کوچکی از قرآن بخواند، و بهتر است خطبه هایی که از امیر مؤمنان على علیه السلام یا سایر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ی دوم امام باید حمد و ثنای خدا بگوید و واجب است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بفرستد، و بنابر احتیاط سزاوار بعد از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درود بفرستد و برای مؤمنان استغفار کند، و بنا بر احتیاط به تقوی و پرهیز کاری سفارش نماید، و نیز بنابر احتیاط سوره کوچکی از قرآن بخواند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خطبه لازم است امام جمعه ایستاده خطبه </w:t>
      </w:r>
    </w:p>
    <w:p>
      <w:pPr>
        <w:pStyle w:val="BookText"/>
        <w:rPr/>
      </w:pPr>
      <w:r>
        <w:rPr>
          <w:rFonts w:ascii="IRNazanin" w:hAnsi="IRNazanin" w:eastAsia="IRNazanin"/>
          <w:color w:val="111111"/>
          <w:sz w:val="28"/>
          <w:sz w:val="28"/>
          <w:szCs w:val="28"/>
          <w:rtl w:val="true"/>
          <w:lang w:bidi="fa-IR"/>
        </w:rPr>
        <w:t>بخواند و لازم است خود امام جمعه خطبه ها را ایراد نماید نه شخص دیگر، و نیز امام نمی تواند خطبه را آهسته بخواند، و بنابر احتیاط باید صدای خود را هنگام پند و اندرز و سفارش و بیان مسائل مهم به قدری بلند کند که حضار بشنوند یا به وسیله ی بلندگو صدای خود را به مردم برساند، و نیز بنابر احتیاط باید حمد و ثنای الهی و درود بر پیامبر و ائمه به زبان عربی باشد، ولی احتیاط آنست که موعظه و مصالح اسلام و مسلمین به زبان شنوندگان گفته شود، و اگر شنوندگان دارای چند زبان باشند اگر به زبان گروهی از آنان که از پنج نفر کم تر نباشند صحبت کند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ایراد دو خطبه پیش از ظهر شرعی باشد به طوری که وقتی خطبه ها پایان می یابد ظهر شرعی شده باشد، و نماز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خطبه برخی از قسمت های لازم مثل حمد و ثنا و یا سوره فراموش شود نماز جمعه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دو خطبه پیش از نماز جمعه گفته شود، و اگر عمداً بدون خطبه نماز جمعه را شروع کند نماز باطل است، اگر وقت باقی است واجب است نماز را بعد از دو خطبه اعاده نماید، و اگر تقدیم نماز عمداً نباشد بی وجه نیست که اعاده ی نماز لازم نباشد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شرکت کننده ی در جماعت جمعه باید به خطبه ها گوش دهد و صحبت </w:t>
      </w:r>
    </w:p>
    <w:p>
      <w:pPr>
        <w:pStyle w:val="BookText"/>
        <w:rPr/>
      </w:pPr>
      <w:r>
        <w:rPr>
          <w:rFonts w:ascii="IRNazanin" w:hAnsi="IRNazanin" w:eastAsia="IRNazanin"/>
          <w:color w:val="111111"/>
          <w:sz w:val="28"/>
          <w:sz w:val="28"/>
          <w:szCs w:val="28"/>
          <w:rtl w:val="true"/>
          <w:lang w:bidi="fa-IR"/>
        </w:rPr>
        <w:t xml:space="preserve">کردن در این حال مکروه است، و بنابر احتیاط سکوت را مراعات نماید، و اگر صحبت و کلام باعث باز ماندن از استماع خطبه و بی فایده شدن خطبه گردد لازم است از صحبت کردن اجتناب شود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کار های دیگر نیز که موجب ترك استماع خطبه و از بین رفتن فائده آن می شود خودداری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سزاوار آنست که مستمعین در حال خطبه رو به امام باشند، و از رو کردن به این طرف و آن طرف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خطبه تا شروع نماز جمعه صحبت کردن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خود را بیاراید و بهترین لباس خود را بپوشد، و بالای منبر رو به مردم بایستد و سلام کند، و در حال خطبه بر عصا یا کمان یا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سلاح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جمعه پیش از خطبه روی منبر بنشیند تا اذان تمام شود چنان که در تفاسیر و تواریخ ذکر شده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روی منبر می نشستند تا اذان نماز جمعه تمام شود و هنگامی که روى منبر برای خطبه نشسته بودند بلال در مسجد اذان می گفت و هنگامی که از منبر فرود می آمدند بلال اقامه ی </w:t>
      </w:r>
      <w:bookmarkStart w:id="43" w:name="pg9174_81063"/>
    </w:p>
    <w:p>
      <w:pPr>
        <w:pStyle w:val="BookText"/>
        <w:rPr/>
      </w:pPr>
      <w:bookmarkEnd w:id="43"/>
      <w:r>
        <w:rPr>
          <w:rFonts w:ascii="IRNazanin" w:hAnsi="IRNazanin" w:eastAsia="IRNazanin"/>
          <w:color w:val="111111"/>
          <w:sz w:val="28"/>
          <w:sz w:val="28"/>
          <w:szCs w:val="28"/>
          <w:rtl w:val="true"/>
          <w:lang w:bidi="fa-IR"/>
        </w:rPr>
        <w:t>نماز را می گفت</w:t>
      </w:r>
      <w:r>
        <w:rPr>
          <w:rFonts w:eastAsia="IRNazanin" w:cs="IRNazanin"/>
          <w:color w:val="111111"/>
          <w:sz w:val="28"/>
          <w:szCs w:val="28"/>
          <w:rtl w:val="true"/>
          <w:lang w:bidi="fa-IR"/>
        </w:rPr>
        <w:t>)</w:t>
      </w:r>
    </w:p>
    <w:p>
      <w:pPr>
        <w:pStyle w:val="Heading2"/>
        <w:numPr>
          <w:ilvl w:val="1"/>
          <w:numId w:val="1"/>
        </w:numPr>
        <w:rPr/>
      </w:pPr>
      <w:bookmarkStart w:id="44" w:name="__RefHeading___Toc3809154_2870459653"/>
      <w:bookmarkStart w:id="45" w:name="_Toc16"/>
      <w:bookmarkEnd w:id="44"/>
      <w:r>
        <w:rPr>
          <w:rtl w:val="true"/>
        </w:rPr>
        <w:t>کسانی که نماز جمعه بر آنان واجب است</w:t>
      </w:r>
      <w:bookmarkEnd w:id="45"/>
    </w:p>
    <w:p>
      <w:pPr>
        <w:pStyle w:val="BookText"/>
        <w:rPr/>
      </w:pPr>
      <w:r>
        <w:rPr>
          <w:rFonts w:ascii="IRNazanin" w:hAnsi="IRNazanin" w:eastAsia="IRNazanin"/>
          <w:color w:val="111111"/>
          <w:sz w:val="28"/>
          <w:sz w:val="28"/>
          <w:szCs w:val="28"/>
          <w:rtl w:val="true"/>
          <w:lang w:bidi="fa-IR"/>
        </w:rPr>
        <w:t>بر مرد مکلف آزاد سالم که در سفر نباشد شرکت در نماز جمعه واجب است، در صورتی که محل اقامت او تا محل نماز جمعه بیش از دو فرسخ فاصله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 و مسافر و بیمار و نابالغ و نابینا و پیر فرسوده نماز جمعه واجب نیست هر چند شرکت در نماز جمعه برایشان مشقتی هم نداشته باشد، ولی اگر در نماز جمعه شرکت کنند نمازشان صحیح است و از نماز ظهر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تواند در نماز جمعه شرکت کند و نمازش صحیح است، و از نماز ظهر کفایت می کند ولی نمی تواند چه برای مسافران و چه برای حاضران امامت جمعه کند، و حتی نمی تواند جزو پنج نفری که در حداقل شرکت کنندگان نماز جمعه شرط است قرار بگیرد، و لازم است حداقل پنج نفر غیر مسافر باشند، و اما اگر مسافر قصد ده روز یا بیشتر اقامت در محل داشته باشد دیگر مسافر محسوب نمی شود و در حکم افراد حاضر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برزنان شرکت در نماز جمعه واجب نیست ولی می توانند شرکت کنند و نمازشان صحیح است، و از نماز ظهر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تعداد مرد های شرکت کننده از پنج نفر کم تر نباشد</w:t>
      </w:r>
      <w:r>
        <w:rPr>
          <w:rFonts w:eastAsia="IRNazanin" w:cs="IRNazanin"/>
          <w:color w:val="111111"/>
          <w:sz w:val="28"/>
          <w:szCs w:val="28"/>
          <w:rtl w:val="true"/>
          <w:lang w:bidi="fa-IR"/>
        </w:rPr>
        <w:t xml:space="preserve">. </w:t>
      </w:r>
      <w:bookmarkStart w:id="46" w:name="pg9174_81064"/>
    </w:p>
    <w:p>
      <w:pPr>
        <w:pStyle w:val="BookText"/>
        <w:rPr/>
      </w:pPr>
      <w:bookmarkEnd w:id="46"/>
      <w:r>
        <w:rPr>
          <w:rFonts w:ascii="IRNazanin" w:hAnsi="IRNazanin" w:eastAsia="IRNazanin"/>
          <w:color w:val="111111"/>
          <w:sz w:val="28"/>
          <w:sz w:val="28"/>
          <w:szCs w:val="28"/>
          <w:rtl w:val="true"/>
          <w:lang w:bidi="fa-IR"/>
        </w:rPr>
        <w:t>ولی اگر زنان بخواهند مستقلا نماز جمعه تشکیل دهند یا تکمیل کننده ی نصاب یعنی برخی از پنج نفر باشند صحیح نیست، پس حتماً باید نماز جمعه با شرکت مردان تشكیل شود و زنان اگر بخواهند در آن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جمعه بر شهری و روستایی و چادر نشینان بیابان در صورتی که بیابان محل سکونت آنان باشد واجب است</w:t>
      </w:r>
      <w:r>
        <w:rPr>
          <w:rFonts w:eastAsia="IRNazanin" w:cs="IRNazanin"/>
          <w:color w:val="111111"/>
          <w:sz w:val="28"/>
          <w:szCs w:val="28"/>
          <w:rtl w:val="true"/>
          <w:lang w:bidi="fa-IR"/>
        </w:rPr>
        <w:t>.</w:t>
      </w:r>
    </w:p>
    <w:p>
      <w:pPr>
        <w:pStyle w:val="Heading2"/>
        <w:numPr>
          <w:ilvl w:val="1"/>
          <w:numId w:val="1"/>
        </w:numPr>
        <w:rPr/>
      </w:pPr>
      <w:bookmarkStart w:id="47" w:name="__RefHeading___Toc3809156_2870459653"/>
      <w:bookmarkStart w:id="48" w:name="_Toc17"/>
      <w:bookmarkEnd w:id="47"/>
      <w:r>
        <w:rPr>
          <w:rtl w:val="true"/>
        </w:rPr>
        <w:t>وقت نماز جمعه</w:t>
      </w:r>
      <w:bookmarkEnd w:id="48"/>
    </w:p>
    <w:p>
      <w:pPr>
        <w:pStyle w:val="BookText"/>
        <w:rPr/>
      </w:pPr>
      <w:r>
        <w:rPr>
          <w:rFonts w:ascii="IRNazanin" w:hAnsi="IRNazanin" w:eastAsia="IRNazanin"/>
          <w:color w:val="111111"/>
          <w:sz w:val="28"/>
          <w:sz w:val="28"/>
          <w:szCs w:val="28"/>
          <w:rtl w:val="true"/>
          <w:lang w:bidi="fa-IR"/>
        </w:rPr>
        <w:t xml:space="preserve">ابتدای وقت نماز جمعه، اول ظهر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 گذشتن آفتاب از نصف النهار هر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جمعه پیش از ظهر خطبه ها را شروع و بعد از ظهر تمام کند و نماز را شروع نماید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آخر وقت نماز جمعه اختلاف است، احتیاط آنست که نماز را از اول ظهر بر حسب عرف به تأخیر نیندازند، و اگر به تأخیر افتاد بنابر احتیاط نماز ظهر خوانده شود و از نماز جمعه صرف نظر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بعید نیست که تا رسیدن سایه ی شاخص به دو هفتم اندازه ی شاخص وقت نماز باقی باشد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نباید خطبه های نماز جمعه را آن قدر طولانی سازد که وقت نماز جمعه از بین برود، و </w:t>
      </w:r>
      <w:bookmarkStart w:id="49" w:name="pg9174_81065"/>
    </w:p>
    <w:p>
      <w:pPr>
        <w:pStyle w:val="BookText"/>
        <w:rPr/>
      </w:pPr>
      <w:bookmarkEnd w:id="49"/>
      <w:r>
        <w:rPr>
          <w:rFonts w:ascii="IRNazanin" w:hAnsi="IRNazanin" w:eastAsia="IRNazanin"/>
          <w:color w:val="111111"/>
          <w:sz w:val="28"/>
          <w:sz w:val="28"/>
          <w:szCs w:val="28"/>
          <w:rtl w:val="true"/>
          <w:lang w:bidi="fa-IR"/>
        </w:rPr>
        <w:t>اگر چنین شد واجب است به جای نماز جمعه نماز ظهر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نماز جمعه شوند و بین نماز وقت نماز جمعه به پایان برسد، بنابر احتیاط واجب باید نماز جمعه را تمام کرده و نماز ظهر هم بخوانند، حتی اگر يك ركعت از وقت نماز جمعه را درك كرده و در وقت خوانده باشند</w:t>
      </w:r>
      <w:r>
        <w:rPr>
          <w:rFonts w:eastAsia="IRNazanin" w:cs="IRNazanin"/>
          <w:color w:val="111111"/>
          <w:sz w:val="28"/>
          <w:szCs w:val="28"/>
          <w:rtl w:val="true"/>
          <w:lang w:bidi="fa-IR"/>
        </w:rPr>
        <w:t>.</w:t>
      </w:r>
    </w:p>
    <w:p>
      <w:pPr>
        <w:pStyle w:val="Heading2"/>
        <w:numPr>
          <w:ilvl w:val="1"/>
          <w:numId w:val="1"/>
        </w:numPr>
        <w:rPr/>
      </w:pPr>
      <w:bookmarkStart w:id="50" w:name="__RefHeading___Toc3809158_2870459653"/>
      <w:bookmarkStart w:id="51" w:name="_Toc18"/>
      <w:bookmarkEnd w:id="50"/>
      <w:r>
        <w:rPr>
          <w:rtl w:val="true"/>
        </w:rPr>
        <w:t>چند مسئله ی دید از نماز جمعه</w:t>
      </w:r>
      <w:bookmarkEnd w:id="51"/>
    </w:p>
    <w:p>
      <w:pPr>
        <w:pStyle w:val="Heading3"/>
        <w:numPr>
          <w:ilvl w:val="2"/>
          <w:numId w:val="1"/>
        </w:numPr>
        <w:rPr/>
      </w:pPr>
      <w:bookmarkStart w:id="52" w:name="__RefHeading___Toc3809160_287045965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شرایط نماز جماعت در نماز جمعه نیز باید رعایت شود، مثلا بین امام و مأموم نباید چیزی حائل شود، و محل نماز امام بلند تر از محل نماز مأموم نباشد، در نماز بین امام و صف اول و نیز بین صفوف نماز گزاران زیاد فاصله نباشد و حدی که در فاصله تعیین شده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دوم در نماز جمعه بدعت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اذان دوم اذانی غیر از اذان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معاملات دیگر روز جمعه بعد از اذان ظهر در زمان ما که نماز جمعه وجوب تعینی ندارد حرام نیست، البته بهتر آنست که از کار ها دست کشیده به نماز بپردازند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گزار به جهت ازدحام جمعیت و نظایر آن نتواند در رکعت اول که رکوع امام را درك </w:t>
      </w:r>
      <w:bookmarkStart w:id="54" w:name="pg9174_81066"/>
    </w:p>
    <w:p>
      <w:pPr>
        <w:pStyle w:val="BookText"/>
        <w:rPr/>
      </w:pPr>
      <w:bookmarkEnd w:id="54"/>
      <w:r>
        <w:rPr>
          <w:rFonts w:ascii="IRNazanin" w:hAnsi="IRNazanin" w:eastAsia="IRNazanin"/>
          <w:color w:val="111111"/>
          <w:sz w:val="28"/>
          <w:sz w:val="28"/>
          <w:szCs w:val="28"/>
          <w:rtl w:val="true"/>
          <w:lang w:bidi="fa-IR"/>
        </w:rPr>
        <w:t>کرده سجده را با امام جمعه به جا آورد، اگر سجده ها را خود انجام دهد و در رکوع رکعت بعد با امام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مزيد فيض و تبرك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خطبه </w:t>
      </w:r>
      <w:r>
        <w:rPr>
          <w:rStyle w:val="FootnoteAnchor"/>
          <w:rtl w:val="true"/>
        </w:rPr>
        <w:footnoteReference w:id="36"/>
      </w:r>
      <w:r>
        <w:rPr>
          <w:rFonts w:ascii="IRNazanin" w:hAnsi="IRNazanin" w:eastAsia="IRNazanin"/>
          <w:color w:val="111111"/>
          <w:sz w:val="28"/>
          <w:sz w:val="28"/>
          <w:szCs w:val="28"/>
          <w:rtl w:val="true"/>
          <w:lang w:bidi="fa-IR"/>
        </w:rPr>
        <w:t xml:space="preserve">از خطبه های کوتاه امیر مؤمنان علی علیه السلام توجه کنیم، و این یادآوری را نیز لازم می دانیم که بهتر است در نماز جمعه ها خطبه هایی که از ائمه طاهرین رسیده خوانده شود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809162_2870459653"/>
      <w:bookmarkStart w:id="56" w:name="_Toc20"/>
      <w:bookmarkEnd w:id="55"/>
      <w:r>
        <w:rPr>
          <w:rtl w:val="true"/>
        </w:rPr>
        <w:t>خطبه ی اول</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ی اول </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ذِي الْقُدْرَةِ وَالسُّلْطَانِ وَالرّافَةِ وَ الْاِمثِنَانِ، اَحْمَدُهُ عَلَى تَتابعِ النِّعَمِ وَاَعُوذُ بِهِ مِنَ الْعَذَابِ وَ النِّقَمِ، وَ أَشْهَدُ أَنْ لا اله الا الله وَحْدَهُ لا شَريكَ لَهُ مُخَالَفَةً لِلْجَاحِدِينَ و مُعَانَدَةَ لِلْمُبْطِلينَ وَ اقراراً بِاَنَّهُ رَبُّ الْعالَمينَ، وَ اَشْهَدُ اَنَّ مُحَمَّداً عَبْدُهُ وَ رَسُولُهُ قَفى به الْمُرْسَلِينَ وَ خَتَمَ به النَّبِيِّينَ وَ بَعَثَهُ رَحْمَةً لِلْعالَمينَ صَلّى اللهُ عَلَيْهِ وَ عَلَى آلِهِ</w:t>
      </w:r>
    </w:p>
    <w:p>
      <w:pPr>
        <w:pStyle w:val="BookText"/>
        <w:rPr/>
      </w:pPr>
      <w:r>
        <w:rPr>
          <w:rFonts w:ascii="Amiri" w:hAnsi="Amiri" w:eastAsia="Amiri" w:cs="Amiri"/>
          <w:color w:val="111111"/>
          <w:sz w:val="28"/>
          <w:sz w:val="28"/>
          <w:szCs w:val="28"/>
          <w:rtl w:val="true"/>
          <w:lang w:bidi="ar-SA"/>
        </w:rPr>
        <w:t xml:space="preserve">اَجْمَعينَ، فَقَدْ اَوْجَبَ الصَّلوةَ عَلَيْهِ وَ أَكْرَمَ مَثْوَاهُ لَدَيْهِ وَ اجْمَلَ اِحْسَانَهُ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الذى هُوَ وَلِيٌّ ثَوابِكُمْ وَ اِلَيْهِ مَرَدُّكُمْ وَ مَابَكُمْ، فَبَادِرُوا بِذَلِكَ قَبْلَ الْمَوْتِ الَّذِى لا ينجيكمْ مِنْهُ حِصْنَّ مَنيعٌ وَلا هَرَب سَريعُ فَإِنَّهُ وَارِدَّ نَازِل وَ واقع عاجِل وَ إِنْ تَطاوَلَ الْاَجَلُ وَ امْتَدَّ الْمُهَلُ وَ كُلّ ما هُوَآتٍ قَريبٌ وَ مَنْ مَهَدَلِنَفْسِهِ فَهُوَ الْمُصيبُ، فَتَزَوَّدوا رَحِمَكُمُ اللهُ الْيَوْمَ لِيَوْم الْمَمَاتِ وَ احْذَرُوا اليمَ هَوْلِ الْبَيَاتِ، فَإِنَّ عِقَابَ اللهِ عَظيمٌ وَ عَذابَهُ اليم نارُ تَلْهَبُ وَ نَفْسٌ تُعَذَّبُ وَ شَرَابٌ مِنْ صَدِيدٍ وَ مَقامِعُ مِنْ حَدِيدٍ، اَعاذَنَا اللهُ وَ اِيَّاكُمْ مِنَ النَّارِ وَرَزَقَنَا وَ إِيَّاكُمْ مُرافَقَة الْاَبْرارِ وَغَفَرَ لَنَا وَ لَكُمْ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اَحْسَنَ الْحَديثِ وَأَبْلَغَ الْمَوْعِظَةِ كِتابُ اللهِ، ثُمَّ تَعَوَّذَ بِاللهِ وَ قَرَأَ سورةَ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 اِيَّاكم مِمَّنْ تَسَعَهُمْ رَحْمَتُهُ وَ يَشْمِلُهُمْ عَفُوهُ وَ رَأفَتُهُ وَ اَسْتَغْفِرُ الله لى وَ لَكُمْ ثُمَّ جَلَسَ يَسيراً ثم قام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ستایش مخصوص خدایی است که دارای قدرت و سلطنت، و مهربان و عطا بخش است، او را بر نعمت های پی در پیش ستایش می کنم، و از عذاب و انتقامش به او پناه می برم، و گواهی می دهم که خدایی جز الله نیست، یکتاست که شریکی ندارد، و در گواهی خویش با منکران حق، مخالفت می ورزم و با باطل کنندگانش مبارزه می کنم، و به این که او پروردگار جهانیان است </w:t>
      </w:r>
    </w:p>
    <w:p>
      <w:pPr>
        <w:pStyle w:val="BookText"/>
        <w:rPr/>
      </w:pPr>
      <w:r>
        <w:rPr>
          <w:rFonts w:ascii="IRNazanin" w:hAnsi="IRNazanin" w:eastAsia="IRNazanin"/>
          <w:color w:val="111111"/>
          <w:sz w:val="28"/>
          <w:sz w:val="28"/>
          <w:szCs w:val="28"/>
          <w:rtl w:val="true"/>
          <w:lang w:bidi="fa-IR"/>
        </w:rPr>
        <w:t xml:space="preserve">اعتراف می نمایم و گواهی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ی اوست که او را از پی پیامبران مرسل گسیل داشت و سلسله ی انبیاء را بدو خاتمه بخشید، و او را بر انگیخت تا رحمتی بر جهانیان باشد؛ بر او و خاندان او جملگی درود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درود بر او را واجب ساخت و جایگاه او را نزد خود گرامی داشت، و احسان خویش را بر او نيکو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خدا سفارش می کنم، خدایی که عهده دار پاداش شماست و سرانجام و بازگشت شما به سوی اوست، پس به تقوی اقدام کنید پیش از مرگ که هیچ قلعه ی نفوذ ناپذیر و هیچ گریز شتابانی شما را از مرگ نجات نمی دهد، و مرگ وارد شونده ایست که فرود خواهد آمد و واقع شونده ایست که با شتاب می آید، هر چند مدت عمر به درازا کشد و مهلت امتداد یابد، و هر آینده ای نزدیك است، و آن که خویش را آماده یابد سازد کامیاب خواهد بود، پس امروز توشه برگیرید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مرگ، و از هول و هراس دردناك شبانگاه حذر کنید، چرا که کیفر خدا بزرگ و عذاب او پر درد است؛ آتشی است که شعله می کشد و جانی که عذاب می شود و آشامیدن از چرک و خون و گرز های آهنین است، خداوند ما را و شما را از آتش پناه دهد، و به ما و شما دوستی و همدمی با نیکو کاران را روزی فرماید، و ما و شما همه را بیامرزد، همانا او بسیار آمرزنده و مهربان است</w:t>
      </w:r>
      <w:r>
        <w:rPr>
          <w:rFonts w:eastAsia="IRNazanin" w:cs="IRNazanin"/>
          <w:color w:val="111111"/>
          <w:sz w:val="28"/>
          <w:szCs w:val="28"/>
          <w:rtl w:val="true"/>
          <w:lang w:bidi="fa-IR"/>
        </w:rPr>
        <w:t xml:space="preserve">. </w:t>
      </w:r>
      <w:bookmarkStart w:id="57" w:name="pg9174_81069"/>
    </w:p>
    <w:p>
      <w:pPr>
        <w:pStyle w:val="BookText"/>
        <w:rPr/>
      </w:pPr>
      <w:bookmarkEnd w:id="57"/>
      <w:r>
        <w:rPr>
          <w:rFonts w:ascii="IRNazanin" w:hAnsi="IRNazanin" w:eastAsia="IRNazanin"/>
          <w:color w:val="111111"/>
          <w:sz w:val="28"/>
          <w:sz w:val="28"/>
          <w:szCs w:val="28"/>
          <w:rtl w:val="true"/>
          <w:lang w:bidi="fa-IR"/>
        </w:rPr>
        <w:t>همانا نیکو ترین حدیث و رسا ترین موعظه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الرجيم، و سپس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آنان که در فضای وسیع رحمت او و مشمول عفو و بخشش اویند قرار دهد، و از خداوند برای خود و شما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اندکی نشست و سپس برخاست</w:t>
      </w:r>
      <w:r>
        <w:rPr>
          <w:rFonts w:eastAsia="IRNazanin" w:cs="IRNazanin"/>
          <w:color w:val="111111"/>
          <w:sz w:val="28"/>
          <w:szCs w:val="28"/>
          <w:rtl w:val="true"/>
          <w:lang w:bidi="fa-IR"/>
        </w:rPr>
        <w:t>...)</w:t>
      </w:r>
    </w:p>
    <w:p>
      <w:pPr>
        <w:pStyle w:val="Heading3"/>
        <w:numPr>
          <w:ilvl w:val="2"/>
          <w:numId w:val="1"/>
        </w:numPr>
        <w:rPr/>
      </w:pPr>
      <w:bookmarkStart w:id="58" w:name="__RefHeading___Toc3809164_2870459653"/>
      <w:bookmarkStart w:id="59" w:name="_Toc21"/>
      <w:bookmarkEnd w:id="58"/>
      <w:r>
        <w:rPr>
          <w:rtl w:val="true"/>
        </w:rPr>
        <w:t>خطبه ی دوم</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ی دوم </w:t>
      </w:r>
      <w:r>
        <w:rPr>
          <w:rStyle w:val="FootnoteAnchor"/>
          <w:rtl w:val="true"/>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نَحْمَدُهُ وَ نَسْتَعينُهُ وَ نُؤْمِنُ بِهِ وَ نَتَوَكَّلْ عَلَيْهِ وَ نَشْهَدُ أَنْ لا إلهَ إِلَّا اللهُ وَحْدَهُ لا شَريكَ لَهُ وَانَّ مُحَمداً عَبْدُهُ وَرَسُولُهُ صَلَواتُ اللهِ وَ سَلامُهُ عَلَيْهِ وَآلِهِ وَ مَغْفِرَتُهُ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رَسُولِكَ وَ نَبِيِّكَ صَلوةٌ ثامَّةٌ نامِيَةٌ رَاكِيَةٌ تَرْفَعُ بِها دَرَجتَهُ وَ تُبَيِّنُ بِها فَضْلَهُ وَ صَلِّ عَلَى مُحَمَّدٍ وَآلِ مُحَمَّد وَ بَارِكْ عَلَى مُحَمَّدٍ وَ آلِ مُحَمَّدٍ كَمَا صَلَّيْتَ وَ بَارَكْتَ وَ تَرَحَمْتَ عَلى اِبْراهيمَ وَآلِ إِبْراهيمَ أَنكَ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كَفَرَةَ اَهْلِ الْكِتَابِ الَّذِينَ يَصُدِّونَ عَنْ سَبِيلِكَ وَ يَجْحَدُونَ آيَاتِكَ وَيُكَذِّبُونَ رُسُلَكَ، اللهُمَّ خَالِف بَيْنَ كَلِمَتِهِمْ وَالْقِ الرُّعْبَ فِي قُلُوبِهِمْ وَ اَنْزِلَ عَلَيْهِمْ رِجْزَكَ وَ نِقْمَتَكَ وَ بأسَكَ الَّذى لا تَرُدُّه عَنِ الْقَوْمِ الْمُجْرِمِينَ، اَللّهُمَّ انْصُرْ جُيوشَ</w:t>
      </w:r>
    </w:p>
    <w:p>
      <w:pPr>
        <w:pStyle w:val="BookText"/>
        <w:rPr/>
      </w:pPr>
      <w:r>
        <w:rPr>
          <w:rFonts w:ascii="Amiri" w:hAnsi="Amiri" w:eastAsia="Amiri" w:cs="Amiri"/>
          <w:color w:val="111111"/>
          <w:sz w:val="28"/>
          <w:sz w:val="28"/>
          <w:szCs w:val="28"/>
          <w:rtl w:val="true"/>
          <w:lang w:bidi="ar-SA"/>
        </w:rPr>
        <w:t xml:space="preserve">الْمُسْلِمِينَ وَ سَرايَاهُمْ وَ مُرابطيهِمْ فِي مَشارِقِ الْأَرْضِ وَ مَغارِ بِها إِنَّكَ عَلَى كُلِّ شَيْيء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 الْمُسْلِمِينَ وَ الْمُسْلِمَاتِ، اللهُمَّ اجْعَلِ التَّقْوى زادَهُمْ وَالْإِيمَانَ وَالْحِكْمَةَ فِي قُلُوبِهِمُ وأَوْزِعْهُمْ أَنْ يَشْكُرُوا نِعْمَتَكَ الَّتي أَنْعَمْتَ عَلَيْهِمْ وَ اَنْ يُوفُوا بِعَهْدِكَ الَّذى عَاهَدتَهُمْ عَلَيْهِ إِلهَ الْحَقِ وَ خَالِقَ الْخَلْقِ، اَللّهُمَّ اغْفِرْ لِمَنْ تُوُفِّيَ مِنَ الْمُؤْمِنينَ وَ الْمُؤْمِنَاتِ وَالْمُسْلِمِينَ وَالْمُسْلِمَاتِ وَلِمَنْ هُوَ لاحِقُ بهمْ مِنْ بَعْدِهِمْ مِنْهُمْ إِنَّكَ أَنْتَ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يَأْمُرُ بالْعَدْلِ وَالْإِحْسَانِ وَ ايتاء ذى الْقُرْبَى و ينهى عَنِ الْفَحْشاءِ والْمُنْكَرِ وَالْبغِي يَعِظُكُمْ لَعَلَّكُمْ وَ تَذَكَّرُونَ اذْكُرُوا اللهَ يَذْكُرُكُمْ فَإِنَّهُ ذاكِرَ لِمَنْ ذَكَرَهُ وَ اسْأَلُوا اللَّهَ مِنْ رَحْمَتِهِ وَفَضْلِهِ فَإِنَّهُ لَا يَخَيبُ عَلَيْهِ دَاعٍ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وَقِنَا عَذَابَ النّارِ﴾ </w:t>
      </w:r>
      <w:r>
        <w:rPr>
          <w:rStyle w:val="FootnoteAnchor"/>
          <w:rtl w:val="true"/>
        </w:rPr>
        <w:footnoteReference w:id="40"/>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خداست، او را ستایش می کنیم، و از او یاری می جوییم، و به او ایمان می ورزیم، و بر او توکل می نماییم، و گواهی می دهیم که خدایی جز الله نیست، یکتاست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ی اوست، صلوات و سلام و مغفرت و رضایت خدا بر او و خاندان او باد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بنده و فرستاده و پیامبرت درود </w:t>
      </w:r>
    </w:p>
    <w:p>
      <w:pPr>
        <w:pStyle w:val="BookText"/>
        <w:rPr/>
      </w:pPr>
      <w:r>
        <w:rPr>
          <w:rFonts w:ascii="IRNazanin" w:hAnsi="IRNazanin" w:eastAsia="IRNazanin"/>
          <w:color w:val="111111"/>
          <w:sz w:val="28"/>
          <w:sz w:val="28"/>
          <w:szCs w:val="28"/>
          <w:rtl w:val="true"/>
          <w:lang w:bidi="fa-IR"/>
        </w:rPr>
        <w:t>فرست، درودی تمام، بالنده، پاکیزه که به آن درجه ی او را بالا بری و فضیلت او را آشکار سازی، و بر محمد و خاندان او درود فرست و بر محمد و خاندان او برکت ده چنان که بر ابراهیم و خاندان او درود فرستادی و برکت دادی و ترحم نمودی، همانا تو ستوده ی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كافران اهل کتاب را که از راه تو باز می دارند، و آیات تو را انکار می کنند و پیامبرانت را تکذیب می نمایند عذاب فرما، بار خدایا بین آنان اختلاف بیفکن و رعب را بر دل هاشان القا کن، و عذابت را بر آنان فرود آور و انتقام و سختگیریت را نیز، که از گروه مجرمان باز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سپاه مسلمانان و دستجات مقدم آنان را که به جنگ رفته اند و مرز دارانشان را در شرق و غرب زمین یاری فرما، همانا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مردان و زنان مؤمن و مردان و زنان مسلمان را بیامرز، خداوندا تقوی را توشه ی آنان ساز و ایمان و حکمت را در دل هاشان قرار ده و الهامشان فرما که سپاس گزار نعمت تو آنان انعام فرموده ای باشند، و به عهدی که با آنان بستی و فا کنند، ای خدای بر حق و آفریدگار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مردان و زنان مؤمن و مردان و زنان مسلمان را که در گذشته اند و کسانی از آنان را که بعداً به ایشان ملحق می شوند بیامرز، همانا تو غالب درستکاری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به عدل و احسان و رسیدگی به </w:t>
      </w:r>
    </w:p>
    <w:p>
      <w:pPr>
        <w:pStyle w:val="BookText"/>
        <w:rPr/>
      </w:pPr>
      <w:r>
        <w:rPr>
          <w:rFonts w:ascii="IRNazanin" w:hAnsi="IRNazanin" w:eastAsia="IRNazanin"/>
          <w:color w:val="111111"/>
          <w:sz w:val="28"/>
          <w:sz w:val="28"/>
          <w:szCs w:val="28"/>
          <w:rtl w:val="true"/>
          <w:lang w:bidi="fa-IR"/>
        </w:rPr>
        <w:t>خویشان فرمان می دهد، و از زشتی و گناه و ستم نهی می فرماید، شما را موعظه می کند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خدا باشید تا شما را یاد کند، همانا او به یاد کسی است که در یاد او باشد، و از رحمت و فضل خدا بخواهید، همانا هیچ دعا کننده ای که او را بخواند نا امید و محروم نمی ماند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دنیا و آخرت به ما نیکی کن و از عذاب آتش نگاهمان دار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للشيعه،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دال یا کسر آن یکی از کافران بود که اسلام اختیار کرد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ی </w:t>
      </w:r>
      <w:r>
        <w:rPr>
          <w:rFonts w:eastAsia="IRNazanin" w:cs="IRNazanin"/>
          <w:b w:val="false"/>
          <w:bCs w:val="false"/>
          <w:i w:val="false"/>
          <w:iCs w:val="false"/>
          <w:color w:val="333333"/>
          <w:sz w:val="20"/>
          <w:szCs w:val="20"/>
        </w:rPr>
        <w:t>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احکام مطابق با تحریر الوسیله رساله ی عربی امام و نیز طبق استفتا هایی است که از دفتر امام در قم به عمل آمده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غیر امام تقلید می کنند و مرجع تقلید شان در این غیر امام مسئله قائل به احتیاط است می توانند در این احتیاط به امام رجوع نمایند و در این صورت نماز جمعه کافی است و نیازی به اعاده ی نماز ظهر نخواهد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تقلید قائلند که بنابر احتیاط باید جهراً یعنی بلند خوانده شود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مراجع تقلید فرموده اند بنابر احتیاط مأمومين هنگام خطبه ذکر نگویند و نماز مستحبی نخوانند و فقط به خطبه ها توجه کنند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تشخیص ظهر اگر يك چوب يك متری را در زمین مسطح نصب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ظهر در مثل شهر های ایران وقتی است که سایه به حداقل برسد و شروع به زیاد شدن نماید، بنابراین تا سایه ی اضافی به دو هفتم يك متر برسد وقت نماز جمعه باقی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 اول را امیر مؤمنان علی علیه السلام در یکی از نماز جمعه ها و خطبه ی دوم را در نماز جمعه ی دیگری ایراد فرموده اند و ما برای رعایت اختصار و نیز مطابقت با فتوا ها و احتیاط این دو را انتخاب و ذکر کرده ایم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جمعه می تواند در نماز جمعه ها قسمتی از همین خطبه ها را بگوید البته به صورتی که با فتوا مطابقت داشته باشد، و باید توجه داشت که خطبه نماز جمعه باید انشاء شود، و اگر خطبه های رسیده از معصومین را به کار می برد لازم است آن را به قصد انشاء بگوید، و فقط سوره ای از قرآن که در آخر خطبه است باید با قصد قرائت قرآن خوانده شود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يك سوره ی كوچك هم از قرآن خوانده 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8690</Words>
  <Characters>30597</Characters>
  <CharactersWithSpaces>39062</CharactersWithSpaces>
  <Paragraphs>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2026-08-20T10:37:34Z</dcterms:created>
  <dc:creator>ghaemiyeh.com</dc:creator>
  <dc:description/>
  <dc:language>en-US</dc:language>
  <cp:lastModifiedBy/>
  <dcterms:modified xsi:type="dcterms:W3CDTF">2026-08-20T14:07:36Z</dcterms:modified>
  <cp:revision>1</cp:revision>
  <dc:subject/>
  <dc:title>نماز شکوهمند جمعه و احکام آن</dc:title>
</cp:coreProperties>
</file>

<file path=docProps/custom.xml><?xml version="1.0" encoding="utf-8"?>
<Properties xmlns="http://schemas.openxmlformats.org/officeDocument/2006/custom-properties" xmlns:vt="http://schemas.openxmlformats.org/officeDocument/2006/docPropsVTypes"/>
</file>