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عذر تقصیر به پیشگاه محمد و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2867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72869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72871_287045965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872873_287045965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872875_2870459653">
            <w:r>
              <w:rPr>
                <w:webHidden/>
                <w:rStyle w:val="IndexLink"/>
                <w:rtl w:val="true"/>
              </w:rPr>
              <w:t>سابقه اسلام ستیزی</w:t>
            </w:r>
            <w:r>
              <w:rPr>
                <w:rStyle w:val="IndexLink"/>
                <w:rtl w:val="true"/>
              </w:rPr>
              <w:tab/>
            </w:r>
            <w:r>
              <w:rPr>
                <w:rStyle w:val="IndexLink"/>
              </w:rPr>
              <w:t>15</w:t>
            </w:r>
          </w:hyperlink>
        </w:p>
        <w:p>
          <w:pPr>
            <w:pStyle w:val="Contents2"/>
            <w:tabs>
              <w:tab w:val="clear" w:pos="8743"/>
              <w:tab w:val="right" w:pos="9026" w:leader="dot"/>
            </w:tabs>
            <w:rPr/>
          </w:pPr>
          <w:hyperlink w:anchor="__RefHeading___Toc872877_2870459653">
            <w:r>
              <w:rPr>
                <w:webHidden/>
                <w:rStyle w:val="IndexLink"/>
                <w:rtl w:val="true"/>
              </w:rPr>
              <w:t>اهداء كتاب</w:t>
            </w:r>
            <w:r>
              <w:rPr>
                <w:rStyle w:val="IndexLink"/>
                <w:rtl w:val="true"/>
              </w:rPr>
              <w:tab/>
            </w:r>
            <w:r>
              <w:rPr>
                <w:rStyle w:val="IndexLink"/>
              </w:rPr>
              <w:t>25</w:t>
            </w:r>
          </w:hyperlink>
        </w:p>
        <w:p>
          <w:pPr>
            <w:pStyle w:val="Contents2"/>
            <w:tabs>
              <w:tab w:val="clear" w:pos="8743"/>
              <w:tab w:val="right" w:pos="9026" w:leader="dot"/>
            </w:tabs>
            <w:rPr/>
          </w:pPr>
          <w:hyperlink w:anchor="__RefHeading___Toc872879_2870459653">
            <w:r>
              <w:rPr>
                <w:webHidden/>
                <w:rStyle w:val="IndexLink"/>
                <w:rtl w:val="true"/>
              </w:rPr>
              <w:t>مقدمه مترجم</w:t>
            </w:r>
            <w:r>
              <w:rPr>
                <w:rStyle w:val="IndexLink"/>
                <w:rtl w:val="true"/>
              </w:rPr>
              <w:tab/>
            </w:r>
            <w:r>
              <w:rPr>
                <w:rStyle w:val="IndexLink"/>
              </w:rPr>
              <w:t>27</w:t>
            </w:r>
          </w:hyperlink>
        </w:p>
        <w:p>
          <w:pPr>
            <w:pStyle w:val="Contents2"/>
            <w:tabs>
              <w:tab w:val="clear" w:pos="8743"/>
              <w:tab w:val="right" w:pos="9026" w:leader="dot"/>
            </w:tabs>
            <w:rPr/>
          </w:pPr>
          <w:hyperlink w:anchor="__RefHeading___Toc872881_2870459653">
            <w:r>
              <w:rPr>
                <w:webHidden/>
                <w:rStyle w:val="IndexLink"/>
                <w:rtl w:val="true"/>
              </w:rPr>
              <w:t>موسی عیسی و محمد علیهم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872883_2870459653">
            <w:r>
              <w:rPr>
                <w:webHidden/>
                <w:rStyle w:val="IndexLink"/>
                <w:rtl w:val="true"/>
              </w:rPr>
              <w:t>فهرست مندرجات</w:t>
            </w:r>
            <w:r>
              <w:rPr>
                <w:rStyle w:val="IndexLink"/>
                <w:rtl w:val="true"/>
              </w:rPr>
              <w:tab/>
            </w:r>
            <w:r>
              <w:rPr>
                <w:rStyle w:val="IndexLink"/>
              </w:rPr>
              <w:t>29</w:t>
            </w:r>
          </w:hyperlink>
        </w:p>
        <w:p>
          <w:pPr>
            <w:pStyle w:val="Contents2"/>
            <w:tabs>
              <w:tab w:val="clear" w:pos="8743"/>
              <w:tab w:val="right" w:pos="9026" w:leader="dot"/>
            </w:tabs>
            <w:rPr/>
          </w:pPr>
          <w:hyperlink w:anchor="__RefHeading___Toc872885_2870459653">
            <w:r>
              <w:rPr>
                <w:webHidden/>
                <w:rStyle w:val="IndexLink"/>
                <w:rtl w:val="true"/>
              </w:rPr>
              <w:t xml:space="preserve">بخش اول </w:t>
            </w:r>
            <w:r>
              <w:rPr>
                <w:rStyle w:val="IndexLink"/>
                <w:rtl w:val="true"/>
              </w:rPr>
              <w:t xml:space="preserve">: </w:t>
            </w:r>
            <w:r>
              <w:rPr>
                <w:rStyle w:val="IndexLink"/>
                <w:rtl w:val="true"/>
              </w:rPr>
              <w:t>زندگانی محمد</w:t>
            </w:r>
            <w:r>
              <w:rPr>
                <w:rStyle w:val="IndexLink"/>
                <w:rtl w:val="true"/>
              </w:rPr>
              <w:tab/>
            </w:r>
            <w:r>
              <w:rPr>
                <w:rStyle w:val="IndexLink"/>
              </w:rPr>
              <w:t>29</w:t>
            </w:r>
          </w:hyperlink>
        </w:p>
        <w:p>
          <w:pPr>
            <w:pStyle w:val="Contents3"/>
            <w:tabs>
              <w:tab w:val="clear" w:pos="8459"/>
              <w:tab w:val="right" w:pos="9026" w:leader="dot"/>
            </w:tabs>
            <w:rPr/>
          </w:pPr>
          <w:hyperlink w:anchor="__RefHeading___Toc872887_2870459653">
            <w:r>
              <w:rPr>
                <w:webHidden/>
                <w:rStyle w:val="IndexLink"/>
              </w:rPr>
              <w:t>1</w:t>
            </w:r>
            <w:r>
              <w:rPr>
                <w:rStyle w:val="IndexLink"/>
                <w:rtl w:val="true"/>
              </w:rPr>
              <w:t xml:space="preserve">. </w:t>
            </w:r>
            <w:r>
              <w:rPr>
                <w:rStyle w:val="IndexLink"/>
                <w:rtl w:val="true"/>
              </w:rPr>
              <w:t xml:space="preserve">تولد و بعثت </w:t>
            </w:r>
            <w:r>
              <w:rPr>
                <w:rStyle w:val="IndexLink"/>
                <w:rtl w:val="true"/>
              </w:rPr>
              <w:t xml:space="preserve">( </w:t>
            </w:r>
            <w:r>
              <w:rPr>
                <w:rStyle w:val="IndexLink"/>
              </w:rPr>
              <w:t>50</w:t>
            </w:r>
            <w:r>
              <w:rPr>
                <w:rStyle w:val="IndexLink"/>
                <w:rtl w:val="true"/>
              </w:rPr>
              <w:t xml:space="preserve"> - </w:t>
            </w:r>
            <w:r>
              <w:rPr>
                <w:rStyle w:val="IndexLink"/>
              </w:rPr>
              <w:t>33</w:t>
            </w:r>
            <w:r>
              <w:rPr>
                <w:rStyle w:val="IndexLink"/>
                <w:rtl w:val="true"/>
              </w:rPr>
              <w:t>)</w:t>
              <w:tab/>
            </w:r>
            <w:r>
              <w:rPr>
                <w:rStyle w:val="IndexLink"/>
              </w:rPr>
              <w:t>29</w:t>
            </w:r>
          </w:hyperlink>
        </w:p>
        <w:p>
          <w:pPr>
            <w:pStyle w:val="Contents3"/>
            <w:tabs>
              <w:tab w:val="clear" w:pos="8459"/>
              <w:tab w:val="right" w:pos="9026" w:leader="dot"/>
            </w:tabs>
            <w:rPr/>
          </w:pPr>
          <w:hyperlink w:anchor="__RefHeading___Toc872889_2870459653">
            <w:r>
              <w:rPr>
                <w:webHidden/>
                <w:rStyle w:val="IndexLink"/>
              </w:rPr>
              <w:t>2</w:t>
            </w:r>
            <w:r>
              <w:rPr>
                <w:rStyle w:val="IndexLink"/>
                <w:rtl w:val="true"/>
              </w:rPr>
              <w:t xml:space="preserve">. </w:t>
            </w:r>
            <w:r>
              <w:rPr>
                <w:rStyle w:val="IndexLink"/>
                <w:rtl w:val="true"/>
              </w:rPr>
              <w:t xml:space="preserve">هجرت </w:t>
            </w:r>
            <w:r>
              <w:rPr>
                <w:rStyle w:val="IndexLink"/>
                <w:rtl w:val="true"/>
              </w:rPr>
              <w:t>(</w:t>
            </w:r>
            <w:r>
              <w:rPr>
                <w:rStyle w:val="IndexLink"/>
              </w:rPr>
              <w:t>64</w:t>
            </w:r>
            <w:r>
              <w:rPr>
                <w:rStyle w:val="IndexLink"/>
                <w:rtl w:val="true"/>
              </w:rPr>
              <w:t xml:space="preserve"> - </w:t>
            </w:r>
            <w:r>
              <w:rPr>
                <w:rStyle w:val="IndexLink"/>
              </w:rPr>
              <w:t>50</w:t>
            </w:r>
            <w:r>
              <w:rPr>
                <w:rStyle w:val="IndexLink"/>
                <w:rtl w:val="true"/>
              </w:rPr>
              <w:t>)</w:t>
              <w:tab/>
            </w:r>
            <w:r>
              <w:rPr>
                <w:rStyle w:val="IndexLink"/>
              </w:rPr>
              <w:t>29</w:t>
            </w:r>
          </w:hyperlink>
        </w:p>
        <w:p>
          <w:pPr>
            <w:pStyle w:val="Contents3"/>
            <w:tabs>
              <w:tab w:val="clear" w:pos="8459"/>
              <w:tab w:val="right" w:pos="9026" w:leader="dot"/>
            </w:tabs>
            <w:rPr/>
          </w:pPr>
          <w:hyperlink w:anchor="__RefHeading___Toc872891_2870459653">
            <w:r>
              <w:rPr>
                <w:webHidden/>
                <w:rStyle w:val="IndexLink"/>
              </w:rPr>
              <w:t>3</w:t>
            </w:r>
            <w:r>
              <w:rPr>
                <w:rStyle w:val="IndexLink"/>
                <w:rtl w:val="true"/>
              </w:rPr>
              <w:t xml:space="preserve">. </w:t>
            </w:r>
            <w:r>
              <w:rPr>
                <w:rStyle w:val="IndexLink"/>
                <w:rtl w:val="true"/>
              </w:rPr>
              <w:t xml:space="preserve">رحلت </w:t>
            </w:r>
            <w:r>
              <w:rPr>
                <w:rStyle w:val="IndexLink"/>
                <w:rtl w:val="true"/>
              </w:rPr>
              <w:t>(</w:t>
            </w:r>
            <w:r>
              <w:rPr>
                <w:rStyle w:val="IndexLink"/>
              </w:rPr>
              <w:t>82</w:t>
            </w:r>
            <w:r>
              <w:rPr>
                <w:rStyle w:val="IndexLink"/>
                <w:rtl w:val="true"/>
              </w:rPr>
              <w:t xml:space="preserve"> - </w:t>
            </w:r>
            <w:r>
              <w:rPr>
                <w:rStyle w:val="IndexLink"/>
              </w:rPr>
              <w:t>65</w:t>
            </w:r>
            <w:r>
              <w:rPr>
                <w:rStyle w:val="IndexLink"/>
                <w:rtl w:val="true"/>
              </w:rPr>
              <w:t>)</w:t>
              <w:tab/>
            </w:r>
            <w:r>
              <w:rPr>
                <w:rStyle w:val="IndexLink"/>
              </w:rPr>
              <w:t>30</w:t>
            </w:r>
          </w:hyperlink>
        </w:p>
        <w:p>
          <w:pPr>
            <w:pStyle w:val="Contents2"/>
            <w:tabs>
              <w:tab w:val="clear" w:pos="8743"/>
              <w:tab w:val="right" w:pos="9026" w:leader="dot"/>
            </w:tabs>
            <w:rPr/>
          </w:pPr>
          <w:hyperlink w:anchor="__RefHeading___Toc872893_2870459653">
            <w:r>
              <w:rPr>
                <w:webHidden/>
                <w:rStyle w:val="IndexLink"/>
                <w:rtl w:val="true"/>
              </w:rPr>
              <w:t xml:space="preserve">بخش دوم </w:t>
            </w:r>
            <w:r>
              <w:rPr>
                <w:rStyle w:val="IndexLink"/>
                <w:rtl w:val="true"/>
              </w:rPr>
              <w:t xml:space="preserve">: </w:t>
            </w:r>
            <w:r>
              <w:rPr>
                <w:rStyle w:val="IndexLink"/>
                <w:rtl w:val="true"/>
              </w:rPr>
              <w:t>قرآن و اخلاق</w:t>
            </w:r>
            <w:r>
              <w:rPr>
                <w:rStyle w:val="IndexLink"/>
                <w:rtl w:val="true"/>
              </w:rPr>
              <w:tab/>
            </w:r>
            <w:r>
              <w:rPr>
                <w:rStyle w:val="IndexLink"/>
              </w:rPr>
              <w:t>30</w:t>
            </w:r>
          </w:hyperlink>
        </w:p>
        <w:p>
          <w:pPr>
            <w:pStyle w:val="Contents3"/>
            <w:tabs>
              <w:tab w:val="clear" w:pos="8459"/>
              <w:tab w:val="right" w:pos="9026" w:leader="dot"/>
            </w:tabs>
            <w:rPr/>
          </w:pPr>
          <w:hyperlink w:anchor="__RefHeading___Toc872895_2870459653">
            <w:r>
              <w:rPr>
                <w:webHidden/>
                <w:rStyle w:val="IndexLink"/>
              </w:rPr>
              <w:t>1</w:t>
            </w:r>
            <w:r>
              <w:rPr>
                <w:rStyle w:val="IndexLink"/>
                <w:rtl w:val="true"/>
              </w:rPr>
              <w:t xml:space="preserve">. </w:t>
            </w:r>
            <w:r>
              <w:rPr>
                <w:rStyle w:val="IndexLink"/>
                <w:rtl w:val="true"/>
              </w:rPr>
              <w:t xml:space="preserve">تعلیمات قرآن </w:t>
            </w:r>
            <w:r>
              <w:rPr>
                <w:rStyle w:val="IndexLink"/>
                <w:rtl w:val="true"/>
              </w:rPr>
              <w:t>(</w:t>
            </w:r>
            <w:r>
              <w:rPr>
                <w:rStyle w:val="IndexLink"/>
              </w:rPr>
              <w:t>105</w:t>
            </w:r>
            <w:r>
              <w:rPr>
                <w:rStyle w:val="IndexLink"/>
                <w:rtl w:val="true"/>
              </w:rPr>
              <w:t>-</w:t>
            </w:r>
            <w:r>
              <w:rPr>
                <w:rStyle w:val="IndexLink"/>
              </w:rPr>
              <w:t>83</w:t>
            </w:r>
            <w:r>
              <w:rPr>
                <w:rStyle w:val="IndexLink"/>
                <w:rtl w:val="true"/>
              </w:rPr>
              <w:t>)</w:t>
              <w:tab/>
            </w:r>
            <w:r>
              <w:rPr>
                <w:rStyle w:val="IndexLink"/>
              </w:rPr>
              <w:t>30</w:t>
            </w:r>
          </w:hyperlink>
        </w:p>
        <w:p>
          <w:pPr>
            <w:pStyle w:val="Contents3"/>
            <w:tabs>
              <w:tab w:val="clear" w:pos="8459"/>
              <w:tab w:val="right" w:pos="9026" w:leader="dot"/>
            </w:tabs>
            <w:rPr/>
          </w:pPr>
          <w:hyperlink w:anchor="__RefHeading___Toc872897_2870459653">
            <w:r>
              <w:rPr>
                <w:webHidden/>
                <w:rStyle w:val="IndexLink"/>
              </w:rPr>
              <w:t>2</w:t>
            </w:r>
            <w:r>
              <w:rPr>
                <w:rStyle w:val="IndexLink"/>
                <w:rtl w:val="true"/>
              </w:rPr>
              <w:t xml:space="preserve">. </w:t>
            </w:r>
            <w:r>
              <w:rPr>
                <w:rStyle w:val="IndexLink"/>
                <w:rtl w:val="true"/>
              </w:rPr>
              <w:t xml:space="preserve">احترام مسلمین به تحصیل دانش </w:t>
            </w:r>
            <w:r>
              <w:rPr>
                <w:rStyle w:val="IndexLink"/>
                <w:rtl w:val="true"/>
              </w:rPr>
              <w:t>(</w:t>
            </w:r>
            <w:r>
              <w:rPr>
                <w:rStyle w:val="IndexLink"/>
              </w:rPr>
              <w:t>145</w:t>
            </w:r>
            <w:r>
              <w:rPr>
                <w:rStyle w:val="IndexLink"/>
                <w:rtl w:val="true"/>
              </w:rPr>
              <w:t>-</w:t>
            </w:r>
            <w:r>
              <w:rPr>
                <w:rStyle w:val="IndexLink"/>
              </w:rPr>
              <w:t>106</w:t>
            </w:r>
            <w:r>
              <w:rPr>
                <w:rStyle w:val="IndexLink"/>
                <w:rtl w:val="true"/>
              </w:rPr>
              <w:t>)</w:t>
              <w:tab/>
            </w:r>
            <w:r>
              <w:rPr>
                <w:rStyle w:val="IndexLink"/>
              </w:rPr>
              <w:t>30</w:t>
            </w:r>
          </w:hyperlink>
        </w:p>
        <w:p>
          <w:pPr>
            <w:pStyle w:val="Contents2"/>
            <w:tabs>
              <w:tab w:val="clear" w:pos="8743"/>
              <w:tab w:val="right" w:pos="9026" w:leader="dot"/>
            </w:tabs>
            <w:rPr/>
          </w:pPr>
          <w:hyperlink w:anchor="__RefHeading___Toc872899_2870459653">
            <w:r>
              <w:rPr>
                <w:webHidden/>
                <w:rStyle w:val="IndexLink"/>
                <w:rtl w:val="true"/>
              </w:rPr>
              <w:t xml:space="preserve">بخش سوم </w:t>
            </w:r>
            <w:r>
              <w:rPr>
                <w:rStyle w:val="IndexLink"/>
                <w:rtl w:val="true"/>
              </w:rPr>
              <w:t xml:space="preserve">: </w:t>
            </w:r>
            <w:r>
              <w:rPr>
                <w:rStyle w:val="IndexLink"/>
                <w:rtl w:val="true"/>
              </w:rPr>
              <w:t xml:space="preserve">رد تهمت ها </w:t>
            </w:r>
            <w:r>
              <w:rPr>
                <w:rStyle w:val="IndexLink"/>
                <w:rtl w:val="true"/>
              </w:rPr>
              <w:t>(</w:t>
            </w:r>
            <w:r>
              <w:rPr>
                <w:rStyle w:val="IndexLink"/>
              </w:rPr>
              <w:t>180</w:t>
            </w:r>
            <w:r>
              <w:rPr>
                <w:rStyle w:val="IndexLink"/>
                <w:rtl w:val="true"/>
              </w:rPr>
              <w:t>-</w:t>
            </w:r>
            <w:r>
              <w:rPr>
                <w:rStyle w:val="IndexLink"/>
              </w:rPr>
              <w:t>147</w:t>
            </w:r>
            <w:r>
              <w:rPr>
                <w:rStyle w:val="IndexLink"/>
                <w:rtl w:val="true"/>
              </w:rPr>
              <w:t>)</w:t>
              <w:tab/>
            </w:r>
            <w:r>
              <w:rPr>
                <w:rStyle w:val="IndexLink"/>
              </w:rPr>
              <w:t>31</w:t>
            </w:r>
          </w:hyperlink>
        </w:p>
        <w:p>
          <w:pPr>
            <w:pStyle w:val="Contents2"/>
            <w:tabs>
              <w:tab w:val="clear" w:pos="8743"/>
              <w:tab w:val="right" w:pos="9026" w:leader="dot"/>
            </w:tabs>
            <w:rPr/>
          </w:pPr>
          <w:hyperlink w:anchor="__RefHeading___Toc872901_2870459653">
            <w:r>
              <w:rPr>
                <w:webHidden/>
                <w:rStyle w:val="IndexLink"/>
                <w:rtl w:val="true"/>
              </w:rPr>
              <w:t xml:space="preserve">بخش چهارم </w:t>
            </w:r>
            <w:r>
              <w:rPr>
                <w:rStyle w:val="IndexLink"/>
                <w:rtl w:val="true"/>
              </w:rPr>
              <w:t xml:space="preserve">: </w:t>
            </w:r>
            <w:r>
              <w:rPr>
                <w:rStyle w:val="IndexLink"/>
                <w:rtl w:val="true"/>
              </w:rPr>
              <w:t xml:space="preserve">زیبایی های قرآن </w:t>
            </w:r>
            <w:r>
              <w:rPr>
                <w:rStyle w:val="IndexLink"/>
                <w:rtl w:val="true"/>
              </w:rPr>
              <w:t>(</w:t>
            </w:r>
            <w:r>
              <w:rPr>
                <w:rStyle w:val="IndexLink"/>
              </w:rPr>
              <w:t>191</w:t>
            </w:r>
            <w:r>
              <w:rPr>
                <w:rStyle w:val="IndexLink"/>
                <w:rtl w:val="true"/>
              </w:rPr>
              <w:t>-</w:t>
            </w:r>
            <w:r>
              <w:rPr>
                <w:rStyle w:val="IndexLink"/>
              </w:rPr>
              <w:t>181</w:t>
            </w:r>
            <w:r>
              <w:rPr>
                <w:rStyle w:val="IndexLink"/>
                <w:rtl w:val="true"/>
              </w:rPr>
              <w:t>)</w:t>
              <w:tab/>
            </w:r>
            <w:r>
              <w:rPr>
                <w:rStyle w:val="IndexLink"/>
              </w:rPr>
              <w:t>31</w:t>
            </w:r>
          </w:hyperlink>
        </w:p>
        <w:p>
          <w:pPr>
            <w:pStyle w:val="Contents3"/>
            <w:tabs>
              <w:tab w:val="clear" w:pos="8459"/>
              <w:tab w:val="right" w:pos="9026" w:leader="dot"/>
            </w:tabs>
            <w:rPr/>
          </w:pPr>
          <w:hyperlink w:anchor="__RefHeading___Toc872903_287045965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872905_2870459653">
            <w:r>
              <w:rPr>
                <w:webHidden/>
                <w:rStyle w:val="IndexLink"/>
                <w:rtl w:val="true"/>
              </w:rPr>
              <w:t>مقدمة مؤلف</w:t>
            </w:r>
            <w:r>
              <w:rPr>
                <w:rStyle w:val="IndexLink"/>
                <w:rtl w:val="true"/>
              </w:rPr>
              <w:tab/>
            </w:r>
            <w:r>
              <w:rPr>
                <w:rStyle w:val="IndexLink"/>
              </w:rPr>
              <w:t>33</w:t>
            </w:r>
          </w:hyperlink>
        </w:p>
        <w:p>
          <w:pPr>
            <w:pStyle w:val="Contents3"/>
            <w:tabs>
              <w:tab w:val="clear" w:pos="8459"/>
              <w:tab w:val="right" w:pos="9026" w:leader="dot"/>
            </w:tabs>
            <w:rPr/>
          </w:pPr>
          <w:hyperlink w:anchor="__RefHeading___Toc872907_2870459653">
            <w:r>
              <w:rPr>
                <w:webHidden/>
                <w:rStyle w:val="IndexLink"/>
                <w:rtl w:val="true"/>
              </w:rPr>
              <w:t xml:space="preserve">بخش اول </w:t>
            </w:r>
            <w:r>
              <w:rPr>
                <w:rStyle w:val="IndexLink"/>
                <w:rtl w:val="true"/>
              </w:rPr>
              <w:t xml:space="preserve">: </w:t>
            </w:r>
            <w:r>
              <w:rPr>
                <w:rStyle w:val="IndexLink"/>
                <w:rtl w:val="true"/>
              </w:rPr>
              <w:t>زندگانی محمد</w:t>
            </w:r>
            <w:r>
              <w:rPr>
                <w:rStyle w:val="IndexLink"/>
                <w:rtl w:val="true"/>
              </w:rPr>
              <w:tab/>
            </w:r>
            <w:r>
              <w:rPr>
                <w:rStyle w:val="IndexLink"/>
              </w:rPr>
              <w:t>37</w:t>
            </w:r>
          </w:hyperlink>
        </w:p>
        <w:p>
          <w:pPr>
            <w:pStyle w:val="Contents4"/>
            <w:tabs>
              <w:tab w:val="clear" w:pos="8176"/>
              <w:tab w:val="right" w:pos="9026" w:leader="dot"/>
            </w:tabs>
            <w:rPr/>
          </w:pPr>
          <w:hyperlink w:anchor="__RefHeading___Toc872909_2870459653">
            <w:r>
              <w:rPr>
                <w:webHidden/>
                <w:rStyle w:val="IndexLink"/>
              </w:rPr>
              <w:t>1</w:t>
            </w:r>
            <w:r>
              <w:rPr>
                <w:rStyle w:val="IndexLink"/>
                <w:rtl w:val="true"/>
              </w:rPr>
              <w:t xml:space="preserve">. </w:t>
            </w:r>
            <w:r>
              <w:rPr>
                <w:rStyle w:val="IndexLink"/>
                <w:rtl w:val="true"/>
              </w:rPr>
              <w:t>تولد و بعثت</w:t>
            </w:r>
            <w:r>
              <w:rPr>
                <w:rStyle w:val="IndexLink"/>
                <w:rtl w:val="true"/>
              </w:rPr>
              <w:tab/>
            </w:r>
            <w:r>
              <w:rPr>
                <w:rStyle w:val="IndexLink"/>
              </w:rPr>
              <w:t>37</w:t>
            </w:r>
          </w:hyperlink>
        </w:p>
        <w:p>
          <w:pPr>
            <w:pStyle w:val="Contents4"/>
            <w:tabs>
              <w:tab w:val="clear" w:pos="8176"/>
              <w:tab w:val="right" w:pos="9026" w:leader="dot"/>
            </w:tabs>
            <w:rPr/>
          </w:pPr>
          <w:hyperlink w:anchor="__RefHeading___Toc872911_2870459653">
            <w:r>
              <w:rPr>
                <w:webHidden/>
                <w:rStyle w:val="IndexLink"/>
              </w:rPr>
              <w:t>2</w:t>
            </w:r>
            <w:r>
              <w:rPr>
                <w:rStyle w:val="IndexLink"/>
                <w:rtl w:val="true"/>
              </w:rPr>
              <w:t xml:space="preserve">. </w:t>
            </w:r>
            <w:r>
              <w:rPr>
                <w:rStyle w:val="IndexLink"/>
                <w:rtl w:val="true"/>
              </w:rPr>
              <w:t>هجرت</w:t>
            </w:r>
            <w:r>
              <w:rPr>
                <w:rStyle w:val="IndexLink"/>
                <w:rtl w:val="true"/>
              </w:rPr>
              <w:tab/>
            </w:r>
            <w:r>
              <w:rPr>
                <w:rStyle w:val="IndexLink"/>
              </w:rPr>
              <w:t>54</w:t>
            </w:r>
          </w:hyperlink>
        </w:p>
        <w:p>
          <w:pPr>
            <w:pStyle w:val="Contents4"/>
            <w:tabs>
              <w:tab w:val="clear" w:pos="8176"/>
              <w:tab w:val="right" w:pos="9026" w:leader="dot"/>
            </w:tabs>
            <w:rPr/>
          </w:pPr>
          <w:hyperlink w:anchor="__RefHeading___Toc872913_2870459653">
            <w:r>
              <w:rPr>
                <w:webHidden/>
                <w:rStyle w:val="IndexLink"/>
              </w:rPr>
              <w:t>3</w:t>
            </w:r>
            <w:r>
              <w:rPr>
                <w:rStyle w:val="IndexLink"/>
                <w:rtl w:val="true"/>
              </w:rPr>
              <w:t xml:space="preserve">. </w:t>
            </w:r>
            <w:r>
              <w:rPr>
                <w:rStyle w:val="IndexLink"/>
                <w:rtl w:val="true"/>
              </w:rPr>
              <w:t>رحلت</w:t>
            </w:r>
            <w:r>
              <w:rPr>
                <w:rStyle w:val="IndexLink"/>
                <w:rtl w:val="true"/>
              </w:rPr>
              <w:tab/>
            </w:r>
            <w:r>
              <w:rPr>
                <w:rStyle w:val="IndexLink"/>
              </w:rPr>
              <w:t>69</w:t>
            </w:r>
          </w:hyperlink>
        </w:p>
        <w:p>
          <w:pPr>
            <w:pStyle w:val="Contents3"/>
            <w:tabs>
              <w:tab w:val="clear" w:pos="8459"/>
              <w:tab w:val="right" w:pos="9026" w:leader="dot"/>
            </w:tabs>
            <w:rPr/>
          </w:pPr>
          <w:hyperlink w:anchor="__RefHeading___Toc872915_2870459653">
            <w:r>
              <w:rPr>
                <w:webHidden/>
                <w:rStyle w:val="IndexLink"/>
                <w:rtl w:val="true"/>
              </w:rPr>
              <w:t xml:space="preserve">بخش دوم </w:t>
            </w:r>
            <w:r>
              <w:rPr>
                <w:rStyle w:val="IndexLink"/>
                <w:rtl w:val="true"/>
              </w:rPr>
              <w:t xml:space="preserve">: </w:t>
            </w:r>
            <w:r>
              <w:rPr>
                <w:rStyle w:val="IndexLink"/>
                <w:rtl w:val="true"/>
              </w:rPr>
              <w:t>قرآن و اخلاق</w:t>
            </w:r>
            <w:r>
              <w:rPr>
                <w:rStyle w:val="IndexLink"/>
                <w:rtl w:val="true"/>
              </w:rPr>
              <w:tab/>
            </w:r>
            <w:r>
              <w:rPr>
                <w:rStyle w:val="IndexLink"/>
              </w:rPr>
              <w:t>87</w:t>
            </w:r>
          </w:hyperlink>
        </w:p>
        <w:p>
          <w:pPr>
            <w:pStyle w:val="Contents4"/>
            <w:tabs>
              <w:tab w:val="clear" w:pos="8176"/>
              <w:tab w:val="right" w:pos="9026" w:leader="dot"/>
            </w:tabs>
            <w:rPr/>
          </w:pPr>
          <w:hyperlink w:anchor="__RefHeading___Toc872917_2870459653">
            <w:r>
              <w:rPr>
                <w:webHidden/>
                <w:rStyle w:val="IndexLink"/>
              </w:rPr>
              <w:t>1</w:t>
            </w:r>
            <w:r>
              <w:rPr>
                <w:rStyle w:val="IndexLink"/>
                <w:rtl w:val="true"/>
              </w:rPr>
              <w:t xml:space="preserve">. </w:t>
            </w:r>
            <w:r>
              <w:rPr>
                <w:rStyle w:val="IndexLink"/>
                <w:rtl w:val="true"/>
              </w:rPr>
              <w:t>تعليمات قرآن</w:t>
            </w:r>
            <w:r>
              <w:rPr>
                <w:rStyle w:val="IndexLink"/>
                <w:rtl w:val="true"/>
              </w:rPr>
              <w:tab/>
            </w:r>
            <w:r>
              <w:rPr>
                <w:rStyle w:val="IndexLink"/>
              </w:rPr>
              <w:t>87</w:t>
            </w:r>
          </w:hyperlink>
        </w:p>
        <w:p>
          <w:pPr>
            <w:pStyle w:val="Contents4"/>
            <w:tabs>
              <w:tab w:val="clear" w:pos="8176"/>
              <w:tab w:val="right" w:pos="9026" w:leader="dot"/>
            </w:tabs>
            <w:rPr/>
          </w:pPr>
          <w:hyperlink w:anchor="__RefHeading___Toc872919_2870459653">
            <w:r>
              <w:rPr>
                <w:webHidden/>
                <w:rStyle w:val="IndexLink"/>
              </w:rPr>
              <w:t>2</w:t>
            </w:r>
            <w:r>
              <w:rPr>
                <w:rStyle w:val="IndexLink"/>
                <w:rtl w:val="true"/>
              </w:rPr>
              <w:t xml:space="preserve">. </w:t>
            </w:r>
            <w:r>
              <w:rPr>
                <w:rStyle w:val="IndexLink"/>
                <w:rtl w:val="true"/>
              </w:rPr>
              <w:t>احترام مسلمین به تحصیل دانش</w:t>
            </w:r>
            <w:r>
              <w:rPr>
                <w:rStyle w:val="IndexLink"/>
                <w:rtl w:val="true"/>
              </w:rPr>
              <w:tab/>
            </w:r>
            <w:r>
              <w:rPr>
                <w:rStyle w:val="IndexLink"/>
              </w:rPr>
              <w:t>110</w:t>
            </w:r>
          </w:hyperlink>
        </w:p>
        <w:p>
          <w:pPr>
            <w:pStyle w:val="Contents5"/>
            <w:tabs>
              <w:tab w:val="clear" w:pos="7892"/>
              <w:tab w:val="right" w:pos="9026" w:leader="dot"/>
            </w:tabs>
            <w:rPr/>
          </w:pPr>
          <w:hyperlink w:anchor="__RefHeading___Toc872921_2870459653">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872923_2870459653">
            <w:r>
              <w:rPr>
                <w:webHidden/>
                <w:rStyle w:val="IndexLink"/>
                <w:rtl w:val="true"/>
              </w:rPr>
              <w:t>نامه دولتى</w:t>
            </w:r>
            <w:r>
              <w:rPr>
                <w:rStyle w:val="IndexLink"/>
                <w:rtl w:val="true"/>
              </w:rPr>
              <w:tab/>
            </w:r>
            <w:r>
              <w:rPr>
                <w:rStyle w:val="IndexLink"/>
              </w:rPr>
              <w:t>140</w:t>
            </w:r>
          </w:hyperlink>
        </w:p>
        <w:p>
          <w:pPr>
            <w:pStyle w:val="Contents5"/>
            <w:tabs>
              <w:tab w:val="clear" w:pos="7892"/>
              <w:tab w:val="right" w:pos="9026" w:leader="dot"/>
            </w:tabs>
            <w:rPr/>
          </w:pPr>
          <w:hyperlink w:anchor="__RefHeading___Toc872925_2870459653">
            <w:r>
              <w:rPr>
                <w:webHidden/>
                <w:rStyle w:val="IndexLink"/>
                <w:rtl w:val="true"/>
              </w:rPr>
              <w:t>حقیقت و صداقت</w:t>
            </w:r>
            <w:r>
              <w:rPr>
                <w:rStyle w:val="IndexLink"/>
                <w:rtl w:val="true"/>
              </w:rPr>
              <w:tab/>
            </w:r>
            <w:r>
              <w:rPr>
                <w:rStyle w:val="IndexLink"/>
              </w:rPr>
              <w:t>143</w:t>
            </w:r>
          </w:hyperlink>
        </w:p>
        <w:p>
          <w:pPr>
            <w:pStyle w:val="Contents5"/>
            <w:tabs>
              <w:tab w:val="clear" w:pos="7892"/>
              <w:tab w:val="right" w:pos="9026" w:leader="dot"/>
            </w:tabs>
            <w:rPr/>
          </w:pPr>
          <w:hyperlink w:anchor="__RefHeading___Toc872927_2870459653">
            <w:r>
              <w:rPr>
                <w:webHidden/>
                <w:rStyle w:val="IndexLink"/>
                <w:rtl w:val="true"/>
              </w:rPr>
              <w:t>اغماض و ارفاق</w:t>
            </w:r>
            <w:r>
              <w:rPr>
                <w:rStyle w:val="IndexLink"/>
                <w:rtl w:val="true"/>
              </w:rPr>
              <w:tab/>
            </w:r>
            <w:r>
              <w:rPr>
                <w:rStyle w:val="IndexLink"/>
              </w:rPr>
              <w:t>146</w:t>
            </w:r>
          </w:hyperlink>
        </w:p>
        <w:p>
          <w:pPr>
            <w:pStyle w:val="Contents3"/>
            <w:tabs>
              <w:tab w:val="clear" w:pos="8459"/>
              <w:tab w:val="right" w:pos="9026" w:leader="dot"/>
            </w:tabs>
            <w:rPr/>
          </w:pPr>
          <w:hyperlink w:anchor="__RefHeading___Toc872929_2870459653">
            <w:r>
              <w:rPr>
                <w:webHidden/>
                <w:rStyle w:val="IndexLink"/>
                <w:rtl w:val="true"/>
              </w:rPr>
              <w:t xml:space="preserve">بخش سوم </w:t>
            </w:r>
            <w:r>
              <w:rPr>
                <w:rStyle w:val="IndexLink"/>
                <w:rtl w:val="true"/>
              </w:rPr>
              <w:t xml:space="preserve">: </w:t>
            </w:r>
            <w:r>
              <w:rPr>
                <w:rStyle w:val="IndexLink"/>
                <w:rtl w:val="true"/>
              </w:rPr>
              <w:t>رد تهمت ها</w:t>
            </w:r>
            <w:r>
              <w:rPr>
                <w:rStyle w:val="IndexLink"/>
                <w:rtl w:val="true"/>
              </w:rPr>
              <w:tab/>
            </w:r>
            <w:r>
              <w:rPr>
                <w:rStyle w:val="IndexLink"/>
              </w:rPr>
              <w:t>151</w:t>
            </w:r>
          </w:hyperlink>
        </w:p>
        <w:p>
          <w:pPr>
            <w:pStyle w:val="Contents4"/>
            <w:tabs>
              <w:tab w:val="clear" w:pos="8176"/>
              <w:tab w:val="right" w:pos="9026" w:leader="dot"/>
            </w:tabs>
            <w:rPr/>
          </w:pPr>
          <w:hyperlink w:anchor="__RefHeading___Toc872931_2870459653">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872933_2870459653">
            <w:r>
              <w:rPr>
                <w:webHidden/>
                <w:rStyle w:val="IndexLink"/>
                <w:rtl w:val="true"/>
              </w:rPr>
              <w:t>تهمت اول</w:t>
            </w:r>
            <w:r>
              <w:rPr>
                <w:rStyle w:val="IndexLink"/>
                <w:rtl w:val="true"/>
              </w:rPr>
              <w:tab/>
            </w:r>
            <w:r>
              <w:rPr>
                <w:rStyle w:val="IndexLink"/>
              </w:rPr>
              <w:t>151</w:t>
            </w:r>
          </w:hyperlink>
        </w:p>
        <w:p>
          <w:pPr>
            <w:pStyle w:val="Contents4"/>
            <w:tabs>
              <w:tab w:val="clear" w:pos="8176"/>
              <w:tab w:val="right" w:pos="9026" w:leader="dot"/>
            </w:tabs>
            <w:rPr/>
          </w:pPr>
          <w:hyperlink w:anchor="__RefHeading___Toc872935_2870459653">
            <w:r>
              <w:rPr>
                <w:webHidden/>
                <w:rStyle w:val="IndexLink"/>
                <w:rtl w:val="true"/>
              </w:rPr>
              <w:t>تهمت دوم</w:t>
            </w:r>
            <w:r>
              <w:rPr>
                <w:rStyle w:val="IndexLink"/>
                <w:rtl w:val="true"/>
              </w:rPr>
              <w:tab/>
            </w:r>
            <w:r>
              <w:rPr>
                <w:rStyle w:val="IndexLink"/>
              </w:rPr>
              <w:t>160</w:t>
            </w:r>
          </w:hyperlink>
        </w:p>
        <w:p>
          <w:pPr>
            <w:pStyle w:val="Contents4"/>
            <w:tabs>
              <w:tab w:val="clear" w:pos="8176"/>
              <w:tab w:val="right" w:pos="9026" w:leader="dot"/>
            </w:tabs>
            <w:rPr/>
          </w:pPr>
          <w:hyperlink w:anchor="__RefHeading___Toc872937_2870459653">
            <w:r>
              <w:rPr>
                <w:webHidden/>
                <w:rStyle w:val="IndexLink"/>
                <w:rtl w:val="true"/>
              </w:rPr>
              <w:t>تهمت سوم</w:t>
            </w:r>
            <w:r>
              <w:rPr>
                <w:rStyle w:val="IndexLink"/>
                <w:rtl w:val="true"/>
              </w:rPr>
              <w:tab/>
            </w:r>
            <w:r>
              <w:rPr>
                <w:rStyle w:val="IndexLink"/>
              </w:rPr>
              <w:t>173</w:t>
            </w:r>
          </w:hyperlink>
        </w:p>
        <w:p>
          <w:pPr>
            <w:pStyle w:val="Contents4"/>
            <w:tabs>
              <w:tab w:val="clear" w:pos="8176"/>
              <w:tab w:val="right" w:pos="9026" w:leader="dot"/>
            </w:tabs>
            <w:rPr/>
          </w:pPr>
          <w:hyperlink w:anchor="__RefHeading___Toc872939_2870459653">
            <w:r>
              <w:rPr>
                <w:webHidden/>
                <w:rStyle w:val="IndexLink"/>
                <w:rtl w:val="true"/>
              </w:rPr>
              <w:t>تهمت چهارم</w:t>
            </w:r>
            <w:r>
              <w:rPr>
                <w:rStyle w:val="IndexLink"/>
                <w:rtl w:val="true"/>
              </w:rPr>
              <w:tab/>
            </w:r>
            <w:r>
              <w:rPr>
                <w:rStyle w:val="IndexLink"/>
              </w:rPr>
              <w:t>175</w:t>
            </w:r>
          </w:hyperlink>
        </w:p>
        <w:p>
          <w:pPr>
            <w:pStyle w:val="Contents3"/>
            <w:tabs>
              <w:tab w:val="clear" w:pos="8459"/>
              <w:tab w:val="right" w:pos="9026" w:leader="dot"/>
            </w:tabs>
            <w:rPr/>
          </w:pPr>
          <w:hyperlink w:anchor="__RefHeading___Toc872941_2870459653">
            <w:r>
              <w:rPr>
                <w:webHidden/>
                <w:rStyle w:val="IndexLink"/>
                <w:rtl w:val="true"/>
              </w:rPr>
              <w:t xml:space="preserve">بخش چهارم </w:t>
            </w:r>
            <w:r>
              <w:rPr>
                <w:rStyle w:val="IndexLink"/>
                <w:rtl w:val="true"/>
              </w:rPr>
              <w:t xml:space="preserve">: </w:t>
            </w:r>
            <w:r>
              <w:rPr>
                <w:rStyle w:val="IndexLink"/>
                <w:rtl w:val="true"/>
              </w:rPr>
              <w:t>زیبایی های قرآن</w:t>
            </w:r>
            <w:r>
              <w:rPr>
                <w:rStyle w:val="IndexLink"/>
                <w:rtl w:val="true"/>
              </w:rPr>
              <w:tab/>
            </w:r>
            <w:r>
              <w:rPr>
                <w:rStyle w:val="IndexLink"/>
              </w:rPr>
              <w:t>181</w:t>
            </w:r>
          </w:hyperlink>
        </w:p>
        <w:p>
          <w:pPr>
            <w:pStyle w:val="Contents4"/>
            <w:tabs>
              <w:tab w:val="clear" w:pos="8176"/>
              <w:tab w:val="right" w:pos="9026" w:leader="dot"/>
            </w:tabs>
            <w:rPr/>
          </w:pPr>
          <w:hyperlink w:anchor="__RefHeading___Toc872943_2870459653">
            <w:r>
              <w:rPr>
                <w:webHidden/>
                <w:rStyle w:val="IndexLink"/>
                <w:rtl w:val="true"/>
              </w:rPr>
              <w:t>صدقات</w:t>
            </w:r>
            <w:r>
              <w:rPr>
                <w:rStyle w:val="IndexLink"/>
                <w:rtl w:val="true"/>
              </w:rPr>
              <w:tab/>
            </w:r>
            <w:r>
              <w:rPr>
                <w:rStyle w:val="IndexLink"/>
              </w:rPr>
              <w:t>181</w:t>
            </w:r>
          </w:hyperlink>
        </w:p>
        <w:p>
          <w:pPr>
            <w:pStyle w:val="Contents4"/>
            <w:tabs>
              <w:tab w:val="clear" w:pos="8176"/>
              <w:tab w:val="right" w:pos="9026" w:leader="dot"/>
            </w:tabs>
            <w:rPr/>
          </w:pPr>
          <w:hyperlink w:anchor="__RefHeading___Toc872945_2870459653">
            <w:r>
              <w:rPr>
                <w:webHidden/>
                <w:rStyle w:val="IndexLink"/>
                <w:rtl w:val="true"/>
              </w:rPr>
              <w:t xml:space="preserve">مؤمنين </w:t>
            </w:r>
            <w:r>
              <w:rPr>
                <w:rStyle w:val="IndexLink"/>
                <w:rtl w:val="true"/>
              </w:rPr>
              <w:t>(</w:t>
            </w:r>
            <w:r>
              <w:rPr>
                <w:rStyle w:val="IndexLink"/>
                <w:rtl w:val="true"/>
              </w:rPr>
              <w:t>پاداش مؤمنین</w:t>
            </w:r>
            <w:r>
              <w:rPr>
                <w:rStyle w:val="IndexLink"/>
                <w:rtl w:val="true"/>
              </w:rPr>
              <w:t>)</w:t>
              <w:tab/>
            </w:r>
            <w:r>
              <w:rPr>
                <w:rStyle w:val="IndexLink"/>
              </w:rPr>
              <w:t>182</w:t>
            </w:r>
          </w:hyperlink>
        </w:p>
        <w:p>
          <w:pPr>
            <w:pStyle w:val="Contents4"/>
            <w:tabs>
              <w:tab w:val="clear" w:pos="8176"/>
              <w:tab w:val="right" w:pos="9026" w:leader="dot"/>
            </w:tabs>
            <w:rPr/>
          </w:pPr>
          <w:hyperlink w:anchor="__RefHeading___Toc872947_2870459653">
            <w:r>
              <w:rPr>
                <w:webHidden/>
                <w:rStyle w:val="IndexLink"/>
                <w:rtl w:val="true"/>
              </w:rPr>
              <w:t>خدا</w:t>
            </w:r>
            <w:r>
              <w:rPr>
                <w:rStyle w:val="IndexLink"/>
                <w:rtl w:val="true"/>
              </w:rPr>
              <w:tab/>
            </w:r>
            <w:r>
              <w:rPr>
                <w:rStyle w:val="IndexLink"/>
              </w:rPr>
              <w:t>183</w:t>
            </w:r>
          </w:hyperlink>
        </w:p>
        <w:p>
          <w:pPr>
            <w:pStyle w:val="Contents4"/>
            <w:tabs>
              <w:tab w:val="clear" w:pos="8176"/>
              <w:tab w:val="right" w:pos="9026" w:leader="dot"/>
            </w:tabs>
            <w:rPr/>
          </w:pPr>
          <w:hyperlink w:anchor="__RefHeading___Toc872949_2870459653">
            <w:r>
              <w:rPr>
                <w:webHidden/>
                <w:rStyle w:val="IndexLink"/>
                <w:rtl w:val="true"/>
              </w:rPr>
              <w:t>سعادت و شقاوت</w:t>
            </w:r>
            <w:r>
              <w:rPr>
                <w:rStyle w:val="IndexLink"/>
                <w:rtl w:val="true"/>
              </w:rPr>
              <w:tab/>
            </w:r>
            <w:r>
              <w:rPr>
                <w:rStyle w:val="IndexLink"/>
              </w:rPr>
              <w:t>185</w:t>
            </w:r>
          </w:hyperlink>
        </w:p>
        <w:p>
          <w:pPr>
            <w:pStyle w:val="Contents4"/>
            <w:tabs>
              <w:tab w:val="clear" w:pos="8176"/>
              <w:tab w:val="right" w:pos="9026" w:leader="dot"/>
            </w:tabs>
            <w:rPr/>
          </w:pPr>
          <w:hyperlink w:anchor="__RefHeading___Toc872951_2870459653">
            <w:r>
              <w:rPr>
                <w:webHidden/>
                <w:rStyle w:val="IndexLink"/>
                <w:rtl w:val="true"/>
              </w:rPr>
              <w:t>روز قیامت</w:t>
            </w:r>
            <w:r>
              <w:rPr>
                <w:rStyle w:val="IndexLink"/>
                <w:rtl w:val="true"/>
              </w:rPr>
              <w:tab/>
            </w:r>
            <w:r>
              <w:rPr>
                <w:rStyle w:val="IndexLink"/>
              </w:rPr>
              <w:t>186</w:t>
            </w:r>
          </w:hyperlink>
        </w:p>
        <w:p>
          <w:pPr>
            <w:pStyle w:val="Contents4"/>
            <w:tabs>
              <w:tab w:val="clear" w:pos="8176"/>
              <w:tab w:val="right" w:pos="9026" w:leader="dot"/>
            </w:tabs>
            <w:rPr/>
          </w:pPr>
          <w:hyperlink w:anchor="__RefHeading___Toc872953_2870459653">
            <w:r>
              <w:rPr>
                <w:webHidden/>
                <w:rStyle w:val="IndexLink"/>
                <w:rtl w:val="true"/>
              </w:rPr>
              <w:t>محبت و نوازش</w:t>
            </w:r>
            <w:r>
              <w:rPr>
                <w:rStyle w:val="IndexLink"/>
                <w:rtl w:val="true"/>
              </w:rPr>
              <w:tab/>
            </w:r>
            <w:r>
              <w:rPr>
                <w:rStyle w:val="IndexLink"/>
              </w:rPr>
              <w:t>188</w:t>
            </w:r>
          </w:hyperlink>
        </w:p>
        <w:p>
          <w:pPr>
            <w:pStyle w:val="Contents4"/>
            <w:tabs>
              <w:tab w:val="clear" w:pos="8176"/>
              <w:tab w:val="right" w:pos="9026" w:leader="dot"/>
            </w:tabs>
            <w:rPr/>
          </w:pPr>
          <w:hyperlink w:anchor="__RefHeading___Toc872955_2870459653">
            <w:r>
              <w:rPr>
                <w:webHidden/>
                <w:rStyle w:val="IndexLink"/>
                <w:rtl w:val="true"/>
              </w:rPr>
              <w:t>قرآن</w:t>
            </w:r>
            <w:r>
              <w:rPr>
                <w:rStyle w:val="IndexLink"/>
                <w:rtl w:val="true"/>
              </w:rPr>
              <w:tab/>
            </w:r>
            <w:r>
              <w:rPr>
                <w:rStyle w:val="IndexLink"/>
              </w:rPr>
              <w:t>188</w:t>
            </w:r>
          </w:hyperlink>
        </w:p>
        <w:p>
          <w:pPr>
            <w:pStyle w:val="Contents4"/>
            <w:tabs>
              <w:tab w:val="clear" w:pos="8176"/>
              <w:tab w:val="right" w:pos="9026" w:leader="dot"/>
            </w:tabs>
            <w:rPr/>
          </w:pPr>
          <w:hyperlink w:anchor="__RefHeading___Toc872957_2870459653">
            <w:r>
              <w:rPr>
                <w:webHidden/>
                <w:rStyle w:val="IndexLink"/>
                <w:rtl w:val="true"/>
              </w:rPr>
              <w:t>ميزان</w:t>
            </w:r>
            <w:r>
              <w:rPr>
                <w:rStyle w:val="IndexLink"/>
                <w:rtl w:val="true"/>
              </w:rPr>
              <w:tab/>
            </w:r>
            <w:r>
              <w:rPr>
                <w:rStyle w:val="IndexLink"/>
              </w:rPr>
              <w:t>189</w:t>
            </w:r>
          </w:hyperlink>
        </w:p>
        <w:p>
          <w:pPr>
            <w:pStyle w:val="Contents4"/>
            <w:tabs>
              <w:tab w:val="clear" w:pos="8176"/>
              <w:tab w:val="right" w:pos="9026" w:leader="dot"/>
            </w:tabs>
            <w:rPr/>
          </w:pPr>
          <w:hyperlink w:anchor="__RefHeading___Toc872959_2870459653">
            <w:r>
              <w:rPr>
                <w:webHidden/>
                <w:rStyle w:val="IndexLink"/>
                <w:rtl w:val="true"/>
              </w:rPr>
              <w:t>آیات اخلاقی</w:t>
            </w:r>
            <w:r>
              <w:rPr>
                <w:rStyle w:val="IndexLink"/>
                <w:rtl w:val="true"/>
              </w:rPr>
              <w:tab/>
            </w:r>
            <w:r>
              <w:rPr>
                <w:rStyle w:val="IndexLink"/>
              </w:rPr>
              <w:t>190</w:t>
            </w:r>
          </w:hyperlink>
        </w:p>
        <w:p>
          <w:pPr>
            <w:pStyle w:val="Contents4"/>
            <w:tabs>
              <w:tab w:val="clear" w:pos="8176"/>
              <w:tab w:val="right" w:pos="9026" w:leader="dot"/>
            </w:tabs>
            <w:rPr/>
          </w:pPr>
          <w:hyperlink w:anchor="__RefHeading___Toc872961_2870459653">
            <w:r>
              <w:rPr>
                <w:webHidden/>
                <w:rStyle w:val="IndexLink"/>
                <w:rtl w:val="true"/>
              </w:rPr>
              <w:t>ایتام</w:t>
            </w:r>
            <w:r>
              <w:rPr>
                <w:rStyle w:val="IndexLink"/>
                <w:rtl w:val="true"/>
              </w:rPr>
              <w:tab/>
            </w:r>
            <w:r>
              <w:rPr>
                <w:rStyle w:val="IndexLink"/>
              </w:rPr>
              <w:t>192</w:t>
            </w:r>
          </w:hyperlink>
        </w:p>
        <w:p>
          <w:pPr>
            <w:pStyle w:val="Contents4"/>
            <w:tabs>
              <w:tab w:val="clear" w:pos="8176"/>
              <w:tab w:val="right" w:pos="9026" w:leader="dot"/>
            </w:tabs>
            <w:rPr/>
          </w:pPr>
          <w:hyperlink w:anchor="__RefHeading___Toc872963_2870459653">
            <w:r>
              <w:rPr>
                <w:webHidden/>
                <w:rStyle w:val="IndexLink"/>
                <w:rtl w:val="true"/>
              </w:rPr>
              <w:t>پدر و مادر</w:t>
            </w:r>
            <w:r>
              <w:rPr>
                <w:rStyle w:val="IndexLink"/>
                <w:rtl w:val="true"/>
              </w:rPr>
              <w:tab/>
            </w:r>
            <w:r>
              <w:rPr>
                <w:rStyle w:val="IndexLink"/>
              </w:rPr>
              <w:t>192</w:t>
            </w:r>
          </w:hyperlink>
        </w:p>
        <w:p>
          <w:pPr>
            <w:pStyle w:val="Contents4"/>
            <w:tabs>
              <w:tab w:val="clear" w:pos="8176"/>
              <w:tab w:val="right" w:pos="9026" w:leader="dot"/>
            </w:tabs>
            <w:rPr/>
          </w:pPr>
          <w:hyperlink w:anchor="__RefHeading___Toc872965_2870459653">
            <w:r>
              <w:rPr>
                <w:webHidden/>
                <w:rStyle w:val="IndexLink"/>
                <w:rtl w:val="true"/>
              </w:rPr>
              <w:t>تقوا</w:t>
            </w:r>
            <w:r>
              <w:rPr>
                <w:rStyle w:val="IndexLink"/>
                <w:rtl w:val="true"/>
              </w:rPr>
              <w:tab/>
            </w:r>
            <w:r>
              <w:rPr>
                <w:rStyle w:val="IndexLink"/>
              </w:rPr>
              <w:t>193</w:t>
            </w:r>
          </w:hyperlink>
        </w:p>
        <w:p>
          <w:pPr>
            <w:pStyle w:val="Contents4"/>
            <w:tabs>
              <w:tab w:val="clear" w:pos="8176"/>
              <w:tab w:val="right" w:pos="9026" w:leader="dot"/>
            </w:tabs>
            <w:rPr/>
          </w:pPr>
          <w:hyperlink w:anchor="__RefHeading___Toc872967_2870459653">
            <w:r>
              <w:rPr>
                <w:webHidden/>
                <w:rStyle w:val="IndexLink"/>
                <w:rtl w:val="true"/>
              </w:rPr>
              <w:t>غمازی و غیبت</w:t>
            </w:r>
            <w:r>
              <w:rPr>
                <w:rStyle w:val="IndexLink"/>
                <w:rtl w:val="true"/>
              </w:rPr>
              <w:tab/>
            </w:r>
            <w:r>
              <w:rPr>
                <w:rStyle w:val="IndexLink"/>
              </w:rPr>
              <w:t>194</w:t>
            </w:r>
          </w:hyperlink>
        </w:p>
        <w:p>
          <w:pPr>
            <w:pStyle w:val="Contents4"/>
            <w:tabs>
              <w:tab w:val="clear" w:pos="8176"/>
              <w:tab w:val="right" w:pos="9026" w:leader="dot"/>
            </w:tabs>
            <w:rPr/>
          </w:pPr>
          <w:hyperlink w:anchor="__RefHeading___Toc872969_2870459653">
            <w:r>
              <w:rPr>
                <w:webHidden/>
                <w:rStyle w:val="IndexLink"/>
                <w:rtl w:val="true"/>
              </w:rPr>
              <w:t xml:space="preserve">روح </w:t>
            </w:r>
            <w:r>
              <w:rPr>
                <w:rStyle w:val="IndexLink"/>
                <w:rtl w:val="true"/>
              </w:rPr>
              <w:t>(</w:t>
            </w:r>
            <w:r>
              <w:rPr>
                <w:rStyle w:val="IndexLink"/>
                <w:rtl w:val="true"/>
              </w:rPr>
              <w:t>نفس</w:t>
            </w:r>
            <w:r>
              <w:rPr>
                <w:rStyle w:val="IndexLink"/>
                <w:rtl w:val="true"/>
              </w:rPr>
              <w:t>)</w:t>
              <w:tab/>
            </w:r>
            <w:r>
              <w:rPr>
                <w:rStyle w:val="IndexLink"/>
              </w:rPr>
              <w:t>194</w:t>
            </w:r>
          </w:hyperlink>
        </w:p>
        <w:p>
          <w:pPr>
            <w:pStyle w:val="Contents4"/>
            <w:tabs>
              <w:tab w:val="clear" w:pos="8176"/>
              <w:tab w:val="right" w:pos="9026" w:leader="dot"/>
            </w:tabs>
            <w:rPr/>
          </w:pPr>
          <w:hyperlink w:anchor="__RefHeading___Toc872971_2870459653">
            <w:r>
              <w:rPr>
                <w:webHidden/>
                <w:rStyle w:val="IndexLink"/>
                <w:rtl w:val="true"/>
              </w:rPr>
              <w:t>زنان</w:t>
            </w:r>
            <w:r>
              <w:rPr>
                <w:rStyle w:val="IndexLink"/>
                <w:rtl w:val="true"/>
              </w:rPr>
              <w:tab/>
            </w:r>
            <w:r>
              <w:rPr>
                <w:rStyle w:val="IndexLink"/>
              </w:rPr>
              <w:t>195</w:t>
            </w:r>
          </w:hyperlink>
        </w:p>
        <w:p>
          <w:pPr>
            <w:pStyle w:val="Contents2"/>
            <w:tabs>
              <w:tab w:val="clear" w:pos="8743"/>
              <w:tab w:val="right" w:pos="9026" w:leader="dot"/>
            </w:tabs>
            <w:rPr/>
          </w:pPr>
          <w:hyperlink w:anchor="__RefHeading___Toc872973_2870459653">
            <w:r>
              <w:rPr>
                <w:webHidden/>
                <w:rStyle w:val="IndexLink"/>
                <w:rtl w:val="true"/>
              </w:rPr>
              <w:t>خاورشناسی و توطئه</w:t>
            </w:r>
            <w:r>
              <w:rPr>
                <w:rStyle w:val="IndexLink"/>
                <w:rtl w:val="true"/>
              </w:rPr>
              <w:tab/>
            </w:r>
            <w:r>
              <w:rPr>
                <w:rStyle w:val="IndexLink"/>
              </w:rPr>
              <w:t>197</w:t>
            </w:r>
          </w:hyperlink>
        </w:p>
        <w:p>
          <w:pPr>
            <w:pStyle w:val="Contents3"/>
            <w:tabs>
              <w:tab w:val="clear" w:pos="8459"/>
              <w:tab w:val="right" w:pos="9026" w:leader="dot"/>
            </w:tabs>
            <w:rPr/>
          </w:pPr>
          <w:hyperlink w:anchor="__RefHeading___Toc872975_2870459653">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872977_2870459653">
            <w:r>
              <w:rPr>
                <w:webHidden/>
                <w:rStyle w:val="IndexLink"/>
                <w:rtl w:val="true"/>
              </w:rPr>
              <w:t>اهداء كتاب</w:t>
            </w:r>
            <w:r>
              <w:rPr>
                <w:rStyle w:val="IndexLink"/>
                <w:rtl w:val="true"/>
              </w:rPr>
              <w:tab/>
            </w:r>
            <w:r>
              <w:rPr>
                <w:rStyle w:val="IndexLink"/>
              </w:rPr>
              <w:t>199</w:t>
            </w:r>
          </w:hyperlink>
        </w:p>
        <w:p>
          <w:pPr>
            <w:pStyle w:val="Contents3"/>
            <w:tabs>
              <w:tab w:val="clear" w:pos="8459"/>
              <w:tab w:val="right" w:pos="9026" w:leader="dot"/>
            </w:tabs>
            <w:rPr/>
          </w:pPr>
          <w:hyperlink w:anchor="__RefHeading___Toc872979_2870459653">
            <w:r>
              <w:rPr>
                <w:webHidden/>
                <w:rStyle w:val="IndexLink"/>
                <w:rtl w:val="true"/>
              </w:rPr>
              <w:t>مقدمه مترجم</w:t>
            </w:r>
            <w:r>
              <w:rPr>
                <w:rStyle w:val="IndexLink"/>
                <w:rtl w:val="true"/>
              </w:rPr>
              <w:tab/>
            </w:r>
            <w:r>
              <w:rPr>
                <w:rStyle w:val="IndexLink"/>
              </w:rPr>
              <w:t>201</w:t>
            </w:r>
          </w:hyperlink>
        </w:p>
        <w:p>
          <w:pPr>
            <w:pStyle w:val="Contents3"/>
            <w:tabs>
              <w:tab w:val="clear" w:pos="8459"/>
              <w:tab w:val="right" w:pos="9026" w:leader="dot"/>
            </w:tabs>
            <w:rPr/>
          </w:pPr>
          <w:hyperlink w:anchor="__RefHeading___Toc872981_2870459653">
            <w:r>
              <w:rPr>
                <w:webHidden/>
                <w:rStyle w:val="IndexLink"/>
                <w:rtl w:val="true"/>
              </w:rPr>
              <w:t>مقدمه</w:t>
            </w:r>
            <w:r>
              <w:rPr>
                <w:rStyle w:val="IndexLink"/>
                <w:rtl w:val="true"/>
              </w:rPr>
              <w:tab/>
            </w:r>
            <w:r>
              <w:rPr>
                <w:rStyle w:val="IndexLink"/>
              </w:rPr>
              <w:t>203</w:t>
            </w:r>
          </w:hyperlink>
        </w:p>
        <w:p>
          <w:pPr>
            <w:pStyle w:val="Contents3"/>
            <w:tabs>
              <w:tab w:val="clear" w:pos="8459"/>
              <w:tab w:val="right" w:pos="9026" w:leader="dot"/>
            </w:tabs>
            <w:rPr/>
          </w:pPr>
          <w:hyperlink w:anchor="__RefHeading___Toc872983_2870459653">
            <w:r>
              <w:rPr>
                <w:webHidden/>
                <w:rStyle w:val="IndexLink"/>
                <w:rtl w:val="true"/>
              </w:rPr>
              <w:t>حقوق همسایه</w:t>
            </w:r>
            <w:r>
              <w:rPr>
                <w:rStyle w:val="IndexLink"/>
                <w:rtl w:val="true"/>
              </w:rPr>
              <w:tab/>
            </w:r>
            <w:r>
              <w:rPr>
                <w:rStyle w:val="IndexLink"/>
              </w:rPr>
              <w:t>208</w:t>
            </w:r>
          </w:hyperlink>
        </w:p>
        <w:p>
          <w:pPr>
            <w:pStyle w:val="Contents3"/>
            <w:tabs>
              <w:tab w:val="clear" w:pos="8459"/>
              <w:tab w:val="right" w:pos="9026" w:leader="dot"/>
            </w:tabs>
            <w:rPr/>
          </w:pPr>
          <w:hyperlink w:anchor="__RefHeading___Toc872985_2870459653">
            <w:r>
              <w:rPr>
                <w:webHidden/>
                <w:rStyle w:val="IndexLink"/>
                <w:rtl w:val="true"/>
              </w:rPr>
              <w:t>پیشگفتار</w:t>
            </w:r>
            <w:r>
              <w:rPr>
                <w:rStyle w:val="IndexLink"/>
                <w:rtl w:val="true"/>
              </w:rPr>
              <w:tab/>
            </w:r>
            <w:r>
              <w:rPr>
                <w:rStyle w:val="IndexLink"/>
              </w:rPr>
              <w:t>215</w:t>
            </w:r>
          </w:hyperlink>
        </w:p>
        <w:p>
          <w:pPr>
            <w:pStyle w:val="Contents3"/>
            <w:tabs>
              <w:tab w:val="clear" w:pos="8459"/>
              <w:tab w:val="right" w:pos="9026" w:leader="dot"/>
            </w:tabs>
            <w:rPr/>
          </w:pPr>
          <w:hyperlink w:anchor="__RefHeading___Toc872987_2870459653">
            <w:r>
              <w:rPr>
                <w:webHidden/>
                <w:rStyle w:val="IndexLink"/>
                <w:rtl w:val="true"/>
              </w:rPr>
              <w:t>نظریه مسیحی</w:t>
            </w:r>
            <w:r>
              <w:rPr>
                <w:rStyle w:val="IndexLink"/>
                <w:rtl w:val="true"/>
              </w:rPr>
              <w:tab/>
            </w:r>
            <w:r>
              <w:rPr>
                <w:rStyle w:val="IndexLink"/>
              </w:rPr>
              <w:t>234</w:t>
            </w:r>
          </w:hyperlink>
        </w:p>
        <w:p>
          <w:pPr>
            <w:pStyle w:val="Contents3"/>
            <w:tabs>
              <w:tab w:val="clear" w:pos="8459"/>
              <w:tab w:val="right" w:pos="9026" w:leader="dot"/>
            </w:tabs>
            <w:rPr/>
          </w:pPr>
          <w:hyperlink w:anchor="__RefHeading___Toc872989_2870459653">
            <w:r>
              <w:rPr>
                <w:webHidden/>
                <w:rStyle w:val="IndexLink"/>
                <w:rtl w:val="true"/>
              </w:rPr>
              <w:t>نظر يهود</w:t>
            </w:r>
            <w:r>
              <w:rPr>
                <w:rStyle w:val="IndexLink"/>
                <w:rtl w:val="true"/>
              </w:rPr>
              <w:tab/>
            </w:r>
            <w:r>
              <w:rPr>
                <w:rStyle w:val="IndexLink"/>
              </w:rPr>
              <w:t>257</w:t>
            </w:r>
          </w:hyperlink>
        </w:p>
        <w:p>
          <w:pPr>
            <w:pStyle w:val="Contents3"/>
            <w:tabs>
              <w:tab w:val="clear" w:pos="8459"/>
              <w:tab w:val="right" w:pos="9026" w:leader="dot"/>
            </w:tabs>
            <w:rPr/>
          </w:pPr>
          <w:hyperlink w:anchor="__RefHeading___Toc872991_2870459653">
            <w:r>
              <w:rPr>
                <w:webHidden/>
                <w:rStyle w:val="IndexLink"/>
                <w:rtl w:val="true"/>
              </w:rPr>
              <w:t>نظريه سكولار</w:t>
            </w:r>
            <w:r>
              <w:rPr>
                <w:rStyle w:val="IndexLink"/>
                <w:rtl w:val="true"/>
              </w:rPr>
              <w:tab/>
            </w:r>
            <w:r>
              <w:rPr>
                <w:rStyle w:val="IndexLink"/>
              </w:rPr>
              <w:t>278</w:t>
            </w:r>
          </w:hyperlink>
        </w:p>
        <w:p>
          <w:pPr>
            <w:pStyle w:val="Contents3"/>
            <w:tabs>
              <w:tab w:val="clear" w:pos="8459"/>
              <w:tab w:val="right" w:pos="9026" w:leader="dot"/>
            </w:tabs>
            <w:rPr/>
          </w:pPr>
          <w:hyperlink w:anchor="__RefHeading___Toc872993_2870459653">
            <w:r>
              <w:rPr>
                <w:webHidden/>
                <w:rStyle w:val="IndexLink"/>
                <w:rtl w:val="true"/>
              </w:rPr>
              <w:t>نظر انسانی</w:t>
            </w:r>
            <w:r>
              <w:rPr>
                <w:rStyle w:val="IndexLink"/>
                <w:rtl w:val="true"/>
              </w:rPr>
              <w:tab/>
            </w:r>
            <w:r>
              <w:rPr>
                <w:rStyle w:val="IndexLink"/>
              </w:rPr>
              <w:t>294</w:t>
            </w:r>
          </w:hyperlink>
        </w:p>
        <w:p>
          <w:pPr>
            <w:pStyle w:val="Contents3"/>
            <w:tabs>
              <w:tab w:val="clear" w:pos="8459"/>
              <w:tab w:val="right" w:pos="9026" w:leader="dot"/>
            </w:tabs>
            <w:rPr/>
          </w:pPr>
          <w:hyperlink w:anchor="__RefHeading___Toc872995_2870459653">
            <w:r>
              <w:rPr>
                <w:webHidden/>
                <w:rStyle w:val="IndexLink"/>
                <w:rtl w:val="true"/>
              </w:rPr>
              <w:t>توطئه خاورشناسی</w:t>
            </w:r>
            <w:r>
              <w:rPr>
                <w:rStyle w:val="IndexLink"/>
                <w:rtl w:val="true"/>
              </w:rPr>
              <w:tab/>
            </w:r>
            <w:r>
              <w:rPr>
                <w:rStyle w:val="IndexLink"/>
              </w:rPr>
              <w:t>303</w:t>
            </w:r>
          </w:hyperlink>
        </w:p>
        <w:p>
          <w:pPr>
            <w:pStyle w:val="Contents3"/>
            <w:tabs>
              <w:tab w:val="clear" w:pos="8459"/>
              <w:tab w:val="right" w:pos="9026" w:leader="dot"/>
            </w:tabs>
            <w:rPr/>
          </w:pPr>
          <w:hyperlink w:anchor="__RefHeading___Toc872997_2870459653">
            <w:r>
              <w:rPr>
                <w:webHidden/>
                <w:rStyle w:val="IndexLink"/>
                <w:rtl w:val="true"/>
              </w:rPr>
              <w:t>مقدمه مترجم</w:t>
            </w:r>
            <w:r>
              <w:rPr>
                <w:rStyle w:val="IndexLink"/>
                <w:rtl w:val="true"/>
              </w:rPr>
              <w:tab/>
            </w:r>
            <w:r>
              <w:rPr>
                <w:rStyle w:val="IndexLink"/>
              </w:rPr>
              <w:t>329</w:t>
            </w:r>
          </w:hyperlink>
        </w:p>
        <w:p>
          <w:pPr>
            <w:pStyle w:val="Contents3"/>
            <w:tabs>
              <w:tab w:val="clear" w:pos="8459"/>
              <w:tab w:val="right" w:pos="9026" w:leader="dot"/>
            </w:tabs>
            <w:rPr/>
          </w:pPr>
          <w:hyperlink w:anchor="__RefHeading___Toc872999_2870459653">
            <w:r>
              <w:rPr>
                <w:webHidden/>
                <w:rStyle w:val="IndexLink"/>
                <w:rtl w:val="true"/>
              </w:rPr>
              <w:t>پیشرفت سریع اسلام</w:t>
            </w:r>
            <w:r>
              <w:rPr>
                <w:rStyle w:val="IndexLink"/>
                <w:rtl w:val="true"/>
              </w:rPr>
              <w:tab/>
            </w:r>
            <w:r>
              <w:rPr>
                <w:rStyle w:val="IndexLink"/>
              </w:rPr>
              <w:t>331</w:t>
            </w:r>
          </w:hyperlink>
        </w:p>
        <w:p>
          <w:pPr>
            <w:pStyle w:val="Contents3"/>
            <w:tabs>
              <w:tab w:val="clear" w:pos="8459"/>
              <w:tab w:val="right" w:pos="9026" w:leader="dot"/>
            </w:tabs>
            <w:rPr/>
          </w:pPr>
          <w:hyperlink w:anchor="__RefHeading___Toc873001_2870459653">
            <w:r>
              <w:rPr>
                <w:webHidden/>
                <w:rStyle w:val="IndexLink"/>
                <w:rtl w:val="true"/>
              </w:rPr>
              <w:t>سادگی عقیدة اسلامی</w:t>
            </w:r>
            <w:r>
              <w:rPr>
                <w:rStyle w:val="IndexLink"/>
                <w:rtl w:val="true"/>
              </w:rPr>
              <w:tab/>
            </w:r>
            <w:r>
              <w:rPr>
                <w:rStyle w:val="IndexLink"/>
              </w:rPr>
              <w:t>342</w:t>
            </w:r>
          </w:hyperlink>
        </w:p>
        <w:p>
          <w:pPr>
            <w:pStyle w:val="Contents2"/>
            <w:tabs>
              <w:tab w:val="clear" w:pos="8743"/>
              <w:tab w:val="right" w:pos="9026" w:leader="dot"/>
            </w:tabs>
            <w:rPr/>
          </w:pPr>
          <w:hyperlink w:anchor="__RefHeading___Toc873003_2870459653">
            <w:r>
              <w:rPr>
                <w:webHidden/>
                <w:rStyle w:val="IndexLink"/>
                <w:rtl w:val="true"/>
              </w:rPr>
              <w:t>فهرست کتاب ها</w:t>
            </w:r>
            <w:r>
              <w:rPr>
                <w:rStyle w:val="IndexLink"/>
                <w:rtl w:val="true"/>
              </w:rPr>
              <w:tab/>
            </w:r>
            <w:r>
              <w:rPr>
                <w:rStyle w:val="IndexLink"/>
              </w:rPr>
              <w:t>386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91_75717"/>
      <w:bookmarkStart w:id="1" w:name="pg8891_75717"/>
      <w:bookmarkEnd w:id="1"/>
    </w:p>
    <w:p>
      <w:pPr>
        <w:pStyle w:val="Heading2"/>
        <w:numPr>
          <w:ilvl w:val="1"/>
          <w:numId w:val="1"/>
        </w:numPr>
        <w:rPr/>
      </w:pPr>
      <w:bookmarkStart w:id="2" w:name="pg8891_75717"/>
      <w:bookmarkStart w:id="3" w:name="__RefHeading___Toc87286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داونپورت، جان، </w:t>
      </w:r>
      <w:r>
        <w:rPr>
          <w:rFonts w:eastAsia="IRNazanin" w:cs="IRNazanin"/>
          <w:color w:val="111111"/>
          <w:sz w:val="28"/>
          <w:szCs w:val="28"/>
          <w:lang w:bidi="fa-IR"/>
        </w:rPr>
        <w:t>1789</w:t>
      </w:r>
      <w:r>
        <w:rPr>
          <w:rFonts w:eastAsia="IRNazanin" w:cs="IRNazanin"/>
          <w:color w:val="111111"/>
          <w:sz w:val="28"/>
          <w:szCs w:val="28"/>
          <w:rtl w:val="true"/>
          <w:lang w:bidi="fa-IR"/>
        </w:rPr>
        <w:t xml:space="preserve"> - </w:t>
      </w:r>
      <w:r>
        <w:rPr>
          <w:rFonts w:eastAsia="IRNazanin" w:cs="IRNazanin"/>
          <w:color w:val="111111"/>
          <w:sz w:val="28"/>
          <w:szCs w:val="28"/>
          <w:lang w:bidi="fa-IR"/>
        </w:rPr>
        <w:t>1877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Davenport, John</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تقصیر به پیشگاه محمد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جان دیون‌پورت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خاورشناسی و توطئه 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مریم جمیله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سریع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لورا واکسیا واگلری؛ ترجمه غلامرضا سعیدی ؛ به کوشش و مقدمه هادی خسروشاهی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قبلا به صورت سه کتاب مستقل توسط ناشران متفاوت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تقصیر به پیشگاه محمد و قرآن 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خاورشناسی و توطئه خاورشناسان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سریع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خاورشناسی و توطئه خاورشناسان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سریع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اسلام و غرب</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خاورمیانه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جمیله، مریم، </w:t>
      </w:r>
      <w:r>
        <w:rPr>
          <w:rFonts w:eastAsia="IRNazanin" w:cs="IRNazanin"/>
          <w:color w:val="111111"/>
          <w:sz w:val="28"/>
          <w:szCs w:val="28"/>
          <w:lang w:bidi="fa-IR"/>
        </w:rPr>
        <w:t>1934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وچیا واگلییری، لورا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Veccia Vaglieri, Laura</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سیدغلامرضا،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1‌8‌4‌1‌5‌5‌8</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286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p>
    <w:p>
      <w:pPr>
        <w:pStyle w:val="BookText"/>
        <w:rPr/>
      </w:pPr>
      <w:r>
        <w:rPr>
          <w:rFonts w:ascii="IRNazanin" w:hAnsi="IRNazanin" w:eastAsia="IRNazanin"/>
          <w:color w:val="111111"/>
          <w:sz w:val="28"/>
          <w:sz w:val="28"/>
          <w:szCs w:val="28"/>
          <w:rtl w:val="true"/>
          <w:lang w:bidi="fa-IR"/>
        </w:rPr>
        <w:t>عذر تقصیر به پیشگاه محمد و قرآن</w:t>
      </w:r>
    </w:p>
    <w:p>
      <w:pPr>
        <w:pStyle w:val="BookText"/>
        <w:rPr/>
      </w:pPr>
      <w:r>
        <w:rPr>
          <w:rFonts w:ascii="IRNazanin" w:hAnsi="IRNazanin" w:eastAsia="IRNazanin"/>
          <w:color w:val="111111"/>
          <w:sz w:val="28"/>
          <w:sz w:val="28"/>
          <w:szCs w:val="28"/>
          <w:rtl w:val="true"/>
          <w:lang w:bidi="fa-IR"/>
        </w:rPr>
        <w:t xml:space="preserve">به ضمیمه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خاورشناسی و توطئه خاورشناسان پیشرفت سریع اسلام</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غلامرضا سعیدی</w:t>
      </w:r>
    </w:p>
    <w:p>
      <w:pPr>
        <w:pStyle w:val="BookText"/>
        <w:rPr/>
      </w:pPr>
      <w:r>
        <w:rPr>
          <w:rFonts w:ascii="IRNazanin" w:hAnsi="IRNazanin" w:eastAsia="IRNazanin"/>
          <w:color w:val="111111"/>
          <w:sz w:val="28"/>
          <w:sz w:val="28"/>
          <w:szCs w:val="28"/>
          <w:rtl w:val="true"/>
          <w:lang w:bidi="fa-IR"/>
        </w:rPr>
        <w:t>به کوشش و مقدمه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سیدهادی خسروشاهی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درگذشت نویسنده و مترجم نامدار آقای سید غلامرضا سعیدی را به بازماندگان و دوستان و ارادتمندان ایشان و به جامعه علمی و فرهنگی کشور، تسلیت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عنصر صدیق و دلسوز و خدمتگزار اسلام، در طول سال های با برکت عمر خویش، با فحص و تحقیق و نگارش و ترجمه، آثاری پدید آورد که بی شک در نشر افکار نوین اسلامی، دارای تأثیر بود و به خاطر همین آثار است که حقاً باید او را در زمرۀ پیشروان نهضت اسلامی در ایران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همچنین انسانی وارسته و پاکدامن و متواضع و غیور و مبارز بود به مسایل جهان اسلام اهتمام می ورزید و در راه تشکیل نظام اسلامی تلاش فرهنگی ارزنده ای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طولانی و پربرکت و پر ماجرای او با پاکی و پاکدامی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w:t>
      </w:r>
    </w:p>
    <w:p>
      <w:pPr>
        <w:pStyle w:val="BookText"/>
        <w:rPr/>
      </w:pPr>
      <w:r>
        <w:rPr>
          <w:rFonts w:ascii="IRNazanin" w:hAnsi="IRNazanin" w:eastAsia="IRNazanin"/>
          <w:color w:val="111111"/>
          <w:sz w:val="28"/>
          <w:sz w:val="28"/>
          <w:szCs w:val="28"/>
          <w:rtl w:val="true"/>
          <w:lang w:bidi="fa-IR"/>
        </w:rPr>
        <w:t>زیست و پاک به جوار الهی پرگشود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و یاد او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خامنه ای</w:t>
      </w:r>
    </w:p>
    <w:p>
      <w:pPr>
        <w:pStyle w:val="BookText"/>
        <w:rPr/>
      </w:pPr>
      <w:r>
        <w:rPr>
          <w:rFonts w:ascii="IRNazanin" w:hAnsi="IRNazanin" w:eastAsia="IRNazanin"/>
          <w:color w:val="111111"/>
          <w:sz w:val="28"/>
          <w:sz w:val="28"/>
          <w:szCs w:val="28"/>
          <w:rtl w:val="true"/>
          <w:lang w:bidi="fa-IR"/>
        </w:rPr>
        <w:t>رییس جمهوری اسلامی ایران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91_75723"/>
      <w:bookmarkStart w:id="8" w:name="pg8891_75723"/>
      <w:bookmarkEnd w:id="8"/>
    </w:p>
    <w:p>
      <w:pPr>
        <w:pStyle w:val="Heading2"/>
        <w:numPr>
          <w:ilvl w:val="1"/>
          <w:numId w:val="1"/>
        </w:numPr>
        <w:rPr/>
      </w:pPr>
      <w:bookmarkStart w:id="9" w:name="pg8891_75723"/>
      <w:bookmarkStart w:id="10" w:name="__RefHeading___Toc872871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سابقۀ اسلام ستیز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عذر تقصیر به پیشگاه محمد و قرآن</w:t>
      </w:r>
    </w:p>
    <w:p>
      <w:pPr>
        <w:pStyle w:val="BookText"/>
        <w:rPr/>
      </w:pPr>
      <w:r>
        <w:rPr>
          <w:rFonts w:ascii="Amiri" w:hAnsi="Amiri" w:eastAsia="Amiri" w:cs="Amiri"/>
          <w:color w:val="111111"/>
          <w:sz w:val="28"/>
          <w:sz w:val="28"/>
          <w:szCs w:val="28"/>
          <w:rtl w:val="true"/>
          <w:lang w:bidi="ar-SA"/>
        </w:rPr>
        <w:t xml:space="preserve">اهداء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مقدمة مترجم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فهرست مندرجات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مقدمة 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محمد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تولد و بعثت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رحلت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اخلاق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تعلیمات قرآن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 مسلمین به تحصیل دانش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نامه دولتی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حقیقت و صداقت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اغماض و ارفاق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تهمت ها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تهمت اول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تهمت دوم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تهمت سوم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تهمت چهارم </w:t>
      </w:r>
      <w:r>
        <w:rPr>
          <w:rFonts w:eastAsia="IRNazanin" w:cs="IRNazanin"/>
          <w:color w:val="111111"/>
          <w:sz w:val="28"/>
          <w:szCs w:val="28"/>
          <w:rtl w:val="true"/>
          <w:lang w:bidi="fa-IR"/>
        </w:rPr>
        <w:t>...</w:t>
      </w:r>
      <w:r>
        <w:rPr>
          <w:rFonts w:eastAsia="IRNazanin" w:cs="IRNazanin"/>
          <w:color w:val="111111"/>
          <w:sz w:val="28"/>
          <w:szCs w:val="28"/>
          <w:lang w:bidi="fa-IR"/>
        </w:rPr>
        <w:t>171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های قرآن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خاورشناسی و توطئه خاورشناسان</w:t>
      </w:r>
    </w:p>
    <w:p>
      <w:pPr>
        <w:pStyle w:val="BookText"/>
        <w:rPr/>
      </w:pPr>
      <w:r>
        <w:rPr>
          <w:rFonts w:ascii="IRNazanin" w:hAnsi="IRNazanin" w:eastAsia="IRNazanin"/>
          <w:color w:val="111111"/>
          <w:sz w:val="28"/>
          <w:sz w:val="28"/>
          <w:szCs w:val="28"/>
          <w:rtl w:val="true"/>
          <w:lang w:bidi="fa-IR"/>
        </w:rPr>
        <w:t xml:space="preserve">اهدای کتاب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مقدمه مترجم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نظریه مسیحی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نظر یهود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نظریه سکولار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نظر انسانی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توطئه خاورشناسی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پیشرفت سریع اسلام</w:t>
      </w:r>
    </w:p>
    <w:p>
      <w:pPr>
        <w:pStyle w:val="BookText"/>
        <w:rPr/>
      </w:pPr>
      <w:r>
        <w:rPr>
          <w:rFonts w:ascii="IRNazanin" w:hAnsi="IRNazanin" w:eastAsia="IRNazanin"/>
          <w:color w:val="111111"/>
          <w:sz w:val="28"/>
          <w:sz w:val="28"/>
          <w:szCs w:val="28"/>
          <w:rtl w:val="true"/>
          <w:lang w:bidi="fa-IR"/>
        </w:rPr>
        <w:t xml:space="preserve">مقدمه مترجم </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پیشرفت سریع اسلام </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سادگی عقیده اسلامی </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 xml:space="preserve">فهرست آیات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فهرست اشعار </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فهرست نام ها </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فهرست جای ها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فهرست کتاب ها </w:t>
      </w:r>
      <w:r>
        <w:rPr>
          <w:rFonts w:eastAsia="IRNazanin" w:cs="IRNazanin"/>
          <w:color w:val="111111"/>
          <w:sz w:val="28"/>
          <w:szCs w:val="28"/>
          <w:rtl w:val="true"/>
          <w:lang w:bidi="fa-IR"/>
        </w:rPr>
        <w:t>...</w:t>
      </w:r>
      <w:r>
        <w:rPr>
          <w:rFonts w:eastAsia="IRNazanin" w:cs="IRNazanin"/>
          <w:color w:val="111111"/>
          <w:sz w:val="28"/>
          <w:szCs w:val="28"/>
          <w:lang w:bidi="fa-IR"/>
        </w:rPr>
        <w:t>375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عذر تقصیر به پیشگاه محمد و قرآن </w:t>
      </w:r>
      <w:bookmarkStart w:id="12" w:name="pg8891_75725"/>
    </w:p>
    <w:p>
      <w:pPr>
        <w:pStyle w:val="Heading2"/>
        <w:numPr>
          <w:ilvl w:val="1"/>
          <w:numId w:val="1"/>
        </w:numPr>
        <w:rPr/>
      </w:pPr>
      <w:bookmarkStart w:id="13" w:name="__RefHeading___Toc872873_287045965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سابقه اسلام ستیزی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سیدهادی خسروشاهی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891_75727"/>
      <w:bookmarkStart w:id="16" w:name="pg8891_75727"/>
      <w:bookmarkEnd w:id="16"/>
    </w:p>
    <w:p>
      <w:pPr>
        <w:pStyle w:val="BookText"/>
        <w:rPr/>
      </w:pPr>
      <w:bookmarkStart w:id="17" w:name="pg8891_75727"/>
      <w:bookmarkEnd w:id="17"/>
      <w:r>
        <w:rPr>
          <w:rFonts w:ascii="IRNazanin" w:hAnsi="IRNazanin" w:eastAsia="IRNazanin"/>
          <w:color w:val="111111"/>
          <w:sz w:val="28"/>
          <w:sz w:val="28"/>
          <w:szCs w:val="28"/>
          <w:rtl w:val="true"/>
          <w:lang w:bidi="fa-IR"/>
        </w:rPr>
        <w:t>به نام خدا</w:t>
      </w:r>
    </w:p>
    <w:p>
      <w:pPr>
        <w:pStyle w:val="Heading2"/>
        <w:numPr>
          <w:ilvl w:val="1"/>
          <w:numId w:val="1"/>
        </w:numPr>
        <w:rPr/>
      </w:pPr>
      <w:bookmarkStart w:id="18" w:name="__RefHeading___Toc872875_2870459653"/>
      <w:bookmarkStart w:id="19" w:name="_Toc5"/>
      <w:bookmarkEnd w:id="18"/>
      <w:r>
        <w:rPr>
          <w:rtl w:val="true"/>
        </w:rPr>
        <w:t>سابقه اسلام ستیزی</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خاص عصر ما نیست، بلکه از بدو پیدایش اسلام و آغاز دعوت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احبار و رهبان یهود و نصارا، به این امر پرداخته و با تمام توان خود، در مبارزه بر ضد آیین نو، به پا خاستند و در این راستا، علاوه بر پیمان شکنی های نخستین، در زمان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با ایجاد ایجاد جنگ های خونین و کشتار جمعی مسلمانان، در هر نقطه ای از جهان که مقدورشان بود، از آندلس تا فلسطین، از آفریقا تا آسیا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مبارزه و مقابله همه 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دست یازیده اند و برای رسیدن به این هدف، از همه وسایل و ابزار نامشروع، ضد انسانی و غیر اخلاقی، از جمله نشر اکاذیب و اتهامات علیه قرآن مجید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تحریف حقایق اهداف انسان ساز اسلام، بهره برده اند که هزاران کتاب و صدها هزار مقاله بر جای مانده از آن ها در این زمینه، گواه صادقی بر مدعا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عداوت و دشمنی یهود و نصارا با اسلام، مسأله ای نیست که با گفتگوی ادیان و تسامح یک سویه مسلمانان بر طرف گردد؛ زیرا که یهود و نصارا، به تعبیر قرآن، هرگز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نخواهند شد، مگر آن که از آنان پیروی کنند و بدین ترتیب هیچ راه معقولی برای همکاری و تعاون با آن ها در مسایل اخلاقی و معنوی و برای نجات بشریت، در افق روابط فیما بین، نمایان نیست و روی همین اصل، گفتگو بین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افسانه ای بیش، شباهت ندارد و یا آب در هاون کوبیدن است، مگر آن که به سود منافع امپریالیسم صلیبی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 کنونی باشد که در این صورت حتی می توان به هزینه آل سعود </w:t>
      </w:r>
    </w:p>
    <w:p>
      <w:pPr>
        <w:pStyle w:val="BookText"/>
        <w:rPr/>
      </w:pPr>
      <w:r>
        <w:rPr>
          <w:rFonts w:ascii="IRNazanin" w:hAnsi="IRNazanin" w:eastAsia="IRNazanin"/>
          <w:color w:val="111111"/>
          <w:sz w:val="28"/>
          <w:sz w:val="28"/>
          <w:szCs w:val="28"/>
          <w:rtl w:val="true"/>
          <w:lang w:bidi="fa-IR"/>
        </w:rPr>
        <w:t xml:space="preserve">که همه مسلمانان غیر وهابی را کافر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ادیان در آمریکا تشکیل داد تا در آن، شمعون پرز بتواند با شیخ الازهر دست دوستی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شیخ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از حصار غزه و کشتار زنان و کودکان آن بی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تردید توطئه جدید نشر اکاذیب و اتهامات علیه قرآن و پیامبر، اسلام و مسلمانان، توطئه حساب شده ای از سوی امپریالیست های غربی است که در دوره تکمیل شده خود، با نشر کتاب آیات شیطانی سلمان رشدی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یافته در دامن استعمار پیر انگلیس و پناه گرفته در قلب امپریالیسم ضد بشر آمریکا و دریافت مدال ها و جوایز گونه 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اهانت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 و در استمرار آن، هزاران کتاب و ده ها هزار مقاله و صدها فیلم و کاریکاتور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قرآن مجید، اسلام و مسلمین، به همه زبان های دنیا، انتشار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تکمیل این مسیر برای ذبح شرعی مسلمانان، پاپ بندیکت سخنرانی غیر منطقی خود را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رگنزبرگ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ارایه داد تا نشان دهد که علاوه بر دشمنی ذاتی اخبار و رهبان و دستگاه پاپی صادر کننده فتواهای جنگ های صلیبی قرون 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های ضد مسلمانان عصر ما و علیه اسلام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رگه های فاشیستی باقیمانده از دوران عضویت در سازمان جوانان هیتلری، در رگ و خون جناب پاپ جدید هم چنان فعال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های ماهواره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زبان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پدران روحانی غیر کاتولیک از قبرس، مصر و لندن، تهیه و همه روزه پخش می شود و در آن زشت ترین و زننده ترین دشنام ها و بدگویی ها و اهانت ها علیه قرآن و پیامبر اسلام به کار برده می شود، بعد دیگری از دشمنی پدران روحانی مسیحی با اسلام و مسلمین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گفت که در مقابل این تهاجم جهانی مسیحی گری، تعدادی از انسان های فرهیخته و برجسته مسیحی، با رعایت عدل و انصاف به دفاع از قرآن و پیامبر و تمدن اسلامی برخاسته و در کتاب ها و مقالات خود، حقایق را آن طور که هست بیان داشته اند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شخصیت ها که اکنون فقط نام چند تن از آن ها را به خاطر دارم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کارلایل، گوته، لرد هدلی، مونتگمری وات، گوستاولوبون، الول ساتن، موريس بوکای، لوئی کاری، هانری کربن، دکتر لورا واکسیا و اگلیری، روژه گارودی، حامد الگار، جورج جرداق، آنجیلو ترونسونی، واشنگتن ارونیک، ادوارد سعید، مارگرت مارکوس، </w:t>
      </w:r>
    </w:p>
    <w:p>
      <w:pPr>
        <w:pStyle w:val="BookText"/>
        <w:rPr/>
      </w:pPr>
      <w:r>
        <w:rPr>
          <w:rFonts w:ascii="IRNazanin" w:hAnsi="IRNazanin" w:eastAsia="IRNazanin"/>
          <w:color w:val="111111"/>
          <w:sz w:val="28"/>
          <w:sz w:val="28"/>
          <w:szCs w:val="28"/>
          <w:rtl w:val="true"/>
          <w:lang w:bidi="fa-IR"/>
        </w:rPr>
        <w:t>بولس سلامه، 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دمیرهان، ویلیام چیتیک، و جان دیون پورت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دیون پورت در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کتاب خود را تحت عنوان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 APOLOGY FOR MOHAMMED AND THE KORAN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عذر تقصیر به پیشگاه محمد و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لندن به چاپ رساند و استاد سید غلامرضا سعیدی ترجمه فارسی آن را در سال های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منتشر ساخت و اینک این کتاب، به ضمیمه دو کتاب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توطئه 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مارگرت مارکوس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سریع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دکتر واگلیری، به تناسب موضوع در یک جلد و پس از ویرایشی دقیق و کامل و به عنوان نخستین مجلد از مجموعه آثار استاد سعیدی، در اختیار علاقمندان قرار می گیرد و امیدواریم که دیگر آثار آن مرحوم،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مجلد انتشار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عيد غدير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سیدهادی خسروشاهی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عذر تقصیر به پیشگاه محمد و قرآن</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دیون پورت</w:t>
      </w:r>
    </w:p>
    <w:p>
      <w:pPr>
        <w:pStyle w:val="BookText"/>
        <w:rPr/>
      </w:pPr>
      <w:r>
        <w:rPr>
          <w:rFonts w:ascii="IRNazanin" w:hAnsi="IRNazanin" w:eastAsia="IRNazanin"/>
          <w:color w:val="111111"/>
          <w:sz w:val="28"/>
          <w:sz w:val="28"/>
          <w:szCs w:val="28"/>
          <w:rtl w:val="true"/>
          <w:lang w:bidi="fa-IR"/>
        </w:rPr>
        <w:t>ترجمه سید غلامرضا سعیدی</w:t>
      </w:r>
    </w:p>
    <w:p>
      <w:pPr>
        <w:pStyle w:val="BookText"/>
        <w:rPr/>
      </w:pPr>
      <w:r>
        <w:rPr>
          <w:rFonts w:ascii="IRNazanin" w:hAnsi="IRNazanin" w:eastAsia="IRNazanin"/>
          <w:color w:val="111111"/>
          <w:sz w:val="28"/>
          <w:sz w:val="28"/>
          <w:szCs w:val="28"/>
          <w:rtl w:val="true"/>
          <w:lang w:bidi="fa-IR"/>
        </w:rPr>
        <w:t>به کوشش</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891_75737"/>
      <w:bookmarkStart w:id="21" w:name="pg8891_75737"/>
      <w:bookmarkEnd w:id="21"/>
    </w:p>
    <w:p>
      <w:pPr>
        <w:pStyle w:val="Heading2"/>
        <w:numPr>
          <w:ilvl w:val="1"/>
          <w:numId w:val="1"/>
        </w:numPr>
        <w:rPr/>
      </w:pPr>
      <w:bookmarkStart w:id="22" w:name="pg8891_75737"/>
      <w:bookmarkStart w:id="23" w:name="__RefHeading___Toc872877_2870459653"/>
      <w:bookmarkStart w:id="24" w:name="_Toc6"/>
      <w:bookmarkEnd w:id="22"/>
      <w:bookmarkEnd w:id="23"/>
      <w:r>
        <w:rPr>
          <w:rtl w:val="true"/>
        </w:rPr>
        <w:t>اهداء كتاب</w:t>
      </w:r>
      <w:bookmarkEnd w:id="2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پایه گذاران و اعضای غیور و فکور انجمن اسلامی دانشجویان که نهضت جدید علمی اسلامی را بر عهده دارند تقدیم می شود</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8891_75739"/>
      <w:bookmarkStart w:id="26" w:name="pg8891_75739"/>
      <w:bookmarkEnd w:id="26"/>
    </w:p>
    <w:p>
      <w:pPr>
        <w:pStyle w:val="Heading2"/>
        <w:numPr>
          <w:ilvl w:val="1"/>
          <w:numId w:val="1"/>
        </w:numPr>
        <w:rPr/>
      </w:pPr>
      <w:bookmarkStart w:id="27" w:name="pg8891_75739"/>
      <w:bookmarkStart w:id="28" w:name="__RefHeading___Toc872879_2870459653"/>
      <w:bookmarkStart w:id="29" w:name="_Toc7"/>
      <w:bookmarkEnd w:id="27"/>
      <w:bookmarkEnd w:id="28"/>
      <w:r>
        <w:rPr>
          <w:rtl w:val="true"/>
        </w:rPr>
        <w:t>مقدمه مترجم</w:t>
      </w:r>
      <w:bookmarkEnd w:id="29"/>
    </w:p>
    <w:p>
      <w:pPr>
        <w:pStyle w:val="BookText"/>
        <w:rPr/>
      </w:pPr>
      <w:r>
        <w:rPr>
          <w:rFonts w:ascii="IRNazanin" w:hAnsi="IRNazanin" w:eastAsia="IRNazanin"/>
          <w:color w:val="111111"/>
          <w:sz w:val="28"/>
          <w:sz w:val="28"/>
          <w:szCs w:val="28"/>
          <w:rtl w:val="true"/>
          <w:lang w:bidi="fa-IR"/>
        </w:rPr>
        <w:t>به نام خداوند جان و خرد</w:t>
      </w:r>
    </w:p>
    <w:p>
      <w:pPr>
        <w:pStyle w:val="BookText"/>
        <w:rPr/>
      </w:pPr>
      <w:r>
        <w:rPr>
          <w:rFonts w:ascii="IRNazanin" w:hAnsi="IRNazanin" w:eastAsia="IRNazanin"/>
          <w:color w:val="111111"/>
          <w:sz w:val="28"/>
          <w:sz w:val="28"/>
          <w:szCs w:val="28"/>
          <w:rtl w:val="true"/>
          <w:lang w:bidi="fa-IR"/>
        </w:rPr>
        <w:t>کز آن برتر اندیشه بر نگذرد</w:t>
      </w:r>
    </w:p>
    <w:p>
      <w:pPr>
        <w:pStyle w:val="BookText"/>
        <w:rPr/>
      </w:pPr>
      <w:r>
        <w:rPr>
          <w:rFonts w:ascii="IRNazanin" w:hAnsi="IRNazanin" w:eastAsia="IRNazanin"/>
          <w:color w:val="111111"/>
          <w:sz w:val="28"/>
          <w:sz w:val="28"/>
          <w:szCs w:val="28"/>
          <w:rtl w:val="true"/>
          <w:lang w:bidi="fa-IR"/>
        </w:rPr>
        <w:t>از روزی که افراد بشر، به حکم ضرورت و فطرت، اجتماعی تشکیل داده و به یکدیگر پیوسته اند، دو دسته به نام راهنمایی و رهبری قیام کرده و قیادت کاروان بشریت را بر عهده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کسانی هستند که دعوت و ارشاد و راهنماییشان را ناشی از وحی و الهام می دانند و نظامات و مقررات و قواعدی را که از لحاظ زندگی فردی و حیات اجتماعی عرضه می دارند، مستند به اراده و امر آفریننده جهان دانسته و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قدرتی که این جهان باعظمت را آفریده و برای از ذره تا کره، نظم و قاعده و قانونی وضع کرده است، برای اجتماع و آحاد بشر نیز نظم و قاعده و قانونی مقرر داشته است تا همه فرزندان آدم در پناه آن با یکدیگر زندگی کرده، از نعمت همکاری و همزیستی و در نتیجه از آرامش و آسایش برخوردار گردند و از جنگ و جدال و هرج و مرج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دستۀ مردان خدا به نام پیغمبر خوانده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کسانی هستند که بدون توجه و ارتباط با مبدأ غیبی، فکر و عقل و عقیده و تشخیص خودشان را ملاک عمل قرار داده و معتقدند که با وضع قوانین و نظامات و مقررات، می توانند جامعه بشری را از زحمت کشمکش و مجادله و منازعه نجات دهند و ارشاد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عناوین مختلف از قبیل متفکر، قانون گزار، مصلح اجتماعی و غیره نامیده می شوند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بین صاحبان این دو مکتب و طرفدارانشان، همیشه منازعه و مشاجره بوده است و چون بحث در این موضوع و استدلال بر امتیاز و رجحان مکتب اول بر دوم، مستلزم بسط مقال است و این مختصر اجازه طول کلام نمی دهد، به اشاره به یک نکته اکتفا می شود و آن این است که </w:t>
      </w:r>
      <w:r>
        <w:rPr>
          <w:rFonts w:eastAsia="IRNazanin" w:cs="IRNazanin"/>
          <w:color w:val="111111"/>
          <w:sz w:val="28"/>
          <w:szCs w:val="28"/>
          <w:rtl w:val="true"/>
          <w:lang w:bidi="fa-IR"/>
        </w:rPr>
        <w:t xml:space="preserve">: </w:t>
      </w:r>
      <w:bookmarkStart w:id="30" w:name="pg8891_75740"/>
    </w:p>
    <w:p>
      <w:pPr>
        <w:pStyle w:val="BookText"/>
        <w:rPr/>
      </w:pPr>
      <w:bookmarkEnd w:id="30"/>
      <w:r>
        <w:rPr>
          <w:rFonts w:ascii="IRNazanin" w:hAnsi="IRNazanin" w:eastAsia="IRNazanin"/>
          <w:color w:val="111111"/>
          <w:sz w:val="28"/>
          <w:sz w:val="28"/>
          <w:szCs w:val="28"/>
          <w:rtl w:val="true"/>
          <w:lang w:bidi="fa-IR"/>
        </w:rPr>
        <w:t>با همه ادعاها و لاف و گزاف هایی که طرفداران دستۀ دوم همیشه بر زبان رانده و این روزها بیشتر به زبان می آورد، مع ذلک هنوز رهبری عالم اجتماع در قسمت اعظم جهان، به طور قطع و مسلم، در اختیار سه نفر است و آن سه نفر عبارتند از</w:t>
      </w:r>
      <w:r>
        <w:rPr>
          <w:rFonts w:eastAsia="IRNazanin" w:cs="IRNazanin"/>
          <w:color w:val="111111"/>
          <w:sz w:val="28"/>
          <w:szCs w:val="28"/>
          <w:rtl w:val="true"/>
          <w:lang w:bidi="fa-IR"/>
        </w:rPr>
        <w:t>:</w:t>
      </w:r>
    </w:p>
    <w:p>
      <w:pPr>
        <w:pStyle w:val="Heading2"/>
        <w:numPr>
          <w:ilvl w:val="1"/>
          <w:numId w:val="1"/>
        </w:numPr>
        <w:rPr/>
      </w:pPr>
      <w:bookmarkStart w:id="31" w:name="__RefHeading___Toc872881_2870459653"/>
      <w:bookmarkStart w:id="32" w:name="_Toc8"/>
      <w:bookmarkEnd w:id="31"/>
      <w:r>
        <w:rPr>
          <w:rtl w:val="true"/>
        </w:rPr>
        <w:t>موسی عیسی و محمد علیهم السلام</w:t>
      </w:r>
      <w:bookmarkEnd w:id="32"/>
    </w:p>
    <w:p>
      <w:pPr>
        <w:pStyle w:val="BookText"/>
        <w:rPr/>
      </w:pPr>
      <w:r>
        <w:rPr>
          <w:rFonts w:ascii="IRNazanin" w:hAnsi="IRNazanin" w:eastAsia="IRNazanin"/>
          <w:color w:val="111111"/>
          <w:sz w:val="28"/>
          <w:sz w:val="28"/>
          <w:szCs w:val="28"/>
          <w:rtl w:val="true"/>
          <w:lang w:bidi="fa-IR"/>
        </w:rPr>
        <w:t xml:space="preserve">و آخرین حلقه سلسله نبوت، شخص شخیص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فرط عظمت، از روز آغاز بعثت تاکنون، از طرفی مورد احترام و تکریم و تعظیم و تقدیس جمعی و از طرف دیگر مورد حسد و بغض و اتهام و افترای جمعی دیگر قرار گرفته و از لحاظ این که تا امروز از میان مخالفین اسلام کمتر کسی با دیده بصیرت و با نظر انصاف در این بحث وارد شده است، مؤلف عالی قدر کتاب حاضر جان دیون پورت دانشمند گرانمایه انگلیسی بعد از توماس کارلیل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نگارنده اطلاع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بصیرترین و دقیق ترین و منصف ترین محققی است که با فکری روشن و قلبی پاک، خالی از شوایب تعصب این مهم را انجام داده است و از آن مهم تر این که در اغلب موارد با کمال قدرت و جوانمردی از اسلام و شارع مقدس آن فاضلانه دفاع کرده است و این محقق عالی مقام قطعاً مشمول همان مضمونی است که خدای متعال مفاداً در قرآن مجید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ها در برابر نعمت تعلیمات اسلامی ناسپاسی کنند، اقوام دیگری را بر آن می گماریم که به این نعمت کفران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جایی که فارسی زبانان از مطالعه تحقیقات فقید مأسوف علیه که به زبان انگلیسی به صورت کتاب چاپ شده است، تاکنون محروم مانده اند، اینک به توفیق خدای متعال، ترجمه فارسی آن را در معرض مطالعه خوانندگان می گذارم و از حصول این توفیق، خدای بزرگ را سپاس گزارم و چون تذکار و ابراز علاقه خاص آقای سید محمد صادق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ترجمه ترکی آن را خوانده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تشویق و تحریض آقای محمد علی منصف، در ترجمه این کتاب، دو عامل اصلی بوده است، به حكم الدال على الخير كفاعله، معزی الیهما را در این توفیق سهیم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خدای متعال درخواست می کنم که همان اندازه حظ و لذتی را که از این ترجمه به نگارنده مکرمت فرموده است به خوانندگان نیز نصیب فرماید و کفی بذلک فخراً و شرفاً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اردیبهشت ماه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 xml:space="preserve">مطابق رمضان المبارک </w:t>
      </w:r>
      <w:r>
        <w:rPr>
          <w:rFonts w:eastAsia="IRNazanin" w:cs="IRNazanin"/>
          <w:color w:val="111111"/>
          <w:sz w:val="28"/>
          <w:szCs w:val="28"/>
          <w:lang w:bidi="fa-IR"/>
        </w:rPr>
        <w:t>1374</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غلامرضا سعیدی </w:t>
      </w:r>
      <w:bookmarkStart w:id="33" w:name="pg8891_75741"/>
    </w:p>
    <w:p>
      <w:pPr>
        <w:pStyle w:val="Heading2"/>
        <w:numPr>
          <w:ilvl w:val="1"/>
          <w:numId w:val="1"/>
        </w:numPr>
        <w:rPr/>
      </w:pPr>
      <w:bookmarkStart w:id="34" w:name="__RefHeading___Toc872883_2870459653"/>
      <w:bookmarkStart w:id="35" w:name="_Toc9"/>
      <w:bookmarkEnd w:id="33"/>
      <w:bookmarkEnd w:id="34"/>
      <w:r>
        <w:rPr>
          <w:rtl w:val="true"/>
        </w:rPr>
        <w:t>فهرست مندرجات</w:t>
      </w:r>
      <w:bookmarkEnd w:id="35"/>
    </w:p>
    <w:p>
      <w:pPr>
        <w:pStyle w:val="Heading2"/>
        <w:numPr>
          <w:ilvl w:val="1"/>
          <w:numId w:val="1"/>
        </w:numPr>
        <w:rPr/>
      </w:pPr>
      <w:bookmarkStart w:id="36" w:name="__RefHeading___Toc872885_2870459653"/>
      <w:bookmarkStart w:id="37" w:name="_Toc10"/>
      <w:bookmarkEnd w:id="36"/>
      <w:r>
        <w:rPr>
          <w:rtl w:val="true"/>
        </w:rPr>
        <w:t xml:space="preserve">بخش اول </w:t>
      </w:r>
      <w:r>
        <w:rPr>
          <w:rtl w:val="true"/>
        </w:rPr>
        <w:t xml:space="preserve">: </w:t>
      </w:r>
      <w:r>
        <w:rPr>
          <w:rtl w:val="true"/>
        </w:rPr>
        <w:t>زندگانی محمد</w:t>
      </w:r>
      <w:bookmarkEnd w:id="37"/>
    </w:p>
    <w:p>
      <w:pPr>
        <w:pStyle w:val="Heading3"/>
        <w:numPr>
          <w:ilvl w:val="2"/>
          <w:numId w:val="1"/>
        </w:numPr>
        <w:rPr/>
      </w:pPr>
      <w:bookmarkStart w:id="38" w:name="__RefHeading___Toc872887_2870459653"/>
      <w:bookmarkStart w:id="39" w:name="_Toc11"/>
      <w:bookmarkEnd w:id="38"/>
      <w:r>
        <w:rPr/>
        <w:t>1</w:t>
      </w:r>
      <w:r>
        <w:rPr>
          <w:rtl w:val="true"/>
        </w:rPr>
        <w:t xml:space="preserve">. </w:t>
      </w:r>
      <w:r>
        <w:rPr>
          <w:rtl w:val="true"/>
        </w:rPr>
        <w:t xml:space="preserve">تولد و بعثت </w:t>
      </w:r>
      <w:r>
        <w:rPr>
          <w:rtl w:val="true"/>
        </w:rPr>
        <w:t xml:space="preserve">( </w:t>
      </w:r>
      <w:r>
        <w:rPr/>
        <w:t>50</w:t>
      </w:r>
      <w:r>
        <w:rPr>
          <w:rtl w:val="true"/>
        </w:rPr>
        <w:t xml:space="preserve"> - </w:t>
      </w:r>
      <w:r>
        <w:rPr/>
        <w:t>33</w:t>
      </w:r>
      <w:r>
        <w:rPr>
          <w:rtl w:val="true"/>
        </w:rPr>
        <w:t>)</w:t>
      </w:r>
      <w:bookmarkEnd w:id="39"/>
    </w:p>
    <w:p>
      <w:pPr>
        <w:pStyle w:val="BookText"/>
        <w:rPr/>
      </w:pPr>
      <w:r>
        <w:rPr>
          <w:rFonts w:ascii="IRNazanin" w:hAnsi="IRNazanin" w:eastAsia="IRNazanin"/>
          <w:color w:val="111111"/>
          <w:sz w:val="28"/>
          <w:sz w:val="28"/>
          <w:szCs w:val="28"/>
          <w:rtl w:val="true"/>
          <w:lang w:bidi="fa-IR"/>
        </w:rPr>
        <w:t xml:space="preserve">خصوصیات زندگی محمد با سند و 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عربستان هنگام ولادت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مفاسد دین یهودی و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قطعی ولادت محمد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مسیح بیشتر مجهول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محمد به اسماعیل منتهی میشود کعبه و حجر الاسود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بور كسهاردت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مادر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پدر و فرزندی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شناسی محمد نسبت به مادر رضاعیش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محمد در سفرهای جنگی با 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خطرات زندگی در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خدیجه زنی ثروتمند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توضیح درباره قیافه و سیمای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فترت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محمد شبیه عیسی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جذبه و ناراحتی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جبرییل نزد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از رؤیاهای معروف گروندگان و پیروان اول محمد ضعف درخواست اعجاز از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گروتیوس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وزیر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آشکار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شکنجه و آزار محمد و پیروانش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نجاشی پادشاه حبشه از مهاجرین</w:t>
      </w:r>
    </w:p>
    <w:p>
      <w:pPr>
        <w:pStyle w:val="Heading3"/>
        <w:numPr>
          <w:ilvl w:val="2"/>
          <w:numId w:val="1"/>
        </w:numPr>
        <w:rPr/>
      </w:pPr>
      <w:bookmarkStart w:id="40" w:name="__RefHeading___Toc872889_2870459653"/>
      <w:bookmarkStart w:id="41" w:name="_Toc12"/>
      <w:bookmarkEnd w:id="40"/>
      <w:r>
        <w:rPr/>
        <w:t>2</w:t>
      </w:r>
      <w:r>
        <w:rPr>
          <w:rtl w:val="true"/>
        </w:rPr>
        <w:t xml:space="preserve">. </w:t>
      </w:r>
      <w:r>
        <w:rPr>
          <w:rtl w:val="true"/>
        </w:rPr>
        <w:t xml:space="preserve">هجرت </w:t>
      </w:r>
      <w:r>
        <w:rPr>
          <w:rtl w:val="true"/>
        </w:rPr>
        <w:t>(</w:t>
      </w:r>
      <w:r>
        <w:rPr/>
        <w:t>64</w:t>
      </w:r>
      <w:r>
        <w:rPr>
          <w:rtl w:val="true"/>
        </w:rPr>
        <w:t xml:space="preserve"> - </w:t>
      </w:r>
      <w:r>
        <w:rPr/>
        <w:t>50</w:t>
      </w:r>
      <w:r>
        <w:rPr>
          <w:rtl w:val="true"/>
        </w:rPr>
        <w:t>)</w:t>
      </w:r>
      <w:bookmarkEnd w:id="41"/>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عمّ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بحرانی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شناسی محمد از خدیجه در برابر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شکنجه ها و اذیت های تازه که بر پیغمبر وارد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شهوت رانی مردود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ماه مبارک موعظه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گروندگان یثرب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قريش علیه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محمد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اعجاز 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یثرب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نام یثرب به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اشکال عبادت و تشریفات آن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زندگی ساده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بدر و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مغلوبیت محمد در برابر مکی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که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زن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هایی که برای از بین بردن محمد صورت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شدن مدینه به وسیله قریش و یهودی ها </w:t>
      </w:r>
      <w:bookmarkStart w:id="42" w:name="pg8891_75742"/>
    </w:p>
    <w:p>
      <w:pPr>
        <w:pStyle w:val="BookText"/>
        <w:rPr/>
      </w:pPr>
      <w:bookmarkEnd w:id="42"/>
      <w:r>
        <w:rPr>
          <w:rFonts w:ascii="IRNazanin" w:hAnsi="IRNazanin" w:eastAsia="IRNazanin"/>
          <w:color w:val="111111"/>
          <w:sz w:val="28"/>
          <w:sz w:val="28"/>
          <w:szCs w:val="28"/>
          <w:rtl w:val="true"/>
          <w:lang w:bidi="fa-IR"/>
        </w:rPr>
        <w:t xml:space="preserve">و مغلوبیت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بودن یکی از تهمت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نسبت به عایشه و تبرئه شدن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محمد از مسمومیت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شدن شهرهای یهودی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محمد به طرف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پیشنهادی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w:t>
      </w:r>
      <w:r>
        <w:rPr>
          <w:rFonts w:eastAsia="IRNazanin" w:cs="IRNazanin"/>
          <w:color w:val="111111"/>
          <w:sz w:val="28"/>
          <w:szCs w:val="28"/>
          <w:rtl w:val="true"/>
          <w:lang w:bidi="fa-IR"/>
        </w:rPr>
        <w:t>.</w:t>
      </w:r>
    </w:p>
    <w:p>
      <w:pPr>
        <w:pStyle w:val="Heading3"/>
        <w:numPr>
          <w:ilvl w:val="2"/>
          <w:numId w:val="1"/>
        </w:numPr>
        <w:rPr/>
      </w:pPr>
      <w:bookmarkStart w:id="43" w:name="__RefHeading___Toc872891_2870459653"/>
      <w:bookmarkStart w:id="44" w:name="_Toc13"/>
      <w:bookmarkEnd w:id="43"/>
      <w:r>
        <w:rPr/>
        <w:t>3</w:t>
      </w:r>
      <w:r>
        <w:rPr>
          <w:rtl w:val="true"/>
        </w:rPr>
        <w:t xml:space="preserve">. </w:t>
      </w:r>
      <w:r>
        <w:rPr>
          <w:rtl w:val="true"/>
        </w:rPr>
        <w:t xml:space="preserve">رحلت </w:t>
      </w:r>
      <w:r>
        <w:rPr>
          <w:rtl w:val="true"/>
        </w:rPr>
        <w:t>(</w:t>
      </w:r>
      <w:r>
        <w:rPr/>
        <w:t>82</w:t>
      </w:r>
      <w:r>
        <w:rPr>
          <w:rtl w:val="true"/>
        </w:rPr>
        <w:t xml:space="preserve"> - </w:t>
      </w:r>
      <w:r>
        <w:rPr/>
        <w:t>65</w:t>
      </w:r>
      <w:r>
        <w:rPr>
          <w:rtl w:val="true"/>
        </w:rPr>
        <w:t>)</w:t>
      </w:r>
      <w:bookmarkEnd w:id="44"/>
    </w:p>
    <w:p>
      <w:pPr>
        <w:pStyle w:val="BookText"/>
        <w:rPr/>
      </w:pPr>
      <w:r>
        <w:rPr>
          <w:rFonts w:ascii="IRNazanin" w:hAnsi="IRNazanin" w:eastAsia="IRNazanin"/>
          <w:color w:val="111111"/>
          <w:sz w:val="28"/>
          <w:sz w:val="28"/>
          <w:szCs w:val="28"/>
          <w:rtl w:val="true"/>
          <w:lang w:bidi="fa-IR"/>
        </w:rPr>
        <w:t xml:space="preserve">جواب پادشاه حبشه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مهر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خسرو پرویز نامه به امپراطور روم و جواب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قاصد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تجهیز لشکر به مرز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مسیلمه به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یرموک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كسالت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قلم و دوات برای نوشتن وصیت نامه و ممانعت از آوردن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کارلیل درباره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قصیده برده </w:t>
      </w:r>
      <w:r>
        <w:rPr>
          <w:rFonts w:eastAsia="IRNazanin" w:cs="IRNazanin"/>
          <w:color w:val="111111"/>
          <w:sz w:val="28"/>
          <w:szCs w:val="28"/>
          <w:rtl w:val="true"/>
          <w:lang w:bidi="fa-IR"/>
        </w:rPr>
        <w:t>.</w:t>
      </w:r>
    </w:p>
    <w:p>
      <w:pPr>
        <w:pStyle w:val="Heading2"/>
        <w:numPr>
          <w:ilvl w:val="1"/>
          <w:numId w:val="1"/>
        </w:numPr>
        <w:rPr/>
      </w:pPr>
      <w:bookmarkStart w:id="45" w:name="__RefHeading___Toc872893_2870459653"/>
      <w:bookmarkStart w:id="46" w:name="_Toc14"/>
      <w:bookmarkEnd w:id="45"/>
      <w:r>
        <w:rPr>
          <w:rtl w:val="true"/>
        </w:rPr>
        <w:t xml:space="preserve">بخش دوم </w:t>
      </w:r>
      <w:r>
        <w:rPr>
          <w:rtl w:val="true"/>
        </w:rPr>
        <w:t xml:space="preserve">: </w:t>
      </w:r>
      <w:r>
        <w:rPr>
          <w:rtl w:val="true"/>
        </w:rPr>
        <w:t>قرآن و اخلاق</w:t>
      </w:r>
      <w:bookmarkEnd w:id="46"/>
    </w:p>
    <w:p>
      <w:pPr>
        <w:pStyle w:val="Heading3"/>
        <w:numPr>
          <w:ilvl w:val="2"/>
          <w:numId w:val="1"/>
        </w:numPr>
        <w:rPr/>
      </w:pPr>
      <w:bookmarkStart w:id="47" w:name="__RefHeading___Toc872895_2870459653"/>
      <w:bookmarkStart w:id="48" w:name="_Toc15"/>
      <w:bookmarkEnd w:id="47"/>
      <w:r>
        <w:rPr/>
        <w:t>1</w:t>
      </w:r>
      <w:r>
        <w:rPr>
          <w:rtl w:val="true"/>
        </w:rPr>
        <w:t xml:space="preserve">. </w:t>
      </w:r>
      <w:r>
        <w:rPr>
          <w:rtl w:val="true"/>
        </w:rPr>
        <w:t xml:space="preserve">تعلیمات قرآن </w:t>
      </w:r>
      <w:r>
        <w:rPr>
          <w:rtl w:val="true"/>
        </w:rPr>
        <w:t>(</w:t>
      </w:r>
      <w:r>
        <w:rPr/>
        <w:t>105</w:t>
      </w:r>
      <w:r>
        <w:rPr>
          <w:rtl w:val="true"/>
        </w:rPr>
        <w:t>-</w:t>
      </w:r>
      <w:r>
        <w:rPr/>
        <w:t>83</w:t>
      </w:r>
      <w:r>
        <w:rPr>
          <w:rtl w:val="true"/>
        </w:rPr>
        <w:t>)</w:t>
      </w:r>
      <w:bookmarkEnd w:id="48"/>
    </w:p>
    <w:p>
      <w:pPr>
        <w:pStyle w:val="BookText"/>
        <w:rPr/>
      </w:pPr>
      <w:r>
        <w:rPr>
          <w:rFonts w:ascii="IRNazanin" w:hAnsi="IRNazanin" w:eastAsia="IRNazanin"/>
          <w:color w:val="111111"/>
          <w:sz w:val="28"/>
          <w:sz w:val="28"/>
          <w:szCs w:val="28"/>
          <w:rtl w:val="true"/>
          <w:lang w:bidi="fa-IR"/>
        </w:rPr>
        <w:t xml:space="preserve">اشتقاق لغت قرآن و معانی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متعدد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معجزه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و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قرآن به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 قرآن </w:t>
      </w:r>
      <w:r>
        <w:rPr>
          <w:rFonts w:eastAsia="IRNazanin" w:cs="IRNazanin"/>
          <w:color w:val="111111"/>
          <w:sz w:val="28"/>
          <w:szCs w:val="28"/>
          <w:lang w:bidi="fa-IR"/>
        </w:rPr>
        <w:t>6666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مهم ترین آثار ادبی شرق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گویته درباره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نگهداری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 لبید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مسلمین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مجموعه قوانین است قرآن از لحاظ مواد با انجیل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اعتماد مسیح و محمد به شاغلین 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تفکر مسلمین درباره خدا تعریف هندوها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محمد به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عصمت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تثلیث عقیده رجعت مسیح 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مسیح در قبر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عمومی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بین فاتحین مسلمان و پیشوایان 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اختصاصی یهودیت از نظر ژوریو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انجیل کلیسای مسیحی در دوران کنستانتین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ذهنی خدا نبایستی به صورت بت مجسم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این که اسلام به وسیله شمشیر تبلیغ شده است، خطایی است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اسلام محسنات زیادی را در بردارد</w:t>
      </w:r>
      <w:r>
        <w:rPr>
          <w:rFonts w:eastAsia="IRNazanin" w:cs="IRNazanin"/>
          <w:color w:val="111111"/>
          <w:sz w:val="28"/>
          <w:szCs w:val="28"/>
          <w:rtl w:val="true"/>
          <w:lang w:bidi="fa-IR"/>
        </w:rPr>
        <w:t>.</w:t>
      </w:r>
    </w:p>
    <w:p>
      <w:pPr>
        <w:pStyle w:val="Heading3"/>
        <w:numPr>
          <w:ilvl w:val="2"/>
          <w:numId w:val="1"/>
        </w:numPr>
        <w:rPr/>
      </w:pPr>
      <w:bookmarkStart w:id="49" w:name="__RefHeading___Toc872897_2870459653"/>
      <w:bookmarkStart w:id="50" w:name="_Toc16"/>
      <w:bookmarkEnd w:id="49"/>
      <w:r>
        <w:rPr/>
        <w:t>2</w:t>
      </w:r>
      <w:r>
        <w:rPr>
          <w:rtl w:val="true"/>
        </w:rPr>
        <w:t xml:space="preserve">. </w:t>
      </w:r>
      <w:r>
        <w:rPr>
          <w:rtl w:val="true"/>
        </w:rPr>
        <w:t xml:space="preserve">احترام مسلمین به تحصیل دانش </w:t>
      </w:r>
      <w:r>
        <w:rPr>
          <w:rtl w:val="true"/>
        </w:rPr>
        <w:t>(</w:t>
      </w:r>
      <w:r>
        <w:rPr/>
        <w:t>145</w:t>
      </w:r>
      <w:r>
        <w:rPr>
          <w:rtl w:val="true"/>
        </w:rPr>
        <w:t>-</w:t>
      </w:r>
      <w:r>
        <w:rPr/>
        <w:t>106</w:t>
      </w:r>
      <w:r>
        <w:rPr>
          <w:rtl w:val="true"/>
        </w:rPr>
        <w:t>)</w:t>
      </w:r>
      <w:bookmarkEnd w:id="50"/>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درباره فضیلت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احیا کنندگان فلسفه مسلمین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 ساعت در زمان هارون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تهمت آتش زدن کتابخانه اسکندریه توسط مسلمین </w:t>
      </w:r>
      <w:r>
        <w:rPr>
          <w:rFonts w:eastAsia="IRNazanin" w:cs="IRNazanin"/>
          <w:color w:val="111111"/>
          <w:sz w:val="28"/>
          <w:szCs w:val="28"/>
          <w:rtl w:val="true"/>
          <w:lang w:bidi="fa-IR"/>
        </w:rPr>
        <w:t xml:space="preserve">/ </w:t>
      </w:r>
      <w:bookmarkStart w:id="51" w:name="pg8891_75743"/>
    </w:p>
    <w:p>
      <w:pPr>
        <w:pStyle w:val="BookText"/>
        <w:rPr/>
      </w:pPr>
      <w:bookmarkEnd w:id="51"/>
      <w:r>
        <w:rPr>
          <w:rFonts w:ascii="IRNazanin" w:hAnsi="IRNazanin" w:eastAsia="IRNazanin"/>
          <w:color w:val="111111"/>
          <w:sz w:val="28"/>
          <w:sz w:val="28"/>
          <w:szCs w:val="28"/>
          <w:rtl w:val="true"/>
          <w:lang w:bidi="fa-IR"/>
        </w:rPr>
        <w:t xml:space="preserve">دین اروپا به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تحریکات دستگاه مسیحیت بر علیه مسلمین اسپانیا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وحشی گری های مسیحیان نسبت به مسلمین اسپانیا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تعلیم و تربیت را قانون اساسی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مقایسۀ فاتحین مسلمان با سایر فاتحین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مقایسۀ صلاح الدین ایوبی با ریشارد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و آبادی هایی که به وسیله مسلمین و سلاطین مسلمان در هند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مظالم و بی نظمی های کشورهای اروپایی در قرون 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مظالم انگلیسی ها در 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تحمیلات مستعمرین 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صدر اعظم عثمانی به سفیر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پاکدامنی و نظم در یک کشور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مقایسه وضع غیر مسلمانان با مسلمانان ساکن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اغماض و ارفاق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رؤوفت مسلمین نسبت به حيوانات</w:t>
      </w:r>
      <w:r>
        <w:rPr>
          <w:rFonts w:eastAsia="IRNazanin" w:cs="IRNazanin"/>
          <w:color w:val="111111"/>
          <w:sz w:val="28"/>
          <w:szCs w:val="28"/>
          <w:rtl w:val="true"/>
          <w:lang w:bidi="fa-IR"/>
        </w:rPr>
        <w:t>.</w:t>
      </w:r>
    </w:p>
    <w:p>
      <w:pPr>
        <w:pStyle w:val="Heading2"/>
        <w:numPr>
          <w:ilvl w:val="1"/>
          <w:numId w:val="1"/>
        </w:numPr>
        <w:rPr/>
      </w:pPr>
      <w:bookmarkStart w:id="52" w:name="__RefHeading___Toc872899_2870459653"/>
      <w:bookmarkStart w:id="53" w:name="_Toc17"/>
      <w:bookmarkEnd w:id="52"/>
      <w:r>
        <w:rPr>
          <w:rtl w:val="true"/>
        </w:rPr>
        <w:t xml:space="preserve">بخش سوم </w:t>
      </w:r>
      <w:r>
        <w:rPr>
          <w:rtl w:val="true"/>
        </w:rPr>
        <w:t xml:space="preserve">: </w:t>
      </w:r>
      <w:r>
        <w:rPr>
          <w:rtl w:val="true"/>
        </w:rPr>
        <w:t xml:space="preserve">رد تهمت ها </w:t>
      </w:r>
      <w:r>
        <w:rPr>
          <w:rtl w:val="true"/>
        </w:rPr>
        <w:t>(</w:t>
      </w:r>
      <w:r>
        <w:rPr/>
        <w:t>180</w:t>
      </w:r>
      <w:r>
        <w:rPr>
          <w:rtl w:val="true"/>
        </w:rPr>
        <w:t>-</w:t>
      </w:r>
      <w:r>
        <w:rPr/>
        <w:t>147</w:t>
      </w:r>
      <w:r>
        <w:rPr>
          <w:rtl w:val="true"/>
        </w:rPr>
        <w:t>)</w:t>
      </w:r>
      <w:bookmarkEnd w:id="53"/>
    </w:p>
    <w:p>
      <w:pPr>
        <w:pStyle w:val="BookText"/>
        <w:rPr/>
      </w:pPr>
      <w:r>
        <w:rPr>
          <w:rFonts w:ascii="IRNazanin" w:hAnsi="IRNazanin" w:eastAsia="IRNazanin"/>
          <w:color w:val="111111"/>
          <w:sz w:val="28"/>
          <w:sz w:val="28"/>
          <w:szCs w:val="28"/>
          <w:rtl w:val="true"/>
          <w:lang w:bidi="fa-IR"/>
        </w:rPr>
        <w:t xml:space="preserve">اتهام به جعل دین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اسلام به وسیله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شهوانی بهشت به شرح مندرج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جالب مصطفی صادق رافعی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ترویج شهوت رانی به وسیله تعدد زوجات مردود است</w:t>
      </w:r>
      <w:r>
        <w:rPr>
          <w:rFonts w:eastAsia="IRNazanin" w:cs="IRNazanin"/>
          <w:color w:val="111111"/>
          <w:sz w:val="28"/>
          <w:szCs w:val="28"/>
          <w:rtl w:val="true"/>
          <w:lang w:bidi="fa-IR"/>
        </w:rPr>
        <w:t>.</w:t>
      </w:r>
    </w:p>
    <w:p>
      <w:pPr>
        <w:pStyle w:val="Heading2"/>
        <w:numPr>
          <w:ilvl w:val="1"/>
          <w:numId w:val="1"/>
        </w:numPr>
        <w:rPr/>
      </w:pPr>
      <w:bookmarkStart w:id="54" w:name="__RefHeading___Toc872901_2870459653"/>
      <w:bookmarkStart w:id="55" w:name="_Toc18"/>
      <w:bookmarkEnd w:id="54"/>
      <w:r>
        <w:rPr>
          <w:rtl w:val="true"/>
        </w:rPr>
        <w:t xml:space="preserve">بخش چهارم </w:t>
      </w:r>
      <w:r>
        <w:rPr>
          <w:rtl w:val="true"/>
        </w:rPr>
        <w:t xml:space="preserve">: </w:t>
      </w:r>
      <w:r>
        <w:rPr>
          <w:rtl w:val="true"/>
        </w:rPr>
        <w:t xml:space="preserve">زیبایی های قرآن </w:t>
      </w:r>
      <w:r>
        <w:rPr>
          <w:rtl w:val="true"/>
        </w:rPr>
        <w:t>(</w:t>
      </w:r>
      <w:r>
        <w:rPr/>
        <w:t>191</w:t>
      </w:r>
      <w:r>
        <w:rPr>
          <w:rtl w:val="true"/>
        </w:rPr>
        <w:t>-</w:t>
      </w:r>
      <w:r>
        <w:rPr/>
        <w:t>181</w:t>
      </w:r>
      <w:r>
        <w:rPr>
          <w:rtl w:val="true"/>
        </w:rPr>
        <w:t>)</w:t>
      </w:r>
      <w:bookmarkEnd w:id="55"/>
    </w:p>
    <w:p>
      <w:pPr>
        <w:pStyle w:val="Heading3"/>
        <w:numPr>
          <w:ilvl w:val="2"/>
          <w:numId w:val="1"/>
        </w:numPr>
        <w:rPr/>
      </w:pPr>
      <w:bookmarkStart w:id="56" w:name="__RefHeading___Toc872903_2870459653"/>
      <w:bookmarkStart w:id="57" w:name="_Toc19"/>
      <w:bookmarkEnd w:id="56"/>
      <w:r>
        <w:rPr>
          <w:rtl w:val="true"/>
        </w:rPr>
        <w:t>اشاره</w:t>
      </w:r>
      <w:bookmarkEnd w:id="57"/>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و 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نوازش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غمازی و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8891_75745"/>
      <w:bookmarkStart w:id="59" w:name="pg8891_75745"/>
      <w:bookmarkEnd w:id="59"/>
    </w:p>
    <w:p>
      <w:pPr>
        <w:pStyle w:val="Heading3"/>
        <w:numPr>
          <w:ilvl w:val="2"/>
          <w:numId w:val="1"/>
        </w:numPr>
        <w:rPr/>
      </w:pPr>
      <w:bookmarkStart w:id="60" w:name="pg8891_75745"/>
      <w:bookmarkStart w:id="61" w:name="__RefHeading___Toc872905_2870459653"/>
      <w:bookmarkStart w:id="62" w:name="_Toc20"/>
      <w:bookmarkEnd w:id="60"/>
      <w:bookmarkEnd w:id="61"/>
      <w:r>
        <w:rPr>
          <w:rtl w:val="true"/>
        </w:rPr>
        <w:t>مقدمة مؤلف</w:t>
      </w:r>
      <w:bookmarkEnd w:id="62"/>
    </w:p>
    <w:p>
      <w:pPr>
        <w:pStyle w:val="BookText"/>
        <w:rPr/>
      </w:pPr>
      <w:r>
        <w:rPr>
          <w:rFonts w:ascii="IRNazanin" w:hAnsi="IRNazanin" w:eastAsia="IRNazanin"/>
          <w:color w:val="111111"/>
          <w:sz w:val="28"/>
          <w:sz w:val="28"/>
          <w:szCs w:val="28"/>
          <w:rtl w:val="true"/>
          <w:lang w:bidi="fa-IR"/>
        </w:rPr>
        <w:t>تحقیقات و بررسی های حاضر، اثر ناچیزی است ولی با منتهای صداقت و علاقمندی سعی شده است تا دامن تاریخ حیات محمد از لکه تهمت های کذب و افتراهای ناجوانمردانه تطهیر شود و نیز جهد کافی در دفاع از صدق دعوی او که یکی از بزرگترین نیکوکاران و خیر خواهان جهان بشریت است،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نویسندگانی که کورکورانه تحت تأثیر تعصب قرار گرفته و گمراه شده اند و در نتیجه به حسن شهرت زنده کننده آیین یگانه پرستی اهانت روا داشته اند نه فقط ثابت کرده اند که روح خیرخواهی نجات دهنده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همه استقامت و قدرت در انجام آن پایداری نشان داده در آن ها تأثیر ننموده است بلکه در قضاوت نیز راه خطا پیموده اند؛ زیرا با مختصر تأمل و تفکری می توانستند این نکته را درک کنند و دریابند که پیغمبر و تعلیمات او را نباید از نظر یک نفر مسیحی یا بر اساس تفکر اروپایی مورد انتقاد قرار دهند، بلکه این بحث باید بر اساس دیدگاه شرقی مورد قضاوت قرار گیرد و به عبارت دیگر شخصیت محمد را به عنوان یک نفر مصلح دینی و قانون گذاری که در قرن هفتم مسیحی در آسیا قیام کرده است، باید مورد مطالعه و تحقیق قرار داد؛ در این صورت بدون شک اگر او را یکی از نوادر جهان و منزه ترین نوابغی که گیتی تاکنون توانسته است پرورش دهد به شمار نیاوریم، همانا باید او را بزرگترین و یگانه شخصیتی بدانیم که قاره آسیا می تواند به وجود چنان فرزندی بر خود ببالد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وضع اعراب را قبل از ظهور محمد در نظر بگیریم و با اوضاع بعد از قیام او مقایسه </w:t>
      </w:r>
    </w:p>
    <w:p>
      <w:pPr>
        <w:pStyle w:val="BookText"/>
        <w:rPr/>
      </w:pPr>
      <w:r>
        <w:rPr>
          <w:rFonts w:ascii="IRNazanin" w:hAnsi="IRNazanin" w:eastAsia="IRNazanin"/>
          <w:color w:val="111111"/>
          <w:sz w:val="28"/>
          <w:sz w:val="28"/>
          <w:szCs w:val="28"/>
          <w:rtl w:val="true"/>
          <w:lang w:bidi="fa-IR"/>
        </w:rPr>
        <w:t xml:space="preserve">کنیم و هرگاه اندک تفکری در شعله عشق و علاقه ای که در قلوب یکصد و شصت میلیون پیروان او </w:t>
      </w:r>
      <w:r>
        <w:rPr>
          <w:rStyle w:val="FootnoteAnchor"/>
          <w:rtl w:val="true"/>
        </w:rPr>
        <w:footnoteReference w:id="3"/>
      </w:r>
      <w:r>
        <w:rPr>
          <w:rFonts w:ascii="IRNazanin" w:hAnsi="IRNazanin" w:eastAsia="IRNazanin"/>
          <w:color w:val="111111"/>
          <w:sz w:val="28"/>
          <w:sz w:val="28"/>
          <w:szCs w:val="28"/>
          <w:rtl w:val="true"/>
          <w:lang w:bidi="fa-IR"/>
        </w:rPr>
        <w:t>برافروخته شده و تا به امروز به همان حال باقی است، توجه داشته باشیم، به خوبی احساس می کنیم که اگر از تمجید و تکریم چنان مرد بزرگ و فوق العاده ای خودداری کنیم، بی شرمی و بی انصافی است و باز اگر ظهور او را تصادفی کورکورانه بدانیم مثل این است که درباره قدرت قاهر و نافذ خدای متعال شک کرده ایم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اعتراف می کنم که در پاره ای از موارد یعنی در جایی که خودم را در برابر چنین امر مهم و خطیری ضعیف و مردّد تشخیص داده ام، از افکار و تحقیقات سایر محققین استفاده کرده ام و اینک با کمال خلوص، حق شناسی خودم را نسبت به کسانی که در این زمینه، از منابع تحقیقیشان استمداد کرده و از نظریاتشان بهره مند گردیده ام، ابراز می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اعتراف می کنم این روزها از اظهارات انتقاد کنندگانی که بر محمد تهمت زده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از روی عمد و قصد و نقشه قبلی یا به طور کلی با فریب ارادی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فریب کاری را پیموده است، نمی توانم چیزی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بالاتر این معنی را نمی توانم درک کنم که چگونه او را متهم می کنند و می گویند که این مرد در تمام دوران حیات با فریبندگی زیسته و در چنان عالمی، قرآن را مانند جعال یا جادوگری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فکر می کنم هر کس قرآن را با نظر بصیرت بخواند، قطعاً آن را به صورت دیگری مشاهده خواهد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از کتاب کارلیل،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63" w:name="pg8891_75749"/>
    </w:p>
    <w:p>
      <w:pPr>
        <w:pStyle w:val="Heading3"/>
        <w:numPr>
          <w:ilvl w:val="2"/>
          <w:numId w:val="1"/>
        </w:numPr>
        <w:rPr/>
      </w:pPr>
      <w:bookmarkStart w:id="64" w:name="__RefHeading___Toc872907_2870459653"/>
      <w:bookmarkStart w:id="65" w:name="_Toc21"/>
      <w:bookmarkEnd w:id="63"/>
      <w:bookmarkEnd w:id="64"/>
      <w:r>
        <w:rPr>
          <w:rtl w:val="true"/>
        </w:rPr>
        <w:t xml:space="preserve">بخش اول </w:t>
      </w:r>
      <w:r>
        <w:rPr>
          <w:rtl w:val="true"/>
        </w:rPr>
        <w:t xml:space="preserve">: </w:t>
      </w:r>
      <w:r>
        <w:rPr>
          <w:rtl w:val="true"/>
        </w:rPr>
        <w:t>زندگانی محمد</w:t>
      </w:r>
      <w:bookmarkEnd w:id="65"/>
    </w:p>
    <w:p>
      <w:pPr>
        <w:pStyle w:val="Heading4"/>
        <w:numPr>
          <w:ilvl w:val="3"/>
          <w:numId w:val="1"/>
        </w:numPr>
        <w:rPr/>
      </w:pPr>
      <w:bookmarkStart w:id="66" w:name="__RefHeading___Toc872909_2870459653"/>
      <w:bookmarkStart w:id="67" w:name="_Toc22"/>
      <w:bookmarkEnd w:id="66"/>
      <w:r>
        <w:rPr/>
        <w:t>1</w:t>
      </w:r>
      <w:r>
        <w:rPr>
          <w:rtl w:val="true"/>
        </w:rPr>
        <w:t xml:space="preserve">. </w:t>
      </w:r>
      <w:r>
        <w:rPr>
          <w:rtl w:val="true"/>
        </w:rPr>
        <w:t>تولد و بعثت</w:t>
      </w:r>
      <w:bookmarkEnd w:id="67"/>
    </w:p>
    <w:p>
      <w:pPr>
        <w:pStyle w:val="BookText"/>
        <w:rPr/>
      </w:pPr>
      <w:r>
        <w:rPr>
          <w:rFonts w:ascii="IRNazanin" w:hAnsi="IRNazanin" w:eastAsia="IRNazanin"/>
          <w:color w:val="111111"/>
          <w:sz w:val="28"/>
          <w:sz w:val="28"/>
          <w:szCs w:val="28"/>
          <w:rtl w:val="true"/>
          <w:lang w:bidi="fa-IR"/>
        </w:rPr>
        <w:t>این نکته محقق و مسلم است که در میان همۀ مقننین و فاتحین معروف جهان، تاریخ زندگی هیچ یک مشروح تر و معتبرتر از تاریخ زندگی محمد نوشته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صرف نظر از اوصاف و امتیازات و خوارق عاداتی که درباره شخصیت محمد به قلم نویسندگان آسیایی نوشته شده است، بقیه تاریخ حیات وی عبارت از مقاومت و پایداری در مقابل عناد و لجاج مردمانی است که در برابر ایمان، سرسختی نشان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ولادت محمد، قسمت عمده عربستان تحت حکومت بیگانگان بود؛ به این معنی که نواحی شمالی عربستان و همچنین سوریه و فلسطین و مصر تحت تسلط امپراطوری های قسطنطنیه بود و سواحل خلیج فارس و بین النهرین و قسمت های جنوبی شبه جزیره، مقهور حکومت پادشاهان ایران بود و قسمتی از سواحل بحر احمر تا جنوب مکه، مطیع پادشاهان مسیحی حبشه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و نواحی داخلی عربستان که خارج از نفوذ بیگانگان بود، استقلال خودش را حفظ کرده بود و وضع سیاسی کشور، بالملازمه تکلیف عقاید دینی مردم را معین کرده بود؛ به این بیان که هر جا نفوذ یونانی ها و حبشی ها وجود داشت طبعاً دیانت مسیحی برتری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عقاید مجوسی و همچنین تعلیمات مانوی که بر اساس ثنویت قرار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این عقاید، دو قوه متضاد خیر و شر را مؤثر در جریان امور می پنداشتند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ایران رواج داشت و در سایر نواحی، عقیده بت پرستی حکومت مطلقه 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قرون اولیه، عرب ها به وجود خدای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آفریننده آسمان و زمین، معتقد بودند ولی بعد، از آن نحوه پرستش روی برگردانده و معابدی برای پرستش اجنه و پسران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تصور آن ها در کرات دیگر و در ثوابت مسکن دارند و بر زمین حکومت </w:t>
      </w:r>
    </w:p>
    <w:p>
      <w:pPr>
        <w:pStyle w:val="BookText"/>
        <w:rPr/>
      </w:pPr>
      <w:r>
        <w:rPr>
          <w:rFonts w:ascii="IRNazanin" w:hAnsi="IRNazanin" w:eastAsia="IRNazanin"/>
          <w:color w:val="111111"/>
          <w:sz w:val="28"/>
          <w:sz w:val="28"/>
          <w:szCs w:val="28"/>
          <w:rtl w:val="true"/>
          <w:lang w:bidi="fa-IR"/>
        </w:rPr>
        <w:t xml:space="preserve">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کردند، هر چند در تمام نواحی مملکت این ارباب و انواع مورد پرستش نبودند؛ بلکه هر طایفه یا خانواده ای خدایان مخصوص خودشان و خدایان حافظ و نگهبان خانه های خودشان را می پرستیدند و چه بسا که به نام این خدایان افراد بشر قربانی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ها نه به عالم بعد عقیده داشتند و نه به آفرینش جهان؛ بلکه تشکیل و ترکیب جهان را به طبیعت نسبت می دادند و خرابی و ویرانی عالم را موکول به زمان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غارت در همه جا رایج بود و چون مرگ را به طور قطع پایان زندگی می دانستند، از این جهت برای تقوا و نیکوکاری جزایی و برای شرارت و بدکرداری سزایی قایل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اخلاق و فساد میان مسیحیان و جهودانی که قرنها در عربستان سکونت گزیده و دسته جات نیرومندی تشکیل داده بودند،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جهودها عربستان را محیط آزادی تشخیص داده بودند برای نجات از مظالم رومی ها به این کشور پناه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ها نیز به این کشور پناهنده شده بودند تا از فشار قتل و غارت نسطوریانی که طرفدار کلیسای یونان </w:t>
      </w:r>
      <w:r>
        <w:rPr>
          <w:rStyle w:val="FootnoteAnchor"/>
          <w:rtl w:val="true"/>
        </w:rPr>
        <w:footnoteReference w:id="4"/>
      </w:r>
      <w:r>
        <w:rPr>
          <w:rFonts w:ascii="IRNazanin" w:hAnsi="IRNazanin" w:eastAsia="IRNazanin"/>
          <w:color w:val="111111"/>
          <w:sz w:val="28"/>
          <w:sz w:val="28"/>
          <w:szCs w:val="28"/>
          <w:rtl w:val="true"/>
          <w:lang w:bidi="fa-IR"/>
        </w:rPr>
        <w:t>بودند و همچنین از زحمت معارضه و جر و بحث آرین ها رهایی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مسیحیت در این زمان بسی تأسف آور بود؛ </w:t>
      </w:r>
      <w:r>
        <w:rPr>
          <w:rStyle w:val="FootnoteAnchor"/>
          <w:rtl w:val="true"/>
        </w:rPr>
        <w:footnoteReference w:id="5"/>
      </w:r>
      <w:r>
        <w:rPr>
          <w:rFonts w:ascii="IRNazanin" w:hAnsi="IRNazanin" w:eastAsia="IRNazanin"/>
          <w:color w:val="111111"/>
          <w:sz w:val="28"/>
          <w:sz w:val="28"/>
          <w:szCs w:val="28"/>
          <w:rtl w:val="true"/>
          <w:lang w:bidi="fa-IR"/>
        </w:rPr>
        <w:t>زیرا ضمن اختلافات و منازعات شدیدی که میان شعبات متفرق کلیسای مسیحی در آسیا و آفریقا بروز کرده بود، زشت ترین سخافت های فکری و خرافات، میان مسیحیان راه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لا ينقطع مشغول مجادله بودند و در نتیجه منازعات با آرین ها و صابئین و نسطوری ها و طرفداران کلیسای یونان، وحدتشان از دست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هنگامه ای، حرام خواری و بی عفتی و وحشی گری و جهالتی که در میان کشیش ها رسوخ پیدا کرده بود، موجب تشنج دیانت مسیحی شده بود و طبعاً همین عوامل در میان توده مسیحیان باعث فساد اخلاق و هرج و مرج گردیده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سراسر صحاری عربستان مملو از جایگاه رهبانان و تارکین دنیا بود و اینها کسانی بودند </w:t>
      </w:r>
    </w:p>
    <w:p>
      <w:pPr>
        <w:pStyle w:val="BookText"/>
        <w:rPr/>
      </w:pPr>
      <w:r>
        <w:rPr>
          <w:rFonts w:ascii="IRNazanin" w:hAnsi="IRNazanin" w:eastAsia="IRNazanin"/>
          <w:color w:val="111111"/>
          <w:sz w:val="28"/>
          <w:sz w:val="28"/>
          <w:szCs w:val="28"/>
          <w:rtl w:val="true"/>
          <w:lang w:bidi="fa-IR"/>
        </w:rPr>
        <w:t>که کمترین بهره ای از فکر و عقل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وقتشان را به بطالت می گذراندند و عمرشان را با خیالات پوچ، ضایع می کردند و چه بسا اوقاتی رخ می داد که همین صومعه نشینان دسته دسته با اسلحه به شهرها هجوم می آوردند و همان خیالات پوچ و هوس های خودشان را در کلیساها بر فکر مردم تحمیل می کردند و آن ها را با زور شمشیر به قبول آن وادار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عنیف ترین اشکال بت پرستی جایگزین آداب و رسوم کیش مسیحی شده بود تا جایی که آداب و رسوم جاری این دوره، هیچ گونه شباهتی با مقررات و سنن مسیحیت نداشت و از آن چه خدای دانا و توانا و رحیم امر کرده بود،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وسیعی آراسته شده بود که به جای ارباب و انواع دوران وحشی گری و بت پرستی، شهدا و قدیسین و فرشتگان، مورد ستایش و نیایش مردم قرار گرفته بودند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میان مسیحیان فرقه های بی تقوایی به وجود آمده بود که مریم را به مقام ربة النّوع رسانده و او را جزء اقانیم ثلاث می شمردند و به جای این که تعلیمات مسیح را فقط درباره پرستش خدای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سازند، آثار عتیق و نقوش حجاری شده رنگین را با عقیده آتشینی مورد ستایش و نیایش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هایی را که کلیساهای اسکندریه و حلب و دمشق به وجود آورده بودند از این قبیل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ظهور محمد همه از تبعیت اصول عقاید دینی، منحرف گردیده و غرق در غوغای بی پایان جر و بحث و سرگرم مباحثی بودند که در درجه دوم از اهمیت بود و مردم عربستان از درک اساسی ترین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روح فلسفۀ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پرستش بی شائبه ذات ربوبیت است، محروم بودند و در عوض مانند سایر بت پرستان، هم زمان خودشان به شدیدترین صورتی در دریای خرافات و اوهام غوطه ور بودند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در مکه متولد شد </w:t>
      </w:r>
      <w:r>
        <w:rPr>
          <w:rStyle w:val="FootnoteAnchor"/>
          <w:rtl w:val="true"/>
        </w:rPr>
        <w:footnoteReference w:id="7"/>
      </w:r>
      <w:r>
        <w:rPr>
          <w:rFonts w:ascii="IRNazanin" w:hAnsi="IRNazanin" w:eastAsia="IRNazanin"/>
          <w:color w:val="111111"/>
          <w:sz w:val="28"/>
          <w:sz w:val="28"/>
          <w:szCs w:val="28"/>
          <w:rtl w:val="true"/>
          <w:lang w:bidi="fa-IR"/>
        </w:rPr>
        <w:t xml:space="preserve">و سال ولادت وی مشکوک است؛ به این بیان که نویسندگان به </w:t>
      </w:r>
    </w:p>
    <w:p>
      <w:pPr>
        <w:pStyle w:val="BookText"/>
        <w:rPr/>
      </w:pPr>
      <w:r>
        <w:rPr>
          <w:rFonts w:ascii="IRNazanin" w:hAnsi="IRNazanin" w:eastAsia="IRNazanin"/>
          <w:color w:val="111111"/>
          <w:sz w:val="28"/>
          <w:sz w:val="28"/>
          <w:szCs w:val="28"/>
          <w:rtl w:val="true"/>
          <w:lang w:bidi="fa-IR"/>
        </w:rPr>
        <w:t xml:space="preserve">اختلاف، سال های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را تعیین کرده اند؛ ولی تاریخی که سندیت و اعتبار آن بیشتر است روز دهم نوامبر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شایان توجه است که در تاریخ ولادت مسیح نیز همیشه همین اختلاف وجود دارد و در اوایل قرن ششم مسیحی یعنی در دوران سلطنت ژوستینین یک نفر رومی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دیولی سیوس اگزی گواوس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آن را تعیین نموده و رسمیت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اعلای محمد و اسلاف او چه از نظر روابط داخلی و چه خارجی حکومت عربستان را اداره می کردند و این حکومت نتیجه شایستگی و صلاحیت علمیشان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قدرت به دست شاخه تازه تر و جوان تری از قبیله قریش که یکی از متنفّذترین قبایل عربستان بود، منتقل شد و شجره نسب این قبیله به اسماعیل پسر ابراهیم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مورّخین عرب راجع به عدد طبقات از اسماعیل تا محمد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عدد طبقات را سی و عده ای شصت تعیین کرده اند، ولی درباره طبقات تا عدنان که یکی از اخلاف اسماعیل و اجداد محمد است، همه اتفاق رأی دارند که بیست و یک نسل فاصله بوده است و در حقیقت اختلاف در تعیین عدد طبقات از عدنان تا اسماعیل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مدتی در طی پنج طبقه رؤسا و زمامداران حکومت در شهر مکه از قبیله قریش انتخاب می شدند و حراست معبد مقدس کعبه نیز بر عهده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زمان محمد، این معبد محل عبادت زایرین عربستان بود که بت پرست بودند و سیصد و شصت بت، به عدد روزهای سال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معبد مخصوصاً از این نظر محل احترام و عبادت قرار گرفته بود که ابراهیم و پسرش اسماعیل آن را بنا کرده بودند و از این لحاظ شهرت داشت که اولین بنایی است که به دست بشر برای عبادت و تکریم خدای متعال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عمارت کعبه مانند بنای معبد دلفی در یونان مورد تقدیس همۀ افراد ملت بود و چون فن بلاغت و سخنوری در میان اعراب، تنها مایه برتری و فضیلت شمرده می شد، کسانی که در سخنوری و شاعری سرآمد معاصرینشان بودند، برای نشان دادن هنر و فضیلتشان به این نقطه روی می آوردند و چه بسا مضامینی در اشعار و گفتار آن ها پیدا می شد که شنوندگان برای آن ارزش خاصی قایل می شدند و آن را در خاطر می سپردند و سپس تذکار و تکرار می کردند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کعبه از لحاظ قدمت نیز دارای اعتبار خاصی بود؛ زیرا این بنا نهصد و نود و سه سال قبل از بنای هیکل سلیمان یا دو هزار سال قبل از میلاد مسیح به وجود آمده و این معنی نیز بر </w:t>
      </w:r>
    </w:p>
    <w:p>
      <w:pPr>
        <w:pStyle w:val="BookText"/>
        <w:rPr/>
      </w:pPr>
      <w:r>
        <w:rPr>
          <w:rFonts w:ascii="IRNazanin" w:hAnsi="IRNazanin" w:eastAsia="IRNazanin"/>
          <w:color w:val="111111"/>
          <w:sz w:val="28"/>
          <w:sz w:val="28"/>
          <w:szCs w:val="28"/>
          <w:rtl w:val="true"/>
          <w:lang w:bidi="fa-IR"/>
        </w:rPr>
        <w:t>احترام آن افزوده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زاویه جنوب شرقی این معبد، سنگ کوچکی که در نقره گرفته شده است به ارتفاع چهار فوت از سطح زمین در دیوار بنا، کار گذاشته شده است و این سنگ مورد احترام مسلمین است و عقیده دارند این سنگ از سنگ هایی است که با آدم از بهشت نازل شده است و بالش او بوده است و نیز گفته شده است که داخل این سنگ، سفید است و سیاهی خارج آن بر اثر تماس دست زنی گناه کار یا در نتیجه گناهان مردم و یا به احتمال قوی در نتیجه بوسه های متعدد زایرین بی شماری بوده است که به زیارت مکه آمده اند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پرستش این گونه سنگ های مخروطی یا خارج از شکل هندسی که در میان بت پرستان رواج داشته است، همیشه مورد نظر همه پیشوایان خود سر و رهبران خود رأی مشرکین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شکل پرستی را در میتولوژی یعنی تاریخ قصص و افسانه های یونانی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 که همان بت پرستان به این عقیده سر و صورت و رنگ و جلایی خاص می دهند و نیز شبیه همین نوع پرستش را در میان همسایگان اعراب یعنی اهالی سوریه به 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و سپس اضافه می کند که هندوها نیز این نحوه پرستش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دامن اسلام از ننگ پرستش حجر الاسود به عنوان این که یادگار دوران شرک و بت پرستی باشد، به طور قطع و مسلم مبری و منزه است؛ زیرا تصریح فرموده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 يمين الله في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حجر الاسود در روی زمین به منزله دست خداست که مؤمن به وسیله تماس با آن، عهد و پیمان خدا پرستی و رعایت مقررات و نظامات اسلامی را تجدید می کند و تعهد می کند که همیشه بر این پیمان پایدار بماند و جز این نظری در کار نبوده 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عرب برای نشان دادن اهمیت و عظمت مقام پیغمبرشان، در ثبت و ضبط حوادث عظیم و خارق العاده ای که به عقیده آن ها قبل از ساعت ولادت پیغمبر رخ داده است و در بیان و توضیح آن حوادث با عبارت های فصیح و بلیغ داد سخن داده و این جریانات را با یکدیگر در مسابقه گذاشته اند و در میان آن همه معجزات و خوارق حیرت آور، تثبیت و تأیید می کنند که قبل از ولادت پیغمبر، آسمان به صورت فوق العاده ای روشن و درخشان شد و دریاچه ساوه به طور ناگهانی و بی سابقه خشکید و آتشکده مقدس پارسیان که بالغ بر هزار سال مشتعل بود، بدون سبب و بدون نشانی قبلی خاموش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پدر محمد عبدالله و نام مادرش آمنه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ولادت فرزندشان، برادر آمنه که منجم بود، زایچه کودک را تعیین کرد و پیش بینی کرد که این کودک دارای قدرتی عظیم خواهد شد و امپراطوری بزرگی را تأسیس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هفتم ولادت این کودک، عبدالمطلب جد وی، از بزرگان قبیله دعوت کرد و ضیافت بزرگی داد و ضمناً مولود جدید را به همه نشان داد و او را به عنوان طلیعه صبح سعادت و شکوفه عظمت و بزرگی قوم و نژاد معرفی کرد و با توجه به همین معانی بود که او را محمد یعنی برگزیده و عظیم و نیکو، نام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دو سال تمام از عمر این کودک نگذشته بود که پدرش در گذشت </w:t>
      </w:r>
      <w:r>
        <w:rPr>
          <w:rStyle w:val="FootnoteAnchor"/>
          <w:rtl w:val="true"/>
        </w:rPr>
        <w:footnoteReference w:id="9"/>
      </w:r>
      <w:r>
        <w:rPr>
          <w:rFonts w:ascii="IRNazanin" w:hAnsi="IRNazanin" w:eastAsia="IRNazanin"/>
          <w:color w:val="111111"/>
          <w:sz w:val="28"/>
          <w:sz w:val="28"/>
          <w:szCs w:val="28"/>
          <w:rtl w:val="true"/>
          <w:lang w:bidi="fa-IR"/>
        </w:rPr>
        <w:t>و تنها اثاثیه ای را که برای او گذاشت، عبارت بود از دو شتر و چند گوسفند و کنیزی به نام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تاریخ مادرش به او شیر می داد ولی از فرط حزن و اندوه، شیر در پستان او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جستجوی دایه ای از میان زنان بدوی برآمد و چون زنان بدوی برای شیر دادن و پرستاری کودکان اجرت زیادی مطالبه می کردند، معامله صورت نگرفت و از پرستاری این کودک بی بضاعت با ابراز تحقیر و اهانت روی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زن چوپانی از قبیله سعد، مجذوب کودک شد و او را با عشق و علاقه فراوانی در آغوش محبت گرفت و به دهکده ای نزدیک کوه طایف واقع در مشرق مکه که مقر و مسکن وی بود،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از پرستاری کودک نگذشته بود که مادر رضاعی وی و شوهر همان زن از دیدن خال سیاهی که بر پشت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 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کردند، ترسیدند و آن را بر حسب عقاید خرافی خودشان نشانه ارتباط با اجنه و ديو تشخيص دادند، لذا او را به مکه نزد مادرش برگرداندند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وقتی که محمد شش ساله بود، مادرش او را برای ملاقات یکی از خویشاوندانی که در يثرب داشت به این شهر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یثرب همان جایی است که بعداً به نام مدینة النبی نامیده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محمد در مراجعت از مدینه به مکه در دهکده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 و همان 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رقت عاطفه و حساسیت محمد بیشتر از این جا پیدا است که مدفن مادرش تا </w:t>
      </w:r>
    </w:p>
    <w:p>
      <w:pPr>
        <w:pStyle w:val="BookText"/>
        <w:rPr/>
      </w:pPr>
      <w:r>
        <w:rPr>
          <w:rFonts w:ascii="IRNazanin" w:hAnsi="IRNazanin" w:eastAsia="IRNazanin"/>
          <w:color w:val="111111"/>
          <w:sz w:val="28"/>
          <w:sz w:val="28"/>
          <w:szCs w:val="28"/>
          <w:rtl w:val="true"/>
          <w:lang w:bidi="fa-IR"/>
        </w:rPr>
        <w:t>آخرین ساعت حیاتش به شدت مورد علاقه وی بود و به خیر و رحمت از او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از دست دادن مادر در این سن و سال بسی بر او گران آمد و سخت او را متأثر ساخت و این تأثر شدید او را به تفکر و تأمل عمیق واداشت و همین سابقۀ ذهنی در شخصیت اخلاقی او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هفت سالگی، سنگینی حادثه فراق مادر و توجه به حالت یتیمی را به شکل خاصی درک نمود و همین موضوع پس از سالیان دراز به زبان محمد در قرآن یادآوری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برای آرامش و تسکین خاطر در برابر مصایب و مشکلات و اطمینان از لطف و حمایت خدای متعال این سابقه را تذکار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يَجِدْكَ يَتِيماً فَآوَى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آيا همان خدای متعال نبود که تو را در حالت یتیمی نگهداری کرد و به تو پناه داد پس از گذشتن سال ها از این حادثه، موقعی که محمد از مدینه به حدیبیه می رفت و عده ای از اصحاب وی همراه او بودند بر سر قبر مادرش رفت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 قبر مادرش را نمی شناختند، علت گریه را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مادر عزیز من است و خدا به من اجازه داده است که او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اجازه خواستم که برای او دعا کنم اما درخواست من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وقتی که به یاد محبت ها و نوازش های مادرم افتادم، عواطفم مغلوب آن خاطرات گردید و از این جهت گریستم</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سرپرستی این کودک پس از فوت مادرش بر عهده جد پدری وی عبدالمطلب که در آن زمان رییس و شیخ قبیله بود، قرار گرفت و او نیز دو سال پس از این تاریخ،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 طالب پسر و جانشین عبدالمطلب، محمد را تحت کفالت خویش قرار داد و او را از هر جهت مانند یکی از فرزندان خودش مواظبت و مراقبت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آثار هوشمندی و فراست محمد جلوه گر می شد؛ زیرا به جای این که با جوانان هم سن و سالش به بازی مشغول شود به فکر و تأمل فرو می رفت و مایل به انزوا بود تا جایی که هر وقت رفقا او را به بازی دعوت می کردند، جواب می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برای مقصودی عالی تر از سرگرمی به این اشتغالات بیهوده آفریده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تازه وارد سیزده سالگی شده بود که عمش ابو طالب که تاجری ثروتمند بود با </w:t>
      </w:r>
    </w:p>
    <w:p>
      <w:pPr>
        <w:pStyle w:val="BookText"/>
        <w:rPr/>
      </w:pPr>
      <w:r>
        <w:rPr>
          <w:rFonts w:ascii="IRNazanin" w:hAnsi="IRNazanin" w:eastAsia="IRNazanin"/>
          <w:color w:val="111111"/>
          <w:sz w:val="28"/>
          <w:sz w:val="28"/>
          <w:szCs w:val="28"/>
          <w:rtl w:val="true"/>
          <w:lang w:bidi="fa-IR"/>
        </w:rPr>
        <w:t>کاروانی که به طرف سوریه می رفت، عازم مسافرت شد و در همین موقع از عمویش درخواست کرد به او اجازه دهد تا در این سفر همراهش برود محمد جوان در اولین مسافرت، شایستگی و لیاقت خودش را به خوبی بروز داد و سال بعد در یک سفر جنگی شرکت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اعراب حرفه سوداگری با شغل سربازی هیچ گونه سازگاری نداشت و اگر احیاناً فردی حایز هر دو امتیاز در میان ایشان پیدا می شد، خیلی جالب توجه بود و آن هم محتاج به ممارست و تمرین طولانی بود تا فردی بتواند در هر دو قسمت صلاحیتی از خود نشان دهد، ولی محمد جوان هم در میدان جنگ و هم در سفر تجارت، لیاقت و شایستگی خاصی از خود نشان داد و حسن شهرتی کسب کرد و بالاتر از احراز این دو جنبه، چیزی که بر محبوبیت و حسن شهرت وی افزود، صدق گفتار و صحت کردار و حس عدالت و انصاف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 عمر او افزوده می شد، کفایت و شایستگی وی سایر بازرگانان را بیشتر جلب می کرد و بیشتر طالب همکاری با او می شدند و او را به عنوان امین و نماینده در کارهای تجارتی دعوت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سفرهایی که به اتفاق عمش به طرف سوریه می رفت، وارد صومعه ای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صومعه یا دیر با نظر عمیق و دقیقی به صورت مسافر جوان نگریست و سپس ابو طالب را به گوشه ای دعوت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برادر زاده جوانت خیلی مراقبت کن و او را از خیانت های جهودها حفظ کن؛ زیرا به طور قطع و مسلم او برای انجام کارهای بزرگی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مخالفت هایی که جهودها در سال های بعد با محمد کردند و آن همه به مشکلاتی را که برای او ایجاد کردند، این پیش بینی و اعلام خطری را که پاره ای از نویسندگان نقل کرده اند، خیلی جالب و مهم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محمد به اوج رشد و مردانگی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داشت آمرانه و منظره ای موقر و باشکوه، قیافه و سیمایی گشاده و منظم چشمانی سیاه و نافذ، بینی قلمی و کشیده، دهانی خوش ترکیب و دندان هایی مانند مروارید گونه هایی قرمز، حاکی از کمال سلامت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و زیبایی آفرینش، به موی سر و صورت طبیعی و مشکی انبوه وی، جلوه ای از رنگ میوه بلوط نیز اضافه کرده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با او صحبت می کرد مسحور تبسم ملیح و جاذب و مخصوصاً صدای موقر و موزون وی و شیفته حرکات دلپذیر آمیخته با محبت و مجذوب صفای اخلاق و صراحت </w:t>
      </w:r>
    </w:p>
    <w:p>
      <w:pPr>
        <w:pStyle w:val="BookText"/>
        <w:rPr/>
      </w:pPr>
      <w:r>
        <w:rPr>
          <w:rFonts w:ascii="IRNazanin" w:hAnsi="IRNazanin" w:eastAsia="IRNazanin"/>
          <w:color w:val="111111"/>
          <w:sz w:val="28"/>
          <w:sz w:val="28"/>
          <w:szCs w:val="28"/>
          <w:rtl w:val="true"/>
          <w:lang w:bidi="fa-IR"/>
        </w:rPr>
        <w:t>گفتار او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و استعداد عالی فرماندهی در او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حس سرعت انتقال و سرعت اقدام و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ای داشت وسیع و قوی، نیروی ادراک و تصوری داشت محکم و پر از جرأت، قوه قضاوتی داشت روشن و عمیق و شجاعتی داشت بی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آن هایی که صدق دعوی او را مشکوک می دانند یا او را پیش خودشان محکوم می پندارند، هر چه هست باشد؛ لیکن نکته ای در کار است و آن اصرار و پافشاری این مرد در تعقیب هدف بزرگی است که در زندگی خودش آن را نصب العین خویش ساخته و در انجام آن، نهایت استقامت و حوصله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نکته است که همه را وادار به تمجید و تحسین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بر فصاحت طبیعی او افزوده بود این بود که صاف ترین لهجه های عربی را در محاوره به کار می برد و این امتیاز در فصاحت و بلاغت مسحور کننده، او را زینت دیگری بخشیده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مورد نیست شرحی را که قلم گیبون راجع به خصوصیات محمد در دوران بعد از این تاریخ تصویر کرده است، در اینجا به شرح زیر نقل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محمد از لحاظ جمال و زیبایی صوری، امتیازاتی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امتیازات را جز از نظر کسانی که فاقد آنند نمی توان ناچیز انگاشت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آنی که شروع به نطق و سخنرانی کند، چه شنونده یک نفر بود و چه جمعی بودند، همه مجذوب لطف و محبت او می شدند و توجه همه به طرف او جلب می شد و صورت آراسته و آمرانه، سیمای موقر و با شکوه، چشمان نافذ، تبسّم ملیح و جاذب، محاسن پرمو، قیافه ای که نماینده تمام احساسات روحی وی بود و بالاخره نکات و لطایفی را که در محاوره به کار می برد، همه را وادار می کرد که در برابر او صدای هلهله تکریم،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اجتماعی و کارهای مربوط به زندگی، دقیقاً کلیۀ آداب و رسوم کشورش را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احترام او در برابر اغنیا و ثروتمندان و در مقابل فقرا و بینوایان، همه و همه،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و صراحتی که در گفتار نشان می داد جای اختفایی برای مقاصد نهانی او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معاشرتی را که در برابر دوستان از نظر رفاقت و سابقه نشان می داد، همانی بود که در مورد عموم افراد، از نظر بشر دوستی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اش قوی و پردامنه و هوش و ادراکش سهل و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تصورش عالی، قضاوتش صریح و روشن و سریع و قاطع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دارای قدرت فکر و اندیشه بود و </w:t>
      </w:r>
    </w:p>
    <w:p>
      <w:pPr>
        <w:pStyle w:val="BookText"/>
        <w:rPr/>
      </w:pPr>
      <w:r>
        <w:rPr>
          <w:rFonts w:ascii="IRNazanin" w:hAnsi="IRNazanin" w:eastAsia="IRNazanin"/>
          <w:color w:val="111111"/>
          <w:sz w:val="28"/>
          <w:sz w:val="28"/>
          <w:szCs w:val="28"/>
          <w:rtl w:val="true"/>
          <w:lang w:bidi="fa-IR"/>
        </w:rPr>
        <w:t xml:space="preserve">هم دارای قدرت عمل و اقدام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موسی و محمد مرد اندیشه و نظر نبودند، بلکه مرد عمل و اقدام بودند و در نتیجه نشان دادن راه عمل و اقدام به ابناء جنسشان و معاصرینشان، بر بشریت حکومت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نقشه های او به تدریج توسعه و بسط یافت و مقرون با موفقیت گردید، با این حال اولین فکری را که دربارۀ رسالت خدایی اعلام کرد، دارای نشانی از اصالت و نبوغ ممتاز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پسر عبدالله در میان نجیب ترین نژاد، با فراگرفتن بهترین و صاف ترین لهجه های زبان عربی تربیت شد و چیزی که بر اهمیت بلاغت و امتیاز سخنوری و نفوذ کلامش افزود، همانا سکوت های به موقع و پر از حزم و احتیاط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تحصیل و آموزش، آن طوری که در جهان معمول است همه معتقدند که محمد تحصیل نکرده است و جز آن چه در میان قبیله اش معمول و رایج بوده، چیزی نیاموخته است و آن چه را امروز ادبیات می نامیم آن روزها از توجه به آن غفلت داشته اند و شاید از آن احتراز هم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کلام آن که آموختنی های رایج آن عصر، دانستنی های کتابی نبوده است، بلکه آن روزها هنر مردم در این بود که همان اطلاعات و معلومات معمول زمان خودشان را کسب کنند و درک نمایند مردم سعی می کردند اشعاری را که می 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معانی آن تصوراتی می کردند تا مفاد مضامین آن را روزی بتوانند در زندگی عملی خودشان به کار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حافظه بسپارند تا از این لحاظ بر تجربیاتشان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اعراب با وجودی که هیچ گاه معلم و آموزگاری نداشتند، مع ذلک غالباً در میان آن ها مردان عالی مقامی دیده می شد؛ زیرا زندگی در زیر 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خودش یک نوع مدرسه ای است که در آن همیشه باز است و در نتیجه تماس با مردمان مجرب و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افکاری بزرگ و حتی جنبش ادبی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آن 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تحصیل می نامیم با تهذیب اخلاق و تزکیه نفس و تقویت فکر یا ذهن که مورد توجه شرقی ها است، هیچ نوع عامل مشترکی وجود ندارد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ازدواج محمد به طوری که نویسندگان عرب نقل کرده اند، به صورت مجلل ترین و باشکوه ترین تشریفات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برای ولیمه و ضیافت دو شتر </w:t>
      </w:r>
    </w:p>
    <w:p>
      <w:pPr>
        <w:pStyle w:val="BookText"/>
        <w:rPr/>
      </w:pPr>
      <w:r>
        <w:rPr>
          <w:rFonts w:ascii="IRNazanin" w:hAnsi="IRNazanin" w:eastAsia="IRNazanin"/>
          <w:color w:val="111111"/>
          <w:sz w:val="28"/>
          <w:sz w:val="28"/>
          <w:szCs w:val="28"/>
          <w:rtl w:val="true"/>
          <w:lang w:bidi="fa-IR"/>
        </w:rPr>
        <w:t>قربانی کرده اند و غلامان خدیجه هماهنگ با صدای ساز و نواز، برای سرگرمی میهمانان رقصیده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هنگام ازدواج بیست و هشت سال داشت و عیالش چهل سال، ولی با این حال زیبا بود و با وصف اختلاف در سن و سال میان این زن و شوهر، چنین به نظر می رسید که محمد با محبوبه نیکوکارش رابطه ای مملو از محبت داشته است و هیچ گاه از قانون رایج در کشورش که تعدد زوجات را مباح شمرده بود، استفاده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تاریخ به بعد برای مدت پانزده سال تاریخ زندگی پیغمبر روشن نیست همانند مدتی را که مسیح در دکان یوسف نجار به یاد گرفتن شغل نجاری گذراند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این قسمت از دوران زندگی را می شود دوره مقدسی نامید؛ زیرا در همین اوان است که زمینه رشد و نبوغ آن فردی که خدای متعال او را برای رسالت برانگیخته است، با سکوت و تفکر آماده می شود و نیز در همین دوران و همین حالات است که آن فرد روحش را تصفیه می کند و از آلودگی به زشتی ها و پلیدی ها و شرارت برکنار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معانی و سوابق است که این روزها روح محمد در محیط اندیشه و تفکر و تأمل به طور مستمر تقویت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نقل کرده اند محمد سالی یک ماه را با چنین حالاتی در غار 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فاصله کمی در قسمت غربی مکه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 و در همین زمان است که مفاد انجیل و تعلمیات انبیا را از مد نظسر می گذرانید و غرق در تأمل و تفکر بود و از این عالم بسی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این چنین سرگرمی شدیدی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تفکر در یک موضوع، مقرون با آن همه شور و وجد و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ساختمان و مزاج وی اثر عمیقی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محمد در حال حزن و اندوه بود و لا ینقطع فکر می کرد، هیچ گونه آرامش و راحتی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هنگام ضرورت حرف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سکوت ممتد و متمادی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را از گوشه های دهانش آغاز می کرد و باز با همان گوشه های دهان به سخن پایان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مستمر را می شکست و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وی نه کلمات زایدی یافت می شد و نه کلمات ناقصی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مطابق تصریح یکی از نویسندگانی که تاریخ حیات پیغمبر را نوشته است مدت شش ماه متوالی پیغمبر در زمینه همان افکار زنده ای که داشت، در حال خلسه و وجد و نشاط و در</w:t>
      </w:r>
    </w:p>
    <w:p>
      <w:pPr>
        <w:pStyle w:val="BookText"/>
        <w:rPr/>
      </w:pPr>
      <w:r>
        <w:rPr>
          <w:rFonts w:ascii="IRNazanin" w:hAnsi="IRNazanin" w:eastAsia="IRNazanin"/>
          <w:color w:val="111111"/>
          <w:sz w:val="28"/>
          <w:sz w:val="28"/>
          <w:szCs w:val="28"/>
          <w:rtl w:val="true"/>
          <w:lang w:bidi="fa-IR"/>
        </w:rPr>
        <w:t>عالم جذبه می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درباره خصوصیات واقعی ادوار جذبۀ محمد و ابراز نظر قاطع، در این که آیا رؤیایی بوده است کاشف از تفکر عمیق یا غش هایی ناشی از تحریکات روحی یا جسمی، امری است مشکل، ولی چیزی که مسلم است این است که در هنگام نزول وحی به طوری آشفتگی حال و اضطراب بر او فشار وارد می آورد که قیافه اش دگرگون می شد و در چنین حالاتی مانند یک نفر مخمور یا خواب آلوده به زمین می افتاد و در سردترین روزها پیشانی وی مملو از قطرات درشت عرق می شد و حتی نقل شده است گاهی بر حسب اتفاق که سوار شتر بود و چنین حالاتی برای او رخ می داد، مرکوب او به طوری متأثر و ناراحت می شد که بر زمین می نشست و سینه و رانش را به زمین می سایید و باز بی اختیار بلند می شد و در این حال گاهی پاهایش را به شدت به زمین فشار می داد و که گاهی پاهایش را به طوری تکان می داد که گویی می خواست خودش را از شر آن ها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کراراً گفته اند محمد تحت تأثیر ضربات صرع واقع می شد از گفته های بی اساس و اظهارات ناهنجار یونانی هاست که خواسته اند به وسیله تهمت تأثیر عوارض چنان مرضی، بر تبلیغ کننده این عقیده تازه و بدیع، لکه ای وارد سازند و خصوصیات اخلاقی او را مورد نفرت و انزجار جهان مسیحیت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متعصب شرور و بدخواه بایستی فکر می کردند که اگر واقعاً محمد به چنان مرض شدید و مخوفی مبتلا بوده است، به جای این که این گونه عوارض را نشانۀ خشم و غضب خدا نسبت به او بدانند، بایستی طبق تعلیمات شفقت و ترحم آیین مسیح، برای او که به چنین مشقت و بدبختی دچار گردیده است، متأثر باشند و دلشان بسوزد، نه این که از این جریان خوشحالی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چهل سالگی یعنی همان دوران جوانی که به شرح سابق، وقت می گذراند، شبی از ماه رمضان در حالتی که به عبا پیچیده بود و شب زنده داری میکرد صدایی شنید که او را به نام می خواند همین که سرش را از زیر عبا بیرون آورد با روشنایی و درخشندگی شدید و خیره کننده ای مواجه شد که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به هوش آمد فرشته ای به صورت انسان به او نزدیک شد و پارچه ای ابریشمی در نظر وی جلوه کرد که روی آن کلماتی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 به او خطاب کرد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نمی 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 به نام خدایی که آفرینندۀ همۀ چیزها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از یک پارچه خون </w:t>
      </w:r>
    </w:p>
    <w:p>
      <w:pPr>
        <w:pStyle w:val="BookText"/>
        <w:rPr/>
      </w:pP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خدایت که بزرگتر و عالی تر از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انسان را به وسیله قلم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چیزهایی آموخت که نمی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به طور ناگهانی فکر محمد روشن شد و به سهولت آن چه را روی پارچه ابریشمی نوشته شده بود،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اثر تحریک شدیدی که قابل مقاومت نبود از کوه سرازیر شد و در گوشه ای منزوی گردید و همان جا بود که شنید صدایی بلند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خدای بزرگی و من جبرييل فرشته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دقت ملاحظه شود، این نکته قدر مشترک میان تمام افراد است که هر گاه کسی به حال تفکر فرو رود و تمام اشباح تصور در ذهن او متمرکز شود، مخلوقات ذهنی خودش را اشتباهاً به جای وجود مطلق می انگارد؛ به علاوه نه فقط مردها، بلکه گاهی زن های خیلی هوشمند مخصوصاً در معرض چنین آثاری هستند از قبیل روح قیصر در خیمه بروتوس و صورت فوق العاده عظیم و بزرگی که عظمت و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پیشگویی کرد و در اعصار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دو گوئین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سویدنبورک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کروندر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توجه به این سوابق، بیشتر از آن که به عنوان احتمال چیزی بگوییم مطلب روشن می شود در مورد محمد این احتمال بعید است که بگوییم دچار اشتباه یا کذبی شده باشد و از این که بعداً اعلام کرد که جبرییل به او القاء کرده بود که وظیفه رسالت را بر عهده گیرد، روشن می شود که او حقاً و وجداناً به خودش ایمان داشت که پیغمبر است و از طرف خدا به او وحی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صبح روز بیست و چهارم رمضان نزد عیالش آمد و در حالی که آثار اضطراب و نگرانی شدید در او مشهود بود به خدیجه گفت او را در عبا بپیچد و چون روحش به شدت مضطرب بود، از او خواست که آب سرد بر بدن او بریزد همین که به حال آمد، برای عیالش که از این جریانات حیرت زده شده بود راز مأموریت الهی خود را فاش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حتی یک دقیقه در اعلام ایمانش مسامحه نکرد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باید به افتخار محمد نوشته شود که برای او نیز ایمان خدیجه تعجبی نداشت؛ زیرا محمد ثابت کرده بود که برای این زنی که او را با محبت و عشق از فشار نیازمندی نجات داده است، مهربان ترین و دقیق ترین شوهر است و تا روزی که خدیجه حیات داشت، محمد از حق معمول تعدد زوجات که آن روزها رایج بوده استفاده نکرد و همچنین حقیقت و واقعیت خودش را نسبت به عیالش از لحاظ عشق و محبت یکنواخت و تغییر ناپذیر ثابت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چگونه ممکن بود که این زن در صحت گفتار او شک کند؟ بنابراین </w:t>
      </w:r>
    </w:p>
    <w:p>
      <w:pPr>
        <w:pStyle w:val="BookText"/>
        <w:rPr/>
      </w:pPr>
      <w:r>
        <w:rPr>
          <w:rFonts w:ascii="IRNazanin" w:hAnsi="IRNazanin" w:eastAsia="IRNazanin"/>
          <w:color w:val="111111"/>
          <w:sz w:val="28"/>
          <w:sz w:val="28"/>
          <w:szCs w:val="28"/>
          <w:rtl w:val="true"/>
          <w:lang w:bidi="fa-IR"/>
        </w:rPr>
        <w:t>خدیجه، رؤیا و حالات عارضه بر محمد را مظهر واقعی ارادۀ خدا تلقی کرد و به آن ایمان آورد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ندارم در جایی دیده باشم که هیچ یک از نویسندگان غربی تذکر داده باشند که خدیجه در صحت دعوى محمد تردید کرده باشد یا هیچگاه در عفت محمد ابراز سوء ظنی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گروندگان بعدی یکی زید غلام عرب نژاد وی بود که او را آزاد کرده بود و دیگری پسر عمش علی بن ابیطالب؛ آن گاه ابوبکر که یکی از رجال ثروتمند و متنفذ قریش بود ایمان آورد و سپس اسلام ابوبکر برای سایر افراد مهم ساکن مکه سر مشق ایمان شد و به دین جدید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در مورد خلوص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همه است این است که اولین گروندگان، از رفقای نزدیک و افراد خانواده وی بوده اند و آن ها کسانی هستند که از نزدیک به تمام خصوصیات زندگی او آشنا بوده اند و برخلاف فریب کاران منافقی که کم و بیش دعاویشان با عمل درونیشان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اشخاص در وجود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نقیصه ای سراغ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این موفقیت اولی به مانع برخورد؛ زیرا محمد جلسه ای مرکب از بزرگان قبیله اش تشکیل داد و دعوتش را اعلام کرد ولی آن ها دعوت او را با سردی و بی اعتنایی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ضمن دعوتی که از جمعیت کرده بود به همین قانع نبود که یگانگی خدا و رسالت خودش را اعلام کند بلکه به حاضرین اعلام نمود که تصمیم دارد بت پرستی را از بین ببرد و افراد کشورش را به تبعیت از دین ابراهیم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عدم رضایت حاضرین از هر جهت اعلام شد و به او پیشنهاد کردند که برای همیشه سکوت اختیار کند و در این باره عنف و شدت سایر خانواده هایی که وابسته به قبیله او بودند کمتر از دیگران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هر چند خودش ایمان نیاورده بود با این حال دست از حمایت برادر زاده اش نکشید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تاریخ به بعد زندگی محمد چندین سال با مشقت و رنج گذشت و این محنت و مشقت به پیروان محمد نیز سرایت کرد یک مرتبه مخالفین وی به او پیشنهاد کردند که اگر از مقصود خودش منحرف شود ثروت و ریاست به او خواهند داد، ولی او در مقابل این پیشنهاد، آیاتی از سورۀ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که تعدادی از آن آیات به طور خلاصه نقل می شود، بر </w:t>
      </w:r>
    </w:p>
    <w:p>
      <w:pPr>
        <w:pStyle w:val="BookText"/>
        <w:rPr/>
      </w:pPr>
      <w:r>
        <w:rPr>
          <w:rFonts w:ascii="IRNazanin" w:hAnsi="IRNazanin" w:eastAsia="IRNazanin"/>
          <w:color w:val="111111"/>
          <w:sz w:val="28"/>
          <w:sz w:val="28"/>
          <w:szCs w:val="28"/>
          <w:rtl w:val="true"/>
          <w:lang w:bidi="fa-IR"/>
        </w:rPr>
        <w:t>آن ها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أَنَا بَشَرٌ مِثْلُكُمْ يُوحَى إِلَى أَنَّمَا إِلَهُكُمْ إِلَهُ وَاحِدٌ فَاسْتَقِيمُوا إِلَيْهِ وَاسْتَغْفِرُوهُ وَوَيْلٌ لِلْمُشْرِكِينَ الَّذِينَ لَا يُؤْتُونَ الزَّكَاةَ وَهُمْ بِالْآخِرَةِ هُمْ كَافِرُونَ إِنَّ الَّذِينَ آمَنُوا وَعَمِلُوا الصَّالِحَاتِ لَهُمْ أَجْرٌ غَيْرُ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أَيْنَكُمْ لَتَكْفُرُونَ بِالَّذِي خَلَقَ الْأَرْضَ فِي يَوْمَيْنِ وَتَجْعَلُونَ لَهُ أَندَاداً ذَلِكَ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فِيهَا رَوَاسِيَ مِنْ فَوْقِهَا وَبَارَكَ فِيهَا وَقَدَّرَ فِيهَا أَقْوَاتَهَا فِي أَرْبَعَةِ أَيَّامٍ سَوَاءٌ لِلسَّائِلِينَ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إِلَى السَّمَاءِ وَهِيَ دُخَانٌ فَقَالَ لَهَا وَلِلْأَرْضِ إِثْتِيَا طَوْعاً أَوْكَرْهاً قَالَتَا أَتَيْنَا طَائِعِينَ</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يَنزَغَنَّكَ مِنْ الشَّيْطَانِ نَزْغٌ فَاسْتَعِذْ بِاللهِ إِنَّهُ سَمِيعٌ عَلِيمٌ</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مَا يُقَالُ لَكَ إِلَّا مَا قَدْ قِيلَ لِلرُّسُلِ مِنْ قَبْلِكَ إِنَّ رَبَّكَ لَذُو مَغْفِرَةٍ وَذُو عِقَابٍ أَلِيمٍ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مخالفین محمد در برابر این آیات برای اثبات رسالتش از او معجزه می خواستند و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ابلاغ حق و تبلیغ حقیقت آمده ام نه برای نشان دادن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استناد و اتکای او به قرآن بود و به مخالفین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توانید نظیر همین آیات را از حیث زیبایی و بلاغت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گاه دلیلی اقامه نشده است که محمد خودش را به این درجه تنزل داده باشد تا دکترین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خودش را به وسیله معجزات مجعول و کذب تحمیل کرده باشد و دعوتش را بر این اساس نشر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کاملاً به برهان و دلیل و به فصاحت و بلاغت تکیه داشته و در دوران اول دعوت متکی به عشق و شور مذهبی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تنها عاملی که همیشه در نهاد محمد حکومت داشت، شور و جذبۀ دینی بود و در هر مرحله ای از مراحل حیات و در جمیع عملیات او، این معنی جلوه 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توجه است که محمد با این که به طور وضوح از ابراز معجزات خودداری می کرد، مع ذلك همه نوع معجزاتی به او نسبت داده شده است و به این جهت تاریخ حقیقی و تعلیمات حقیقی پیغمبر مانند تاریخ واقعی و تعلیمات حقیقی همۀ قدیسین مسیحی مسخ شده و مملو از افسانه ها و تفسیرها قرار گرفته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فرق بین مطالب قرآن و تاریخ زندگی محمد همان قدر است که اختلاف بین </w:t>
      </w:r>
    </w:p>
    <w:p>
      <w:pPr>
        <w:pStyle w:val="BookText"/>
        <w:rPr/>
      </w:pPr>
      <w:r>
        <w:rPr>
          <w:rFonts w:ascii="IRNazanin" w:hAnsi="IRNazanin" w:eastAsia="IRNazanin"/>
          <w:color w:val="111111"/>
          <w:sz w:val="28"/>
          <w:sz w:val="28"/>
          <w:szCs w:val="28"/>
          <w:rtl w:val="true"/>
          <w:lang w:bidi="fa-IR"/>
        </w:rPr>
        <w:t>مندرجات انجیل و افکار تصوری و موهوم يوناونتورا</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گیبون در کتاب سقوط و انقراض روم یکی از عجایبی را که به محمد نسبت داده اند چنین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 ها با کمال بی باکی به محمد نسبت داده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کبوتر که اهلی به نظر می آمد که از آسمان به زمین فرود می آید و در گوش او چیزهایی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معجزه مجعول را گروتیوس به زبان عربی نقل کرده بود، پوکوک دانشمند معروف و مترجم همان کتاب، نام مؤلف کتابی را که گروتیوس این داستان را از او نقل کرده است پرسید، گروتیوس مجبور اعتراف کند که این داستان نزد خود مسلمانان مجهول است و برای این که این امر موجب نفرت و استهزای مسلمین قرار نگیرد، دروغ این مرد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نسخۀ عربی حذف شد ولی با این حال همین داستان در متن کتاب که مکرر به لاتین چاپ شده است به صورت واضح و برجسته ای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همین که ملاحظه نمود که دشمنان محمد در صدد کینه جویی هستند، با کمال علاقمندی می کوشید تا برادر زاده اش را متقاعد کند که از این بیشتر مقصودش را تعقیب نکند، ولی این جواب را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چند همۀ افراد قریش عليه من صف آرایی کنند و یا خورشید و ماه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روی جهل و نادانی به عنوان معبود پرستش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در دست راست و دیگری را در دست چپم بگذارند، در عزم و تصمیم خودم متزلزل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آن همه مخالفت رام نشد، مجدداً عده ای را که اکثر شان از قبیله خودش بودند به میهمانی دعوت کرد و گوسفندی را برای آن ها ذبح نمود و ظرف شیری را نیز بر آن افزود و پس از این که این غذای ساده را خوردند، برخاست و رسالت مقدسش را اعلام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دعوت مرا بپذیرند خزاین زمان و ابدیت از آنِ آن ها خواهد بود و در پایان کلام این جملات را با فصاحت و بلاغت بیان کرد که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شما کدام شخص مرا یار و یاور خواهد بود که این بار را بر دوش گذارد؟ کیست آن مردی که خلیفه و وزیر من باشد، همان طور که هارون برای موسی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افراد حاضر در آن مجلس همه در حال بهت و سکوت ماندند و هیچ کدام جرأت نکردند این عطیه خطیر را بپذیرند تا این که علی جوان و چالاک، پسر عم محمد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من در حقیقت، خرد سال ترین افراد این جمعیتم و در نظر این جمعیت زکامی ترین فردم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شکم من از شکم همه آن ها بزرگ تر و ساقه های پایم از ساقه پای دیگران باریک تر است، با این حال من این دعوت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همه افراد، من وزارت تو را بر عهده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پس از شنیدن این بیانات علی جوان و جوانمرد را در آغوش گرفت و او را به سینه اش چسبانید و گفت برادر و وزیر مرا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این عمل دعوتش را در مکه آغاز کرد و علناً شروع به تبلیغ نمود و از آن وقت به بعد هر روز بر عده پیروان او افزوده می شد و جاهایی را که برای نشر دعوتش انتخاب کرده بود، عبارت از کوه صفا و کوه ابوقبیس بود که در مجاورت مکه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گاه گاهی به کوه حرا می رفت و از آن جا با سوره های تازه یا فصل های جدیدی از کتابی که بعد به نام قرآن نامیده شد بر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اوقات بود که یک نفر گروندۀ تازه به نام عمر به 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مخالفین سرسخت و دشمنان آشتی ناپذیر او بود، ولی در عین حال جوانمرد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قبلاً نسبت به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جدید را پذیرفته بود، خیلی خشمناک بود به طوری که یک روز هنگامی که خواهرش را مشغول تلاوت قرآن دید به شدت او را مضروب نمود و در همان جریان بود که قرآن از دست امینه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امینه با همان حالت ضربت خوردگی، اوراق پراکنده قرآن را از روی زمین برداشت و جمع کرد و حاضر نبود که به دست برادرش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همان حالِ خشمی که بود، اوراق را دوباره از چنگ خواهرش ربود و بر خلاف میل و اراده اش چشمش به پاره ای از سطور قرآن برخورد و دچار تعجب شد و نظر خشم و عدم رضایت او از قرآن مبدل به تکریم و تمجید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این تغییر حال، همان طور که مسلح بود به طرف کوه صفا که محمد در آن جا 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چشم محمد بر او افتاد با صدای بلند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 آیی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آمده ای که این سقف روی بدنت بیفتد و خرد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در حالی که به خدای حقیقی و به تو که پیغمبر برگزیده او هستی ایمان آورده 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که دیدند محمد در نشر دعوتش اصرار دارد هر چه توانستند بر شدت عمل </w:t>
      </w:r>
      <w:bookmarkStart w:id="68" w:name="pg8891_75766"/>
    </w:p>
    <w:p>
      <w:pPr>
        <w:pStyle w:val="BookText"/>
        <w:rPr/>
      </w:pPr>
      <w:bookmarkEnd w:id="68"/>
      <w:r>
        <w:rPr>
          <w:rFonts w:ascii="IRNazanin" w:hAnsi="IRNazanin" w:eastAsia="IRNazanin"/>
          <w:color w:val="111111"/>
          <w:sz w:val="28"/>
          <w:sz w:val="28"/>
          <w:szCs w:val="28"/>
          <w:rtl w:val="true"/>
          <w:lang w:bidi="fa-IR"/>
        </w:rPr>
        <w:t>افزودند و آن قدر ظالمانه نسبت به پیروان او رفتار کردند که سلامت اتباع او در خطر افتاد آن گاه محمد به آن عده از پیروانش که حامی و نگهبانی نداشتند، اجازه داد که به جای دیگری پناه برند و آن نقطه حبشه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هجرت اولی در سال پنجم بعثت محمد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مهاجرین تدریجاً از مرد و زن به هشتاد نفر رسید و چند نفر کودک نیز در میان این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پادشاه آن کشور با کمال مهر و محبت از مهاجرین پذیرایی کرد و حتی موقعی که عده ای از نمایندگان قریش برای استرداد مهاجرین به حبشه آمدند، از تحویل دادن آن ها خودداری کرد و به طوری که مورّخین عرب نوشته اند، شخص نجاشی اسلام آورده بود</w:t>
      </w:r>
      <w:r>
        <w:rPr>
          <w:rFonts w:eastAsia="IRNazanin" w:cs="IRNazanin"/>
          <w:color w:val="111111"/>
          <w:sz w:val="28"/>
          <w:szCs w:val="28"/>
          <w:rtl w:val="true"/>
          <w:lang w:bidi="fa-IR"/>
        </w:rPr>
        <w:t>.</w:t>
      </w:r>
    </w:p>
    <w:p>
      <w:pPr>
        <w:pStyle w:val="Heading4"/>
        <w:numPr>
          <w:ilvl w:val="3"/>
          <w:numId w:val="1"/>
        </w:numPr>
        <w:rPr/>
      </w:pPr>
      <w:bookmarkStart w:id="69" w:name="__RefHeading___Toc872911_2870459653"/>
      <w:bookmarkStart w:id="70" w:name="_Toc23"/>
      <w:bookmarkEnd w:id="69"/>
      <w:r>
        <w:rPr/>
        <w:t>2</w:t>
      </w:r>
      <w:r>
        <w:rPr>
          <w:rtl w:val="true"/>
        </w:rPr>
        <w:t xml:space="preserve">. </w:t>
      </w:r>
      <w:r>
        <w:rPr>
          <w:rtl w:val="true"/>
        </w:rPr>
        <w:t>هجرت</w:t>
      </w:r>
      <w:bookmarkEnd w:id="70"/>
    </w:p>
    <w:p>
      <w:pPr>
        <w:pStyle w:val="BookText"/>
        <w:rPr/>
      </w:pPr>
      <w:r>
        <w:rPr>
          <w:rFonts w:ascii="IRNazanin" w:hAnsi="IRNazanin" w:eastAsia="IRNazanin"/>
          <w:color w:val="111111"/>
          <w:sz w:val="28"/>
          <w:sz w:val="28"/>
          <w:szCs w:val="28"/>
          <w:rtl w:val="true"/>
          <w:lang w:bidi="fa-IR"/>
        </w:rPr>
        <w:t>پیروان محمد در سال دوم بعثت وی در مکه قوی تر شدند، بنابراین مکی ها تصمیم گرفتند تا از گرویدن اشخاص به او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 که ابو طالب زنده بود و از او حمایت می کرد، این جریان درباره او خیلی تأثیر نداشت، ولی همین که ابو طالب دو سال بعد در گذشت وضع محمد صورتی بحرانی به خود گرفت تا جایی که دارایی و نفوذ ابوطالب به دشمنان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خصومت و حس کینه توزیشان فزونی گرفت و در هر فرصتی حتی موقعی که مشغول نماز بود او را دشنام می دادند و هر نوع کثافاتی را روی پای او می ریختند و با انواع اذیت و آزار به او بی ادبی روا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 این مصایب افزود این بود که پس از چند روز که از وفات ابو طالب گذشته بود، خدیجه همسر باوفای پیغمبر در حالی که سرش در آغوش وی بود،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این شریک زندگانی که آن قدر مورد محبت او بود، در حقیقت برای او حادثه جانسوزی بود؛ زیرا برای مدت بیست سال این زن برای محمد مشاور و پشتیبان بود و در این هنگام اجاق خانواده وی خاموش گردید و محمد تنها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که خدیجه در چنان سن و سالی بود و بر حسب قاعده بایستی زیبایی دوران جوانی را از دست داده باشد با این حال محمد تا آخرین دقیقه حیات خدیجه نسبت به او وفادار ماند و به طوری که قبلاً اشاره شد از گرفتن زن های دیگر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در قبرستان مکه که در قسمت شمال غربی آن واقع است، مدفون شد و جهانگرد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 کسهاردت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خدیجه تا کنون به همان حال باقی است و همیشه مورد نیاز زایرین است مخصوصاً </w:t>
      </w:r>
    </w:p>
    <w:p>
      <w:pPr>
        <w:pStyle w:val="BookText"/>
        <w:rPr/>
      </w:pPr>
      <w:r>
        <w:rPr>
          <w:rFonts w:ascii="IRNazanin" w:hAnsi="IRNazanin" w:eastAsia="IRNazanin"/>
          <w:color w:val="111111"/>
          <w:sz w:val="28"/>
          <w:sz w:val="28"/>
          <w:szCs w:val="28"/>
          <w:rtl w:val="true"/>
          <w:lang w:bidi="fa-IR"/>
        </w:rPr>
        <w:t>صبح روزهای جمعه و جز آیاتی چند از آیت الکرسی که روی قبر او با خط کوفی حک شده است، چیز قابل ملاحظه ای در مقبره او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تا آخرین ساعت حیات خاطرات حق شناسی او را در ذهن نگاه می داشت تا جایی که تذکار این خاطرات شیرین، رشک و غیرت عایشه را که بر جای او نشسته بود و جوان ترین و محبوب ترین زن های پیغمبر بود تحریک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پیر نبود؟ و آیا خدا زنی زیباتر و بهتر از او به تو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جوانمردی محمد از این پرسش برآشفت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هیچ وقت همسری بهتر و مهربان تر از او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به من ایمان آورد که مورد طعن و استهزای مردم بودم و در هنگامی که من فقیر بودم و مورد نفرت و اذیت و آزار جهان قرار گرفته بودم، او مرا از گرفتاری نجات داد و به من راحتی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شکنجه و آزاری که در این مواقع از افراد قبیله قریش حتی از نزدیکان و دوستان قدیمش می دید، او را ناچار نمود که ملجاء و پناهی جستجو کند؛ لذا به همراهی زید و فادار به شهر کوچک طایف که تقریباً در شصت 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فرسنگ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واقع است، فرار کرد و یکی از اعمام وی به نام عباس در این شهر سکونت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به این شهر با سه نفر از شخصیتهای برجسته تماس گرفت و آن ها را به رسالتش دعوت کرد و از آن ها تقاضا نمود که در تحصیل افتخار گرایش به دین جدید و در تبلیغ آن اقدام کنند، ولی آن ها متقاعد نشدند و طائفیان نیز نسبت به وی همان روش مردم مکه را پیش گرفتند و همان موانع را برای او ایجاد کردند و گفتند که برای استمداد و حمایت خواهی، جای دیگری را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حدود یک ماه در طائف اقامت گزید و معدودی از مردم معتدل طائف که دارای وضعیت بهتری بودند، رعایت مختصر احترامی از وی نمودند لکن بردگان و مردمان طبقات پایین، علیه او قیام کردند و سنگ هایی به طرف او پرتاب کردند و او را از شهر راندند و تا فاصله دو سه میل خارج از شهر تا ریگزاری که منتهی به کوه می شد، او را تعقیب کردند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به یکی از باغ ها پناه برد و در زیر سایه درخت مو، خسته و مانده توقف کرد و پس از آن راه مکه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مکه رسید پیامی به متعب بن عدی که مردی بانفوذ و با محمد سابقه دوستی داشت ، فرستاد و از او خواست امنیت او را فراهم سازد تا بتواند به سلامت وارد مکه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وی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متعب پسران و نگهبانانش را جمع کرد و به آن ها امر کرد مسلح شده و محمد را تا کعبه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وسیله </w:t>
      </w:r>
    </w:p>
    <w:p>
      <w:pPr>
        <w:pStyle w:val="BookText"/>
        <w:rPr/>
      </w:pPr>
      <w:r>
        <w:rPr>
          <w:rFonts w:ascii="IRNazanin" w:hAnsi="IRNazanin" w:eastAsia="IRNazanin"/>
          <w:color w:val="111111"/>
          <w:sz w:val="28"/>
          <w:sz w:val="28"/>
          <w:szCs w:val="28"/>
          <w:rtl w:val="true"/>
          <w:lang w:bidi="fa-IR"/>
        </w:rPr>
        <w:t>محمد و زید به سلامت وارد مکه شدند و نگهبانان کمال مراقبت را دربارۀ او رعایت کردند که هیچ گونه سوء رفتار یا آسیبی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 وارد کعبه شد و سنگ مقدس را بوسیده و به خانه اش برگشت، در حالی که مأمورین اعزامی متعب، مراقب و نگهبان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دو ماه بعد از رحلت خدیجه، محمد با زن بیوه ای به نام سوده ازدواج کرد و تقریباً در همان اوقات، عایشه دختر زیبای ابوبکر، دوست صمیمی وی، به حباله نکاح او درآمد و این وصلت موجب تقویت و تشیید روابط طرفین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نقل کرده اند محمد پس از رحلت خدیجه در اوقات مختلف از میان پانزده یا سیزده زنی که نامزد وی شده بودند، یازده یا دوازده زن دیگر گرفته است و از این جهت مکرر مورد نکوهش نویسندگان جنجال طلب قرار گرفته است و این وضع را دلیل شهوت پرستی او دانسته اند؛ ولی صرف نظر از این که تعدد زوجات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بر حسب قوانین اروپایی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محمد در تمام عربستان و سایر نواحی مشرق زمین معمول بوده و خلاف اخلاق شمرده نمی شده است، باید این نکته را به خاطر آورد که محمد از بیست و پنج سالگی تا پنجاه سالگی به داشتن یک زن راضی و قانع بود و تا هنگامی که خدیجه زنده بود و در شصت و سه سالگی وفات کرد، محمد زن دیگری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از خدیجه فرزند ذکوری نداشت، در این صورت باید پرسید آیا ممکن است چنان مرد شهوانی در چنان کشوری که تعدد زوجات عمل عادی شمرده می شود، برای مدت بیست و پنج سال به یک زن قانع باشد، آن هم زنی که پانزده سال از او بزرگ تر است؟ و آیا نمی توان بیشتر بر این احتمال تکیه کرد که محمد زن های متعددی را که در دوران اواخر زندگیش گرفت، ناشی از این میل و رغبت بوده است که پسری داشته باشد؟ </w:t>
      </w:r>
      <w:r>
        <w:rPr>
          <w:rStyle w:val="FootnoteAnchor"/>
          <w:rtl w:val="true"/>
        </w:rPr>
        <w:footnoteReference w:id="2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مقدسی که کاروان های زایرین به مکه می آمدند، فصل صلح عمومی بود و در این موقع حتی شدیدترین خصومت ها فراموش می شد و معلق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دسته جات زیادی بدون ترس و وحشت برای بر پاداشتن جشن های سالیانه از هر گوشه و کناری به طرف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می آوردند و محمد با شور و اشتیاق تام و تمام برای نشر دعوتش از </w:t>
      </w:r>
    </w:p>
    <w:p>
      <w:pPr>
        <w:pStyle w:val="BookText"/>
        <w:rPr/>
      </w:pPr>
      <w:r>
        <w:rPr>
          <w:rFonts w:ascii="IRNazanin" w:hAnsi="IRNazanin" w:eastAsia="IRNazanin"/>
          <w:color w:val="111111"/>
          <w:sz w:val="28"/>
          <w:sz w:val="28"/>
          <w:szCs w:val="28"/>
          <w:rtl w:val="true"/>
          <w:lang w:bidi="fa-IR"/>
        </w:rPr>
        <w:t>این فرصت مساعد استفاده می نمود و در میان جمعیت ها به تبلیغ رسالتش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عده ای از اهالی یثرب وارد کیش جدید شدند و اسلام آوردند و در موقع بازگشت به خانه خود از دین جدید تعریف می کردند و با کمال عشق و علاقه، دوستان و همشهری های خودشان را وادار می کردند که به دین جدید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این افراد در نشر دین جدید، بیشتر از این جهت بود که دین جدید در مکه شیوع نداشت و سابقه همکاری تجاری بین مکی ها و اهالی یثرب نیز موجب تحریک روح رقابت بین دو شهر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در سال دوازدهم بعثتش، داستان سفر شبانه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بیت المقدس و از آن جا به آسمان بر مرکبی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راهنمایی جبرییل نقل کرد و این همان موضوعی است که قرآن به صورت مجملی در سورۀ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 کند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بیانی که از محمد نقل شده است این است که شبی پهلوی عیالش عایشه خوابیده بود که صدای کوبیدن در خانه به گوشش رسید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برخاست و دید جبرییل دم 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به صورت حیوان مرموزی وصف شده است که صورتی دارد مانند صورت انسان، گوش هایش مانند گوش های فیل، گردنش مانند شتر، بدنش مانند اسب، دمش مانند قاطر، سمش مانند گاو، رنگش سفید مانند شیر و سرعت سیرش نظیر برق</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جبرییل هفتمین جفت بال هایش را پهن کرد و پرواز نمود و پیغمبر بر براق نشست و عقب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بیت المقدس شدند محمد در آن جا ابراهیم و موسی و عیسی را ملاقات نمود و بر آن ها سلام کرد و به آن ها برادر خطاب کرد و با آن ها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محمد با جبرییل از بیت المقدس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نردبانی از برق را مشاهده نمود که برای آن ها آماده و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فوریت از نردبان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حلقه آهنی که به صخره سختی آویخته شده بود، بستند تا برگردند، همین که به عوالم آسمانی رسیدند، جبرییل رفیقش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دانتی در ورجیل این صحنه را به وجود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متوالیاً در هفت آسمان معرفی کرد و محمد پس از وارد شدن به آسمان اول جمعی از فرشتگان را به صورت های مختلف مشاهده نمود به این بیان که دسته ای به صورت انسان، دستۀ دیگری به صورت پرندگان و سایرین به صورت حیوانات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میان پرندگان، خروس بی اندازه بزرگی را مشاهده نمود که پر و بالش مانند برف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فرشتگان از زمین آمده بودند تا برای حیواناتی که اینجا زندگی می کنند، شفاعت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مسافرین وارد محلی شدند که درخت طوبی در آن جا بود و سرحد باغ لذایذ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های این درخت به قدری بزرگ بود که برای تغذیه همه موجودات در مدت طولانی کافی بود در اینجا به سد و مانعی برخوردند که برای مخلوق فناپذیری قابل عبور نبود و اینجا نقطه ای است که آسمان را از کرسی خدای متعال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پهلوی درخت طوبی فرشته دیگری برای راهنمایی منتظر آن ها بود و به وسیله این فرشته، محمد به نواحی نامحدودی راهنمایی شد و در میان فرشتگانی جای گرفت که لا ینقطع به ذکر مدح و ثنای خدا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اجازه تقرب حضور یافت و تا جایی رفت که به اندازۀ دو کمان تا عرش خدا بیشتر فاصله نداشت و در همان جا عباراتی را نوشته دید که با خط نورانی نقش شده بود و همان عبارات را بعداً شعار دینی خود قرار داد، بدین 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محمد رسول الله</w:t>
      </w:r>
    </w:p>
    <w:p>
      <w:pPr>
        <w:pStyle w:val="BookText"/>
        <w:rPr/>
      </w:pPr>
      <w:r>
        <w:rPr>
          <w:rFonts w:ascii="IRNazanin" w:hAnsi="IRNazanin" w:eastAsia="IRNazanin"/>
          <w:color w:val="111111"/>
          <w:sz w:val="28"/>
          <w:sz w:val="28"/>
          <w:szCs w:val="28"/>
          <w:rtl w:val="true"/>
          <w:lang w:bidi="fa-IR"/>
        </w:rPr>
        <w:t>کلماتی را که خدای متعال بر بنده اش خواند، نمی توان کشف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چیزی که به ما گفته شده است این است که خداوند امر کرد تا مسلمین روزی پنجاه مرتبه نماز بخوانند، ولی پیغمبر برحسب توصیه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 که عدد پنجاه، به پنج تقلیل یابد و تقاضایش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جبرییل از این جریان مشعوف و خرسند بود و سپس به اتفاق یکدیگر به مکه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المقدس پیغمبر براق را سوار شد و به وسیلۀ همان حیوان به سلامت به خانه بازگشت به طوری که پاره ای مفسرین گفته اند این مدت به قدری کوتاه بود و به سرعت شگفت آوری این سفر طی شده بود که کوزه آبی که پهلوی بستر پیغمبر بود و موقع حرکت او اتفاقاً سرازیر شده بود، در موقع بازگشت هنوز سر کوزه به زمین نرسیده بود، به طوری که کوزه را در جای خودش گذاشت، قبل از آن که یک قطره آب روی زمین ریخته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سفر شبانه از موضوعاتی است که دربارۀ آن شرح و بسط زیادی داده اند و شکوه و جلال بی اندازه ای برای آن قایل شده اند و زمام اختیار به دست تصورات مذهبی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سفر و صعود به آسمان تا جایی که خیال کار کرده است به صورت قصه های پردامنه و داستان های رنگین تصویر شده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این سفر شبانه میان پیروان محمد منازعات و مشاجراتی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w:t>
      </w:r>
    </w:p>
    <w:p>
      <w:pPr>
        <w:pStyle w:val="BookText"/>
        <w:rPr/>
      </w:pPr>
      <w:r>
        <w:rPr>
          <w:rFonts w:ascii="IRNazanin" w:hAnsi="IRNazanin" w:eastAsia="IRNazanin"/>
          <w:color w:val="111111"/>
          <w:sz w:val="28"/>
          <w:sz w:val="28"/>
          <w:szCs w:val="28"/>
          <w:rtl w:val="true"/>
          <w:lang w:bidi="fa-IR"/>
        </w:rPr>
        <w:t>اظهار کرده اند که این سفر، جز رؤیا و تصور چیزی نبوده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دیگران عقیده دارند که محمد با همین صورت عنصری به بیت المقدس رفته است </w:t>
      </w:r>
      <w:r>
        <w:rPr>
          <w:rStyle w:val="FootnoteAnchor"/>
          <w:rtl w:val="true"/>
        </w:rPr>
        <w:footnoteReference w:id="26"/>
      </w:r>
      <w:r>
        <w:rPr>
          <w:rFonts w:ascii="IRNazanin" w:hAnsi="IRNazanin" w:eastAsia="IRNazanin"/>
          <w:color w:val="111111"/>
          <w:sz w:val="28"/>
          <w:sz w:val="28"/>
          <w:szCs w:val="28"/>
          <w:rtl w:val="true"/>
          <w:lang w:bidi="fa-IR"/>
        </w:rPr>
        <w:t>و از آنجا روحش به آسمان صعود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عقیده دارند که سفر به بیت المقدس و معراج او به آسمان، هر دو در جنبه بشری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اخیر بیشتر شیوع داشته و معلوم می شود محمد صحت آن را انکار ننموده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جلیل حضرت آقای سید شرف الدین که از مفاخر جهان اسلام است، در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هفتم مجله رسالة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معراج، شرحی نگاشته و ضمن اظهار نظر نهایی دربارۀ آرا و نظریات مختلفی که موافق و مخالف در موضوع خصوصیات این معجزه گفته اند، شرحی مرقوم فرموده است که ذیلاً ترجمۀ آن از نظر خوانندگان می گذرد، چون حجت قاطع و فصل الخطاب است بدین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اندازه صحت این داستان ها را نمی دانیم و قواعد و اصول اسلامی مانع از این نیست که در این جزییات شک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از حدیث معراج ثابت و مسلّم است همانا آن مقداری است که قرآن ذکر کرده است و ایمان و علم ما را ملزم می دارد که آن را اخذ کنیم؛ اما آن چه اخباری ها و قصه سرایان در خیال پرورش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که آن تخیّلات در دوران خودشان خوش آیند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عقلا و علمای آن عصر، الزامی در قبول آن نداشته اند ما نیز اجبار و الزامی در پذیرفتن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معجزه حق، از این که معراج روحانی باشد به حق صدمه و زیانی نمی رساند و چیزی از قیمت و اهمیت آن نمی کاهد؛ زیرا قوت معجزه ناشی از شکل و صورت آن نیست، بلکه قوت و نیروی معجزه از هدف و نتیجه آن است و نتیجه حدیث معراج، اتصال پیغمبر است به روح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این مسأله مورد شک قرار گرفت از ابوبکر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موضوع چیست؟ و آیا اظهار محمد را تصدیق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بالاتر از این را هم از او تصدیق می کنم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نصوص و قواعد علمی چیزی وجود ندارد که عقول ما را محجر سازد و آن را مجبور در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زیرا قرآن در دسترس ماست و اعجاز قرآن به این است که مملو از معانی ثانوی است، همان طور که اهل بلاغت 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خیال علمی برای کشف از مجاهل افلاک و سایر مجاهل کون، اولین قدم برای کشف و اکتشاف است؛ در این صورت چرا معجزه معراج را برای انسان وسیله تعلیم و درک حقایق و راهی برای کشف واقعیات عالم وجود ندانیم؟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سالی که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شبانه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 شد، صورت گرفت و آن سال را مسلمين سنة المقبوله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قبول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دوازده نفر از مردان یثرب به مکه آمدند و در عقبه </w:t>
      </w:r>
      <w:r>
        <w:rPr>
          <w:rStyle w:val="FootnoteAnchor"/>
          <w:rtl w:val="true"/>
        </w:rPr>
        <w:footnoteReference w:id="28"/>
      </w:r>
      <w:r>
        <w:rPr>
          <w:rFonts w:ascii="IRNazanin" w:hAnsi="IRNazanin" w:eastAsia="IRNazanin"/>
          <w:color w:val="111111"/>
          <w:sz w:val="28"/>
          <w:sz w:val="28"/>
          <w:szCs w:val="28"/>
          <w:rtl w:val="true"/>
          <w:lang w:bidi="fa-IR"/>
        </w:rPr>
        <w:t>نسبت به پیغمبر سوگند وفاداری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سوگند به نام سوگند زن ها خوانده شد و وجه تسمیه آن، نه از آن جهت بود که در آن موقع زنی حضور داشت، بلکه همان نوع و گندی بود که بعداً زن ها یاد کردند و تعهد نمودند که از آن تاریخ به بعد سرقت نکنند، مرتکب زنا نشوند و بچه 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اعراب بت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خوف بی نوایی نکشند، تهمت به کسی نزنند و در برابر همۀ احکام عادله و عاقلانه پیغمبر، مطیع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سفر شبانه پیغمبر در مکه ورد زبان ها شده بود، این داستان در یثرب انعکاس خاصی داشت و دسته جات زیادی در نتیجه نشر این خبر به مکه رفتند و از میان این عده، دوازده نفر را پیغمبر نزد خودش نگاه داشت و مقررات و نظامات دین جدید را به آن ها آموخت و پس از آن، این دوازده نفر به عنوان نمایندگان پیغمبر برای تبلیغ اسلام به یثرب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مبلغین در زمینه دعوت، فعالیت زیادی به خرج دادند و در ظرف مدت کوتاهی موفق شدند که قسمت اعظم سکنه شهر را به دین جدید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این جریان به اطلاع محمد رسید، تصمیم گرفت که هر چه زودتر به طرف آن شهر هجرت کند و بیشتر این تصمیم ناشی از آن بود که ابوسفیان، حریف کینه توز و دشمن آشتی ناپذیر محمد به جای ابوطالب، حاکم و رییس مکه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قریش عده ای را استخدام کرده بودند تا محمد را مقتول سازند و از مزاحمت دشمنی که وجاهت و نفوذش روز افزون شده بود،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راز این توطئه کشف شد، محمد با رفیقش ابوبکر در سکوت و تاریکی شب از مکه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دستور داشت که به جای محمد در بستر وی بخوابد و عبای معروف سبز رنگ پیغمبر را روی بدنش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کاران پس از محاصره کردن خانه، با فشار وارد شدند، ولی به جای قربانی و شکاری که در نظر گرفته بودند، علی جوان را در آن جا دیدند که با کمال آرامش به جای رهبرش در انتظار مرگ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 فداکاری، حس ترحم آن جنایت کاران خونخوار را برانگیخت و علی بدون آسیب و صدمه نجات یافت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ضمن محمد و رفیقش، به یکی از غارهای کوه ثور که به فاصله کمی در خارج مکه </w:t>
      </w:r>
    </w:p>
    <w:p>
      <w:pPr>
        <w:pStyle w:val="BookText"/>
        <w:rPr/>
      </w:pPr>
      <w:r>
        <w:rPr>
          <w:rFonts w:ascii="IRNazanin" w:hAnsi="IRNazanin" w:eastAsia="IRNazanin"/>
          <w:color w:val="111111"/>
          <w:sz w:val="28"/>
          <w:sz w:val="28"/>
          <w:szCs w:val="28"/>
          <w:rtl w:val="true"/>
          <w:lang w:bidi="fa-IR"/>
        </w:rPr>
        <w:t>قرار گرفته است، پناهنده شدند و مدت سه روز در آن 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دختر ابوبکر اخبار را به ایشان می رساندند و خوراک نیز برای آن ها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در غار مخفی بودند، ابوبکر که پیغمبر را در چنان خطر بزرگی می دید خیلی مضطرب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در حالی که ما دو نفر هستیم نجات یابیم؟ محمد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زیرا سومی نیز وجود دارد و آن خداست و همان ما را حفظ خواهد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جنایت کارانی که هنوز به تعقیب ادامه می دادند، به جلوی غار آمدند ولی دیدند که در جلوی غار کبوتری لانه گذاشته است و پرده ای از تار عنکبوت روی آن کشیده شده است و این هر دو به طور معجزه آسایی در آن محل جای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کاران یقین کردند که غار خالی است و در جهت دیگری تجسسشان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محمد و رفیقش از غار خارج شده و از راه غیر عادی خودشان را به سلامت به یثرب رسانیدند و علی سه روز بعد از این تاریخ به دنبال آن ها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فرار دوم یا هجرت، در تاریخ شانزدهم ماه ژوئیه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رخ داد و در این ایام سیزده سال از بعثت محمد گذشته بود و مصادف با سلطنت خسرو پرویز در ایران بود و محمد در این تاریخ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محمد با کمال اشتیاق و احترام در یثرب پذیرایی شد و اهالی این شهر به افتخار او نام قدیمی شهرشان را به مدینة النبی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مدینه، زمام امور و نظم شهر را به دست گرفت و در همان جابر درخت نخلی و گاهی روی یک منبر ساده و بی زینت تکیه می کرد و به بت پرستی ملتش می تاخت و در مستمعین خویش، چنان روح غیرت و ارادت و فداکاری می دمید که چه در میدان جنگ و چه در بیرون دروازه های شهر، مسافرینی که از مکه می رفتند، مجبور بودند اعتراف کنند که این مرد از سلاطین ایران یا قیصر روم بیشتر مورد احترام و تکریم مردم است و جمعیت فرمان او را بیشتر و بهتر اطاعت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w:t>
      </w:r>
    </w:p>
    <w:p>
      <w:pPr>
        <w:pStyle w:val="BookText"/>
        <w:rPr/>
      </w:pPr>
      <w:r>
        <w:rPr>
          <w:rFonts w:ascii="IRNazanin" w:hAnsi="IRNazanin" w:eastAsia="IRNazanin"/>
          <w:color w:val="111111"/>
          <w:sz w:val="28"/>
          <w:sz w:val="28"/>
          <w:szCs w:val="28"/>
          <w:rtl w:val="true"/>
          <w:lang w:bidi="fa-IR"/>
        </w:rPr>
        <w:t>تاریخ دین جدید به طور اطلاق جنبۀ علمی و فلسفی داشت ولی در این هنگام لازم شد که آن را بر اساسی محکم و تغییر ناپذیر قرار دهد و اشکال عبادت را تعیین کند و جنبه های عملی آن را نیز مقرر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نمازهای روزانه را مقرر داشت و همچنین ساعت های معینی که نمازها باید خوانده شود و همچنین آن نقطه آسمان را که گروندگان هنگام عبادتشان باید بدان سمت توجه کنند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در همین اوقات بنای اولین مسجد با ساده ترین طرز و بدون جنبه های تصنع، شالوده ریزی و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شخصاً و با دست خود در آن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عادت احضار مؤمنین به نماز به وسیلۀ 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فراز یکی از مناره ها می رفت و با صدای بلند دعوت به نماز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شد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به این بیان که مؤذن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لا اله الا الله، محمد رسول الله، حى على الفلاح، الله اكبر،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این موقع شخصیتی به خود گرفته بود که امور سلطنتی و فرماندهی و قضا و پیش نمازی در او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عنوان وحی و الهام الهی، در وجود او مورد پذیرش واقع شده بود و فداکاری و ارادتی که از طرف پیروانش نسبت به او ابراز می شد بی 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به قدری بزرگ شده بود و به اندازه ای مورد احترام بود که هر چه با شخص او تماس پیدا می کرد متبرک و مقدس بود و هیچ نوع سادگی به پایه سبک و روش زندگی که انتخاب کرده بود نمی رسید و با توجه به همین سابقه است که عایشه گفته است که او شخصاً خانه اش را جارو می کرد و به دست خودش آتش اجاق را روشن می نمود و لباس هایش را وصله می کرد و خوراکش عبارت از مقداری خرما و نان جو بود که با شیر و عسل می خورد و آن را گروندگان و پیروان او تهیه می کردند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در عین حالی که پیغمبر به شرح فوق مشغول امور روحانی بود، توجه او به امور عرفی و عادی زندگی کمتر از امور روحانی معطوف نبود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خبری رسید که کاروان پر ثروتی مرکب از هزار شتر، تحت ریاست ابوسفیان از شام </w:t>
      </w:r>
    </w:p>
    <w:p>
      <w:pPr>
        <w:pStyle w:val="BookText"/>
        <w:rPr/>
      </w:pPr>
      <w:r>
        <w:rPr>
          <w:rFonts w:ascii="IRNazanin" w:hAnsi="IRNazanin" w:eastAsia="IRNazanin"/>
          <w:color w:val="111111"/>
          <w:sz w:val="28"/>
          <w:sz w:val="28"/>
          <w:szCs w:val="28"/>
          <w:rtl w:val="true"/>
          <w:lang w:bidi="fa-IR"/>
        </w:rPr>
        <w:t xml:space="preserve">می آید و اهالی مکه یک دسته محافظ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از مردان برگزیده همراه با کاروان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 این که فقط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سرباز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دو اسب تجهیز کرده بود تصمیم گرفت به کاروان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نزدیکی چاه های بدر، در طریق مکه واقع در محلی که از دریای احمر فاصله چندانی ندارد موضع گرفت و هنوز سربازان خودش را برای جنگ منظم نکرده بود که ستون پیش آهنگ کاروان مکی ها روی ریگ های مواج در جلو صف آشکار شدند و چون اکثر این کاروان در عقب بودند، از نظر محمد مستور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كاملاً به وضع بحرانی خودش توجه داشت و به خوبی می دانست که مقدرات حقیقی اسلام وابسته به همین مسأله است؛ بنابراین دستش را به طرف آسمان دراز کرد و خالصانه این دعاها را بر زبان راند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کمک و پیروزی را که داده ای از نظر دور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عده کم مغلوب شوند، بت پرستی رواج خواهد گرفت و عبادت حقیقی و بی شائبه تو، در تمام جهان موقوف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مشاجره ای در گرفت و در آن پیغمبر با چشمانی آتشبار و صدایی بلند، اعلام کرد، کسانی که در راه مقدس خدا جان دهند، درهای بهشت به روی آن ها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اعلام کرد که فرشتگان همراه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می بینم که به طرف 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 باشید، من صدای جبرییل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خداست که از غلاف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خم شد و یک مشت ریگ از زمین گرفت و به طرف مکی ها پرتاب کرد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دشمنان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 عشق آتشینی که در قلوب مسلمین برافروخته شده بود، قابل مقاومت نبود و محمد با پیروزی به مدینه برگشت و غنایم فراوانی که به دست آورده بود به طور مساوی میان گروندگان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بدر در قرآن ذکری به میان است و پیروزی های بعدی محمد بر اثر حیثیت و امتیازی بود که در این جنگ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پیروزی های بعدی او مدیون همین جنگ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سال بعد </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کینه توزی و نفرت ابوسفیان و قریش، جمعیتی مرکب از سه هزار نفر مرد، تحت سرداری و فرماندهی ابوسفیان، گرد هم آمده و میدان جنگی علیه محمد آراسته شد و ابوسفیان تا نزدیکی مدینه که یک فرسخ و نیم بیشتر تا شهر مدینه فاصله </w:t>
      </w:r>
    </w:p>
    <w:p>
      <w:pPr>
        <w:pStyle w:val="BookText"/>
        <w:rPr/>
      </w:pPr>
      <w:r>
        <w:rPr>
          <w:rFonts w:ascii="IRNazanin" w:hAnsi="IRNazanin" w:eastAsia="IRNazanin"/>
          <w:color w:val="111111"/>
          <w:sz w:val="28"/>
          <w:sz w:val="28"/>
          <w:szCs w:val="28"/>
          <w:rtl w:val="true"/>
          <w:lang w:bidi="fa-IR"/>
        </w:rPr>
        <w:t xml:space="preserve">نداشت جلو آمد و با پیروان محمد که عددشان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مواجه گردید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افراد قریش به شكل هلال جلو آمدند و جناح راست سوار نظام، تحت فرماندهی خالد بود و خالد شجاع ترین و جنگجو ترین افراد بی نظیر عرب شناخته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 مهارت خاصی وضعش را مستحکم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 سپاهیان او فاتح شدند و قلب صف دشمن را شکافتند، ولی حرص و ولعی که در جمع آوری غنایم از خود نشان دادند، صفوفشان را از نظم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خالد از عقب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صورت محمد اصابت کرد و بر اثر سنگی که به دهانش خورد، دو دندان وی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با صدای بلند فریاد کرد که پیغمبر کاذب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صدا پیروان اسلام بدون این که حقیقت امر را تحقیق کنند، وحشت زده و مضطرب رو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چند نفر از فداکار ترین اطرافیان محمد دور او جمع شده و او را به محل امنی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شجاعتی که پسر عموی محمد در این مرحله سخت و در این حادثه سنگین از خود نشان داده بود، محمد دختر محبوبش فاطمه را به ازدواج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لحاظ زیبایی کم نظیر و از جهت تقوا، مقامی احراز کرده بود که در میان اعراب، جزء چهار نفر زن مقدس، یعنی زن فرعون و مریم عذری و خدیجه و خودش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سال پس از این ازدواج، محمد وجوب روزه رمضان </w:t>
      </w:r>
      <w:r>
        <w:rPr>
          <w:rStyle w:val="FootnoteAnchor"/>
          <w:rtl w:val="true"/>
        </w:rPr>
        <w:footnoteReference w:id="34"/>
      </w:r>
      <w:r>
        <w:rPr>
          <w:rFonts w:ascii="IRNazanin" w:hAnsi="IRNazanin" w:eastAsia="IRNazanin"/>
          <w:color w:val="111111"/>
          <w:sz w:val="28"/>
          <w:sz w:val="28"/>
          <w:szCs w:val="28"/>
          <w:rtl w:val="true"/>
          <w:lang w:bidi="fa-IR"/>
        </w:rPr>
        <w:t>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اوان چندین قبیله عرب به بهانه این که اسلام را پذیرفته اند از محمد درخواست کردند که دو نفر از شاگردانش را نزد آن ها بفرستد تا تعلیمات و آداب مسلمانی را به آن ها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محض این که این دو نفر مبلغ وارد شدند با کمال وقاحت و ظلم آن ها را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 نیز از هر طریق با دین موجود مخالفت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مستمراً و متوالیاً برای از بین بردن پیغمبر، توطئه هایی طرح می کردند ولی در نتیجه ثبات و خونسردی و دقت و مواظبت دایم وی خنثی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نفوذ محمد به حدی زیاد شده بود که توانست استعمال شراب را تحریم کند و بالنّتیجه نوشیدن شراب مورد نفرت و انزجار همه مسلمین حقیقی گردید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رجحان و امتیاز اخلاقی، کمال ضرورت و لزوم را داشت و توجه به همین معنی </w:t>
      </w:r>
    </w:p>
    <w:p>
      <w:pPr>
        <w:pStyle w:val="BookText"/>
        <w:rPr/>
      </w:pPr>
      <w:r>
        <w:rPr>
          <w:rFonts w:ascii="IRNazanin" w:hAnsi="IRNazanin" w:eastAsia="IRNazanin"/>
          <w:color w:val="111111"/>
          <w:sz w:val="28"/>
          <w:sz w:val="28"/>
          <w:szCs w:val="28"/>
          <w:rtl w:val="true"/>
          <w:lang w:bidi="fa-IR"/>
        </w:rPr>
        <w:t>موجب شد که اسلام با این که در میان دشمنان متعدد و سرسخت محصور شده بود، از حمله و هجوم آنان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امر این است که در این هنگام قریش با جهودها دست اتحاد به یکدیگر داده و چندین قبیله دیگر از اعراب و نیز از بیابان ها وارد شده بودند و همۀ این نیروها با یکدیگر اشتراک مساعی داشته و علیه اسلام به کار می رفت و اسلام همۀ این مشکلات را فقط با نیروی تحمل و قدرت اراده مردی که دارای خاصیت نبوغ بود با شور و عشق بی پایان و فداکاری شکست ناپذیری تحمل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کوشش های مهاجمین بی اثر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هر وقت از مدینه خارج میشد با فتح و پیروزی بر می گشت و همین که بالاخره حلقه محاصره شکست، محمد مجاهدین خودش را در برابر قبیله بنی قریضه تجهیز نمود و در یک حمله آن ها را به کلی مغلوب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تهمتی را که دشمنان محمد در همین اوقات از روی غرض و حسد به او زده اند، رد شود و آن موضوع ازدواج عیال مطلقۀ پسر خوانده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امر این است که مدت ها پیش از طلوع اسلام میان اعراب عادتی رواج داشت که اگر کسی زنی را به نام مادر می خواند، دیگر نمی توانست با او ازدواج کند و اگر کسی جوانی را پسرش می خواند، از آن به بعد آن پسر از تمام حقوق فرزندی وی برخوردار می شد؛ ولی قرآن هر دو عادت مزبور را نسخ کرد، به این معنی که اگر کسی زنی را مادر می خواند، می توانست با او ازدواج کند و نیز اگر پسر خوانده ای عیالش را طلاق می داد، پدر خوانده می توانست او را به ازدواج خودش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که نسبت به زینب خیلی احترام می گذاشت، او را به ازدواج پسر خوانده خود که برای او نیز همان قدر احترام قایل بود،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نتیجه این ازدواج برای زید رضایت بخش نبود، با همه مداخله ای که پیغمبر در این باره نمود، زید تصمیم بر طلاق زینب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خودش به خوبی می دانست که چون اصولاً این وصلت به وسیله او انجام گرفته است، مورد توبیخ قرار خواهد گرفت؛ ولی پس از انجام طلاق، پیغمبر از گریه های زینب و بدبختی او متأثر شد، لذا تصمیم گرفت از تنها وسیله اصلاحی که در دسترس دارد، استفاده کند؛ بنابراین پس از طلاق زید، خودش با زینب ازدواج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با وجود مشکل به این اقدام تصمیم گرفت، چرا که می دانست عرب ها که هنوز پای بند رسم و عادت سابقشان بودند، او را با انجام این عمل به بی عفتی متهم خواهند کرد، ولی حس شدید وظیفه شناسی بر این موانع غالب آمد و زینب عیال پیغمبر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یکی از سفرهای جنگی علیه قبایل که به فتح و پیروزی مسلمین تمام شده بود، عایشه زن خیلی عزیز و محبوب پیغمبر متهم به سوء رابطه با افسر جوانی به نام صفوان گردید؛ ولی بیانات و توضیحات خالی از تصنع، با کمک فصاحت و بلاغت، اشک ها و زیبایی وی محمد را درباره بی گناهی عایشه قانع و متقاعد کرد و کسانی که عایشه را متهم کرده بودند هر یک محکوم به هشتاد ضربه تازیانه شدند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جهودهایی که در اطراف مدینه اقامت داشتند و به شدت مورد حمله واقع شده بودند </w:t>
      </w:r>
      <w:r>
        <w:rPr>
          <w:rStyle w:val="FootnoteAnchor"/>
          <w:rtl w:val="true"/>
        </w:rPr>
        <w:footnoteReference w:id="36"/>
      </w:r>
      <w:r>
        <w:rPr>
          <w:rFonts w:ascii="IRNazanin" w:hAnsi="IRNazanin" w:eastAsia="IRNazanin"/>
          <w:color w:val="111111"/>
          <w:sz w:val="28"/>
          <w:sz w:val="28"/>
          <w:szCs w:val="28"/>
          <w:rtl w:val="true"/>
          <w:lang w:bidi="fa-IR"/>
        </w:rPr>
        <w:t>مکی ها استمداد کمک کردند و همین که قوای مؤثری از مکی ها فراهم شد با کمک جهودها به طرف مدینه حمله 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که از شکست در جنگ احد درس احتیاط آموخته بود، بر اثر پیشنهاد یک نفر ایرانی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السلمان منا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سلمان از افراد خاندان ما شناخته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مسلمان شده بود، برای دفاع از مدینه در اطراف شهر به حفر خندق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مهاجمین برای غارتگری دست به کار شدند و پس از آن شهر را محاصره کردند، ولی بعد از چندین حمله که با شکست مواجه شدند و در نتیجه اختلافی که میان آن ها پدید آمده بود، بساطشان را برچیده،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به نام جنگ خندق نامیده شد و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مقارن با سال چهارم هجری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پس از این مرحله حالت تعرض به خود گرفت به این بیان که قلعه های ناکن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الوکوب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ناعم القموص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 ابى الحقيق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النطاة، السلالم، الوطيح، الكتيبه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تسخیر کرد و بعد از مقاومت شدید و پایداری سخت جهودها، قلعه خیبر را فتح کرد و در حالتی وارد این شهر شد که کم و بیش از خطری که در انتظار او بود، مطلع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امر از این قرار است که زن جوانی از جهودها که پدر و شوهر و سایر اقوامش را در</w:t>
      </w:r>
    </w:p>
    <w:p>
      <w:pPr>
        <w:pStyle w:val="BookText"/>
        <w:rPr/>
      </w:pPr>
      <w:r>
        <w:rPr>
          <w:rFonts w:ascii="IRNazanin" w:hAnsi="IRNazanin" w:eastAsia="IRNazanin"/>
          <w:color w:val="111111"/>
          <w:sz w:val="28"/>
          <w:sz w:val="28"/>
          <w:szCs w:val="28"/>
          <w:rtl w:val="true"/>
          <w:lang w:bidi="fa-IR"/>
        </w:rPr>
        <w:t>جنگ های اخیر از دست داده بود و به شدت تحت تأثیر روح کینه جویی و انتقام واقع شده بود، تصمیم گرفت محمد را به عنوان این که دشمن نژاد و خانواده او بود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بزغاله ای را ذبح کرد و گوشت آن را به زهر کشنده ای آلوده نمود و با کمال ادب، اوایل شب که مقارن با وقت صرف شام بود، پس از عرض کلمات فریبندهای آن را نزد پیغمبر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 که پیغمبر اولین لقمه را خورد فریاد کرد که 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بزغاله مسموم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افسران وی به نام بشر بن براء بن معرور که بیشتر از محمد از آن غذا خورده بود، فوری رنگش پرید و دست و پایش از حرکت ایستاد و طولی نکشید که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 شدت از درد می نالید، به فوریت دستور داد که خودش و همه افرادی را که از آن گوشت خورده بودند حجامت کنند و از هر یک مقداری خون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جوان جهود احضار شد و او را استنطاق کردند و در برابر پرسش با کمال جسارت جواب داد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شوهر و برادرم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پیغمبر حقیقی باشی خواهی دانست که گوشت بزغاله مسموم است و اگر بالعکس، مدعی نبوت باشی، از شر تو نجات خواهیم یافت و جهودها یک بار دیگر خوشبخت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یهودی بلافاصله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پس از وقوع این حادثه برای مدتی طولانی مریض شد و چون بالاخره هم به طور کامل در نتیجه آثار این زهر، معالجه نشده بود، تعجبی ندارد از این که انتقامی را که از جهودها در دل گرفته بود، این قدر سخت و شدید بود که خیلی از شهرهای جهود نشین مرعوب وی شدند و از ترس، بلاشرط تسلیم او گردیدند و از این جهت بیشتر از پیش بر قدرت پیغمبر افزوده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مختلف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هر طرف به سوی او روی آوردند و در موارد مختلف، عقیدۀ اسلامیشان نتیجه اثر عمیق تلاوت آیات قرآن بود که افکارشان را تسخیر می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شهر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مقدس کعبه که در هنگام نمازهای روزانه، محمد به طرف آن نظر می دوخت، آرزوی هر فرد مسلمان با تقوا بود و محمد در تقویت این آرزو و تشویق مؤمنین به حد اعلا اهتمام می ورزید و چون خودش آرزومند فتح مکه بود تا مردم آن شهر را به اسلام دعوت کند و مانند شهریار فاتحی وارد آن شهر گردد و این شهر همان جایی بود که قبل از هجرت محمد مورد آن همه توهین و اهانت و در معرض آن همه خطرات واقع شده بود؛ بنابراین برای وصول به این مقصود فرصت را از دست نداد و به عنوان امیر و </w:t>
      </w:r>
    </w:p>
    <w:p>
      <w:pPr>
        <w:pStyle w:val="BookText"/>
        <w:rPr/>
      </w:pPr>
      <w:r>
        <w:rPr>
          <w:rFonts w:ascii="IRNazanin" w:hAnsi="IRNazanin" w:eastAsia="IRNazanin"/>
          <w:color w:val="111111"/>
          <w:sz w:val="28"/>
          <w:sz w:val="28"/>
          <w:szCs w:val="28"/>
          <w:rtl w:val="true"/>
          <w:lang w:bidi="fa-IR"/>
        </w:rPr>
        <w:t xml:space="preserve">فرمانده همۀ مؤمنین به منظور زیارت کعبه به صورت صلح و سلم به طرف کعبه عزیمت کرد و هر چند در هر قدمی با مخالفت مواجه می شد مع ذلک با هزار نفر از پیروانش با فتح و پیروزی به طرف مکه پیش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این تاریخ، اسلام، محرمانه هواخواهانی در این شهر پیدا کرده بود و خوفی را که نام محمد در دل ها ایجاد کرده بود، به علاوه معجزاتی که از ناحیه او مشهور شده بود و با نبوتش ممزوج گردیده بود، موجب آن شد که قریش خودشان پیشنهادهایی دادند که مطابق آن به مسلمین اجازه ورود بدهند و این امر منتهی به عقد قراردادی گردید که میان مکی ها و مسلمین بر اساس شرایط زیر توافق حاصل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 متارکه جنگ بین طرفین متعاهدین برای مدت سه سال، محترم شناخته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قبایل عرب آزاد خواهند بود که یا به محمد ملحق شوند یا به مکی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و همراهانش اراضی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برگزار شدن تشریفات عبادت سال جاری، ترک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مسلمین در طول سال جاری می توانند اراضی مقدسی را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زیارت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مسلمین هنگام ورود به مکه هیچ نوع اسلحه ای غیر از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همراه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مسلمین سه روز در اینجا اقامت خواهند کرد و حق نخواهند داشت هیچ یک از اهالی شهر را بر خلاف میل و اراده اش وادار کنند که اینجا را ترک 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انعقاد این پیمان بزرگ ترین موفقیتی بود که تا این تاریخ برای محمد حاصل شده بود؛ زیرا هر چند پیغمبر شخصاً پس از انجام تشریفاتی که قرآن تعیین کرده بود، قرار بود به مدینه مراجعت کند، با این حال در همین موقع پایه های اولیه اسلام به طور مستحکم در اینجا گذاشته شد و به محض این که پیغمبر در برابر حجر الاسود با صدای بلند تکبیر گفت و دعوت خدای حقیقی را ابلاغ کرد، نیروی هر یک از سیصد و شصت بت که در کعبه وجود داشت از ریشه و پایه از بین رفت</w:t>
      </w:r>
      <w:r>
        <w:rPr>
          <w:rFonts w:eastAsia="IRNazanin" w:cs="IRNazanin"/>
          <w:color w:val="111111"/>
          <w:sz w:val="28"/>
          <w:szCs w:val="28"/>
          <w:rtl w:val="true"/>
          <w:lang w:bidi="fa-IR"/>
        </w:rPr>
        <w:t xml:space="preserve">. </w:t>
      </w:r>
      <w:r>
        <w:rPr>
          <w:rStyle w:val="FootnoteAnchor"/>
          <w:rtl w:val="true"/>
        </w:rPr>
        <w:footnoteReference w:id="39"/>
      </w:r>
      <w:bookmarkStart w:id="71" w:name="pg8891_75781"/>
    </w:p>
    <w:p>
      <w:pPr>
        <w:pStyle w:val="Heading4"/>
        <w:numPr>
          <w:ilvl w:val="3"/>
          <w:numId w:val="1"/>
        </w:numPr>
        <w:rPr/>
      </w:pPr>
      <w:bookmarkStart w:id="72" w:name="__RefHeading___Toc872913_2870459653"/>
      <w:bookmarkStart w:id="73" w:name="_Toc24"/>
      <w:bookmarkEnd w:id="71"/>
      <w:bookmarkEnd w:id="72"/>
      <w:r>
        <w:rPr/>
        <w:t>3</w:t>
      </w:r>
      <w:r>
        <w:rPr>
          <w:rtl w:val="true"/>
        </w:rPr>
        <w:t xml:space="preserve">. </w:t>
      </w:r>
      <w:r>
        <w:rPr>
          <w:rtl w:val="true"/>
        </w:rPr>
        <w:t>رحلت</w:t>
      </w:r>
      <w:bookmarkEnd w:id="73"/>
    </w:p>
    <w:p>
      <w:pPr>
        <w:pStyle w:val="BookText"/>
        <w:rPr/>
      </w:pPr>
      <w:r>
        <w:rPr>
          <w:rFonts w:ascii="IRNazanin" w:hAnsi="IRNazanin" w:eastAsia="IRNazanin"/>
          <w:color w:val="111111"/>
          <w:sz w:val="28"/>
          <w:sz w:val="28"/>
          <w:szCs w:val="28"/>
          <w:rtl w:val="true"/>
          <w:lang w:bidi="fa-IR"/>
        </w:rPr>
        <w:t>در سال نهم هجری از تمام اطراف، سفرایی به مکه و مدینه وارد شدند و تمایل امرای مختلف را در قبول دعوت به پیغمبر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حبشه که پیغمبر، قاصد مخصوصی را نزد او فرستاده بود بدین شرح جواب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خدایی باد که پادشاه مقدس و حقیقی و نیرومند و نجات دهنده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اعتراف می کنم که خدا یکی است و محمد پیغمبر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من نامه نوشته و از من خواستار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اموم هبابه</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را به ازدواج او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باکمال خوش وقتی تقاضای او را انجام می دهم و مبلغ چهار هزار مسکوک طلا به عنوان مهریه به او 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مقارن همین اوقات، محمد مهری تهیه کرده بود که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 شده بود این مهر بایستی روی نامه هایی زده می شد که پیغمبر به امرا و سلاطین می نوشت و آن ها را به اسلام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نامه مربوط به این موضوع،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یمن فرستاده شد که به وسیلۀ او نزد خسرو پادشاه ایران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نامه را پاره کرد و امر نمود که بدهام، پیغمبر را از این فکر منصرف کند یا این که سر او را نزد وی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پیغمبر از این توهین مطلع 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نیز سلطنت خسرو را همین طور نابود خواهد کرد و دعای او مستجاب نخواهد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طولی نکشید که خسرو به دست پسرش مقتول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بدهام با افراد خودش اسلام آورد و محمد او را بر حکومت یمن ابقاء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مورّخین عرب نوشته اند هر ودیوس امپراطور روم نیز نامه ای را که محمد به عنوان او نوشته بود با کمال احترام دریافت نمود و آن را زیر بالش خودش جای داد و یک نفر سفیر را با هدیه های گران بهایی نزد پیغمبر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امرای دیگر به نام هونسا و الموندا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طیب خاطر نزد پیغمبر آمدند و در محضر او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چنین پیروزی برای محمد از آن جهت به سهولت انجام گرفت که نه فقط عظمت و علو اخلاق او با قدرت شمشیر ممزوج گردیده بود، بلکه شخصیت او به قدری دارای نفوذ و سرشار از بلاغت و فصاحت و نیروی اقناع بود که به محض خارج شدن </w:t>
      </w:r>
    </w:p>
    <w:p>
      <w:pPr>
        <w:pStyle w:val="BookText"/>
        <w:rPr/>
      </w:pPr>
      <w:r>
        <w:rPr>
          <w:rFonts w:ascii="IRNazanin" w:hAnsi="IRNazanin" w:eastAsia="IRNazanin"/>
          <w:color w:val="111111"/>
          <w:sz w:val="28"/>
          <w:sz w:val="28"/>
          <w:szCs w:val="28"/>
          <w:rtl w:val="true"/>
          <w:lang w:bidi="fa-IR"/>
        </w:rPr>
        <w:t>کلمات از دهان او که با نیروی الهام توأم بود، عمیق ترین آثار را در فکر و ذهن اعراب ایجاد می کرد و دهان به دهان نقل می شد و به دورترین نقاط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که محمد به آن ها و به تمام جهان شرق عرضه می داشت، مملو از وعده ها و نویدهای درخشان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برای اجرای وظایف کوچک، پاداش های بزرگی قایل بود و چون از یک مبدأ قوی و منبع غیر قابل مقاومتی صادر می شد، همه چیز را به طرف خودش جذب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پیغمبر در مکه و مدینه حکومتی تأسیس کرد می کوشید که انقلاب را به مردم و امرای کشورهای مجاور سرایت دهد، ولی قاصدی را که نزد فرمانروای بوسا نزدیک دمشق فرستاد، به امر شرحبیل امیر مسیحی عرب نژاد که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یونانی بود دستگیر و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صدمه مهم نبود، ولی تعرض و اهانتی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وقوع این حادثه سه هزار نفر تجهیز شدند و پیغمبر آن ها را تشویق و ترغیب نمود که در راه خدای بزرگ غیرت و شجاعت از خود نشان دهند و پرده ها و صحنه هایی درخشان از بهشت موعود و نعمت های این جهان در نظر آنان تجسم داد که چه کشته شوند و چه فاتح گردند در هر حال نصیبشان خواهد شد و در عین حال به آن ها تذکر داد و اخطار نمود که غنایم خودشان را از اشک رخسار مردم بی گناه نگیرند بلکه غنیمت های جنگی را در ذخایر و خزاین عمومی کشورهای مفتوح جستجو کنند و در همین مقام و موقف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جبران صدماتی که بر من وارد آورده اند، متعرض عباد و زهادی که در صومعه ها خلوت گزیده اند، نشوید ضعف و ناتوانی جنس لطیف و کودکانی را که در آغوش گرفته اند از نظر دور نداشته باشید و رعایت کنید و به پیرمردانی که در مجرای طبیعت از این جهان ناپایدار به عالم دیگر رهسپارند، ترحم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منهدم ساختن مساکن و منازل و ضایع نمودن ارزاق و خواربار مردم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های بارور را محترم بشمارید و به نخل ها صدمه نرسانید؛ </w:t>
      </w:r>
      <w:r>
        <w:rPr>
          <w:rStyle w:val="FootnoteAnchor"/>
          <w:rtl w:val="true"/>
        </w:rPr>
        <w:footnoteReference w:id="41"/>
      </w:r>
      <w:r>
        <w:rPr>
          <w:rFonts w:ascii="IRNazanin" w:hAnsi="IRNazanin" w:eastAsia="IRNazanin"/>
          <w:color w:val="111111"/>
          <w:sz w:val="28"/>
          <w:sz w:val="28"/>
          <w:szCs w:val="28"/>
          <w:rtl w:val="true"/>
          <w:lang w:bidi="fa-IR"/>
        </w:rPr>
        <w:t>زیرا سایه و سبزی این درخت ها برای سوریه خیلی مفید و مفرح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یونانی ها از لحاظ عده خیلی برتری داشتند، زیرا صرف نظر از عده و عدد خودشان، تقریباً یکصد هزار نفر از لشکریان عرب که تحت اختیارشان بود، در این جنگ شرکت </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مسلمین در حمله اول عقب نشینی کردند و سه نفر از سردارانشان به نام زید و جعفر و عبدالله را از دست دادند و این سه نفر سردار هر یک پس از دیگری از طرف پیغمبر معین شده بودند که هر کدام از بین رفتند دیگری جانشین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مانند یک نفر سرباز پیشاپیش لشکر قرار گرفته بود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جعفر خیلی شجاعانه و فراموش نشدنی صورت گرفت؛ زیرا همین که دست راستش از بدن جدا ،شد پرچم را با دست چپ گرفت و پس از قطع شدن دست چپ باز پرچم را در میان بازوان خون آلودش نگاه داشت و بالاخره پس از پنجاه زخم کاری با افتخار تمام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مقام سرداری را احراز کرد و با صدای بلند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 یا فتح و پیروزی نصیب ماست یا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تیرانداز یونانی تیری به طرف عبدالله پرتاب کرد و او را از پای درآورد؛ ولی خالد که تازه به اسلام گرویده بود، پرچم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 شمشیر در دستش شکست و بالاخره شجاعت و پایداری این مرد نیروی قاهر مسیحیان را به عقب راند و در نتیجه مسلمین فاتح شدند و خالد که بر اثر مهارت و شجاعت، این پیروزی را به دست آورده بود، از طرف پیغمبر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کمکی که قریش به دشمنان محمد کرده بودند قرار داد سابق را نقض کردند بنابراین لازم شد که آن ها را وادار به تمکین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پس از آن که تجهیزات لازم را فراهم نمود با ده هزار نفر از مدینه حرکت کرد، ولی نزدیک بود که موفقیت اردوی اعزامی وی در نتیجه خیانتی مخدوش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مردی به نام حاطب نامه ای به مردم مکه نوشت و به وسیلۀ خادمه اش نزد آن ها فرستاد و آن ها را از خطری که متوجه آن ها شده بود مطلع ساخت؛ ولی علی که به موقع از جریان امر مطلع شد، بر اسبش سوار شد و قاصد را تعقیب کرد و دستگیر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قویاً داشتن نامه را انکار نمود و حتی پس از تفحص و جستجو نامه کشف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این که نامه به دست نیامد متحيّر و آشفته خاطر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شمشیرش را از غلاف کشید و روی سر این زن به حرکت در آورد آن گاه زن از وحشت لرزید و دامن بلندی را که پوشیده بود، سست کرد و نامه ای که در آن پیچیده شده بود، افتاد و این شرح در نامه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حاطب بن ابی بلئعه به مردم مکه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باد رسول خدا عازم حمله به طرف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و مسلح شوید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محمد به سرعتی صورت گرفت که تا هنگام ورود وی به دروازه های مکه، قریش </w:t>
      </w:r>
    </w:p>
    <w:p>
      <w:pPr>
        <w:pStyle w:val="BookText"/>
        <w:rPr/>
      </w:pPr>
      <w:r>
        <w:rPr>
          <w:rFonts w:ascii="IRNazanin" w:hAnsi="IRNazanin" w:eastAsia="IRNazanin"/>
          <w:color w:val="111111"/>
          <w:sz w:val="28"/>
          <w:sz w:val="28"/>
          <w:szCs w:val="28"/>
          <w:rtl w:val="true"/>
          <w:lang w:bidi="fa-IR"/>
        </w:rPr>
        <w:t>فکر نزدیک شدن او را هم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رعایت احتیاط شهر مکه محاصره شد و محمد که جامه شنجرفی پوشیده و بر شتری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بسیار دوست می داشت سوار بود، با پیروزی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را نزد وی آوردند و به شرط این که مسلمان شود، جانش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محمد برای این که با دست خودش بت های داخل کعبه را نابود کند هفت مرتبه دور کعبه طواف کرد و شعار 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رسول الله</w:t>
      </w:r>
    </w:p>
    <w:p>
      <w:pPr>
        <w:pStyle w:val="BookText"/>
        <w:rPr/>
      </w:pPr>
      <w:r>
        <w:rPr>
          <w:rFonts w:ascii="IRNazanin" w:hAnsi="IRNazanin" w:eastAsia="IRNazanin"/>
          <w:color w:val="111111"/>
          <w:sz w:val="28"/>
          <w:sz w:val="28"/>
          <w:szCs w:val="28"/>
          <w:rtl w:val="true"/>
          <w:lang w:bidi="fa-IR"/>
        </w:rPr>
        <w:t>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رفع عطش، کنار چاه زمزم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زمزم همان چاهی است که هنگام سرگردانی هاجر، فرشته آن را به وی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محمد قسمتی از سورۀ چهل و هشتم قرآن </w:t>
      </w:r>
      <w:r>
        <w:rPr>
          <w:rStyle w:val="FootnoteAnchor"/>
          <w:rtl w:val="true"/>
        </w:rPr>
        <w:footnoteReference w:id="42"/>
      </w:r>
      <w:r>
        <w:rPr>
          <w:rFonts w:ascii="IRNazanin" w:hAnsi="IRNazanin" w:eastAsia="IRNazanin"/>
          <w:color w:val="111111"/>
          <w:sz w:val="28"/>
          <w:sz w:val="28"/>
          <w:szCs w:val="28"/>
          <w:rtl w:val="true"/>
          <w:lang w:bidi="fa-IR"/>
        </w:rPr>
        <w:t>را بر جمعیتی که آنجا حضور داشتند،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 که صدای مؤذن را شنید که مردم را به نماز دعوت می کند و بعد از آن که خورده ریزه های بت ها دور ریخته شده بود و جمعیت از هر طرف او را محاصره کرده بودند روی به مردم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چه انتظار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هزاران صدا ممزوج با تضرع و استرحام، از میان جمعیت بلند شد و همه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داریم که مانند پدری با ما رفتار کنی</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آن گاه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برکت و رحمت خدا بر شما باد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اذهبوا انتم الطلقا یعنی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آزادید و از اینجاست که محققین این جمله کوتاه را به عنوان اولین منشور آزادی بشر تلقی کرده اند و باید با نظر عمیق دید که تفاوت آثار حاصله از این اعلامیه، با اعلامیه انقلاب کبیر فرانسه و امثال آن دربارۀ آزادی بشر، چه قدر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مقارن همین اوقات، قبایل هوازن و قریش که از نابود شدن بت های خودشان به شدت متأثر بودند، تحت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گویا صحیح مالک بن عوف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در دست گرفته و در دره حنین که سه ربع فرسخ تا مکه فاصله دارد به صف آرایی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جریان، دوازده هزار نفر با همکاری دو هزار نفر از مکی ها که اخیراً اسلام آورده بودند، با یکدیگر متفق شده و به خود وعده می دادند که به سهولت فاتح خواهند شد و بر قبایلی که از هر حيث كمتر از آن ها بودند، غلبه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بدون انتظار و به طور ناگهانی در معرض ریزش تیرهای مخالفین واقع گردیده و از این حمله بی مقدمه و ناگهانی به طوری مرعوب شدند که نزدیک بود مفتضحانه عقب نشینی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اوضاع و احوال و در تحت چنین شرایطی غیر از تهییج و قیام به نام خدا یا استمداد فرشتگان، چیز دیگری لازم بود که عبارت است از وجود لشکری فعال و جرار و مغزی متفکر و 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محمد خود را به مرکز میدان جنگ رسانیده و در نتیجه ابتکار شخصی و شجاعت ذاتی از فرار لشکریانش جلوگیری کرده و سرانجام دشمن را مقهور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مورد تعقیب قرار گرفتند، تمایل خود را به تسلیم اعلام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لشکریان خودش در این زمینه سرمشق شد؛ زیرا به دین جدید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هزار نفر اسیر،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اسب،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شتر سواری و همین مقدار اونس نقره به دست مسلمین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تقسیم این غنایم گران بها فراهم شده بود که نمایندگانی با حال گریه و تضرع وارد شدند و نزد محمد تحصن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درخواست کردند تا از خرابی و نابودی این همه خانواده جلوگیری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محمد سربازانش را جمع آوری کرد و با این کلمات مختصر و ساده آن ها را مخاطب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شما با پشیمانی و ندامت به شما روی آورده اند و نزد من متحصن شده اند تا پدران و مادران و کودکانشان را آزاد کنیم و تقاضا دارند اموال ایشان مسترد شود و من در مقابل درخواست ایشان نتوانستم مقاومت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شما در این باره موجب رضایت قلبی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شما کسانی هستند که با این تقاضا موافق نیستند، نظر خود را ابراز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چنان کسانی و عده می دهم که در جنگ آینده جبران شود و خدا غنایم گران بهاتر از این را به ما خواهد بخشید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بیانات محمد به پایان رسید،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 ترین صدای اعتراضی به گوش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چه اموال غنیمت گرفته شده </w:t>
      </w:r>
    </w:p>
    <w:p>
      <w:pPr>
        <w:pStyle w:val="BookText"/>
        <w:rPr/>
      </w:pPr>
      <w:r>
        <w:rPr>
          <w:rFonts w:ascii="IRNazanin" w:hAnsi="IRNazanin" w:eastAsia="IRNazanin"/>
          <w:color w:val="111111"/>
          <w:sz w:val="28"/>
          <w:sz w:val="28"/>
          <w:szCs w:val="28"/>
          <w:rtl w:val="true"/>
          <w:lang w:bidi="fa-IR"/>
        </w:rPr>
        <w:t>بود، مسترد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اسرا آزاد شدند و روح دیانت و عدالت، جانشین شدت عمل و غارتگری گردید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جریان اخیر محمد فاتح نمی شد، مسلماً تاریخ جهان صورت دیگری به خود می گرفت؛ به عبارت دیگر تاریخ بشریت عوض می شد که شرح آن مستلزم بحث جداگانه 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امرای عرب که در این موقع دسته دسته می آمدند و اسلام می آوردند، شخصی بود به نام مسیلمه امیر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عنصری بلهوس و منافق بود و پس از بازگشت حکومت خودش به هوس رسالت افتاده بود، از عامل نبوغ و عنصر اقناع که لازمه مقام نبوت است، غفلت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 و به محمد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مسیلمه رسول خدا به محمد پیغمبر خدا نصف جهان مال من باشد و نصف دیگر از آن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چنین جواب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محمد رسول خدا به مسیلمه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متعلق به خداست و این ارثیه را به هر کس بخواهد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دهم هجری علی به یمن فرستاده شد تا در آنجا دین اسلام را تبلیغ کند و چنین گفته اند که تمام قبیله ای در یک روز اسلام آوردند و این عمل سر مشق تمام ساکنین آن ایالت شد، به استثنای قبیله حمدان که چون مسیحی بودند ترجیح دادند به همان حال بمانند و جزیه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اسلام در زمان حیات محمد پایه گذاری شد و رواج گرفت و بت پرستی در تمام عربستان ریشه کن شد، چرا که محمد سال بعد درگذشت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سوابق باید گفت که همۀ این موفقیت نتیجه نبوغ جنگی محمد نبود، بلکه ناشی از آن بود که هم مصلح بود و هم 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 نسبت به دینی که تبلیغ می کرد مقام شیوخ و رؤسای قدیم قبایل بود و بالاخره آن نوع و آن طرز اخلاقی را که او ترویج می کرد، در مقایسه با اعمال و افعال رایج آن روز در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نظر مسیحیان فعلی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صفا و طهارت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به این که قانون او که قصاص را قبل از رسیدگی در محکمه جزایی و بدون اجازه محکمه منع کرده است اقدامی بود قابل تمجید که جلوی انتقام </w:t>
      </w:r>
    </w:p>
    <w:p>
      <w:pPr>
        <w:pStyle w:val="BookText"/>
        <w:rPr/>
      </w:pPr>
      <w:r>
        <w:rPr>
          <w:rFonts w:ascii="IRNazanin" w:hAnsi="IRNazanin" w:eastAsia="IRNazanin"/>
          <w:color w:val="111111"/>
          <w:sz w:val="28"/>
          <w:sz w:val="28"/>
          <w:szCs w:val="28"/>
          <w:rtl w:val="true"/>
          <w:lang w:bidi="fa-IR"/>
        </w:rPr>
        <w:t>شخصی و حس کینه توزی همشهریان او را که سالها با جنگجویی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گرفته بودند، میگرفت و همان حس انتقام جویی و کینه توزی شدید که در نهادشان مخمر شده بود، کار را به آنجا کشانده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چه گذشت، گرویدن اعراب به ،اسلام همان طور که عمومی و کلی بود، می توان گفت صمیمی و واقعی بود و در این هنگام روح دینی اعراب کاملاً بیدار شده بود و تمام احساسات و خواص ذاتی پرشور اعراب، در یک مجرا افتاده بود و آن عبارت بود از فتح و پیروزی در راه خدا یا مرگ در راه احیای یگانگی و بزرگی او و این معنی تنها آرزوی شدید و پایدار هر فرد مسلمانی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قدرت یا ثروت و غنیمت، آرزوی تحصیل اقتدار و حتی امید بهشت، همه و همه عواملی بودند که اسباب و ابزار تقویت این شور و این عاطفه شمرده می شد و بر تلاطم و مد این دریا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قبلاً بیان شد پس از آن که تمام محیط عربستان از لوث بت پرستی پاک شد شعار محمد را که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بود همه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فاتح دینی افکار پرشور خود را متوجه تسخیر سوریه نمود تا آن کشور را از تحت نفوذ و سیطره یونانی ها خارج سازد و اسلام را در آنجا رواج دهد و این موضوع را در سال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آشکارا اعلام کرد و برای اجرای منظورش فرصت را از دست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میوه ها می رسد و خرمن به دست می آید و همان وقتی که آفتاب به شدت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ریگهای گداخته عربستان می تابد بایستی مقدمات یک جنگ طولانی فراهم شود در این هنگام بود که اطاعت و خضوعی بیشتر از پیش در برابر اراده ای قوی تر ابراز می شد؛ زیرا معتقد و مؤمن بودند که این نیرو از طرف خدا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هزار نفر سوارۀ مسلّح و مجهز تحت فرماندهی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دیوارهای شهر آرام و ساکت مدینه به حرکت در آمد؛ ولی در این سیر و حرکت موانع و خطراتی عرض وجود کرد که به مخیله بدبین ترین اشخاص خطور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زحمات و مشقات بی سابقه بالاخره اردو به سوریه وارد شد و در اینجا با مخالفتی مواجه نگردید؛ زیرا پس از زد و خوردهای کوچک و بی اهمیت، همۀ امرای کوچکی که کشور سوریه آن روز میان آن ها تقسیم شده بود، به اردوی مسلمین روی آورده و خودشان را روی پای پیغمبر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شهرت پیغمبر به جایی رسیده بود که همان شهرت برای مغلوبیت دیگران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مالیات و جزیه هایی بر عهدۀ آن ها گذاشت ولی در هر صورت عقاید دینی مغلوبین را محترم شمرد راست است که همیشه نشر و تبلیغ دینش را توصیه و تأکید می کرد، ولی </w:t>
      </w:r>
    </w:p>
    <w:p>
      <w:pPr>
        <w:pStyle w:val="BookText"/>
        <w:rPr/>
      </w:pPr>
      <w:r>
        <w:rPr>
          <w:rFonts w:ascii="IRNazanin" w:hAnsi="IRNazanin" w:eastAsia="IRNazanin"/>
          <w:color w:val="111111"/>
          <w:sz w:val="28"/>
          <w:sz w:val="28"/>
          <w:szCs w:val="28"/>
          <w:rtl w:val="true"/>
          <w:lang w:bidi="fa-IR"/>
        </w:rPr>
        <w:t>هیچ وقت آن را به صورت قانون بر دیگران تحمیل نمی نمود و از این راه آن چه را در قرآن نوشته شده بود اجرا میکرد و آن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حَاجُّوكَ فَقُلْ أَسْلَمْتُ وَجْهِي لِلَّهِ وَمَنْ اتَّبَعَنِي وَقُلْ لِلَّذِينَ أُوتُوا الْكِتَابَ وَالْأُمِّيِّينَ أَأَسْلَمْتُمْ فَإِنْ أَسْلَمُوا فَقَدْ اهْتَدَوا وَإِنْ تَوَلَّوْا فَإِنَّمَا عَلَيْكَ الْبَلاغُ وَالله بَصِيرٌ بِالْعِبَادِ</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موفقیت محمد در این مرحله اصولاً ناشی از رحم و مروتی بود که به مسیحیان نشان داد و از آن ها فقط جزیه مختصری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وقتی که به مدینه مراجعت کرد، قلوب تمام افراد مغلوب را مسحور مهر و محبت و مجذوب عاطفه و ترحم دینش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مقارن همین اوقات واقعه ای رخ داد که به نظر هر صاحب بصیرت و هر فرد بی طرفی، محمد را از هر نوع تهمت و سوء نظری که به او نسبت داده اند، تبرئه می کند و آن این است که تنها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مادرش ماریۀ قبطیه بود 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در سن هفده سالگی </w:t>
      </w:r>
      <w:r>
        <w:rPr>
          <w:rStyle w:val="FootnoteAnchor"/>
          <w:rtl w:val="true"/>
        </w:rPr>
        <w:footnoteReference w:id="48"/>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فقدان چنین پسری برای چنان پدری ضایعه ای دردناک بود؛ زیرا به چشم خود ملاحظه کرد، تنها فردی که می توانست شخصیت چنان مرد با عظمتی را به نسل های بعد انتقال دهد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مطلب چنین است که درست در همان ساعت درگذشت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معمولی در این جریان از روی اطمینان برای پیغمبر امتیاز خاصی را قایل شدند؛ به این معنی که یقین کردند آسمان ها نیز در این مصیبت شرکت کرده اند؛ ولی محمد آن قدر از توجه به این عواطف و احساسات خرافی پیروان خودش دور بود و به اندازه ای بی اعتنایی کرد و آن قدر از شنیدن تملق اجتناب میکرد که همه مردم را دعوت کرده و به آن ها گفت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آفتاب و ستارگان مخلوق خدایند و هیچ گاه گرفتن خورشید یا ماه، برای اعلام تولد یا مرگ مخلوقات فناپذیر نیست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از این تاریخ به بعد محمد همیشه مشغول </w:t>
      </w:r>
    </w:p>
    <w:p>
      <w:pPr>
        <w:pStyle w:val="BookText"/>
        <w:rPr/>
      </w:pPr>
      <w:r>
        <w:rPr>
          <w:rFonts w:ascii="IRNazanin" w:hAnsi="IRNazanin" w:eastAsia="IRNazanin"/>
          <w:color w:val="111111"/>
          <w:sz w:val="28"/>
          <w:sz w:val="28"/>
          <w:szCs w:val="28"/>
          <w:rtl w:val="true"/>
          <w:lang w:bidi="fa-IR"/>
        </w:rPr>
        <w:t>پذیرایی کسانی بود که برای فراگرفتن قرآن به مدینه می آمدند و از این گذشته سرگرم طرح قوانین و تأسیس مؤسسات دولتی بود که به حکم مقدّرات بایستی بر بیشتر از نصف معموره آن روز جهان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مورد نظر او بود و می خواست به نحو شایسته و جالبی آن را عملی کند این بود که در اذهان و افکار عمومی رعایت احترام شعایر خارجی دینش را عملی سازد و چون گویی قبل از وقت احساس کرده بود که این آخرین سفرش خواهد بود، خیلی دقت داشت که حد اعلای شکوه و جلال را به این زیارت بدهد و تشریفات آن را در شهر مکه به صورتی نشان دهد که سابقه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 از تشریفاتی را که در چنین موقعی انجام داد و حتی تا عصر حاضر، حجاج در مکه بر همان منوال عمل می کنند، در اینجا تشریح می شود بدین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پس از آن که طبق برنامه غسل کرد و سرش را تراشید به طرف معبد رفت و حجر الاسود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هفت مرتبه در اطراف کعبه طواف کرد، سپس از آنجا خارج شد و با قدم های آهسته و شمرده به طرف کوه صفا رفت و از آنجا رویش را به سمت کعبه متوجه نمود و با صدای بلند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لا شریک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العزة والملك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 حرکت کرد و باز همان شعار را در مروه و سایر مواقف مقدسه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به عدد سال های عمرش قربانی کرد و همچنین شصت و سه غلام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محمد به مدینه برگشت و در حالی که طرح های پرمایه و مفیدی در فکرش که مرکز نبوغ بی پایانی بود، پرورش می یافت مرگ در انتظار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پس از ورود به مدینه، مبتلا به تب شدیدی شد و با توجه به این که اگر تب مهلک نباشد خطر ناک است، میل داشت نزدیکانی را که بیشتر از دیگران دوست می داشت، اطرافش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مرگش را در منزل عایشه زن محبوب خود قرار داد درد و رنجی را که احساس می کرد، طولانی و شدید بود و در مورد حمله مرض و تشنجاتی که بر او عارض می شد، غالباً با صدای بلند می گفت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زهر آن زن یهودی است که مرا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 کنم که تمام رگ های قلب من از جا کنده شده است با تمام این احوال فکرش منظم کار می کرد و بر قوای ذهنیش تسلط داشت تا حدی که تمام خصوصیات و مقدمات تهیه اعزام یک اردوی جنگی دیگر را به طرف سوریه فراهم کرد و لوای فرماندهی را به دست خودش تبرک نمود و آن را به عمر که شخص </w:t>
      </w:r>
    </w:p>
    <w:p>
      <w:pPr>
        <w:pStyle w:val="BookText"/>
        <w:rPr/>
      </w:pPr>
      <w:r>
        <w:rPr>
          <w:rFonts w:ascii="IRNazanin" w:hAnsi="IRNazanin" w:eastAsia="IRNazanin"/>
          <w:color w:val="111111"/>
          <w:sz w:val="28"/>
          <w:sz w:val="28"/>
          <w:szCs w:val="28"/>
          <w:rtl w:val="true"/>
          <w:lang w:bidi="fa-IR"/>
        </w:rPr>
        <w:t>غیرتمند و وفادار و شجاعی بود و فرماندهی را بر عهده داشت ، سپرد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تا سه روز قبل از مرگش منظماً تشریفات عبادت عمومی و نماز را انجام می داد؛ ولی پس از آن به طوری مریض شد که وقتی وارد مسجد می شد، بر دوش خدمت گزارانش تکیه می داد و پاهایش سستی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امر کرد که صحابی وفادارش، ابوبکر به جای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مرتبه ای که در مسجد حضور یافت بعد از نماز با کمال خلوص و نهایت تواضع به صورت توبه به جمعیت خطاب کرد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فردی از افراد شما تازیانه ای زده ام، اینک شانه های خودم را تسلیم تازیانه قصاص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نام نیک هیچ مسلمانی توهین کرده ام؟ اگر چنان کسی در این اجتماع وجود دارد، اشتباهات مرا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مال کسی را تفریط کرده ام؟ اگر چنین است با مختصر بضاعتی که دارم، می توانم اصل و 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خودم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حاضرین بلند شد و سه در هم طلبی را که از سابق داشت، مطالبه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بلافاصله دستور پرداخت آن را داد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خجلت در این جهان را بر شرمساری در جهان آینده ترجیح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فاطمه اغلب می آمد و پهلوی بسترش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چرا گریه می کنی؟ آیا راضی نیستی در این جهان و جهان دیگر بزرگترین زنان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غلامانش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اقوامش را که غرق گریه بودند، نزدیک طلبید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 شما دستور می دهم که پس از درگذشت من چه باید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مرا غسل دادید و در کفن پیچیدید و در قبر گذاشتید آن را در کنار لحد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باید زیر همین نقطه ای که فعلاً هستم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وظایف انجام گرفت خواهید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لحظه ای تأمل و توقف ادامه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برای نماز خواندن، بر جنازه ام حاضر شود، رفیقم جبرییل خواهد بود و از آن اسرافیل و میکاییل بعد از آن ها فرشته مرگ با موکبش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آن ها رفتند، شما می توانید وارد جمعیت شوید، برای من نماز بخوانید و از خدا طلب رحمت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 باید سوگواری کنند و بدین طریق سرمشق همۀ مؤمنین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میل و آرزوی من این است که شیون ها و ضجه ها و ناله ها، راحتی مرا سلب نکند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محمد برای چند لحظه مدهوش شد ولی پس از بهبود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خواهم مکتوبی بنویسم که آن مکتوب شما را برای همیشه از اشتباه و خطا مانع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این باره قرآن را دست گرفت و بلافاصله فریاد کرد این کتاب نوشته شده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پس از آن همه از اتاق خارج شدند و فقط زن محبوبش عایشه در اتاق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می خواست بمیرد، دست هایش را شست و با صدای بلند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مرا در برابر وحشت مرگ مجهز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طولی نکشید که مدهوش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که مرگش فرا رسید، من پهلوی او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روی دامن من بود که ناگهان چشمانش را گشود و با نظری ثابت، به سقف خانه توجه نمود و با صدایی لرزان این آخرین کلمات را شکسته ولی شمرده بر زبان 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رفیقم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عالم بالا تو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کمال آرامش روی فرشی که بر زمین گسترده بود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یعنی اولین روز، از یازدهمین سال هجرت درگذشت، و این روز مقارن است با هشتم ماه ژوئن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رحلت کرد و در بیست و هفت سال آخر عمرش اخلاص و خصوصیات یک نفر پیغمبر را احراز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وی بر خلاف شایعه مضحکی که می گوید در میان جاذبه دو سنگ هم وزن و هم قوه در هوا معلق است، زیر زمین، در سمت راست قبر ابوبکر و قبر عمر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محمد ایجاد بهت و آشفتگی عمومی نمود و همه جا این پرسش به زبان می آمد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حالا که آن کلام زنده از بین رفت، دینش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جواب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روحش برای یک لحظه ناپدید شد ولی مانند موسی و عیسی باز به میان مؤمنین بازگشت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جریان فقط مقام ابوبکر می توانست با این عقیده معارضه و مبارزه کند، وگرنه عمر حاضر بود با شمشیر از عقیده خودش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به عمر گفت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این عقیده را درباره خدا اظهار می کنید یا درباره محمد؟ خدای محمد فناپذیر </w:t>
      </w:r>
    </w:p>
    <w:p>
      <w:pPr>
        <w:pStyle w:val="BookText"/>
        <w:rPr/>
      </w:pPr>
      <w:r>
        <w:rPr>
          <w:rFonts w:ascii="IRNazanin" w:hAnsi="IRNazanin" w:eastAsia="IRNazanin"/>
          <w:color w:val="111111"/>
          <w:sz w:val="28"/>
          <w:sz w:val="28"/>
          <w:szCs w:val="28"/>
          <w:rtl w:val="true"/>
          <w:lang w:bidi="fa-IR"/>
        </w:rPr>
        <w:t>نیست، ولی محمد بشری بود مثل همۀ ما و مرد همان طور که همه ما خواهیم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برای جلوگیری از آشوب و هرج و مرج، مشکل دیگری در پیش داشت، ولی بالاخره با خواندن یک آیه از قرآن که محمد در ضمن آن از مرگش خبر داده بود، بر مشکلات فایق آمد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چهار نفر جانشین محمد، به ترتیب عبارتند از ابوبکر و عمر و عثمان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باید در نظر داشت که آن شمشیر غیر قابل مقاومتی که در دست محمد بود، جانشینان وی هیچ وقت آن را در غلاف نکردند تا این که امپراطوری وسیعی تشکیل شد که حکومت آن قسمت های وسیعی از آسیا و آفریقا و اروپا را در 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مادامی که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عمر و خالد و سایر سرداران و افسران محمد بود پیروزی های متوالی نصیبشان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فلسطین و سوریه و مصر به سرعت مسخر مهاجمین عرب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دوازده سال سی و شش هزار شهر و قصبه و قریه را متصرف شدند و چهار هزار معبد و کلیسا را از بین بردند و هزار و چهار مسجد به نام دین اسلام ساختند و وقف کردند و تا مراکش را تسخیر نکردند و همۀ آفریقا را از اسکندریه تا طنجه و قسمت اعظم اسپانیا را زیر قدرت و سیادت خودشان نیاوردند، از پای ننشستند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و مورّخین اسلام با افتخار و سربلندی و با خرسندی تمام، سال هاست روی برکات و مواهب ذهنی و فکری که آفریننده به پسر عبدالله داده است مکث کرده و بحث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وی به بزرگ، تواضعش نسبت به کوچک، فرط تحملش در مقابل افراد گستاخ و مغرور، احترام و تکریم و تمجید همه را به او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و استعدادی که داشت موجب برتری و فرمانروایی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کاملاً بی سواد بود لیکن فکرش به قدری توسعه داشت که هوشمندترین مخالفین را در مباحثه مغلوب می کرد و در عین حال فکرش را در اعماق ذهن نازل ترین اصحابش نفوذ می داد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نیروی فصاحت و بلاغتش در عین سادگی به گونه ای با آثار قیافه موقر و سیمای جذاب وی ممزوج بود که محبت و احترام همه را به خود جلب می کرد و چنان قدرت نبوغی در نهاد </w:t>
      </w:r>
    </w:p>
    <w:p>
      <w:pPr>
        <w:pStyle w:val="BookText"/>
        <w:rPr/>
      </w:pPr>
      <w:r>
        <w:rPr>
          <w:rFonts w:ascii="IRNazanin" w:hAnsi="IRNazanin" w:eastAsia="IRNazanin"/>
          <w:color w:val="111111"/>
          <w:sz w:val="28"/>
          <w:sz w:val="28"/>
          <w:szCs w:val="28"/>
          <w:rtl w:val="true"/>
          <w:lang w:bidi="fa-IR"/>
        </w:rPr>
        <w:t>او به ودیعت گذاشته شده بود که عارف و عامی را یکسان تحت نفوذ قرار میداد مانند هر دوست و مانند هر همکاری لطیف ترین احساسات طبیعی بشری را از خود بروز می داد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عجبا چه می بینم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دوستی، در فراق دوست صمیمی و فداکارش گریه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محمد نسبت به فاطمه یعنی همان دختری که از خدیجه داشت بی اندازه بود و همچنین در وفات نابهنگام اولادش مانند هر پدر مهربانی دلش می سوخت و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که تحت تأثیر عواطف رقیق و احساسات لطیف قرار می گرفت و اغلب وظایف اجتماعی و داخلی را شخصاً انجام می داد، حیثیت و عنوان پیغمبری را به خوبی حفظ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آن سادگی که برای صاحب چنان فکر عظیمی آن قدر طبیعی است، مع ذلك اين مرد، حقیرترین و ناچیزترین کارهایی را بر عهده می گرفت که قلم توانای هیچ نویسنده ای نمی تواند کراهت و ناچیز بودن آن را مکتوم و مستور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که فرمانروای مطلق عربستان بود، شخصاً کفش و لباس های خشن پشمی خودش را وصله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بزها را می دوشید، اتاق را جارو می کشید و آتش اجاق را روشن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آب، غذای معمولی او بود و شیر و عسل غذای تشریفاتی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مسافرت می کرد، تکه های نانی را که همراه داشت با خادمش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واقعیت دعوت او در راه خیرخواهی و بشر دوستی پس از وفاتش به دلیل خالی بودن صندوق هایش ثابت و محقق گردید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نظر توماس کارلیل درباره این پیغمبر قهرمان به حدی اصیل و صحیح و به اندازه ای به موقع و به جاست که از ذکر آن نمی توان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کارلیل می 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فرزند صحرا با قلبی عمیق و چشمانی سیاه و نافذ و با روحی اجتماعی، وسیع و پردامنه همه نوع افکاری را با خود همراه داشت غیر از جاه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روح آرام و </w:t>
      </w:r>
    </w:p>
    <w:p>
      <w:pPr>
        <w:pStyle w:val="BookText"/>
        <w:rPr/>
      </w:pP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جز با شور و عشق و حرارت، سر و کاری ندارند و از کسانی بود که طبیعت، آن ها را مخلص و صمیمی قرار داده است؛ در حالی که دیگران در طریق فرمول ها و شعارهای گمراه کننده و بدعت ها سیر می کردند و با همان حال راضی و خرسند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نمی توانست خودش را در آن شعارها بپیچد و محصور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با روح خودش و با حقیقت اشیا سر و کار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بزرگ هستی با همۀ دهشت و جبروت و با همۀ جلال و شکوه، در نظر او روشن و آشکار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بدعت و ضلالتي آن حقیقت غیر قابل وصف را نمی توانست از او مکتوم و مستور بدارد و ندای همان حقیقت بود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وجود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را در این زمینه صداقت و واقعیت نامیدیم در حقیقت امری است ملکوتی و جنبه ایست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چنان مردی، صدایی است مستقیم از قلب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به آن گوش دهند و اگر به چنان کلامی گوش ندهند به هیچ صدایی نباید اعتنا کنند؛ زیرا همه چیز در برابر آن مانند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دوران قدیم، چه در ضمن سیاحت ها و چه در ضمن زیارت ها، هزار فکر در ذهن این مرد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خود می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هستم؟ این شییء بیکران که من در آن زندگی می کنم و مردم آن را جهان می نامند، چیست؟ زندگی چیست؟ مرگ چیست؟ من باید به چه معتقد باشم؟ من باید چه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صخره های مهیب کوه حرا کوه سینا، ریگستان های عزلت و انزوا، جوابی به او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لاجوردی با همه عظمت و شکوه با همۀ ستارگان درخشانی که روی سرش جلوه گری داشتند، جوابی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طرفی جوابی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روح این مرد و آن چه از الهامات خدا در آن جای گرفته بود به او جواب می داد و بس</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مرد منزوی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خانواده خودش قیام کرد و آن ها را وادار کرد که به پیغمبری او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عرب ساده ای بود که قبایل پراکنده کوچک و برهنه و گرسنه کشور خودش را مبدل به یک جامعه فشرده و مطیع نمود و در میان ملت های روی زمین، </w:t>
      </w:r>
    </w:p>
    <w:p>
      <w:pPr>
        <w:pStyle w:val="BookText"/>
        <w:rPr/>
      </w:pPr>
      <w:r>
        <w:rPr>
          <w:rFonts w:ascii="IRNazanin" w:hAnsi="IRNazanin" w:eastAsia="IRNazanin"/>
          <w:color w:val="111111"/>
          <w:sz w:val="28"/>
          <w:sz w:val="28"/>
          <w:szCs w:val="28"/>
          <w:rtl w:val="true"/>
          <w:lang w:bidi="fa-IR"/>
        </w:rPr>
        <w:t>آن ها را با صفات و اخلاق تازه ای معرفی کرد در کمتر از سی سال این روش، امپراطور قسطنطنیه را مغلوب کرد و سلاطین ایران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و بین النهرین و مصر را تسخیر کرد و دامنه فتوحاتش را از اقیانوس اطلس تا کرانه دریای خزر و تا رود سیحون بسط داد و در طول دوازده قرن به استثنای اسپانیا، هیچ وقت نفوذ سیاسی و اجتماعی آن از این حدود منقطع نگردیده است و دین اسلام در همین ساعت در شمال آسیا و مرکز آفریقا و سواحل دریای خزر در حال بسط و پیشرفت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محمد قهرمان، همان مردی است که شور و حرارت و نبوغش، دینی را تأسیس کرد و همان دین پیروان زردشت را به صورت چند جامعۀ پراکنده تنزل داد و هندوستان را مسخر نمود و کیش برهمنی سابق و همچنین کیش پر انتشار بودایی را در آن طرف رود گنگ مخذول و مغلوب نمود و آن همه ایالات و ولایات را از حیطه اقتدار مسیحیت منتزع ساخت و به تدریج تمام قسمت های شرقی و مستعمرات آفریقایی روم را از سرزمین مصر گرفته تا جبل الطارق متصرف شد و مسلمین به طرف نواحی دورافتاده اروپای غربی حمله بردند و بزرگ ترین قسمت اسپانیا را تصرف کردند و تا سواحل رودخانه لوار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اسپانیایی که روم قدیم را می لرزانید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رفتند و بالاخره با فتح و پیروزی وارد روم جدید یا قسطنطنیه شدند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که در ستون سابق الذکر تصویر شده است، قطعاً به وسیله نقاش مسیحی متعصبی کینه توزی مسیحیان را علیه مسلمین تحریک کند والا تاریخ گواه است که هیچ گاه عمر یا سردار مسلمان دیگری در هیچ نقطه ای آن هم در کلیسا به این صورت فجیع و فضیع وارد نشده است و داستان فتح بیت المقدس و عدالت و رأفت و حس اغماض و گذشتی که تاریخ به نام عمر ثبت کرده و رعایتی که از کلیسای مسیحیان کرد بهترین شاهد ادعای ما و خلاف گویی مسیحیان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قسمتی از قصیده معروف به قصیده برده که امام شرف الدین بوصیری سروده </w:t>
      </w:r>
    </w:p>
    <w:p>
      <w:pPr>
        <w:pStyle w:val="BookText"/>
        <w:rPr/>
      </w:pPr>
      <w:r>
        <w:rPr>
          <w:rFonts w:ascii="IRNazanin" w:hAnsi="IRNazanin" w:eastAsia="IRNazanin"/>
          <w:color w:val="111111"/>
          <w:sz w:val="28"/>
          <w:sz w:val="28"/>
          <w:szCs w:val="28"/>
          <w:rtl w:val="true"/>
          <w:lang w:bidi="fa-IR"/>
        </w:rPr>
        <w:t>است، نقل می شود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ترجمه قصیده مزبور به شعر پارسی که پس از متن عربی خواهد آمد، اثر طبع شاعر گرانمایه مهذب معاصر، آقای غلام رضا دبیران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سيد الكونين والثقلين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والفريقين من عرب و من عجم</w:t>
      </w:r>
    </w:p>
    <w:p>
      <w:pPr>
        <w:pStyle w:val="BookText"/>
        <w:rPr/>
      </w:pPr>
      <w:r>
        <w:rPr>
          <w:rFonts w:ascii="IRNazanin" w:hAnsi="IRNazanin" w:eastAsia="IRNazanin"/>
          <w:color w:val="111111"/>
          <w:sz w:val="28"/>
          <w:sz w:val="28"/>
          <w:szCs w:val="28"/>
          <w:rtl w:val="true"/>
          <w:lang w:bidi="fa-IR"/>
        </w:rPr>
        <w:t xml:space="preserve">نبينا الآمر الناهي فلا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فی قول لامنه ولا نعم</w:t>
      </w:r>
    </w:p>
    <w:p>
      <w:pPr>
        <w:pStyle w:val="BookText"/>
        <w:rPr/>
      </w:pPr>
      <w:r>
        <w:rPr>
          <w:rFonts w:ascii="Amiri" w:hAnsi="Amiri" w:eastAsia="Amiri" w:cs="Amiri"/>
          <w:color w:val="111111"/>
          <w:sz w:val="28"/>
          <w:sz w:val="28"/>
          <w:szCs w:val="28"/>
          <w:rtl w:val="true"/>
          <w:lang w:bidi="ar-SA"/>
        </w:rPr>
        <w:t xml:space="preserve">هو الحبيب الذي ترجى شفاعته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هول من الاهوال مقتحم</w:t>
      </w:r>
    </w:p>
    <w:p>
      <w:pPr>
        <w:pStyle w:val="BookText"/>
        <w:rPr/>
      </w:pPr>
      <w:r>
        <w:rPr>
          <w:rFonts w:ascii="Amiri" w:hAnsi="Amiri" w:eastAsia="Amiri" w:cs="Amiri"/>
          <w:color w:val="111111"/>
          <w:sz w:val="28"/>
          <w:sz w:val="28"/>
          <w:szCs w:val="28"/>
          <w:rtl w:val="true"/>
          <w:lang w:bidi="ar-SA"/>
        </w:rPr>
        <w:t xml:space="preserve">دعا الى الله فالمستمسكون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مستمسكون بحبل غير منفصم</w:t>
      </w:r>
    </w:p>
    <w:p>
      <w:pPr>
        <w:pStyle w:val="BookText"/>
        <w:rPr/>
      </w:pPr>
      <w:r>
        <w:rPr>
          <w:rFonts w:ascii="Amiri" w:hAnsi="Amiri" w:eastAsia="Amiri" w:cs="Amiri"/>
          <w:color w:val="111111"/>
          <w:sz w:val="28"/>
          <w:sz w:val="28"/>
          <w:szCs w:val="28"/>
          <w:rtl w:val="true"/>
          <w:lang w:bidi="ar-SA"/>
        </w:rPr>
        <w:t xml:space="preserve">فاق النبيين في خلق و في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يدانوه في علم ولا كرم</w:t>
      </w:r>
    </w:p>
    <w:p>
      <w:pPr>
        <w:pStyle w:val="BookText"/>
        <w:rPr/>
      </w:pPr>
      <w:r>
        <w:rPr>
          <w:rFonts w:ascii="Amiri" w:hAnsi="Amiri" w:eastAsia="Amiri" w:cs="Amiri"/>
          <w:color w:val="111111"/>
          <w:sz w:val="28"/>
          <w:sz w:val="28"/>
          <w:szCs w:val="28"/>
          <w:rtl w:val="true"/>
          <w:lang w:bidi="ar-SA"/>
        </w:rPr>
        <w:t xml:space="preserve">و كلهم من رسول الله ملتمس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غرفاً من البحر اور شفاً من الديم</w:t>
      </w:r>
    </w:p>
    <w:p>
      <w:pPr>
        <w:pStyle w:val="BookText"/>
        <w:rPr/>
      </w:pPr>
      <w:r>
        <w:rPr>
          <w:rFonts w:ascii="Amiri" w:hAnsi="Amiri" w:eastAsia="Amiri" w:cs="Amiri"/>
          <w:color w:val="111111"/>
          <w:sz w:val="28"/>
          <w:sz w:val="28"/>
          <w:szCs w:val="28"/>
          <w:rtl w:val="true"/>
          <w:lang w:bidi="ar-SA"/>
        </w:rPr>
        <w:t xml:space="preserve">و واقفون لديه عند 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نقطة العلم او من شكلة الحكم</w:t>
      </w:r>
    </w:p>
    <w:p>
      <w:pPr>
        <w:pStyle w:val="BookText"/>
        <w:rPr/>
      </w:pPr>
      <w:r>
        <w:rPr>
          <w:rFonts w:ascii="Amiri" w:hAnsi="Amiri" w:eastAsia="Amiri" w:cs="Amiri"/>
          <w:color w:val="111111"/>
          <w:sz w:val="28"/>
          <w:sz w:val="28"/>
          <w:szCs w:val="28"/>
          <w:rtl w:val="true"/>
          <w:lang w:bidi="ar-SA"/>
        </w:rPr>
        <w:t xml:space="preserve">فهو الذي تم معناه و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اصطفاه حبيباً بارئى النسم</w:t>
      </w:r>
    </w:p>
    <w:p>
      <w:pPr>
        <w:pStyle w:val="BookText"/>
        <w:rPr/>
      </w:pPr>
      <w:r>
        <w:rPr>
          <w:rFonts w:ascii="Amiri" w:hAnsi="Amiri" w:eastAsia="Amiri" w:cs="Amiri"/>
          <w:color w:val="111111"/>
          <w:sz w:val="28"/>
          <w:sz w:val="28"/>
          <w:szCs w:val="28"/>
          <w:rtl w:val="true"/>
          <w:lang w:bidi="ar-SA"/>
        </w:rPr>
        <w:t xml:space="preserve">منزه عن شريك في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 هر الحسن، فيه غير منقسم</w:t>
      </w:r>
    </w:p>
    <w:p>
      <w:pPr>
        <w:pStyle w:val="BookText"/>
        <w:rPr/>
      </w:pPr>
      <w:r>
        <w:rPr>
          <w:rFonts w:ascii="Amiri" w:hAnsi="Amiri" w:eastAsia="Amiri" w:cs="Amiri"/>
          <w:color w:val="111111"/>
          <w:sz w:val="28"/>
          <w:sz w:val="28"/>
          <w:szCs w:val="28"/>
          <w:rtl w:val="true"/>
          <w:lang w:bidi="ar-SA"/>
        </w:rPr>
        <w:t xml:space="preserve">دع ما ادعته النصارى في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احكم بما شئت مدحاً فيه و احتكم</w:t>
      </w:r>
    </w:p>
    <w:p>
      <w:pPr>
        <w:pStyle w:val="BookText"/>
        <w:rPr/>
      </w:pPr>
      <w:r>
        <w:rPr>
          <w:rFonts w:ascii="IRNazanin" w:hAnsi="IRNazanin" w:eastAsia="IRNazanin"/>
          <w:color w:val="111111"/>
          <w:sz w:val="28"/>
          <w:sz w:val="28"/>
          <w:szCs w:val="28"/>
          <w:rtl w:val="true"/>
          <w:lang w:bidi="fa-IR"/>
        </w:rPr>
        <w:t xml:space="preserve">فانسب الى ذاته ما شئت من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وانسب الى قدره ما شئت من عظم</w:t>
      </w:r>
    </w:p>
    <w:p>
      <w:pPr>
        <w:pStyle w:val="BookText"/>
        <w:rPr/>
      </w:pPr>
      <w:r>
        <w:rPr>
          <w:rFonts w:ascii="Amiri" w:hAnsi="Amiri" w:eastAsia="Amiri" w:cs="Amiri"/>
          <w:color w:val="111111"/>
          <w:sz w:val="28"/>
          <w:sz w:val="28"/>
          <w:szCs w:val="28"/>
          <w:rtl w:val="true"/>
          <w:lang w:bidi="ar-SA"/>
        </w:rPr>
        <w:t xml:space="preserve">فان فضل رسول الله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فيعرب عنه ناطق بفم</w:t>
      </w:r>
    </w:p>
    <w:p>
      <w:pPr>
        <w:pStyle w:val="BookText"/>
        <w:rPr/>
      </w:pPr>
      <w:r>
        <w:rPr>
          <w:rFonts w:ascii="Amiri" w:hAnsi="Amiri" w:eastAsia="Amiri" w:cs="Amiri"/>
          <w:color w:val="111111"/>
          <w:sz w:val="28"/>
          <w:sz w:val="28"/>
          <w:szCs w:val="28"/>
          <w:rtl w:val="true"/>
          <w:lang w:bidi="ar-SA"/>
        </w:rPr>
        <w:t xml:space="preserve">لم يمتحناً بما تعى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علينا فلم نرتب ولم نهم</w:t>
      </w:r>
    </w:p>
    <w:p>
      <w:pPr>
        <w:pStyle w:val="BookText"/>
        <w:rPr/>
      </w:pPr>
      <w:r>
        <w:rPr>
          <w:rFonts w:ascii="Amiri" w:hAnsi="Amiri" w:eastAsia="Amiri" w:cs="Amiri"/>
          <w:color w:val="111111"/>
          <w:sz w:val="28"/>
          <w:sz w:val="28"/>
          <w:szCs w:val="28"/>
          <w:rtl w:val="true"/>
          <w:lang w:bidi="ar-SA"/>
        </w:rPr>
        <w:t xml:space="preserve">اعيى الورى فهم معناه فليس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للقرب والبعد منه غير منفخم</w:t>
      </w:r>
    </w:p>
    <w:p>
      <w:pPr>
        <w:pStyle w:val="BookText"/>
        <w:rPr/>
      </w:pPr>
      <w:r>
        <w:rPr>
          <w:rFonts w:ascii="Amiri" w:hAnsi="Amiri" w:eastAsia="Amiri" w:cs="Amiri"/>
          <w:color w:val="111111"/>
          <w:sz w:val="28"/>
          <w:sz w:val="28"/>
          <w:szCs w:val="28"/>
          <w:rtl w:val="true"/>
          <w:lang w:bidi="ar-SA"/>
        </w:rPr>
        <w:t xml:space="preserve">كالشمس تظهر للعين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صغيرة و تكل الطرف من امم</w:t>
      </w:r>
    </w:p>
    <w:p>
      <w:pPr>
        <w:pStyle w:val="BookText"/>
        <w:rPr/>
      </w:pPr>
      <w:r>
        <w:rPr>
          <w:rFonts w:ascii="IRNazanin" w:hAnsi="IRNazanin" w:eastAsia="IRNazanin"/>
          <w:color w:val="111111"/>
          <w:sz w:val="28"/>
          <w:sz w:val="28"/>
          <w:szCs w:val="28"/>
          <w:rtl w:val="true"/>
          <w:lang w:bidi="fa-IR"/>
        </w:rPr>
        <w:t xml:space="preserve">و كيف يدرك في الدنيا حقيقته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نیام تسلوا عنه بالحلم</w:t>
      </w:r>
    </w:p>
    <w:p>
      <w:pPr>
        <w:pStyle w:val="BookText"/>
        <w:rPr/>
      </w:pPr>
      <w:r>
        <w:rPr>
          <w:rFonts w:ascii="Amiri" w:hAnsi="Amiri" w:eastAsia="Amiri" w:cs="Amiri"/>
          <w:color w:val="111111"/>
          <w:sz w:val="28"/>
          <w:sz w:val="28"/>
          <w:szCs w:val="28"/>
          <w:rtl w:val="true"/>
          <w:lang w:bidi="ar-SA"/>
        </w:rPr>
        <w:t xml:space="preserve">فمبلغ العلم فيه انه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خير خلق الله كلهم</w:t>
      </w:r>
    </w:p>
    <w:p>
      <w:pPr>
        <w:pStyle w:val="BookText"/>
        <w:rPr/>
      </w:pPr>
      <w:r>
        <w:rPr>
          <w:rFonts w:ascii="IRNazanin" w:hAnsi="IRNazanin" w:eastAsia="IRNazanin"/>
          <w:color w:val="111111"/>
          <w:sz w:val="28"/>
          <w:sz w:val="28"/>
          <w:szCs w:val="28"/>
          <w:rtl w:val="true"/>
          <w:lang w:bidi="fa-IR"/>
        </w:rPr>
        <w:t xml:space="preserve">و کل آى الى الرسل الكرام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انقلبت من ثوره بهم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شمس فضل هم كواكبها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يظهرن انوارها للناس في الظلم </w:t>
      </w:r>
    </w:p>
    <w:p>
      <w:pPr>
        <w:pStyle w:val="BookText"/>
        <w:rPr/>
      </w:pPr>
      <w:r>
        <w:rPr>
          <w:rFonts w:ascii="IRNazanin" w:hAnsi="IRNazanin" w:eastAsia="IRNazanin"/>
          <w:color w:val="111111"/>
          <w:sz w:val="28"/>
          <w:sz w:val="28"/>
          <w:szCs w:val="28"/>
          <w:rtl w:val="true"/>
          <w:lang w:bidi="fa-IR"/>
        </w:rPr>
        <w:t xml:space="preserve">اکرم بخلق نبی زانه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بالحسن مشتمل بالبشر مبتسم</w:t>
      </w:r>
    </w:p>
    <w:p>
      <w:pPr>
        <w:pStyle w:val="BookText"/>
        <w:rPr/>
      </w:pPr>
      <w:r>
        <w:rPr>
          <w:rFonts w:ascii="Amiri" w:hAnsi="Amiri" w:eastAsia="Amiri" w:cs="Amiri"/>
          <w:color w:val="111111"/>
          <w:sz w:val="28"/>
          <w:sz w:val="28"/>
          <w:szCs w:val="28"/>
          <w:rtl w:val="true"/>
          <w:lang w:bidi="ar-SA"/>
        </w:rPr>
        <w:t xml:space="preserve">كالزهر في ترف و البدر في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في كرم والدهر في همم</w:t>
      </w:r>
    </w:p>
    <w:p>
      <w:pPr>
        <w:pStyle w:val="BookText"/>
        <w:rPr/>
      </w:pPr>
      <w:r>
        <w:rPr>
          <w:rFonts w:ascii="IRNazanin" w:hAnsi="IRNazanin" w:eastAsia="IRNazanin"/>
          <w:color w:val="111111"/>
          <w:sz w:val="28"/>
          <w:sz w:val="28"/>
          <w:szCs w:val="28"/>
          <w:rtl w:val="true"/>
          <w:lang w:bidi="fa-IR"/>
        </w:rPr>
        <w:t xml:space="preserve">کانه و هو فرد فى جلالته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عسكر حين تلقاه و في حشم</w:t>
      </w:r>
    </w:p>
    <w:p>
      <w:pPr>
        <w:pStyle w:val="BookText"/>
        <w:rPr/>
      </w:pPr>
      <w:r>
        <w:rPr>
          <w:rFonts w:ascii="Amiri" w:hAnsi="Amiri" w:eastAsia="Amiri" w:cs="Amiri"/>
          <w:color w:val="111111"/>
          <w:sz w:val="28"/>
          <w:sz w:val="28"/>
          <w:szCs w:val="28"/>
          <w:rtl w:val="true"/>
          <w:lang w:bidi="ar-SA"/>
        </w:rPr>
        <w:t xml:space="preserve">لا طيب يعدل ترباً ضم اعظمه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لمستنشق منه و مستلم</w:t>
      </w:r>
    </w:p>
    <w:p>
      <w:pPr>
        <w:pStyle w:val="BookText"/>
        <w:rPr/>
      </w:pPr>
      <w:r>
        <w:rPr>
          <w:rFonts w:ascii="IRNazanin" w:hAnsi="IRNazanin" w:eastAsia="IRNazanin"/>
          <w:color w:val="111111"/>
          <w:sz w:val="28"/>
          <w:sz w:val="28"/>
          <w:szCs w:val="28"/>
          <w:rtl w:val="true"/>
          <w:lang w:bidi="fa-IR"/>
        </w:rPr>
        <w:t xml:space="preserve">دعنی و وصفی آیات له ظهرت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نار القرى ليلا على علم</w:t>
      </w:r>
    </w:p>
    <w:p>
      <w:pPr>
        <w:pStyle w:val="BookText"/>
        <w:rPr/>
      </w:pPr>
      <w:r>
        <w:rPr>
          <w:rFonts w:ascii="IRNazanin" w:hAnsi="IRNazanin" w:eastAsia="IRNazanin"/>
          <w:color w:val="111111"/>
          <w:sz w:val="28"/>
          <w:sz w:val="28"/>
          <w:szCs w:val="28"/>
          <w:rtl w:val="true"/>
          <w:lang w:bidi="fa-IR"/>
        </w:rPr>
        <w:t xml:space="preserve">آیات حق من الرحمن محدثة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قديمة ضعفته الموضوف بالقدم</w:t>
      </w:r>
    </w:p>
    <w:p>
      <w:pPr>
        <w:pStyle w:val="BookText"/>
        <w:rPr/>
      </w:pPr>
      <w:r>
        <w:rPr>
          <w:rFonts w:ascii="Amiri" w:hAnsi="Amiri" w:eastAsia="Amiri" w:cs="Amiri"/>
          <w:color w:val="111111"/>
          <w:sz w:val="28"/>
          <w:sz w:val="28"/>
          <w:szCs w:val="28"/>
          <w:rtl w:val="true"/>
          <w:lang w:bidi="ar-SA"/>
        </w:rPr>
        <w:t xml:space="preserve">لم تقترن بزمان و هي تخبرنا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المعاد و عن عاد و عن ارم</w:t>
      </w:r>
    </w:p>
    <w:p>
      <w:pPr>
        <w:pStyle w:val="BookText"/>
        <w:rPr/>
      </w:pPr>
      <w:r>
        <w:rPr>
          <w:rFonts w:ascii="Amiri" w:hAnsi="Amiri" w:eastAsia="Amiri" w:cs="Amiri"/>
          <w:color w:val="111111"/>
          <w:sz w:val="28"/>
          <w:sz w:val="28"/>
          <w:szCs w:val="28"/>
          <w:rtl w:val="true"/>
          <w:lang w:bidi="ar-SA"/>
        </w:rPr>
        <w:t xml:space="preserve">دامت لدينا نفاقت كل 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النبيين اذجائت و لم تدم</w:t>
      </w:r>
    </w:p>
    <w:p>
      <w:pPr>
        <w:pStyle w:val="BookText"/>
        <w:rPr/>
      </w:pPr>
      <w:r>
        <w:rPr>
          <w:rFonts w:ascii="Amiri" w:hAnsi="Amiri" w:eastAsia="Amiri" w:cs="Amiri"/>
          <w:color w:val="111111"/>
          <w:sz w:val="28"/>
          <w:sz w:val="28"/>
          <w:szCs w:val="28"/>
          <w:rtl w:val="true"/>
          <w:lang w:bidi="ar-SA"/>
        </w:rPr>
        <w:t xml:space="preserve">قرت بها عين قاريها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ظفرت بحبل الله فاعتصم</w:t>
      </w:r>
    </w:p>
    <w:p>
      <w:pPr>
        <w:pStyle w:val="BookText"/>
        <w:rPr/>
      </w:pPr>
      <w:r>
        <w:rPr>
          <w:rFonts w:ascii="Amiri" w:hAnsi="Amiri" w:eastAsia="Amiri" w:cs="Amiri"/>
          <w:color w:val="111111"/>
          <w:sz w:val="28"/>
          <w:sz w:val="28"/>
          <w:szCs w:val="28"/>
          <w:rtl w:val="true"/>
          <w:lang w:bidi="ar-SA"/>
        </w:rPr>
        <w:t xml:space="preserve">ان تتلها خيفة من حر نار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اطفأت نار لظى من وردها الشيم</w:t>
      </w:r>
    </w:p>
    <w:p>
      <w:pPr>
        <w:pStyle w:val="BookText"/>
        <w:rPr/>
      </w:pPr>
      <w:r>
        <w:rPr>
          <w:rFonts w:ascii="Amiri" w:hAnsi="Amiri" w:eastAsia="Amiri" w:cs="Amiri"/>
          <w:color w:val="111111"/>
          <w:sz w:val="28"/>
          <w:sz w:val="28"/>
          <w:szCs w:val="28"/>
          <w:rtl w:val="true"/>
          <w:lang w:bidi="ar-SA"/>
        </w:rPr>
        <w:t xml:space="preserve">كانها الحوض تبيض الوجوه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العصاة وقد جاؤه كالحمم</w:t>
      </w:r>
    </w:p>
    <w:p>
      <w:pPr>
        <w:pStyle w:val="BookText"/>
        <w:rPr/>
      </w:pPr>
      <w:r>
        <w:rPr>
          <w:rFonts w:ascii="Amiri" w:hAnsi="Amiri" w:eastAsia="Amiri" w:cs="Amiri"/>
          <w:color w:val="111111"/>
          <w:sz w:val="28"/>
          <w:sz w:val="28"/>
          <w:szCs w:val="28"/>
          <w:rtl w:val="true"/>
          <w:lang w:bidi="ar-SA"/>
        </w:rPr>
        <w:t xml:space="preserve">و كالصراط و كالميزان معدلة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فالقسط من غيرها في الناس لم يقم</w:t>
      </w:r>
    </w:p>
    <w:p>
      <w:pPr>
        <w:pStyle w:val="BookText"/>
        <w:rPr/>
      </w:pPr>
      <w:r>
        <w:rPr>
          <w:rFonts w:ascii="Amiri" w:hAnsi="Amiri" w:eastAsia="Amiri" w:cs="Amiri"/>
          <w:color w:val="111111"/>
          <w:sz w:val="28"/>
          <w:sz w:val="28"/>
          <w:szCs w:val="28"/>
          <w:rtl w:val="true"/>
          <w:lang w:bidi="ar-SA"/>
        </w:rPr>
        <w:t xml:space="preserve">لا تعجبين لحسود راح ينكرها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تجاهلا وهو عين الحاذق الفهم</w:t>
      </w:r>
    </w:p>
    <w:p>
      <w:pPr>
        <w:pStyle w:val="BookText"/>
        <w:rPr/>
      </w:pPr>
      <w:r>
        <w:rPr>
          <w:rFonts w:ascii="Amiri" w:hAnsi="Amiri" w:eastAsia="Amiri" w:cs="Amiri"/>
          <w:color w:val="111111"/>
          <w:sz w:val="28"/>
          <w:sz w:val="28"/>
          <w:szCs w:val="28"/>
          <w:rtl w:val="true"/>
          <w:lang w:bidi="ar-SA"/>
        </w:rPr>
        <w:t xml:space="preserve">قد ينكر العين ضوء الشمس من 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ينكر الغم طعم الماء من سقم</w:t>
      </w:r>
    </w:p>
    <w:p>
      <w:pPr>
        <w:pStyle w:val="BookText"/>
        <w:rPr/>
      </w:pPr>
      <w:r>
        <w:rPr>
          <w:rFonts w:ascii="Amiri" w:hAnsi="Amiri" w:eastAsia="Amiri" w:cs="Amiri"/>
          <w:color w:val="111111"/>
          <w:sz w:val="28"/>
          <w:sz w:val="28"/>
          <w:szCs w:val="28"/>
          <w:rtl w:val="true"/>
          <w:lang w:bidi="ar-SA"/>
        </w:rPr>
        <w:t xml:space="preserve">يا خير من يمم العافون ساحته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متون الانيق الرسم</w:t>
      </w:r>
    </w:p>
    <w:p>
      <w:pPr>
        <w:pStyle w:val="BookText"/>
        <w:rPr/>
      </w:pPr>
      <w:r>
        <w:rPr>
          <w:rFonts w:ascii="Amiri" w:hAnsi="Amiri" w:eastAsia="Amiri" w:cs="Amiri"/>
          <w:color w:val="111111"/>
          <w:sz w:val="28"/>
          <w:sz w:val="28"/>
          <w:szCs w:val="28"/>
          <w:rtl w:val="true"/>
          <w:lang w:bidi="ar-SA"/>
        </w:rPr>
        <w:t>و من هو الاية الكبرى بمعتبر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هو النعمته العظمى لمغتنم</w:t>
      </w:r>
    </w:p>
    <w:p>
      <w:pPr>
        <w:pStyle w:val="BookText"/>
        <w:rPr/>
      </w:pPr>
      <w:r>
        <w:rPr>
          <w:rFonts w:ascii="IRNazanin" w:hAnsi="IRNazanin" w:eastAsia="IRNazanin"/>
          <w:color w:val="111111"/>
          <w:sz w:val="28"/>
          <w:sz w:val="28"/>
          <w:szCs w:val="28"/>
          <w:rtl w:val="true"/>
          <w:lang w:bidi="fa-IR"/>
        </w:rPr>
        <w:t xml:space="preserve">آن پادشه گیتی محمود محمد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جهان سرور عرب و عجمش دربان</w:t>
      </w:r>
    </w:p>
    <w:p>
      <w:pPr>
        <w:pStyle w:val="BookText"/>
        <w:rPr/>
      </w:pPr>
      <w:r>
        <w:rPr>
          <w:rFonts w:ascii="IRNazanin" w:hAnsi="IRNazanin" w:eastAsia="IRNazanin"/>
          <w:color w:val="111111"/>
          <w:sz w:val="28"/>
          <w:sz w:val="28"/>
          <w:szCs w:val="28"/>
          <w:rtl w:val="true"/>
          <w:lang w:bidi="fa-IR"/>
        </w:rPr>
        <w:t xml:space="preserve">پیغمبر ما احمد هم آمر و هم 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 و نعم کس را چون او نبود احسان</w:t>
      </w:r>
    </w:p>
    <w:p>
      <w:pPr>
        <w:pStyle w:val="BookText"/>
        <w:rPr/>
      </w:pPr>
      <w:r>
        <w:rPr>
          <w:rFonts w:ascii="IRNazanin" w:hAnsi="IRNazanin" w:eastAsia="IRNazanin"/>
          <w:color w:val="111111"/>
          <w:sz w:val="28"/>
          <w:sz w:val="28"/>
          <w:szCs w:val="28"/>
          <w:rtl w:val="true"/>
          <w:lang w:bidi="fa-IR"/>
        </w:rPr>
        <w:t xml:space="preserve">امید شفاعت ما داریم ز درگاهش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لطف کند یاری وز ترس رهاندمان</w:t>
      </w:r>
    </w:p>
    <w:p>
      <w:pPr>
        <w:pStyle w:val="BookText"/>
        <w:rPr/>
      </w:pPr>
      <w:r>
        <w:rPr>
          <w:rFonts w:ascii="IRNazanin" w:hAnsi="IRNazanin" w:eastAsia="IRNazanin"/>
          <w:color w:val="111111"/>
          <w:sz w:val="28"/>
          <w:sz w:val="28"/>
          <w:szCs w:val="28"/>
          <w:rtl w:val="true"/>
          <w:lang w:bidi="fa-IR"/>
        </w:rPr>
        <w:t xml:space="preserve">او خواند به سوی حق انگیزه ما خود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نگردد آنک زد چنگ بدان دامان</w:t>
      </w:r>
    </w:p>
    <w:p>
      <w:pPr>
        <w:pStyle w:val="BookText"/>
        <w:rPr/>
      </w:pPr>
      <w:r>
        <w:rPr>
          <w:rFonts w:ascii="IRNazanin" w:hAnsi="IRNazanin" w:eastAsia="IRNazanin"/>
          <w:color w:val="111111"/>
          <w:sz w:val="28"/>
          <w:sz w:val="28"/>
          <w:szCs w:val="28"/>
          <w:rtl w:val="true"/>
          <w:lang w:bidi="fa-IR"/>
        </w:rPr>
        <w:t xml:space="preserve">او از همه و خشوران در خلق به و در 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کرم او را هرگز نرسند ایشان</w:t>
      </w:r>
    </w:p>
    <w:p>
      <w:pPr>
        <w:pStyle w:val="BookText"/>
        <w:rPr/>
      </w:pPr>
      <w:r>
        <w:rPr>
          <w:rFonts w:ascii="IRNazanin" w:hAnsi="IRNazanin" w:eastAsia="IRNazanin"/>
          <w:color w:val="111111"/>
          <w:sz w:val="28"/>
          <w:sz w:val="28"/>
          <w:szCs w:val="28"/>
          <w:rtl w:val="true"/>
          <w:lang w:bidi="fa-IR"/>
        </w:rPr>
        <w:t xml:space="preserve">هر یک ز رسول الله خواهند که بر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ز آب بحر یا قطره ای از باران</w:t>
      </w:r>
    </w:p>
    <w:p>
      <w:pPr>
        <w:pStyle w:val="BookText"/>
        <w:rPr/>
      </w:pPr>
      <w:r>
        <w:rPr>
          <w:rFonts w:ascii="IRNazanin" w:hAnsi="IRNazanin" w:eastAsia="IRNazanin"/>
          <w:color w:val="111111"/>
          <w:sz w:val="28"/>
          <w:sz w:val="28"/>
          <w:szCs w:val="28"/>
          <w:rtl w:val="true"/>
          <w:lang w:bidi="fa-IR"/>
        </w:rPr>
        <w:t xml:space="preserve">صف بسته به پیش وی هر دسته به جای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نقطه و چون شکله در دانش و در برهان</w:t>
      </w:r>
    </w:p>
    <w:p>
      <w:pPr>
        <w:pStyle w:val="BookText"/>
        <w:rPr/>
      </w:pPr>
      <w:r>
        <w:rPr>
          <w:rFonts w:ascii="IRNazanin" w:hAnsi="IRNazanin" w:eastAsia="IRNazanin"/>
          <w:color w:val="111111"/>
          <w:sz w:val="28"/>
          <w:sz w:val="28"/>
          <w:szCs w:val="28"/>
          <w:rtl w:val="true"/>
          <w:lang w:bidi="fa-IR"/>
        </w:rPr>
        <w:t xml:space="preserve">پس اوست که کامل کرد هم معنی و صورت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حبیبش خواند آن خالق انس و جان</w:t>
      </w:r>
    </w:p>
    <w:p>
      <w:pPr>
        <w:pStyle w:val="BookText"/>
        <w:rPr/>
      </w:pPr>
      <w:r>
        <w:rPr>
          <w:rFonts w:ascii="IRNazanin" w:hAnsi="IRNazanin" w:eastAsia="IRNazanin"/>
          <w:color w:val="111111"/>
          <w:sz w:val="28"/>
          <w:sz w:val="28"/>
          <w:szCs w:val="28"/>
          <w:rtl w:val="true"/>
          <w:lang w:bidi="fa-IR"/>
        </w:rPr>
        <w:t xml:space="preserve">همتا نبود او را در حسن خدادادش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آیتی از وحدت در گوهر حسنش خوان</w:t>
      </w:r>
    </w:p>
    <w:p>
      <w:pPr>
        <w:pStyle w:val="BookText"/>
        <w:rPr/>
      </w:pPr>
      <w:r>
        <w:rPr>
          <w:rFonts w:ascii="IRNazanin" w:hAnsi="IRNazanin" w:eastAsia="IRNazanin"/>
          <w:color w:val="111111"/>
          <w:sz w:val="28"/>
          <w:sz w:val="28"/>
          <w:szCs w:val="28"/>
          <w:rtl w:val="true"/>
          <w:lang w:bidi="fa-IR"/>
        </w:rPr>
        <w:t xml:space="preserve">دعوی نصاری را درباره عیسی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حکم که خود خواهی در مدح محمد ران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ذاتش به شرف منسوب آن طور که خواهی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نما قدرش آن قدر که می بتوان </w:t>
      </w:r>
    </w:p>
    <w:p>
      <w:pPr>
        <w:pStyle w:val="BookText"/>
        <w:rPr/>
      </w:pPr>
      <w:r>
        <w:rPr>
          <w:rFonts w:ascii="IRNazanin" w:hAnsi="IRNazanin" w:eastAsia="IRNazanin"/>
          <w:color w:val="111111"/>
          <w:sz w:val="28"/>
          <w:sz w:val="28"/>
          <w:szCs w:val="28"/>
          <w:rtl w:val="true"/>
          <w:lang w:bidi="fa-IR"/>
        </w:rPr>
        <w:t xml:space="preserve">بر فضل رسول الله حدّی متصور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ناید به بیان وصفش ناطق بودار سحبان</w:t>
      </w:r>
    </w:p>
    <w:p>
      <w:pPr>
        <w:pStyle w:val="BookText"/>
        <w:rPr/>
      </w:pPr>
      <w:r>
        <w:rPr>
          <w:rFonts w:ascii="IRNazanin" w:hAnsi="IRNazanin" w:eastAsia="IRNazanin"/>
          <w:color w:val="111111"/>
          <w:sz w:val="28"/>
          <w:sz w:val="28"/>
          <w:szCs w:val="28"/>
          <w:rtl w:val="true"/>
          <w:lang w:bidi="fa-IR"/>
        </w:rPr>
        <w:t xml:space="preserve">بر پایه فهم ما آیات خود او بنمود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ز شک ناییم از حق به سوی بطلان</w:t>
      </w:r>
    </w:p>
    <w:p>
      <w:pPr>
        <w:pStyle w:val="BookText"/>
        <w:rPr/>
      </w:pPr>
      <w:r>
        <w:rPr>
          <w:rFonts w:ascii="IRNazanin" w:hAnsi="IRNazanin" w:eastAsia="IRNazanin"/>
          <w:color w:val="111111"/>
          <w:sz w:val="28"/>
          <w:sz w:val="28"/>
          <w:szCs w:val="28"/>
          <w:rtl w:val="true"/>
          <w:lang w:bidi="fa-IR"/>
        </w:rPr>
        <w:t xml:space="preserve">در معنى او افهام عاجز بود و کس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بزرگش گفت در امکنه و ازمان</w:t>
      </w:r>
    </w:p>
    <w:p>
      <w:pPr>
        <w:pStyle w:val="BookText"/>
        <w:rPr/>
      </w:pPr>
      <w:r>
        <w:rPr>
          <w:rFonts w:ascii="IRNazanin" w:hAnsi="IRNazanin" w:eastAsia="IRNazanin"/>
          <w:color w:val="111111"/>
          <w:sz w:val="28"/>
          <w:sz w:val="28"/>
          <w:szCs w:val="28"/>
          <w:rtl w:val="true"/>
          <w:lang w:bidi="fa-IR"/>
        </w:rPr>
        <w:t xml:space="preserve">چون شمس که چشمان را کوچک بودی از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قرب و مقابل نیست یارای نگه در آن</w:t>
      </w:r>
    </w:p>
    <w:p>
      <w:pPr>
        <w:pStyle w:val="BookText"/>
        <w:rPr/>
      </w:pPr>
      <w:r>
        <w:rPr>
          <w:rFonts w:ascii="IRNazanin" w:hAnsi="IRNazanin" w:eastAsia="IRNazanin"/>
          <w:color w:val="111111"/>
          <w:sz w:val="28"/>
          <w:sz w:val="28"/>
          <w:szCs w:val="28"/>
          <w:rtl w:val="true"/>
          <w:lang w:bidi="fa-IR"/>
        </w:rPr>
        <w:t xml:space="preserve">بر معنی او واقف چون گشت در این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بود در خواب وز وهم بود شادان</w:t>
      </w:r>
    </w:p>
    <w:p>
      <w:pPr>
        <w:pStyle w:val="BookText"/>
        <w:rPr/>
      </w:pPr>
      <w:r>
        <w:rPr>
          <w:rFonts w:ascii="IRNazanin" w:hAnsi="IRNazanin" w:eastAsia="IRNazanin"/>
          <w:color w:val="111111"/>
          <w:sz w:val="28"/>
          <w:sz w:val="28"/>
          <w:szCs w:val="28"/>
          <w:rtl w:val="true"/>
          <w:lang w:bidi="fa-IR"/>
        </w:rPr>
        <w:t xml:space="preserve">پس پایۀ علم اینست کو را بشری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جمله خلق الله برتر بودی در شأن</w:t>
      </w:r>
    </w:p>
    <w:p>
      <w:pPr>
        <w:pStyle w:val="BookText"/>
        <w:rPr/>
      </w:pPr>
      <w:r>
        <w:rPr>
          <w:rFonts w:ascii="IRNazanin" w:hAnsi="IRNazanin" w:eastAsia="IRNazanin"/>
          <w:color w:val="111111"/>
          <w:sz w:val="28"/>
          <w:sz w:val="28"/>
          <w:szCs w:val="28"/>
          <w:rtl w:val="true"/>
          <w:lang w:bidi="fa-IR"/>
        </w:rPr>
        <w:t xml:space="preserve">از نور وجود او پیوست بوخشوران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معجزه کاوردند در ازمنه و دوران</w:t>
      </w:r>
    </w:p>
    <w:p>
      <w:pPr>
        <w:pStyle w:val="BookText"/>
        <w:rPr/>
      </w:pPr>
      <w:r>
        <w:rPr>
          <w:rFonts w:ascii="IRNazanin" w:hAnsi="IRNazanin" w:eastAsia="IRNazanin"/>
          <w:color w:val="111111"/>
          <w:sz w:val="28"/>
          <w:sz w:val="28"/>
          <w:szCs w:val="28"/>
          <w:rtl w:val="true"/>
          <w:lang w:bidi="fa-IR"/>
        </w:rPr>
        <w:t xml:space="preserve">پس شمس فضیلت اوست و آن ها همگی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پرتو او باشند بر مردم نور افشان</w:t>
      </w:r>
    </w:p>
    <w:p>
      <w:pPr>
        <w:pStyle w:val="BookText"/>
        <w:rPr/>
      </w:pPr>
      <w:r>
        <w:rPr>
          <w:rFonts w:ascii="IRNazanin" w:hAnsi="IRNazanin" w:eastAsia="IRNazanin"/>
          <w:color w:val="111111"/>
          <w:sz w:val="28"/>
          <w:sz w:val="28"/>
          <w:szCs w:val="28"/>
          <w:rtl w:val="true"/>
          <w:lang w:bidi="fa-IR"/>
        </w:rPr>
        <w:t xml:space="preserve">بر خلق نکوی او شد خوی خوشش 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مژده ده رحمت هم مشتمل احسان</w:t>
      </w:r>
    </w:p>
    <w:p>
      <w:pPr>
        <w:pStyle w:val="BookText"/>
        <w:rPr/>
      </w:pPr>
      <w:r>
        <w:rPr>
          <w:rFonts w:ascii="IRNazanin" w:hAnsi="IRNazanin" w:eastAsia="IRNazanin"/>
          <w:color w:val="111111"/>
          <w:sz w:val="28"/>
          <w:sz w:val="28"/>
          <w:szCs w:val="28"/>
          <w:rtl w:val="true"/>
          <w:lang w:bidi="fa-IR"/>
        </w:rPr>
        <w:t xml:space="preserve">در تازگیش چون گل در روشنیش چون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جود به سان بحر در همّت چون کیهان</w:t>
      </w:r>
    </w:p>
    <w:p>
      <w:pPr>
        <w:pStyle w:val="BookText"/>
        <w:rPr/>
      </w:pPr>
      <w:r>
        <w:rPr>
          <w:rFonts w:ascii="IRNazanin" w:hAnsi="IRNazanin" w:eastAsia="IRNazanin"/>
          <w:color w:val="111111"/>
          <w:sz w:val="28"/>
          <w:sz w:val="28"/>
          <w:szCs w:val="28"/>
          <w:rtl w:val="true"/>
          <w:lang w:bidi="fa-IR"/>
        </w:rPr>
        <w:t xml:space="preserve">از غایت هیبت چون دیدیش به پنهانی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لشکری از ابطال گفتی بودش فرمان</w:t>
      </w:r>
    </w:p>
    <w:p>
      <w:pPr>
        <w:pStyle w:val="BookText"/>
        <w:rPr/>
      </w:pPr>
      <w:r>
        <w:rPr>
          <w:rFonts w:ascii="IRNazanin" w:hAnsi="IRNazanin" w:eastAsia="IRNazanin"/>
          <w:color w:val="111111"/>
          <w:sz w:val="28"/>
          <w:sz w:val="28"/>
          <w:szCs w:val="28"/>
          <w:rtl w:val="true"/>
          <w:lang w:bidi="fa-IR"/>
        </w:rPr>
        <w:t xml:space="preserve">با تربت پاک او عطری نبود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که همی بوید خوش آن که ببوسد آن</w:t>
      </w:r>
    </w:p>
    <w:p>
      <w:pPr>
        <w:pStyle w:val="BookText"/>
        <w:rPr/>
      </w:pPr>
      <w:r>
        <w:rPr>
          <w:rFonts w:ascii="IRNazanin" w:hAnsi="IRNazanin" w:eastAsia="IRNazanin"/>
          <w:color w:val="111111"/>
          <w:sz w:val="28"/>
          <w:sz w:val="28"/>
          <w:szCs w:val="28"/>
          <w:rtl w:val="true"/>
          <w:lang w:bidi="fa-IR"/>
        </w:rPr>
        <w:t xml:space="preserve">بگذار کنم توصیف ز آیات که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آتش مهمانی بر کوه شبانگاهان</w:t>
      </w:r>
    </w:p>
    <w:p>
      <w:pPr>
        <w:pStyle w:val="BookText"/>
        <w:rPr/>
      </w:pPr>
      <w:r>
        <w:rPr>
          <w:rFonts w:ascii="IRNazanin" w:hAnsi="IRNazanin" w:eastAsia="IRNazanin"/>
          <w:color w:val="111111"/>
          <w:sz w:val="28"/>
          <w:sz w:val="28"/>
          <w:szCs w:val="28"/>
          <w:rtl w:val="true"/>
          <w:lang w:bidi="fa-IR"/>
        </w:rPr>
        <w:t xml:space="preserve">آیات خداوندی است حادث به ظهور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قدیم آمد كان شد سخن رحمن</w:t>
      </w:r>
    </w:p>
    <w:p>
      <w:pPr>
        <w:pStyle w:val="BookText"/>
        <w:rPr/>
      </w:pPr>
      <w:r>
        <w:rPr>
          <w:rFonts w:ascii="IRNazanin" w:hAnsi="IRNazanin" w:eastAsia="IRNazanin"/>
          <w:color w:val="111111"/>
          <w:sz w:val="28"/>
          <w:sz w:val="28"/>
          <w:szCs w:val="28"/>
          <w:rtl w:val="true"/>
          <w:lang w:bidi="fa-IR"/>
        </w:rPr>
        <w:t xml:space="preserve">گوید ز معاد و عاد ز آینده و بگذشته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قرین نبود با هیچ یک از ازمان</w:t>
      </w:r>
    </w:p>
    <w:p>
      <w:pPr>
        <w:pStyle w:val="BookText"/>
        <w:rPr/>
      </w:pPr>
      <w:r>
        <w:rPr>
          <w:rFonts w:ascii="IRNazanin" w:hAnsi="IRNazanin" w:eastAsia="IRNazanin"/>
          <w:color w:val="111111"/>
          <w:sz w:val="28"/>
          <w:sz w:val="28"/>
          <w:szCs w:val="28"/>
          <w:rtl w:val="true"/>
          <w:lang w:bidi="fa-IR"/>
        </w:rPr>
        <w:t xml:space="preserve">اعجاز رسل جمله تبدیل شده است و 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بودی دایم اینش بودی رجحان</w:t>
      </w:r>
    </w:p>
    <w:p>
      <w:pPr>
        <w:pStyle w:val="BookText"/>
        <w:rPr/>
      </w:pPr>
      <w:r>
        <w:rPr>
          <w:rFonts w:ascii="IRNazanin" w:hAnsi="IRNazanin" w:eastAsia="IRNazanin"/>
          <w:color w:val="111111"/>
          <w:sz w:val="28"/>
          <w:sz w:val="28"/>
          <w:szCs w:val="28"/>
          <w:rtl w:val="true"/>
          <w:lang w:bidi="fa-IR"/>
        </w:rPr>
        <w:t xml:space="preserve">خواننده قرآن باد خرم دل و روشن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چنگ به حبل الله وين فوز غنیمت دان</w:t>
      </w:r>
    </w:p>
    <w:p>
      <w:pPr>
        <w:pStyle w:val="BookText"/>
        <w:rPr/>
      </w:pPr>
      <w:r>
        <w:rPr>
          <w:rFonts w:ascii="IRNazanin" w:hAnsi="IRNazanin" w:eastAsia="IRNazanin"/>
          <w:color w:val="111111"/>
          <w:sz w:val="28"/>
          <w:sz w:val="28"/>
          <w:szCs w:val="28"/>
          <w:rtl w:val="true"/>
          <w:lang w:bidi="fa-IR"/>
        </w:rPr>
        <w:t xml:space="preserve">آیاتش اگر خوانی از ترس عذاب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رشحه از آن امواج خاموش کند نیران</w:t>
      </w:r>
    </w:p>
    <w:p>
      <w:pPr>
        <w:pStyle w:val="BookText"/>
        <w:rPr/>
      </w:pPr>
      <w:r>
        <w:rPr>
          <w:rFonts w:ascii="IRNazanin" w:hAnsi="IRNazanin" w:eastAsia="IRNazanin"/>
          <w:color w:val="111111"/>
          <w:sz w:val="28"/>
          <w:sz w:val="28"/>
          <w:szCs w:val="28"/>
          <w:rtl w:val="true"/>
          <w:lang w:bidi="fa-IR"/>
        </w:rPr>
        <w:t xml:space="preserve">آیات بود گویی چون حوض نبی در 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آن بشوی اسپید روی سیه از عصیان</w:t>
      </w:r>
    </w:p>
    <w:p>
      <w:pPr>
        <w:pStyle w:val="BookText"/>
        <w:rPr/>
      </w:pPr>
      <w:r>
        <w:rPr>
          <w:rFonts w:ascii="IRNazanin" w:hAnsi="IRNazanin" w:eastAsia="IRNazanin"/>
          <w:color w:val="111111"/>
          <w:sz w:val="28"/>
          <w:sz w:val="28"/>
          <w:szCs w:val="28"/>
          <w:rtl w:val="true"/>
          <w:lang w:bidi="fa-IR"/>
        </w:rPr>
        <w:t xml:space="preserve">میزان و صراط حق آیات بود پس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نشود در خلق جز آن که از این میزان</w:t>
      </w:r>
    </w:p>
    <w:p>
      <w:pPr>
        <w:pStyle w:val="BookText"/>
        <w:rPr/>
      </w:pPr>
      <w:r>
        <w:rPr>
          <w:rFonts w:ascii="IRNazanin" w:hAnsi="IRNazanin" w:eastAsia="IRNazanin"/>
          <w:color w:val="111111"/>
          <w:sz w:val="28"/>
          <w:sz w:val="28"/>
          <w:szCs w:val="28"/>
          <w:rtl w:val="true"/>
          <w:lang w:bidi="fa-IR"/>
        </w:rPr>
        <w:t xml:space="preserve">نبود عجب از حاسد گر منکر آن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درک حقایق خود جهلش بودی عنوان</w:t>
      </w:r>
    </w:p>
    <w:p>
      <w:pPr>
        <w:pStyle w:val="BookText"/>
        <w:rPr/>
      </w:pPr>
      <w:r>
        <w:rPr>
          <w:rFonts w:ascii="IRNazanin" w:hAnsi="IRNazanin" w:eastAsia="IRNazanin"/>
          <w:color w:val="111111"/>
          <w:sz w:val="28"/>
          <w:sz w:val="28"/>
          <w:szCs w:val="28"/>
          <w:rtl w:val="true"/>
          <w:lang w:bidi="fa-IR"/>
        </w:rPr>
        <w:t xml:space="preserve">هر بد کندی انکار رخشندگی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طعم گوارا را بیمار کند اذعان</w:t>
      </w:r>
    </w:p>
    <w:p>
      <w:pPr>
        <w:pStyle w:val="BookText"/>
        <w:rPr/>
      </w:pPr>
      <w:r>
        <w:rPr>
          <w:rFonts w:ascii="IRNazanin" w:hAnsi="IRNazanin" w:eastAsia="IRNazanin"/>
          <w:color w:val="111111"/>
          <w:sz w:val="28"/>
          <w:sz w:val="28"/>
          <w:szCs w:val="28"/>
          <w:rtl w:val="true"/>
          <w:lang w:bidi="fa-IR"/>
        </w:rPr>
        <w:t xml:space="preserve">ای آن که گدایان راست کوی تو مهین مقصد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تو بسی آیند از ماشی از رکبان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آیت کبرایی بر دیده عبرت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مغتنمان را نیز یک نعمت بی پایان </w:t>
      </w:r>
      <w:bookmarkStart w:id="74" w:name="pg8891_75799"/>
    </w:p>
    <w:p>
      <w:pPr>
        <w:pStyle w:val="Heading3"/>
        <w:numPr>
          <w:ilvl w:val="2"/>
          <w:numId w:val="1"/>
        </w:numPr>
        <w:rPr/>
      </w:pPr>
      <w:bookmarkStart w:id="75" w:name="__RefHeading___Toc872915_2870459653"/>
      <w:bookmarkStart w:id="76" w:name="_Toc25"/>
      <w:bookmarkEnd w:id="74"/>
      <w:bookmarkEnd w:id="75"/>
      <w:r>
        <w:rPr>
          <w:rtl w:val="true"/>
        </w:rPr>
        <w:t xml:space="preserve">بخش دوم </w:t>
      </w:r>
      <w:r>
        <w:rPr>
          <w:rtl w:val="true"/>
        </w:rPr>
        <w:t xml:space="preserve">: </w:t>
      </w:r>
      <w:r>
        <w:rPr>
          <w:rtl w:val="true"/>
        </w:rPr>
        <w:t>قرآن و اخلاق</w:t>
      </w:r>
      <w:bookmarkEnd w:id="76"/>
    </w:p>
    <w:p>
      <w:pPr>
        <w:pStyle w:val="Heading4"/>
        <w:numPr>
          <w:ilvl w:val="3"/>
          <w:numId w:val="1"/>
        </w:numPr>
        <w:rPr/>
      </w:pPr>
      <w:bookmarkStart w:id="77" w:name="__RefHeading___Toc872917_2870459653"/>
      <w:bookmarkStart w:id="78" w:name="_Toc26"/>
      <w:bookmarkEnd w:id="77"/>
      <w:r>
        <w:rPr/>
        <w:t>1</w:t>
      </w:r>
      <w:r>
        <w:rPr>
          <w:rtl w:val="true"/>
        </w:rPr>
        <w:t xml:space="preserve">. </w:t>
      </w:r>
      <w:r>
        <w:rPr>
          <w:rtl w:val="true"/>
        </w:rPr>
        <w:t>تعليمات قرآن</w:t>
      </w:r>
      <w:bookmarkEnd w:id="78"/>
    </w:p>
    <w:p>
      <w:pPr>
        <w:pStyle w:val="BookText"/>
        <w:rPr/>
      </w:pPr>
      <w:r>
        <w:rPr>
          <w:rFonts w:ascii="IRNazanin" w:hAnsi="IRNazanin" w:eastAsia="IRNazanin"/>
          <w:color w:val="111111"/>
          <w:sz w:val="28"/>
          <w:sz w:val="28"/>
          <w:szCs w:val="28"/>
          <w:rtl w:val="true"/>
          <w:lang w:bidi="fa-IR"/>
        </w:rPr>
        <w:t xml:space="preserve">کلمه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یعنی او خواند و معنی صحیح آن خواندن است یا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باید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اسامی نیز به قرآن داده شده است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الكتاب؛ كتاب الله؛ کتاب العزيز؛ کلام شریف؛ مصحف و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حق را از باطل و خوب را از بد تمیز می دهد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مسلمین نه فقط قرآن صادر از مبدأ ربوبیت است، بلکه جاوید است و غیر مخلوق و به طوری که عده ای می گویند خلقت قرآن در ذات خدا باقیست و از همان جایی است که خدای متعال معجزه محمد را به نحوی بی نظیر و غیر قابل تقلید ابداع کرد، به طوری که در قرآن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نسخه آن در عالم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محلی که نزدیک به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است، روی صفحه وسیعی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و لوح محفوظ همان جایی است که احکام و فرامین خدا برای گذشته و حال و آینده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نیز عقیده دارند که قبل از این که خدا سایر اشیا را خلق کند این لوحۀ فرامین و بعد از آن قلمش را آفریده و باز معتقدند که این لوح، سنگ قیمتی بسیار بزرگی است و قلم، عبارت است از مرواریدی که روشنایی از نوک آن خارج می شود و آن به منزله تنها مرکب صحیح و درستی است که خدا آن را مصرف می کند و نیز فرشتگان به موجب امر خدا برای ثبت و ضبط گفتار و کردار مردم، آن را مصرف می کنند و یک نسخه از این لوح در یک مجلد روی کاغذ همراه جبرییل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پایین تر فرستاده شد و از آنجا جبرییل آن را به صورت وحی </w:t>
      </w:r>
    </w:p>
    <w:p>
      <w:pPr>
        <w:pStyle w:val="BookText"/>
        <w:rPr/>
      </w:pPr>
      <w:r>
        <w:rPr>
          <w:rFonts w:ascii="IRNazanin" w:hAnsi="IRNazanin" w:eastAsia="IRNazanin"/>
          <w:color w:val="111111"/>
          <w:sz w:val="28"/>
          <w:sz w:val="28"/>
          <w:szCs w:val="28"/>
          <w:rtl w:val="true"/>
          <w:lang w:bidi="fa-IR"/>
        </w:rPr>
        <w:t>در مواقع مختلف در طول مدت بیست و سه سال بر حسب اقتضای وقت و به حکم ضرورت و احتیاج به صورت وحی به محمد ابلاغ کرد و در سال آخر زندگیش برای مزید خرسندی وی به عنوان امتیاز مخصوص قرآن مزین به احجار کریمه بهشت محفوف در ابریشم یک مرتبه در دوازده ماه به نظر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گفته اند فقط معدودی از سوره های ،قرآن به طور کامل نازل شده است و قسمت اعظم آن به صورت قسمت هایی مجزا الهام شده است و در موارد مختلف به وسیله نویسندگانی که محمد داشت، سوره به سوره نوشته می شد تا این که طبق تعلیمات جبرییل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قسمتی که نازل شد و مورد اتفاق همه است پنج آیه اول از سوره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بدین قرار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همین که آیات تازه ای الهام می شد و از دهان پیغمبر خارج می گردی، د کاتب وی آن را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میان پیروان او انتشار می یافت و غالب اشخاص از روی نسخه اصلی رونوشت هایی برای خودشان می گرفتند؛ ولی عده زیادتری بودند که آیات را حفظ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نسخه های اصلی پس گرفته می شد، بدون توجه به زمان نزول و بدون رعایت نظم و ترتیب به صورت غیر منظمی آن ها را در صندوقی جای می دادند و از این جهت تاریخ نزول خیلی از آیات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یکصد و چهارده قسمت غیر متساوی تقسیم شده است که آن ها را فصل یا سوره می نامیم و جمع سوره ها را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های اصلی به ترتیب عدد طبقه بندی نشده است، بلکه به هر سوره نامی داده شده است و نام هر سوره ای گاهی از موضوعی که در آن بحث شده و گاهی به مناسبت نام شخصی که در آن سوره ذکر شده گرفته شده است؛ ولی معمولاً به مناسبت اولین کلمه قابل ذکری که در آن سوره بیان گردیده است به همان نام نامیده می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ای از سوره ها دو نام یا بیشتر از دو نام دارند و این اختلاف ناشی از رونوشت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این سوره ها گفته شده است در مکه نازل شده و بعضی در مدینه و به همین مناسبت آن سوره را مکی یا مدنی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قسمت های متساوی کوچک تری تقسیم می شود که معمولا به جمله تعبیر می شود و در عربی آن را آیه می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آیه علامت و نشانی یا شگفتی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ذکر عنوان و نام سوره در اول هر سوره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استثنای سورۀ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آیه قرآن که نغز و دلکش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و ششصد و شصت و 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هزار آیه دربارۀ اوامر و یک هزار دربارۀ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آیه حاوی وعده و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آیۀ آن انذار و تهدید و هزار آیه آن راجع به داستان های برگزیده و هزار آیۀ آن امثالی است که جنبه تعلیم و آموزش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آیه در بحث حلال و حرام و یکصد آیه آن راجع است به دعاهایی برای عزا و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همیشه قرآن را بزرگ ترین معجزه تلقی کرده و عظمت این معجزه را در عرض معجزه زنده کردن مرده می دانند و می گویند معجزات موسی و عیسی زودگذر و موقتی بوده است ولی معجزه محمد جاوید و پایدار است و بنابراین بر همۀ حوادث اعجاز آمیز قرون گذشته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نقطه نظر ادبی، شاعرانه ترین اثر مشرق زمین است و قسمت اعظم آن نثری است موزون و مسجع و این سبک مطابق ذوقی است که از قدیم ترین اعصار در این قسمت از کره ارض رواج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معنی را قبول دارند که قرآن با بلیغ ترین و فصیح ترین لسان و به لهجه قبیله قریش که نجیب ترین و مؤدب ترین اعرابند، نازل شده و از لهجه های دیگر به ندرت در آن یافت می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به عنوان نمونۀ اعلای زبان عربی، پذیرفته شده و مملو از درخشنده ترین اشکال و محکم ترین تشبیهات است و با این که مبهم و متمایل به بسط و تفصیل است مع ذلك به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قوی پر 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عالی است و این همان معانی است که نظر گوته </w:t>
      </w:r>
      <w:r>
        <w:rPr>
          <w:rStyle w:val="FootnoteAnchor"/>
          <w:rtl w:val="true"/>
        </w:rPr>
        <w:footnoteReference w:id="61"/>
      </w:r>
      <w:r>
        <w:rPr>
          <w:rFonts w:ascii="IRNazanin" w:hAnsi="IRNazanin" w:eastAsia="IRNazanin"/>
          <w:color w:val="111111"/>
          <w:sz w:val="28"/>
          <w:sz w:val="28"/>
          <w:szCs w:val="28"/>
          <w:rtl w:val="true"/>
          <w:lang w:bidi="fa-IR"/>
        </w:rPr>
        <w:t>معروف را به خود جلب کرده و مورد تصدیق او واقع گردیده است که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اثری است که به واسطه سنگینی عبارت آن، خواننده در بادی امر رمیده می شود و سپس مفتون جاذبه آن می شود و بالاخره بی اختیار مجذوب زیبایی های متعدد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محمد زنده بود، قرآن به صورت اوراق پراکنده ای نگهداری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جانشین او ابتدا نه فقط از روی نوشته های روی برگ های خرما و پوست ها و استخوان های گوسفند بلکه از زبان کسانی که آن را حفظ کرده بودند، قرآن را در یک مجلد جمع آوری کرد و هنگامی که استنساخ تکمیل شد، نزد حفصه دختر عمر که یکی از زوجات پیغمبر بود، به عنوان امانت گذاشتند و آن را نسخه اصلی شناختند و چون بین چندین نسخه از قرآن که در ولايات منتشر شده بود اختلافاتی وجود داشت، در زمان خلافت عثمان به سال سی هجری مقرر گردید که مقداری رونوشت از نسخه موجود نزد خودش تهیه شود و در عین حال دستور صادر گردید که سایر نسخه هایی که با نسخه اصلی تطبیق نمی کرد، توقیف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قدر و منزلت قرآن به خوبی دانسته شود باید در نظر گرفت که هنگامی که پیغمبر قیام نمود، فصاحت و بلاغت کلام اهمیتی بسزا داشت و شعر و خطابه به اوج اعتبار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محققین اسلامی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قرآن در زیبایی و حسن تلفیق و انسجام جملات آن است به طوری که هر عجمی که به تلاوت آن گوش دهد، فوری امتیاز و برتری آن را نسبت به انواع ترکیبات و جمله بندی های عربی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جمله آن که در ترکیبی به کار رفته است از حيث لطافت مانند یاقوت درخشانی است و به مثابه شفاف ترین گوهری است که در چهل چراغی تلألؤ و تشعشع داشته باشد و در عین حال انسجام و حسن تلفیق آن غیر قابل تقلید است تا جایی که از ابتدای نزول در نظر همۀ دانشمندان، مایه تعجب و حیرت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تا آن حد معجزه جاوید شناخته شده است که محمد آن را دلیل قوی و مؤید رسالتش اعلام نمود و آشکارا فصیح ترین مردان آن روز عربستان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وقت عده زیادی بودند و آن ها معلومات و هنرشان این بود که از لحاظ لطف بیان و سبک انشا، برتری خودشان را نشان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دعوت کرد تا یک سوره مانند قرآن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اخبار، لبيد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اهالی یمن و یکی از هفت نفر گوینده ای بود که معلقات را به وجود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معلقات یک رشته اشعار برگزیده و زبده ای بود که در کعبه آویخته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محمد آشکارا دعوتش را اعلام کرد، لبید در حال بت پرستی می زیست یکی از منظومه های او با این بیت شروع می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كل شيئى ما خلا الله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نعيم لا محالة زائل </w:t>
      </w:r>
    </w:p>
    <w:p>
      <w:pPr>
        <w:pStyle w:val="BookText"/>
        <w:rPr/>
      </w:pPr>
      <w:r>
        <w:rPr>
          <w:rFonts w:ascii="IRNazanin" w:hAnsi="IRNazanin" w:eastAsia="IRNazanin"/>
          <w:color w:val="111111"/>
          <w:sz w:val="28"/>
          <w:sz w:val="28"/>
          <w:szCs w:val="28"/>
          <w:rtl w:val="true"/>
          <w:lang w:bidi="fa-IR"/>
        </w:rPr>
        <w:t xml:space="preserve">برای مدت ها هیچ شاعری یافت نمی شد که بتواند نظیر قرآن را بیان کند و بالاخره یکی از سوره های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درهای همان معبد نصب شد و لبید از خواندن اولین آیات آن سوره به قدری متأثر شد که اعلام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عبارات فقط و فقط ناشی از الهامات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به اسلام گروید </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همان آیات قرآن که لبید را آن قدر متأثر کرد ذیلاً نقل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يُؤْمِنُونَ بِمَا أُنْزِلَ إِلَيْكَ وَمَا أُنْزِلَ مِنْ قَبْلِكَ وَبِالْآخِرَةِ هُمْ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 وَأَوْلَئِكَ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اما درباره کافرین می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وَتَرَكَهُمْ فِي ظُلُمَاتٍ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كَصَيِّبٍ مِنْ السَّمَاءِ فِيهِ ظُلُماتٌ وَرَعْدٌ وَبَرْقٌ يَجْعَلُونَ أَصَابِعَهُمْ فِي آذَانِهِمْ مِنْ الصَّوَاعِقِ حَذَرَ الْمَوْتِ وَاللهُ مُحِيطٌ بِالْكَافِرِينَ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الْبَرْقُ يَخْطَفُ أَبْصَارَهُمْ كُلَّما أَضَاءَ لَهُمْ مَّشَوْا فِيهِ وَإِذَا أَظْلَمَ عَلَيْهِمْ قَامُوا وَلَوْ شَاءَ اللهُ لَذَهَبَ بِسَمْعِهِمْ وَأَبْصَارِهِمْ 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و موجباتی که خواندن قرآن را در ذهن اعراب تحسین و اعجاب انگیز می کند مربوط به سحر و جاذبه ای است که در سبک انشای آن به کار رفته و معلول زینت های شاعرانه ای است که محمد در نثرش به کار برده و به آن لطافت و روانی بخشیده و آیات را </w:t>
      </w:r>
    </w:p>
    <w:p>
      <w:pPr>
        <w:pStyle w:val="BookText"/>
        <w:rPr/>
      </w:pPr>
      <w:r>
        <w:rPr>
          <w:rFonts w:ascii="IRNazanin" w:hAnsi="IRNazanin" w:eastAsia="IRNazanin"/>
          <w:color w:val="111111"/>
          <w:sz w:val="28"/>
          <w:sz w:val="28"/>
          <w:szCs w:val="28"/>
          <w:rtl w:val="true"/>
          <w:lang w:bidi="fa-IR"/>
        </w:rPr>
        <w:t>موزون و مسجع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آن بسیار جالب است؛ زیرا گاهی از جنبه لسان معمولی خارج می شود و آن در موردی است که ضمن آیات پر طنطنه ای، ابدیت خدای متعال را به شکلی تصویر می کند که روی تختش نشسته و قوانین را در جهان پخش و توزیع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لذت های جاویدان بهشت را وصف می کند، جملاتش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تکان دهنده است و به صورت آهنگ و نوای خاصی منعکس می شود و هنگامی که از جهنم بحث می کند، شعله های آتش جهنم را به وسیله جملاتی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مؤثر، تصویر و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قرآن را به حد اعلای تکریم و احترام نگاهداری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حداکثر احترام را رعایت می نمایند بدون این که تطهیر کرده باشند به آن دست نمی زنند </w:t>
      </w:r>
      <w:r>
        <w:rPr>
          <w:rStyle w:val="FootnoteAnchor"/>
          <w:rtl w:val="true"/>
        </w:rPr>
        <w:footnoteReference w:id="65"/>
      </w:r>
      <w:r>
        <w:rPr>
          <w:rFonts w:ascii="IRNazanin" w:hAnsi="IRNazanin" w:eastAsia="IRNazanin"/>
          <w:color w:val="111111"/>
          <w:sz w:val="28"/>
          <w:sz w:val="28"/>
          <w:szCs w:val="28"/>
          <w:rtl w:val="true"/>
          <w:lang w:bidi="fa-IR"/>
        </w:rPr>
        <w:t>و برای این که مبادا کسی از روی غفلت و بی ملاحظگی چنین کاری بکند روی قرآن یا روی جلد آن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يَمَسُّهُ إِلَّا الْمُطَهَّرُونَ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با نهایت رعایت ادب و احترام میخوانند و هیچ گاه آن را زیر کمر بندشان جای نمی دهند و هر وقت آن را باز می کنند، می 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سفرهای جنگی آن را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آن را روی بیرق هایشان رسم می کنند و آن را با طلا یا سنگ های قیمتی مزین می سازند و با علم و اطلاع آن را نزد غیر مسلمان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اساس تحصیلات و تعلیمات مسلمین است و در همه مدارس آن را به اطفال می آموزند تا با صدای بلند بخوانند و تمام آن را در حافظه بسپارند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قرآن در همه جا نمونه اعلای قانون و عمل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قضاتشان به آن قسم می خورند و </w:t>
      </w:r>
      <w:r>
        <w:rPr>
          <w:rStyle w:val="FootnoteAnchor"/>
          <w:rtl w:val="true"/>
        </w:rPr>
        <w:footnoteReference w:id="67"/>
      </w:r>
      <w:r>
        <w:rPr>
          <w:rFonts w:ascii="IRNazanin" w:hAnsi="IRNazanin" w:eastAsia="IRNazanin"/>
          <w:color w:val="111111"/>
          <w:sz w:val="28"/>
          <w:sz w:val="28"/>
          <w:szCs w:val="28"/>
          <w:rtl w:val="true"/>
          <w:lang w:bidi="fa-IR"/>
        </w:rPr>
        <w:t>همه مسلمین موظفند آن را دقیقاً مطالعه کنند تا نور حیات را از آن کسب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مساجدی دارند که تمام قرآن روزانه در آن تلاوت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سی نفر از قراء در آن اجتماع می کنند و به نوبت آن را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این کتاب برای بیشتر از هزار و دویست سال در گوش و قلب افراد بشر طنین انداز بوده است و نمونه هایی از علمای اسلام هستند که هزاران بار آن را خوانده 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کراراً ایمان به خدای واحد و تسلیم در برابر اراده او و اطاعت کامل احکام او و خیر خواهی و بشر دوستی و مسالمت و خودداری از صرف مشروبات الکلی و حلم و </w:t>
      </w:r>
    </w:p>
    <w:p>
      <w:pPr>
        <w:pStyle w:val="BookText"/>
        <w:rPr/>
      </w:pPr>
      <w:r>
        <w:rPr>
          <w:rFonts w:ascii="IRNazanin" w:hAnsi="IRNazanin" w:eastAsia="IRNazanin"/>
          <w:color w:val="111111"/>
          <w:sz w:val="28"/>
          <w:sz w:val="28"/>
          <w:szCs w:val="28"/>
          <w:rtl w:val="true"/>
          <w:lang w:bidi="fa-IR"/>
        </w:rPr>
        <w:t xml:space="preserve">بردباری و همچنین یاد آوری از ثواب و پاداش شهادت در راه دین را تبلیغ می کند، در صورتی که درباره وظایف مخصوص علاوه بر تعهد در تبلیغ اسلام، اولین وظایفی که در قرآن تصریح شده است، عبارت است از ادای پنج نوبت نماز به طرف قبله و روزه ماه رمضان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اول، خودداری معده و سایر اعضای بدن از ارضا و تسکین مشتهيات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خودداری گوش و چشم و زبان و دست و پا و سایر اعضا از ارتکاب 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روزۀ قلب و آن عبارت است از بی اعتنایی به کارهای دنیایی و خودداری از هر نوع فکری جز توجه به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زکات یعنی انفاق چهل یک عایدی به مستحقین حتی به دشمنان و مخلوقات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وظیفه عمده، محمد ادای نماز را آن قدر تأکید کرده و ضروری شمرده است که آن را ستون دین و کلید بهشت نامیده است و نیز اعلام کرده است که از دینی که نماز در آن نباشد نمی توان امید خیر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امر راجع به شستشو و طهارت مقدمه ایست برای نماز سیل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رساله مقدماتی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که مسلمین در اجرای این وظیفه مراقبت و مواظبت بیشتری مراعات کنند از پیغمبر روایت شده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به دیانت بر اساس طهارت گذاشته شده است </w:t>
      </w:r>
      <w:r>
        <w:rPr>
          <w:rStyle w:val="FootnoteAnchor"/>
          <w:rtl w:val="true"/>
        </w:rPr>
        <w:footnoteReference w:id="69"/>
      </w:r>
      <w:r>
        <w:rPr>
          <w:rFonts w:ascii="IRNazanin" w:hAnsi="IRNazanin" w:eastAsia="IRNazanin"/>
          <w:color w:val="111111"/>
          <w:sz w:val="28"/>
          <w:sz w:val="28"/>
          <w:szCs w:val="28"/>
          <w:rtl w:val="true"/>
          <w:lang w:bidi="fa-IR"/>
        </w:rPr>
        <w:t>او طهارت نصف دین و کلید نماز است و بدون آن خدا نماز را نخواهد پذیرفت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موضوع بهتر روشن شود باید بیان غزالی را در نظر داشت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چهار درجه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اول عبارتست از طهارت جسم از انواع کثافات و آلودگی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دوم عبارت است از تطهیر جسم از انواع انحرافات و کارهای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درجۀ سوم عبارت است از تطهیر قلب از تمایلات و مشتهیات مذموم و معایب زننده و درجه چهارم عبارت است از تطهیر تمام افکار درونی و منویات قلبی از محبت ها و علایقی که پای بندی به آن ممکن است انسان را از توجه به خدا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به این که جسم نسبت به قلب مانند پوستی است که روی مغز کشیده شده باشد و به این دلیل کسانی که در تطهیر می کوشند، از اشخاصی که به آن اندازه در پاکیزگی صوری اهتمام ندارند، اجتناب می کنند و در عین حال از </w:t>
      </w:r>
    </w:p>
    <w:p>
      <w:pPr>
        <w:pStyle w:val="BookText"/>
        <w:rPr/>
      </w:pPr>
      <w:r>
        <w:rPr>
          <w:rFonts w:ascii="IRNazanin" w:hAnsi="IRNazanin" w:eastAsia="IRNazanin"/>
          <w:color w:val="111111"/>
          <w:sz w:val="28"/>
          <w:sz w:val="28"/>
          <w:szCs w:val="28"/>
          <w:rtl w:val="true"/>
          <w:lang w:bidi="fa-IR"/>
        </w:rPr>
        <w:t>روی جهل و نفاق، بیهوده غرض می ورزند و اعراض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به طور وضوح آشکار می شود که چگونه مسلمین از طرف پاره ای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وسیله انتشارات و چه از راه تصویر، متهم شده اند که فقط همین شستشوهای صوری آن ها را از گناهانشان تطهیر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احکام و اوامر قرآن منحصر در وظایف دینی و اخلاقی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گیبون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اقیانوس اطلس تا کنار رود گنگ، قرآن نه فقط قانون فقهی شناخته شده، بلکه به عنوان قانون اساسی نیز شناخته شده که شامل رویه قضایی و نظامات مدنی و جزایی و حاوی قوانینی است که تمام عملیات و امور مالی بشر را اداره می کند و همه این امور که به موجب احکام ثابت و لایتغیری انجام می شود، ناشی از اراده خداست و به عبارت دیگر قرآن، دستور عمومی و قانون اساسی مسلمین است دستوری است شامل مجموعه قوانین دینی، اجتماعی، مدنی، تجاری، نظامی، قضایی، جنایی و جزایی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قوانین از تکالیف زندگی روزانه تا تشریفات دینی، از تزکیه نفس تا حفظ بدن و بهداشت، از حقوق عمومی تا حقوق فردی، از منافع فردی تا منافع عمومی، از اخلاقیات تا جنایات و از عذاب و مکافات این جهان تا عذاب و مکافات جهان آینده همه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چه گفته شد قرآن مطابق تحقیقات کومب با انجیل فرق دارد؛ زیرا انجیل دارای مکتب و روش فقاهتی نیست، بلکه به طور کلی محتویات آن مرکب است از قصص و روایات و بیانات و تحریص و ترغیب بشر در نشر عواطف و احساسات عالی و فداکاری و دارای اخلاقیات بسیار صحیح است و هیچ نوع عامل و رابطه منطقی جالب و جاذبی که این معانی را با یکدیگر ربط دهد در انجیل وجود ندارد</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قرآن مانند انجیل نیست که فقط به عنوان میزان و شاخصی درباره عقاید دینی و عبادت و عمل پیروان آن شناخته شده است، بلکه دارای مکتب و روش سیاسی نیز هست؛ زیرا تاج و تخت یا به تعبیر دیگر اساس دستگاه و سازمان سیاسی روی این شالوده ریخته شده است و هر نوع قانونی برای اداره امور کشور از این منبع گرفته می شود و بالاخره کلیه مسایل حیاتی و مالی با اجازه همین منبع و مصدر </w:t>
      </w:r>
    </w:p>
    <w:p>
      <w:pPr>
        <w:pStyle w:val="BookText"/>
        <w:rPr/>
      </w:pPr>
      <w:r>
        <w:rPr>
          <w:rFonts w:ascii="IRNazanin" w:hAnsi="IRNazanin" w:eastAsia="IRNazanin"/>
          <w:color w:val="111111"/>
          <w:sz w:val="28"/>
          <w:sz w:val="28"/>
          <w:szCs w:val="28"/>
          <w:rtl w:val="true"/>
          <w:lang w:bidi="fa-IR"/>
        </w:rPr>
        <w:t>قانون گذاری حل و تصفیه می شود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محمد به خطر مداخله رجال کهنوت در سیاست کشورها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متوجه بود مداخله اشخاصی که به نام دین و از دستگاه دینی ارتزاق می کنند، در امور کشور داری تا چه حد خطرناک است و حساب می کرد که مداخله این نوع اشخاص، موجب فساد همۀ دولت هاست؛ بنابراین به چنین دستگاهی اجازه مداخله نداد و می خواست هر مسلمانی یک نسخه قرآن همراه داشته باشد و همان قرآن پیشوا و رهبر و امام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آرزوی عاقلانه ای بود و پیغمبر در این باره از روش مسیح که مولود وحی و الهام بود، تبعیت می کرد؛ زیرا تنها دینی که به وسیله مسیح تأسیس شد، عبارت بود از عبادت خالص دینی، بدون کشیش و کاهن و بدون مراقبت و کنترل خارجی و فقط نسبتی بر اساس احساسات قلبی و تبعیت از اوامر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مسیو رنان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مردی مانند مسیح وجود نداشته است که کمتر از هر کشیشی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دشمنی بزرگ تر از او برای ظواهری که دین را به بهانه حمایت، لگدکوب می کنند،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وظیفه به اصطلاح، هیچ نوع سلسله مراتب منظمی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 را برادر خطاب می کردند، ولی مسیح به طور مطلق القابی را از قبیل ربی </w:t>
      </w:r>
      <w:r>
        <w:rPr>
          <w:rStyle w:val="FootnoteAnchor"/>
          <w:rtl w:val="true"/>
        </w:rPr>
        <w:footnoteReference w:id="72"/>
      </w:r>
      <w:r>
        <w:rPr>
          <w:rFonts w:ascii="IRNazanin" w:hAnsi="IRNazanin" w:eastAsia="IRNazanin"/>
          <w:color w:val="111111"/>
          <w:sz w:val="28"/>
          <w:sz w:val="28"/>
          <w:szCs w:val="28"/>
          <w:rtl w:val="true"/>
          <w:lang w:bidi="fa-IR"/>
        </w:rPr>
        <w:t>از بین برد و فقط به دو عنوان معلم و پدر اکتفا نمود به این معنی که به خودش معلم و به خدا پدر اطلاق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اسلام بدون رجال کهنوتی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دکترهای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الهی هستند؛ زیرا قانون قرآن است ولی معیشت آن ها از بابت عشور تأمین نمی شود و شغل ایشان کشیشی نیست بلکه قضایی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آن ها نه از منبع معبد است و نه از عشور و نه از صندوق بازنشستگی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معیشت آن ها از عواید قضایی به نسبت صدی دو و نیم و از درآمد محصول املاک اختصاصی مساجد و موقوفات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هیأتی را تشکیل می دهند و اختیاراتشان کمتر از اختیارات کلیسای انگلستان نیست با این تفاوت که اختلافاتی وجود ندارد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عقیده و ایمان محمد از شوائب سوءظن و ابهام و تردید مبری بود و قرآن شاهدی است روشن و عظیم بر یگانگی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اساس اصل عقلی و استدلال به این که هر چه زاییده شود باید بمیرد و هر چه برخیزد باید فرو نشیند و هرچه فاسد شود باید ضایع و نابود گردد، استوار است و مخالف بت پرستی و آدم پرستی و ستاره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آمیخته با شور و جذبه محمد بر اساس عقیدۀ پرستش وجود نامحدود و جاویدی است که بدون شکل و بدون مکان و بدون فرزند و بدون مثل و مانند، در دورترین و مرموزترین زوایا و خفایای افکار ما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بر حسب ضرورت ذات اوست و تمام مراتب کمال، ناشی و مشتق از وجود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معانی و موضوعات بدین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سورۀ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زبان پیغمبر بیان شده و مورد اعتقاد و احترام اصحاب او قرار گرفته است و به وسیله مفسرین و مبلغین قرآن مانند قاطعیت ریاضی، تحدید و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 موحد فلسفی، ممکن است به عقیده محمد که مقبولیت عامه دارد، بپیوندد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طبیعت وجودش در تمام آثارش و در قلب انسان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آزادی در عمل و آزادمنشی محمد برای جانشین های او سرمشق بود و ادعای وحی و الهام از هبوط آدم تا موقع نزول و تبلیغ قرآن امتداد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به پیروان خودش تعلیم داد که نسبت به مؤمنین 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سورۀ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زیاد و مقام خاصی قایل باشند </w:t>
      </w:r>
      <w:r>
        <w:rPr>
          <w:rStyle w:val="FootnoteAnchor"/>
          <w:rtl w:val="true"/>
        </w:rPr>
        <w:footnoteReference w:id="73"/>
      </w:r>
      <w:r>
        <w:rPr>
          <w:rFonts w:ascii="IRNazanin" w:hAnsi="IRNazanin" w:eastAsia="IRNazanin"/>
          <w:color w:val="111111"/>
          <w:sz w:val="28"/>
          <w:sz w:val="28"/>
          <w:szCs w:val="28"/>
          <w:rtl w:val="true"/>
          <w:lang w:bidi="fa-IR"/>
        </w:rPr>
        <w:t>و کلیسای لاتین، توفیق آن را نداشت که نظریه عصمت و پاکی مریم عذرا، مادر مسیح را از قرآن تبعیت کند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مدت ششصد سال راه حقیقت باز بود، ولی مسیحیان از روی کمال غفلت و بی حسی سرمشق پیشوای خود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مسیح ظهور پیغمبر بزرگ تر از </w:t>
      </w:r>
    </w:p>
    <w:p>
      <w:pPr>
        <w:pStyle w:val="BookText"/>
        <w:rPr/>
      </w:pPr>
      <w:r>
        <w:rPr>
          <w:rFonts w:ascii="IRNazanin" w:hAnsi="IRNazanin" w:eastAsia="IRNazanin"/>
          <w:color w:val="111111"/>
          <w:sz w:val="28"/>
          <w:sz w:val="28"/>
          <w:szCs w:val="28"/>
          <w:rtl w:val="true"/>
          <w:lang w:bidi="fa-IR"/>
        </w:rPr>
        <w:t xml:space="preserve">خودشان را با اطمینان برای آینده مژده داده بودند و وعدۀ انجیل درباره پاراکلیت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و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مقدس یا آسایش دهنده در اسم مورد شبهه قرار گرفت، در حالی که بر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محمد که آخرین و بزرگ ترین پیغمبران بود از هر جهت تطبیق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گفتیم، یگانگی خدا و محبت رسالت محمد که خودش را پیغمبر و فرستاده خدا خطاب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معنایی که مسلمین استنباط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مهم ترین بحث قرآن است که آن را علت عمده بلکه تنها علت رسالت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مسیحیان در اشتباه افتادند و اصل عقیده و ایمان را بر اثر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تثلیث فاسد کردند </w:t>
      </w:r>
      <w:r>
        <w:rPr>
          <w:rStyle w:val="FootnoteAnchor"/>
          <w:rtl w:val="true"/>
        </w:rPr>
        <w:footnoteReference w:id="75"/>
      </w:r>
      <w:r>
        <w:rPr>
          <w:rFonts w:ascii="IRNazanin" w:hAnsi="IRNazanin" w:eastAsia="IRNazanin"/>
          <w:color w:val="111111"/>
          <w:sz w:val="28"/>
          <w:sz w:val="28"/>
          <w:szCs w:val="28"/>
          <w:rtl w:val="true"/>
          <w:lang w:bidi="fa-IR"/>
        </w:rPr>
        <w:t>و چون خدا حقایق اصلی و اساسی را بدون دلیل و شاهد نمی گذارد لذا پیغمبرش را فرستاد تا از نو به این کار سروسامانی بدهد و از این جهت است که در آن مسلمين، موحد خوانده می شوند و در مقابل آن ها مسیحیان به اصطلاح متعصب، مشرک نامیده می شوند؛ زیرا مطابق بیان محمد آن ها برای خدا شریک قایلند و غیر از خدا چیزهای دیگری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سوم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مسیحیان و جهودها نگذارید که عبادت شما از حدود حقیقت تجاوز کند و هنگامی که درباره خدا صحبت میکنید چیزی که مخالف واقع باشد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مسیح پسر مریم جز پیغمبر خدا چیز دیگری نیست؛ بنابراین به خدا و پیغمبرانش ایمان بیاورید و از تثلیث بحث نکنید و برای مباحثات خودتان حدی قایل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فقط یکی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پسری ندارد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اهداف بزرگ قرآن این بود که علمای سه دین مختلف و رایج آن زمان را درباره معرفت و عبادت خدای یگانه، تحت اوامر و قوانین معین و تشریفات خاصی مرکب از قدیم </w:t>
      </w:r>
    </w:p>
    <w:p>
      <w:pPr>
        <w:pStyle w:val="BookText"/>
        <w:rPr/>
      </w:pPr>
      <w:r>
        <w:rPr>
          <w:rFonts w:ascii="IRNazanin" w:hAnsi="IRNazanin" w:eastAsia="IRNazanin"/>
          <w:color w:val="111111"/>
          <w:sz w:val="28"/>
          <w:sz w:val="28"/>
          <w:szCs w:val="28"/>
          <w:rtl w:val="true"/>
          <w:lang w:bidi="fa-IR"/>
        </w:rPr>
        <w:t>و جدید و با توجه به اصل ثواب و عقاب دنیوی و اخروی متحد سازد و همه را به اطاعت محمد که پیغمبر و سفیر خداست و پس از مواعظ و تبلیغات مکرر و انذارات و تهدیدات قرون گذشته، برای تأسیس و نشر دین خدا روی زمین آمده است، وادارد و او را به عنوان رهبر بزرگ امور روحانی و سرپرست عالی امور جهانی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فلسفه بزرگ قرآن برای یگانگی خدا و برای احیای یگانه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گفت پیغمبری به او ختم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آخرین حلقه این سلسله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این بحث را از این لحاظ کرده بود که بفهماند که نه قبل از او و نه بعد از او جز یک دین واقعی و صحیح وجود نداشته و نمی تواند وجود داشته باشد و هر چند قوانین مخصوص یا تشریفات بر حسب اراده و دستور خدا موقتی هستند، ولی اصل و جوهر آن حقیقتی است ثابت و جاوید که تغییر پذیر نیست و لایزال باقی و پایدار است و هر وقت مردم از توجه به این دین غفلت کنند و یا این که هر وقت اصول آن فاسد و ضایع شود خدا بر عهده دارد که برای اصلاح و تبلیغ آن و برای نجات بشر پیغمبرانی برانگیزد و موسی و عیسی تا قبل از ظهور دعوت محمدی از برگزیده ترین پیغمبران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هیچ گاه خودش را مؤسس دین تازه ای معرفی نمی کرد،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خودش را همان دین ابراهیم می داند که به وسیله جبرییل به وی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منظور قرآن این است که کتب دینی قدیم را تصحیح کند و بر جهودها و مسیحیان اعتراض می کرد که راه خطا را پیموده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سورۀ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مخصوصاً در آن چه مربوط به رسالت اوست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اخبار و روایات، قرآن به وسیله جبرییل بر او نازل شده است و روی پوست گوسفندی که خدا عوض قربانی اسماعیل برای ابراهیم فرستاده، نوشته شده و با سنگ های گران بها و طلا و ابریشم مزین گردیده است؛ </w:t>
      </w:r>
      <w:r>
        <w:rPr>
          <w:rStyle w:val="FootnoteAnchor"/>
          <w:rtl w:val="true"/>
        </w:rPr>
        <w:footnoteReference w:id="77"/>
      </w:r>
      <w:r>
        <w:rPr>
          <w:rFonts w:ascii="IRNazanin" w:hAnsi="IRNazanin" w:eastAsia="IRNazanin"/>
          <w:color w:val="111111"/>
          <w:sz w:val="28"/>
          <w:sz w:val="28"/>
          <w:szCs w:val="28"/>
          <w:rtl w:val="true"/>
          <w:lang w:bidi="fa-IR"/>
        </w:rPr>
        <w:t xml:space="preserve">ولی طبق شرح مخصوصی که میان همۀ مسیحیان رواج گرفته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کمک یک نفر جهود ایرانی به نام ربى ورادة بن نوال و یک نفر راهب مسیحی که رییس دسته مسیحیان نسطوری از مسیحیان ابوالقیسی مقیم بصرا در شام بوده،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خیلی کهنه است و به طوری که ملاحظه می کنیم محمد با آن مخالفت کرده و با خشم و تغیر، آن را رد کرد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شود به سوره 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قرآن با روشن ترین و واضح ترین طرزی وجود خدای یگانه و جاویدی را تعلیم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شود به سوره 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زاییده شده است و نه فرزندی دارد و نه شبیه و نظیری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آفریننده همه اشیا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و رحیم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کسانی را که نسبت به او سپاس گزار نیستند حفظ و حمایت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که به او تعرض می کنند در صورتی که توبه کنند، عفو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 قاضی روز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کس مطابق عملش پاداش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خوبان و به آن هایی که در راه او جهاد می کنند و می میرند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دارای سعادت ابدی هستند و شرح این سعادت و نعمت ها به صورتی داده شده است که هر کسی از روی اراده و تحقیق تصدیق می کند که وصف این نعمت ها از نظر زیبایی با هیچ یک از تصوراتی که شعرا ابداع و ایجاد کرده اند قابل قیاس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شود به سوره های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مخصوصاً مضامینی که دربارۀ بدکاران و اشرار آمده و مجازاتی که در جهنم مخوف و مهیب به آن ها داده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عقیده به وجود خدا مقرون با ایمان به این است که او خدایی است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مقدرات به اراده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عقیده به فرشتگان را نیز تعلیم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پرستش فرشتگان و پیغمبران منع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مردی دو نفر فرشته موکل هستند که عملیات او را مراقبت و نظارت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اجنه دشمنان طبیعی نوع بشر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باید به وجود اجنه شرور و اجنه پاک و به درجات مختلفی از فرشتگان و اجنه </w:t>
      </w:r>
    </w:p>
    <w:p>
      <w:pPr>
        <w:pStyle w:val="BookText"/>
        <w:rPr/>
      </w:pPr>
      <w:r>
        <w:rPr>
          <w:rFonts w:ascii="IRNazanin" w:hAnsi="IRNazanin" w:eastAsia="IRNazanin"/>
          <w:color w:val="111111"/>
          <w:sz w:val="28"/>
          <w:sz w:val="28"/>
          <w:szCs w:val="28"/>
          <w:rtl w:val="true"/>
          <w:lang w:bidi="fa-IR"/>
        </w:rPr>
        <w:t xml:space="preserve">معتقد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از همه باید به رسالت محمد ایمان داشته باشند، بدون این که خلقت او را از لحاظ بشری بر دیگران امتیازی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حملاتی که بی جهت و بدون حق بر اخلاقیات قرآن نموده اند کمتر از آنی نیست که بر تعلیمات اصلی آن وارد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هر نوع فسق و فجور و افراط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و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افترا و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طمع 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شهوت در جمع آوری چیزهای خوب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تقبیح می کند و در مقابل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محبت به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سپاس گزاری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وفای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صفا و خلوص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نسبت به ایتام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مردمان بی نام 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عفت در تمام موارد و حتی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آزادی و فدیه دادن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و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نیکوکاری و بشر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از تجاوزات و صدمات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خوش رفتاری در برابر بدکرداری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در طریق تقوا را نه برای این که مورد قبول و تصدیق مردم این جهان باشد، بلکه به نیت این که پسندیده پیشگاه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طوری که قبلاً گفته شد فقط مجموعه ای از قوانین دینی نیست، بلکه حاوی قوانین مدنی مسلمین نیز است، همان طور که اسفار پنجگانه تورات برای یهودی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تعدد زوجات را منع میکند و آن را به چهار زن محدود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می دهد که در ازدواج مراسمی باید رعایت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وظایف زن و شوهر را تعیین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مدت شیرخوارگی کودک را معین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تکلیف زن های بیوه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مهریه و رابطه بین طرفین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مدتی را که زن پس از تفریق و طلاق برای ازدواج مجدد باید در نظر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ارث، وصیت، قیمومت و انعقاد قراردادها از نظر پیغمبر خارج نبوده و در سوره هایی که اخیراً ذکر کردیم به آن ها اشاره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مجازات ها و عذاب هایی برای شهادت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جعل و تزویر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آدم کشی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کشتن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ارتکاب زنا با خویشان یعنی محارم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شرمی و بی حیایی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محمد خودش را پیغمبر معرفی نمی کند، بلکه به عنوان یک قانون گزار معرفی می کند و نکته دیگری که به خوبی استنباط می شود این است که این قوانین تا بعد از هجرت و لا اقل تا وقتی که اصل دکترین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کاملاً پیشرفت نکرد، تبلیغ نشد و حتی پاره ای از این قوانین تا بعد از فتح مکه وضع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وضع و مقام قرآن که در نظر مسلمین به اندازه ای محترم است که شبیه و نظیر آن در میان مسیحیان نسبت به کتب مقدس به ندرت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تمام قوانین و نظامات مربوط به عقاید دینی و قوانین مدنی و وظایف اخلاقی منظور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عقیده ای که عموم مسلمین به آن پای بندند و از قرآن اخذ شده است، دین به دو قسمت منقسم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عبارت است از عقیده به خدا و فرشتگان و عقیده به وحی قرآن و عقیده به پیغمبران و به قیامت و روز حساب و بالاخره به تبعیت مطلق از احکام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عبارت است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مقدماتی که لازمه آن است و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و زيارت مکه</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اختلاف بین مسیحیت و اسلام کاملاً مشخص و معین گردد، باید این نکته را در نظر گرفت که حکومتی که مسیحیت بر علمای این کیش دارد مربوط به اصل عقیده و فلسفه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دین و اخلاق در این کیش </w:t>
      </w:r>
      <w:r>
        <w:rPr>
          <w:rStyle w:val="FootnoteAnchor"/>
          <w:rtl w:val="true"/>
        </w:rPr>
        <w:footnoteReference w:id="82"/>
      </w:r>
      <w:r>
        <w:rPr>
          <w:rFonts w:ascii="IRNazanin" w:hAnsi="IRNazanin" w:eastAsia="IRNazanin"/>
          <w:color w:val="111111"/>
          <w:sz w:val="28"/>
          <w:sz w:val="28"/>
          <w:szCs w:val="28"/>
          <w:rtl w:val="true"/>
          <w:lang w:bidi="fa-IR"/>
        </w:rPr>
        <w:t xml:space="preserve">از یکدیگر تفکیک می شود، در صورتی که اسلام نه تنها از لحاظ فلسفه، بلکه از جنبه های عملی، افکار سیاسی و قانونی و </w:t>
      </w:r>
    </w:p>
    <w:p>
      <w:pPr>
        <w:pStyle w:val="BookText"/>
        <w:rPr/>
      </w:pPr>
      <w:r>
        <w:rPr>
          <w:rFonts w:ascii="IRNazanin" w:hAnsi="IRNazanin" w:eastAsia="IRNazanin"/>
          <w:color w:val="111111"/>
          <w:sz w:val="28"/>
          <w:sz w:val="28"/>
          <w:szCs w:val="28"/>
          <w:rtl w:val="true"/>
          <w:lang w:bidi="fa-IR"/>
        </w:rPr>
        <w:t xml:space="preserve">اجتماعی و اخلاقی، پیروان خود را تحت نفوذ قرار داده است تا جایی که در تفکر یک مسلمان، وطن دوستی، مشروعیت، سنن، حکومت و حق، همه و همه مشمول یک کلمه است و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محسنات زیادی که قرآن به حق واجد آن است، دو نکته بسیار مهم و قابل توجه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لحن تعظیم و تکریمی است که هر وقت نام خدا به میان می آید یا بحثی از وجود باری تعالی طرح می شود، ابراز می دارد و هیچگاه صفات نقص و جنبه های اغراض و هواجس نفسانی را به او نسبت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هیچ نوع فکر یا بیانی یا داستانی، مخالف تقوا یا حاکی از سوء اخلاق و بی عفتی و عدم طهارت و امثال آن در قرآن وجود ندارد که آن را معیوب و لکه دار نماید؛ در صورتی که با کمال تأسف این نواقص در موارد بسیار زیادی در کتب یهود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قرآن به اندازه ای از این نواقص انکار ناپذیر مبری و منزه است که نیازمند کوچک ترین تصحیح و اصلاحی نیست و ممکن است از اول تا آخر آن خوانده شود بدون آن که رخسار شرم و حیا از آن متأثر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دینی که بدین طریق به وسیله قرآن تأسیس شد عبارت است از یک توحید تام و تمام و در توضیحات مقدماتی قرآن راجع به خداشناسی هیچ نوع جمود و غموضی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یا خدایی که قرآن وصف میکند صرف نظر از این که مطابق اصطلاحات فلسفی، علت اولایی باشد که جهان را به وسیله قوانین وضع شده اداره می کند، در عین حال خودش بنفسه با عظمت غیر قابل درکی قائم بالذات است و قوه ای است همیشه حاضر و نیرویی است همیشه خودکار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است منزه از تضاد و اختلاف و دینی است که هیچ گونه رمز و رازی را با عنف و اجبار بر عقل و استدلال تحمیل نمی کند و اجازه نمی دهد که مردم با تصور و توهم در عین احساسات آتشین و تعصبات کورکورانه که آن اندازه شخص را از راه خارج می کند به عبارت ساده و لایتغیر قانع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اسلام دینی است که پرستش قدیسین و شهدا و پرستش آثار عتیق و صورت ها و نقاشی ها و پرستش نازک بافی ها و موشکافی های ماوراء الطبیعه و عزلت و انزوای صومعه نشینان و رهبانان و آیین توبه و بخشش گناهان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طوری که در کلیساهای مسیحیان رایج است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کرده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دلایل عقلی حکم می کند که این دین نتیجۀ تفکر عمیق و طولانی در طبیعت اشیا و در </w:t>
      </w:r>
    </w:p>
    <w:p>
      <w:pPr>
        <w:pStyle w:val="BookText"/>
        <w:rPr/>
      </w:pPr>
      <w:r>
        <w:rPr>
          <w:rFonts w:ascii="IRNazanin" w:hAnsi="IRNazanin" w:eastAsia="IRNazanin"/>
          <w:color w:val="111111"/>
          <w:sz w:val="28"/>
          <w:sz w:val="28"/>
          <w:szCs w:val="28"/>
          <w:rtl w:val="true"/>
          <w:lang w:bidi="fa-IR"/>
        </w:rPr>
        <w:t xml:space="preserve">اوضاع و احوال ملل آن روز جهان و محصول تطبیق موضوعات دینی با عقل و استدلال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تعجبی ندارد که چنین عبادتی بر تشریفات بت پرستی و بر شعارهای صابئین و بر محراب و کنشت زرتشتیان غالب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بیان نکاتی درباره اسلام بر اساس قرآن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هیچ گاه در اصول عقاید هیچ دینی مداخله نکرده است و هیچ وقت کسی را به این جرم مجازات نکرده است و هیچگاه محکمه تفتیش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انگیزیسیون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نکرده است و هیچ وقت نظر نداشته است که عقاید دینی را بر دیگران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دین اسلام را بر دیگران عرضه می داشتند، ولی هیچگاه آن را با زور و عنف تحمیل نمی کردند؛ زیرا قرآن دستور داده بود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إِكْرَاةَ فِي الدّين</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و از طرف دیگر اعلام کرده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آمَنُوا وَالَّذِينَ هَادُوا وَالصَّابِئُونَ وَالنَّصَارَى مَنْ آمَنَ بِاللهِ وَالْيَوْمِ الآخِرِ وَعَمِلَ صَالِحاً </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علاوه بر این، برای پذیرفتن این دین به مغلوبین، همان حقوق و امتیازاتی را می داد که فاتحین واجد آن بودند و از این گذشته اسلام مغلوبین را از اوضاع و احوالی که تمام فاتحین جهان از ابتدای عالم تا زمان ظهور محمد برای مردم ایجاد کرده و از تحمیلاتی که بر دوش مردم بار کرده بودند، مستخلص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کودک کشی که در آن اوقات در کشورهای مجاور رواج داشت و همچنین به بردگی و قاعده فروش املاک همراه با بردگان پایان داد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اسلام اصول عدالت مطلق را نه فقط میان پیروانش بلکه در میان کسانی که مغلوب قوای اسلام می شدند و در پناه حکومت اسلام زندگی می کردند، برقرار 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مالیات را تخفیف داد و تنها مالیاتی که به دولت می رسید عبارت بود از ده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را از تحمیل عوارض و موانع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سایر ادیان را از پرداخت کلیه مالیات های ثابتی </w:t>
      </w:r>
    </w:p>
    <w:p>
      <w:pPr>
        <w:pStyle w:val="BookText"/>
        <w:rPr/>
      </w:pPr>
      <w:r>
        <w:rPr>
          <w:rFonts w:ascii="IRNazanin" w:hAnsi="IRNazanin" w:eastAsia="IRNazanin"/>
          <w:color w:val="111111"/>
          <w:sz w:val="28"/>
          <w:sz w:val="28"/>
          <w:szCs w:val="28"/>
          <w:rtl w:val="true"/>
          <w:lang w:bidi="fa-IR"/>
        </w:rPr>
        <w:t>که بر کلیسا یا دستگاه روحانیت تحمیل شده بود و همچنین از انواع مالیاتهایی که به طبقه حاکمه پرداخت می شد، معاف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عهد و پیمان از کسانی که تازه به اسلام می گرویدند، منحصر در این بود که یک جمله معینی را چند بار بر زبان 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ختان به طوری که همه تصور می کنند امری نبود که در اجرای آن پافشاری شده باشد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تشریح کامل موجبات و عللی که منتهی به پیشرفت اسلام شد، شاید حتی در حال حاضر به تمامه میسر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مفاهیم و معانی صحیح و بلند مربوط به وظایف اخلاقی مندرج و مضمر در قرآن را باید شمرد که خاصیت آن موجب جلب توجه مردمان جدی و متفکری بود که علاوه بر خصایص ذاتی و مراودات و امتزاج آن ها با همشهریان یهودی و مسیحیشان آن ها را نسبت به اوهام و خرافات رایج در بت پرستی بی رغبت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ثانی، مجموعۀ آداب و رسوم و خصوصیات ذهنی ناشی از تعلیمات ادیان مختلف موجود در عربستان را باید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عملی بودن احکام و مقررات قرآن را نسبت به تمام معاملات مشروع و کلیه مشاغل حیاتی باید دانست</w:t>
      </w:r>
    </w:p>
    <w:p>
      <w:pPr>
        <w:pStyle w:val="BookText"/>
        <w:rPr/>
      </w:pPr>
      <w:r>
        <w:rPr>
          <w:rFonts w:ascii="IRNazanin" w:hAnsi="IRNazanin" w:eastAsia="IRNazanin"/>
          <w:color w:val="111111"/>
          <w:sz w:val="28"/>
          <w:sz w:val="28"/>
          <w:szCs w:val="28"/>
          <w:rtl w:val="true"/>
          <w:lang w:bidi="fa-IR"/>
        </w:rPr>
        <w:t>پاره ای از نویسندگان، مسأله توجه به پاداش اعمال را از لحاظ تأمین مقاصد شهوانی و جنسی بر این علل و موجبات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فکر روشن و بی غرضی این گونه تصور و تو هم را رد می کند؛ زیرا آشکار است که محمد در نشر دعوتش هیچ گونه اعتماد و اتکایی به این نوع اغوا و استنتاج نداشته است و در هر حال این نکته را نمی شود بر حسب نظامات اخلاقی و بر اساس قوانین مربوط به تقوای رایج در مسیحیت قضاوت نمود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موضوع تعدد زوجات در عربستان بدون شک و شبهه، عادت و رسم رایجی بود و تجویز آن از طرف اسلام در حکم صدور جواز مخصوصی نبود که به پیروان محمد اعطا شده باشد، اما می بینیم آزادی اخلاق و رسوم شرقی را در این باره محدود کرد؛ در صورتی که زناکاری و ارتکاب فحشای با اقارب که در ملل وحشی آن قدر معمول و رایج است، در اسلام به شدت منع گردیده و ارتکاب آن مستوجب </w:t>
      </w:r>
    </w:p>
    <w:p>
      <w:pPr>
        <w:pStyle w:val="BookText"/>
        <w:rPr/>
      </w:pPr>
      <w:r>
        <w:rPr>
          <w:rFonts w:ascii="IRNazanin" w:hAnsi="IRNazanin" w:eastAsia="IRNazanin"/>
          <w:color w:val="111111"/>
          <w:sz w:val="28"/>
          <w:sz w:val="28"/>
          <w:szCs w:val="28"/>
          <w:rtl w:val="true"/>
          <w:lang w:bidi="fa-IR"/>
        </w:rPr>
        <w:t>مجازات های شدید قرار گرفته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جنبه های تقوای یک نفر مسلمان حقیقی و مؤمن به درجات، بر جهات عیش و خوش گذرانی او می چربد و هیچ مسلمانی نمی تواند قرآن را تلاوت کند مگر این که احساس کند که قرائت آیات قرآنی، برکت و پرهیزکاری و تقوا در روح او اشراب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مؤسس یک دین تازه یا فرقۀ جدید، به ندرت محتمل است بتواند به وسیله توجه دادن نفوس و عنایت مردم به معایب و تشریفات بشری، توفیقی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رعایت استحکام در انضباط و مقررات و نظامات اسلامی را باید از علل و عوامل موفقیت این دین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مربوط به مراسم عبادت که همیشه قاطع و روشن است، نسبت به احکامی که جنبه تهذیب اخلاق دارد، همین که مورد پذیرش قرار گرفت، کمتر احتمال دارد که رعایت و اجرای آن مورد غفلت قرار گیرد؛ بنابراین روزهای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نمازهای مرتب و مراسم غسل و وضو و زکات دایم و ثابت و اجتناب از مشروبات الکلی که قرآن درباره آن امر و نهی کرده است و در میان مسلمین میزان و مثال محسوسی از عمل را ایجاد کرده است، مستمراً رعایت قانون را به یادشان می آورد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که مسلمین تجارتشان را با پیشرفت قرآن ارتباط دادند، ممکن است علت و موجب دیگری تلقی شود؛ زیرا پس از آن که در شرق استقرار پیدا کردند و نقاطی را برای اقامت برگزیدند، باعث آن گردید که سلاطین و امرایی که قبلاً افکار ناقصی درباره دین داشتند با قرآن آشنا شدند و در ماداکا مسلمین با طوع و رغبت، مورد پذیرایی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سایر سلاطین و امرای شرقی مسلمان شدند و همین که نوبت فرمانروایی مغول ها </w:t>
      </w:r>
      <w:r>
        <w:rPr>
          <w:rStyle w:val="FootnoteAnchor"/>
          <w:rtl w:val="true"/>
        </w:rPr>
        <w:footnoteReference w:id="8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امارت نشین ها رسید که تا قبل از این تاریخ از نفوذ مسلمین وحشت داشتند، عده ای به قرآن ایمان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پرتقالی ها وارد هند شدند، ملاحظه کردند که دین اسلام در میان اوهام و خرافات هندوها درخشش و جولانی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زامورین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یا امپراطوری که مقر فرماندهی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 ششصد سال پیش از ورود پرتقالی ها با نهایت محبت و مهمان نوازی خاصی اعراب را پذیرفته است و برای آن ها اعتباری قایل شده است و بالاخره به دین آن ها ایمان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ساراما پیریمال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پادشاه این سلسله با یک کشتی عربی به مکه مسافرت کرد تا روزهای آخر زندگی خویش را در آنجا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عدم عفو و اغماض، دیده و دانسته از روی مبالغه و اغراق به محمد نسبت هایی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امر این است که به بت پرست ها و به کسانی که هیچ یک از مکتب های وحی و الهام را قبول نداشتند دو پیشنهاد عرضه می شد و آن عبارت بود از قبول اسلام یا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به تعبیر قرآن اهل کتاب نامیده می شدند و عبارت از چهار فرقه دینی مسیحی و جهود و مجوس و صابئین بودند، اجازه داشتند که پیرو قانون قدیم باشند و جزیه بپردازند و سایر مشخصات حقارت و اطاعت را تحمل کنند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ولی حدودی را که عدم بردباری و عدم تحمل مسلمین مقرر می داشت، به ندرت صورت تعدی و تجاوز به خود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راکه به کفار می دادند به ندرت نقض می شد و با تمام حمله و هجوم و گستاخیشان، فاتحین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آن هایی که مطیع رهبر بزرگ روحانی و کشیش عالی مقام روم و قسطنطنیه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بودند، ملایم و صلح جو تا حدی که می شود براستی تأیید کرد که اگر امرا و سلاطین اروپا به جای عرب ها و ترک ها، مالک و فرمانروای آسیا می شدند، رفتاری را که مسلمین با مسیحیان کردند، آن ها نمی کردند؛ زیرا همین مسیحیان بودند که همکیشان خودشان را که مخالف عقاید عمومی تشخیص می دادند، از روی کمال قساوت و با فجیع ترین وضعی نابود می کردند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عرب ها و ترک ها و سایر قبایل اسلامی نسبت به مسیحیان همان روشی را اتخاذ می کردند که ملل اروپا درباره پیروان قرآن منظور داشتند، شاید از دین مسیحی در مشرق زمین اثری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می توان گفت میان ظلم و ستمی که اعراب بر مسیحیان روا می داشتند، با ظلم و ستمی که دستگاه پاپ بر مؤمنین حقیقی وارد می ساخت، هیچ نسبتی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کشتاری را که مسیحیان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یا فقط در کشتار روز سنت بار تلومیو که به حساب دین، آن همه خون ها ریخته شد، بیشتر از تمام تجاوز و تعدی بود که عرب ها در کلیه دوران غلبه شان نسبت به مسیحیان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مردم را از این حس کینه 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اظهار به این که مسلمین فرقه ظالمی هستند و از تبلیغاتی که کرده و گفته اند که مسلمین مسیحیان را مختار قرار می دادند که یا دست از مسیحیت بکشند و یا کشته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شایعه به هیچ وجه صحت ندارد، بلکه رفتار مسلمین در مقایسه با رفتار دستگاه پاپ که از ستمگری وحشیان هم تجاوز کرده بود، در حکم حد اعلای فروتنی و تواضعی است که انجیل توصیه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فرضاً دین محمد، روحانی محض نبود، لااقل معتبر و عملی بود و مانند شاه راهی بود سنگفرش که در میان باتلاقی از خرافات و اوهام و عرفان بافی 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نام مسیحیت، ملکوک و منفور شده بود و جنبه های اخلاقی طبیعت، صورت شرم آوری به خود گرفته بود تا حدی که اغراق نیست اگر گفته که مسلمین هیچ گاه در طول تاریخشان، به هیچ نوع شاخه و مسلکی از مسلک های مسیحی برنخوردند که خالی از فساد در تشریفات مراسم و عقیده دینی بوده و یا شایسته احترام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به خوبی روشن است که رسالت موسی فقط برای بنی اسراییل بود و به ملت دیگری مربوط نبود و قانون اجازه نمی داد که هیچ فرد غیر یهودی وارد جامعۀ اولاد یعقوب بشود و از کتاب های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اوانژلیت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است که حواریون شک داشتند که آیا غیر از جهودها کسی اجازه دارد که از برکات معافیت جدید بهره مند شود؟ هر چند پس از مشاوره به این نتیجه رسیدند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ژانتیل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و شایستگی آن را دارند که مورد تبلیغ انجیل واقع شوند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منابع تحقیق مؤلفین مسیحی معلوم می شود به محض این که دین مسیحی در دربار، رسمیت گرفت آن سادگی و پاکی را که در انجیل مشاهده می شود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حرص، كينه، عداوت، توطئه، دسته بندی و فساد، مبلغین آن را به دسته جاتی تقسیم کرد و جنگ های </w:t>
      </w:r>
    </w:p>
    <w:p>
      <w:pPr>
        <w:pStyle w:val="BookText"/>
        <w:rPr/>
      </w:pPr>
      <w:r>
        <w:rPr>
          <w:rFonts w:ascii="IRNazanin" w:hAnsi="IRNazanin" w:eastAsia="IRNazanin"/>
          <w:color w:val="111111"/>
          <w:sz w:val="28"/>
          <w:sz w:val="28"/>
          <w:szCs w:val="28"/>
          <w:rtl w:val="true"/>
          <w:lang w:bidi="fa-IR"/>
        </w:rPr>
        <w:t>بی پایان قلمی میان نویسندگان از هر طرف شروع شد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ها قبل از دوران قسطنطین، حضرات مسیحیان در فکر و اخلاق، اصالت و صحت و قداست اولیه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قسطنطین بساط کلیسا را رونق داد، مسیحیان به عشق کسب قدرت های کشوری و تحصیل افتخارات افتادند و دین مسیحی منهدم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ششم مسیحی محمد در شرق ظهور کرد و دین خودش را بنیان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را در قسمت عمده آسیا و آفریقا و مصر از بین برد و در همۀ این قسمت ها خدای یگانه، تا امروز برقرار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توده جمعیت از برکات معنوی و مادی پیغمبر عرب متأثر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یک مشرک کنجکاو، این دین و تعلیمات آن با جنبه های انسانی و خاصیت ملکوتی، پاک تر و صاف تر از طریقه زردشت، آزادتر و آزادی بخش تر از قانون موسی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مطابقت و موافقت دین محمد با عقل و استدلال بیشتر از عقیده ممزوج با اسرار و رموز و خرافاتی است که در قرن هفتم وجود داشت و آبروی سادگی تعلیمات انجیل را برده بود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قانع کننده ترین دلیل نیروی دین محمد در افکار علمای این کیش از اینجا به دست می آید که دوام و بقای اسلام آن قدر به طول انجامیده است که بتواند از فرتوتی و در هم شکستگی سایر عقاید تجربه آموخته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راز انحطاط و تنزل ادیان دیگری پی برده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خلاف پیروان کیش های دیگر که تدریجاً مخلوق را به جای خالق قرار داده اند، مسلمین در برابر وسوسه ها و فریب ها با استقامت تمام مقاومت کرده اند و زمینه دینشان را از تنزل دادن به سطح محسوسات و تصورات بشری حفظ کرده اند و از تعصبات خشک و خرافات، ایمن مانده اند و خلاصه گفتار این که، هیچ گاه صورت ذهنی و فکر الهی و ملکوتی </w:t>
      </w:r>
    </w:p>
    <w:p>
      <w:pPr>
        <w:pStyle w:val="BookText"/>
        <w:rPr/>
      </w:pPr>
      <w:r>
        <w:rPr>
          <w:rFonts w:ascii="IRNazanin" w:hAnsi="IRNazanin" w:eastAsia="IRNazanin"/>
          <w:color w:val="111111"/>
          <w:sz w:val="28"/>
          <w:sz w:val="28"/>
          <w:szCs w:val="28"/>
          <w:rtl w:val="true"/>
          <w:lang w:bidi="fa-IR"/>
        </w:rPr>
        <w:t>را به شکل پست و نازل و محسوس در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و ندای ساده و تغییر ناپذیر اسلامیت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لا اله الا الله و اشهد ان محمداً رسول الله</w:t>
      </w:r>
    </w:p>
    <w:p>
      <w:pPr>
        <w:pStyle w:val="BookText"/>
        <w:rPr/>
      </w:pPr>
      <w:r>
        <w:rPr>
          <w:rFonts w:ascii="IRNazanin" w:hAnsi="IRNazanin" w:eastAsia="IRNazanin"/>
          <w:color w:val="111111"/>
          <w:sz w:val="28"/>
          <w:sz w:val="28"/>
          <w:szCs w:val="28"/>
          <w:rtl w:val="true"/>
          <w:lang w:bidi="fa-IR"/>
        </w:rPr>
        <w:t>یعنی ایمان دارم که خدا یکی است و محمد رسول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ذهن پاره ای اشخاص راه یافته و کسانی هنوز تصور می کنند که دینی را که قرآن تعلیم داد، به وسیله شمشیر تبلیغ شده است، اشتباه و خبط خارق العاده ای است؛ زیرا به طور وضوح همۀ صاحب نظران و متفکرین بی غرض تصدیق دارند که دین محمد که به وسیله آن نماز و زکات جانشین خون قربانی های بشری گردید و دینی که به جای جنگ و نزاع دایم و مستمر، روح خیر خواهی و بشر دوستی و فضایل اجتماعی را در نفوس دمید، بایستی در تمدن اثر و نفوذ مهمی داشته باشد و در حقیقت خیر و برکتی بود برای جهان شرق و بالاخره برای قلع و قمع بت پرستی و مانند روش موسی نیازمند آن نبود که بدون مضایقه ابزار و آلات جنگی و وسایل خونریزی را مورد استفاده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چه قدر بیهوده و مضحک بود که اشخاصی نسبت به یکی از قوی ترین وسایلی که دست قدرت خدای متعال آن را برانگیخته است تا عقاید و فلسفه های بشریت را که در طول قرون متمادی به وجود آمده، تحت نفوذ قرار دهد، چیزی جز ننگ و توهین و اهانت و تحقیر و تخفیف و اظهارات جاهلانه، نثار کنند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را به طور کلی چه از لحاظ رابطه با قیام و پیشرفت خارق العاده آن و چه از نظر ارتباط با شخص مؤسس و چه در زمینۀ طرز و روش و سیستم عمل بذاته، نمی توان جزء عمیق ترین و جالب ترین مظاهر عشق و علاقه دانست و شکی نیست که میان کسانی که در مقام مقایسۀ صلاحیت و شایستگی دو مکتب اسلام و مسیحیت برآمده و تحقیقات و مطالعاتی کرده اند، شاید نتوان افرادی را پیدا کرد که در رسیدگی و بررسی به این بحث دچار آشفتگی فکر نشده باشند </w:t>
      </w:r>
      <w:r>
        <w:rPr>
          <w:rStyle w:val="FootnoteAnchor"/>
          <w:rtl w:val="true"/>
        </w:rPr>
        <w:footnoteReference w:id="93"/>
      </w:r>
      <w:r>
        <w:rPr>
          <w:rFonts w:ascii="IRNazanin" w:hAnsi="IRNazanin" w:eastAsia="IRNazanin"/>
          <w:color w:val="111111"/>
          <w:sz w:val="28"/>
          <w:sz w:val="28"/>
          <w:szCs w:val="28"/>
          <w:rtl w:val="true"/>
          <w:lang w:bidi="fa-IR"/>
        </w:rPr>
        <w:t xml:space="preserve">و در نتیجه مجبور به اقرار و اعتراف به این امر نشده باشند که </w:t>
      </w:r>
      <w:bookmarkStart w:id="79" w:name="pg8891_75822"/>
    </w:p>
    <w:p>
      <w:pPr>
        <w:pStyle w:val="BookText"/>
        <w:rPr/>
      </w:pPr>
      <w:bookmarkEnd w:id="79"/>
      <w:r>
        <w:rPr>
          <w:rFonts w:ascii="IRNazanin" w:hAnsi="IRNazanin" w:eastAsia="IRNazanin"/>
          <w:color w:val="111111"/>
          <w:sz w:val="28"/>
          <w:sz w:val="28"/>
          <w:szCs w:val="28"/>
          <w:rtl w:val="true"/>
          <w:lang w:bidi="fa-IR"/>
        </w:rPr>
        <w:t>اسلام به طور قطع و مسلم دارای مقاصد بسیار عاقلانه و خیرخواهانه بوده است و بالاخره با اعتماد و اطمینان آن را عامل مؤثر در ایجاد خیر و برکت دانسته اند</w:t>
      </w:r>
      <w:r>
        <w:rPr>
          <w:rFonts w:eastAsia="IRNazanin" w:cs="IRNazanin"/>
          <w:color w:val="111111"/>
          <w:sz w:val="28"/>
          <w:szCs w:val="28"/>
          <w:rtl w:val="true"/>
          <w:lang w:bidi="fa-IR"/>
        </w:rPr>
        <w:t>.</w:t>
      </w:r>
    </w:p>
    <w:p>
      <w:pPr>
        <w:pStyle w:val="Heading4"/>
        <w:numPr>
          <w:ilvl w:val="3"/>
          <w:numId w:val="1"/>
        </w:numPr>
        <w:rPr/>
      </w:pPr>
      <w:bookmarkStart w:id="80" w:name="__RefHeading___Toc872919_2870459653"/>
      <w:bookmarkStart w:id="81" w:name="_Toc27"/>
      <w:bookmarkEnd w:id="80"/>
      <w:r>
        <w:rPr/>
        <w:t>2</w:t>
      </w:r>
      <w:r>
        <w:rPr>
          <w:rtl w:val="true"/>
        </w:rPr>
        <w:t xml:space="preserve">. </w:t>
      </w:r>
      <w:r>
        <w:rPr>
          <w:rtl w:val="true"/>
        </w:rPr>
        <w:t>احترام مسلمین به تحصیل دانش</w:t>
      </w:r>
      <w:bookmarkEnd w:id="81"/>
    </w:p>
    <w:p>
      <w:pPr>
        <w:pStyle w:val="Heading5"/>
        <w:numPr>
          <w:ilvl w:val="4"/>
          <w:numId w:val="1"/>
        </w:numPr>
        <w:rPr/>
      </w:pPr>
      <w:bookmarkStart w:id="82" w:name="__RefHeading___Toc872921_2870459653"/>
      <w:bookmarkStart w:id="83" w:name="_Toc28"/>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صحت مطالب و نکاتی که در پایان فصل گذشته به آن اشاره شد، از حقایق و ملاحظاتی که بعداً شرح داده می شود، بیشتر واضح و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هیچ ملتی قبل از مسلمین وجود نداشته باشد که برای کسب دانش از آغاز تا انجام بیشتر از مسلمان ها احترام قایل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شاعر مسلمان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این که یک نفر دانشمند را می بینم، دلم می خواهد روی خاک بیفتم و برگرد و غبار پای او بوسه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قوانین مکتوب و هم آداب و سنن به این حس پسندیده کمک کردند به این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قلم دانشمندان از خون شهدا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قلم و مرکب را بعد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دارد و به عبارت دیگر کسی که خودش را در راه تعلیم و تربیت و کسب دانش، برای فرزندانش سر مشق قرار دهد، در بهشت برای او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فقط بر چهار چیز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دانشمندان و قضاوت بزرگان و نماز پاکان و داوری شجاعان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چه مؤثرتر است این است که مسلمین نظر خدای متعال را در این باره دخیل می دانند، به این معنی که خودش در قرآن دارایی و تمول را ناچیز شمرده، ولی دانش را جزء محسناتی دانسته است که نمی توان قیمتی برای آن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شخصاً با علاقه ای که مخصوص به خودش بود، کسب دانش را توصیه و تأکید کرد و علی دامادش قسمت خدایی را از این که به او مال نداده و دانش داده است، استقبال کرد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رضينا قسمة الجبار 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علم و للجهال مال؛ یعنی ما به قسمتی که خدا کرد و دانش را به ما و مال را به نادانان داد، راضی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دلایل و شواهد گوناگون، اولین احیا کنندگان فلسفه و علوم، بدون شک اعراب آسیا و اسپانیا بودند که در عصر خلفای عباسی و اموی زیست می کردند و این دانشمندان را به حق، حلقه اتصال بین ادبیات قدیم و جدید نامیده 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حروف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اصلاً از مشرق زمین به اروپا آمده بود، برای بار دوم در پناه نبوغ </w:t>
      </w:r>
    </w:p>
    <w:p>
      <w:pPr>
        <w:pStyle w:val="BookText"/>
        <w:rPr/>
      </w:pPr>
      <w:r>
        <w:rPr>
          <w:rFonts w:ascii="IRNazanin" w:hAnsi="IRNazanin" w:eastAsia="IRNazanin"/>
          <w:color w:val="111111"/>
          <w:sz w:val="28"/>
          <w:sz w:val="28"/>
          <w:szCs w:val="28"/>
          <w:rtl w:val="true"/>
          <w:lang w:bidi="fa-IR"/>
        </w:rPr>
        <w:t>اسلامی، در اروپا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 دانند که بیشتر از ششصد سال، صنایع و علوم در میان اعراب رونق و شکوه داشت؛ در صورتی که میان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وحشیگری خشن و زننده حکومت می کرد و شعله ادبیات به کلی خاموش و منتفی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موشیم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اتفاق آرای همه شهود معتبر، هیچ چیز آشفته تر و حزن آورتر از ظلمتی که در قرن دهم مسیحی، در جهان غرب حکومت می کرد وجود نداشت؛ به طوری که از لحاظ دانش و فلسفه، لااقل این دوره را باید عصر آهن لاتن ها ناميد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فلسفۀ لاتن ها از حدود علم منطق و زبان و لهجه ها تجاوز نمی کرد و این معنی در نظر آن ها خلاصه و جوهر دانش و فلسفه بشری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است که فیلسوفان عرب، قبلاً مدارس متعددی در اسپانیا و ایتالیا تأسیس کرده بودند و در آن جا عده ای از کسانی که برای کسب دانش مجهز و آماده شده بودند، اصول فلسفی اعراب را پذیرفته بودند و آن را در مدارس مسیحی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قبول کرد که کلیه علوم اعم از فیزیک و هیئت و نجوم و فلسفه و ریاضیات که از قرن دهم به بعد در اروپا رونق گرفت، اصولاً مأخوذ از مدارس اعراب است و اعراب اسپانیا را از هر جهت باید پدران فلسفۀ اروپا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اروپای جدید، شکفتن اولین غنچه تصورات شعری و تخیلات رمان نویسی را به اعراب مدیون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جنبه های ممدوح امر توجه می کنیم، می بینیم که از منافع حاصله از فتوحات اعراب و تسخیر سایر ملل، یکی این است که ملل تابع، در فاصله کمی زبان و ادبیاتی برای خودشان ایجاد کردند و همین که این منظور انجام شد، پیشرفت و ترقیات فکری آن ها در مقایسه با سابقینشان مایه تعجب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قرن قبل از این، ادبیات یونانی صورتی به خود گرفته بود و برای جهان روم نیز همین مدت لازم بود تا نویسندگان و شعرای بزرگی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همین مدت از دوران تشکیل حکومت روم در جنوب فرانسه گذشت تا این ملت توانست مدعی داشتن ادبیات مخصوص به خودش شود؛ ولی فقط یکصد و پنجاه سال از هجرت گذشت که اعراب، مردمی شدند که در ادبیات جلو افتادند و نگهبان فلسفه قدیم و شعر و هنر شدند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رومی ها و گتها در طول قسمت اعظم دویست سال هر یک کوشیدند تا اسپانیا را مسخر کنند، ولی عرب ها در ظرف مدت بیست سال این شبه جزیره را تسخیر کردند و تا جبال پیرنه در قلب کشور فرانسه جلو رفتند و سرعت و اهمیت نفوذ آن ها در صحنه دانش </w:t>
      </w:r>
    </w:p>
    <w:p>
      <w:pPr>
        <w:pStyle w:val="BookText"/>
        <w:rPr/>
      </w:pPr>
      <w:r>
        <w:rPr>
          <w:rFonts w:ascii="IRNazanin" w:hAnsi="IRNazanin" w:eastAsia="IRNazanin"/>
          <w:color w:val="111111"/>
          <w:sz w:val="28"/>
          <w:sz w:val="28"/>
          <w:szCs w:val="28"/>
          <w:rtl w:val="true"/>
          <w:lang w:bidi="fa-IR"/>
        </w:rPr>
        <w:t>کمتر از میدان جنگ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عموزاده محمد و خلیفه چهارم، بدواً عنایت و حمایت خودش را درباره خط و کتابت بسط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حکومت معاویه که خلافت ارثی شد، اعراب علوم یونان را جمع آوری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ابو جعفر منصور دومین خلیفۀ عباسی، زمام امور و رهبری دانش و علوم را در دست گرفت در میان سازمان های متعدد مقاومت و فتوحات عدیده درخشان، منصور باز هم دقت و ذوق و پول را به صورت آزاد 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ترویج صنعت و هنر صرف می کرد، و شهر مرکزی بغداد را که از لحاظ جمعیت و شکوه، بی نظیر و بیشتر از پانصد سال مقر حکومت جانشینان او بود،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نوادۀ منصور که یونانی ها از دلاوری و قدرت و مهارت جنگی او مرعوب بودند، در اروپا از لحاظ هنرهای صلح جویانه و دانش دوستی و دانش پروری شهرت بیشتری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دوست شارلمان بود و با او ارتباط و مکاتبه داشت و در راه کسب دانش و تحقیق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بود آزادمنش و اختراعات مکانیکی را در میان ملل وحشی خارج از محیط خودش ترویج می کرد؛ </w:t>
      </w:r>
      <w:r>
        <w:rPr>
          <w:rStyle w:val="FootnoteAnchor"/>
          <w:rtl w:val="true"/>
        </w:rPr>
        <w:footnoteReference w:id="95"/>
      </w:r>
      <w:r>
        <w:rPr>
          <w:rFonts w:ascii="IRNazanin" w:hAnsi="IRNazanin" w:eastAsia="IRNazanin"/>
          <w:color w:val="111111"/>
          <w:sz w:val="28"/>
          <w:sz w:val="28"/>
          <w:szCs w:val="28"/>
          <w:rtl w:val="true"/>
          <w:lang w:bidi="fa-IR"/>
        </w:rPr>
        <w:t xml:space="preserve">ولی از لحاظ این که شالوده بنای شهرت و معروفیت ادبیات عرب به دست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شد، تاج افتخار را باید روی سر او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شتر حامل کتاب ها و نسخه های خطی قدیمی، مستمراً به دربار او 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اشبیله تا اصفهان، خزاین ادبیشان به سرعت پخش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کوفه، بصره، قاهره، فاس، مراکش، قرطبه، قرناطه، والانس و اشبیله همیشه از بلاغت محافل علمی و منبری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مخصوصاً فلسفه ارسطو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اعراب او را مانند ربّ النّوعی احترام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در اروپا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طبیعی ترویج می شد و ادبیات یونانی و رومی دوباره به وسیله نسخه های خطی عربی زنده 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شعر، محدود به غزل، مضامین مربوط به تعلیم و تربیت و سروده های عاشقانه به تعداد بی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اشعاری با قافیه های متوالی یا متناوب و دارای مضامین معمولی فراوانی لکن در هر حال اشعه درخشانی از این قبیل از قرن نهم تا قرن چهاردهم از مدارس </w:t>
      </w:r>
    </w:p>
    <w:p>
      <w:pPr>
        <w:pStyle w:val="BookText"/>
        <w:rPr/>
      </w:pPr>
      <w:r>
        <w:rPr>
          <w:rFonts w:ascii="IRNazanin" w:hAnsi="IRNazanin" w:eastAsia="IRNazanin"/>
          <w:color w:val="111111"/>
          <w:sz w:val="28"/>
          <w:sz w:val="28"/>
          <w:szCs w:val="28"/>
          <w:rtl w:val="true"/>
          <w:lang w:bidi="fa-IR"/>
        </w:rPr>
        <w:t>اعراب منعکس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بزرگ ترین و متشخص ترین نگهبانان دانش، عبدالرحمن های اسپانیا، یعنی بازماندگان عبدالرحمن بودند که حکومت اموی را در آن کشور تأسیس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امرای این سلسله سه نفر به نظر می رسند که بزرگ ترین ایشان، سومین بود و آخرین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هشتمین خلیفه و اولین کسی بود که لقب امیرالمؤمنین را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وی تقسیمات سیاسی که به زودی موجب سقوط این سلسله شد به اوج شدت رسیده بود و زمینه کافی برای آزمایش دانش و شجاعتش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همه موارد برای عملی ساختن علاقه شدید خودش به دانش از هر موقع و فرصتی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طولانی بیشتر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وی که آن نیز در قرن دهم بود، هنگامی که اروپا در تاریک ترین ادوار جهالت غوطه ور بود و در ضمن این که او بر حسب ضرورت، ادبیات کشور خودش را پیشرفت می داد اشعه ای از روشنایی را در ظلمات فکری ما تابش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بغداد، بخارا و بصره در عین شهرت و معروفیت به واسطه بعد مسافت، حس کنجکاوی مسافرین و محصلین ما را تحریک نمی کردند و اگر کشور اسپانیا که تحت حکومت این حامی رشید و سخاوتمند بود، درب دانشگاه ها و پرورشگاه هایش را باز نگذارده بود، خیر و برکات دانش عربی ممکن بود خیلی کم احساس شود یا این که به طوری از بین برود که قابل جبران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یکی از درخشنده ترین مروجین صنعت و هنر بود و در جلال و شکوه و عظمت دربارش، معماری قصورش و طرز تهیه و تأسیس باغاتش، اگر نگوییم بر دربارهای شرقی مشابه رقیب هایش، برتری داشت باید گفت نظیر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قصر شهر زهرا که سه ربع فرسنگ تا قرطبه فاصله داشت محصول زحمت و کار بیست و پنج سال بود که به قیمت معادل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انگلیسی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و حریم سلطنتی و سازمانی داشت مرکب از جمعیتی بالغ بر شش هزار نفر و سوارانی که در شکارگاه ملازم موکب او بودند لشکر بزرگی بود دارای بیشتر از ده هزار نفر سوار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انصراف و انحراف مختصری از بحث حاضر، ایجاب می کند که در موضوع تهمت وارده عليه عمر درباره سوزاندن کتابخانه اسکندریه بحث کنیم و این تهمت را رد کنیم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داستان این است که گفته اند عمر به عمرو عاص والی مصر در سال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کتابخانه اسکندریه را نابود کند و نسخه های گران بهای قدیمی آن کتابخانه را به جای هیزم برای گرم کردن حمام های عمومی آن شهر مصرف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پوچ ترین و بیهوده ترین تهمتی است که مخالف عقل است، زیرا این مطلب معروف است که کتابخانه بطلمیوس ها که محتوای آن چهار یا هفت هزار جلد کتاب بوده است، در دوران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شهر اسکندریه مسخر نظامیان رومی شده بود، سوخته شده است و این تهمت که هر مورّخی بعد از دیگری آن قدر با اعتماد و اطمینان آن را تکرار کرده است، به کلی بی اساس است و دلیل عدم صحت آن اول این است که این عمل برخلاف قوانين محمدی است که به طور واضح و روشن امر می کند که کتاب های دینی یهود و نصاری که در ضمن جنگ و زد و خورد به دست می آید، هیچ وقت نباید ضایع و نابود شوند، در نتیجه کتب علوم دینی و تاریخی و شعری و فلسفی و غیره که مربوط به کفار است باید به موجب قانون در راه نفع و مصلحت مؤمنین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این است که ابو الفرج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افسانه ابوالفرج اگر با مقصود کسانی که دربارۀ خبط وحشیانه رومی ها که جهان را تیره و تار کرده است بحث کرده اند سازگار نبود، این همه شهرت به خود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توضیح مجمل این است که چون نویسندگان اروپایی برای پرده پوشی عمل وحشیانه رومی ها در سوزاندن کتابخانه اسکندریه در دوران ژولیوس قیصر، وسیله ای نداشته اند، این افسانه را نشر داده اند تا اعراب را نیز به همان تقصیر متهم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داستان حریق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گرفته شده است، سیصد سال پس از حادثه مورد بحث و ادعا زیست می کرده، در صورتی که تاریخ نویسان و وقایع نگاران بسیار مقدم بر این دوران از مسیحیان و اهالی مصر در این موضوع کاملاً ساکت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تحقیقات عالمانه اش درباره کتابخانه های اسکندریه نظر داده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افسانه ای است و بس، زیرا قدیمی ترین و مهم ترین کتابخانه های اسکندریه بعد از قرن چهارم ابداً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تر این که مؤلفین جدیدی هنوز هستند که این افسانه را تکرار می کنند،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این داستان را مشکوک دانست؛ زیرا هیچ گونه احتمالی برای اصالت آن نیست و در هیچ یک از منابع اسلامی یا مسیحی آن عصر، در این باره ذکری نشده است و حتی گفته است که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 توده ثقیل و پرحجم مناقشات عرب و مونوفیزیست ها در حقیقت به مصرف </w:t>
      </w:r>
    </w:p>
    <w:p>
      <w:pPr>
        <w:pStyle w:val="BookText"/>
        <w:rPr/>
      </w:pPr>
      <w:r>
        <w:rPr>
          <w:rFonts w:ascii="IRNazanin" w:hAnsi="IRNazanin" w:eastAsia="IRNazanin"/>
          <w:color w:val="111111"/>
          <w:sz w:val="28"/>
          <w:sz w:val="28"/>
          <w:szCs w:val="28"/>
          <w:rtl w:val="true"/>
          <w:lang w:bidi="fa-IR"/>
        </w:rPr>
        <w:t xml:space="preserve">سوخت حمام های عمومی رسیده باشد، یک فیلسوف آن را با تبسم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بشاشت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خواهد کرد و تصدیق خواهد کرد که بالملازمه این عمل به خیر و صلاح انسانیت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تصور کنیم که این مسأله حقیقت دارد و عرب ها کتابخانه اسکندریه را سوزانده اند، پس به چه دلیل آن هایی که بر این عمل خرده می گیرند، نسبت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کاردینال گزی 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کلیه کتاب های عربی را که در زمینه تاریخ و طب و کشاورزی نوشته شده بود، به بهانه این که همۀ آن کتابها مربوط به قرآن هستند سوزاند، اظهار نفرت نکردند؟ یا چرا بر تخریب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تابستانی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خسارت بزرگتری که ناشی از عمل وحشیانه نابود کردن آثار تاریخی و اسناد امپراطوری چینی و غیره بود اعتراض نکردند؟ ولی خلاصه کلام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اروپا بیشتر از این ها به اسلام مدیون است؛ زیرا صرف نظر از مجاهداتی که در طول جنگ های صلیبی به کار رفت، قسمت های عمده سیستم و طرز حکومت ملوک الطوائفی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ملغی شد و آن همه دستگاه های دیکتاتوری اشرافیت از میان رفت و روی خرابه های آن مجلل ترین بناهای آزادی تأسیس شد و از این جهت اروپا مدیون اسلام است و باید به خاطر داشته باشد که به پیروان محمد دین دیگری دارد و آن عبارت است از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حلقه اتصال ادبیات قدیم و جدید شدند و در طول مدت زیادی که اروپا در تاریکی فرو رفته بود، مسلمین تألیفات و تحقیقات عده زیادی از فلاسفه یونان را حفظ کرده و بسط و نشر مهم ترین رشته های علوم طبیعی و ریاضیات و طب و غیره را بر عهده داشتند و این علوم به مقدار زیادی مدیون زحمات آن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اسپانیا و کاسینو و سالرنوم مهد پرورش ادبیات آن عصر بود و تحقیقات ابن سینا و ابن رشد و بیکارو و سایرین به آن هایی که تازه از حال بربریت نجات می یافتند نیرو و توجه جدیدی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کسب علوم جغرافیایی، آن ها را به جهانگردی وادار کرد و حتی در صحاری آفریقا حکومت هایی را تأسیس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نه فقط در طول درخشنده ترین اعصارش، بلکه از اصل و اساس با ادبیات مساعد و همراه بود محمد خودش گفت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مغزی که فکر و تحقیق در آن نباشد مانند جسمی است بی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بزرگی به مال نیست و به دانش است و به پیروان خودش امر کرد که دانش را در دورترین نقاط روی زمین جستجو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خلافت برای چندین قرن به دست یک دسته از فرمانروایانی افتاده بود که در عداد کامل ترین افراد شمرده می شدند و قدرت های مختلف را از میان برداشته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دینی فراموش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مسیحی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ریاست دانشکده ای در دمشق انتخاب کرده بود و در جواب اشخاصی که به واسطۀ این عمل او را ملامت می کردند،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انتخاب نکرده ام که راهنمای دینی من باشد بلکه برای این مقصود است که معلم علوم طبیعی باشد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کیست که بر فقدان آخرین بقایای آثار جوانمردی، یعنی سقوط امپراطوری اسلام در اسپانیا، سوگواری نکرده باشد؟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وحشی های شمال اروپا بر اسپانیا و نابود کردن حکومت و دستگاه علمی اسلامی حداقل پانصد سال اروپا را از ترقیات علمی و رنسانس عقب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فضای سینه اش نسبت به آن ملت شجاع و سخاوتمند، مملو از تمجید و تکریم نباشد؟ همان ملتی که در طول هشتصد سال حکومت بر اسپانیا حتی تاریخ نویسان مخالفشان، نتوانستند کوچک ترین نمونه ای از ظلم و ستمگری راجع به آن ها بنویسند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که از تحریکات دستگاه مسیحیت خجلت زده نشده باشد؟ مقصود همان تحریکاتی است که در نتیجه آن، قوای داخلی بر اثر تعصب عنیف و ستمگری های شیطانی، علیه مسلمین به هیجان آمدند و چنان مظالمی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نسبت به کسانی که درباره این جمعیت یعنی اسپانیایی ها آن همه انسانیت و حمایت ابراز کرده بودند؟ و کیست که از عملیات سیاسی آمیخته با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 منس</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که محصول زحمات فلاسفه و رياضيون و شعرای قرطبه را که حاصل ادبیات درخشان یک سلسله هفتصد ساله بود، طعمه حریق نموده، سرافکنده نباشد؟ </w:t>
      </w:r>
    </w:p>
    <w:p>
      <w:pPr>
        <w:pStyle w:val="BookText"/>
        <w:rPr/>
      </w:pPr>
      <w:r>
        <w:rPr>
          <w:rFonts w:ascii="IRNazanin" w:hAnsi="IRNazanin" w:eastAsia="IRNazanin"/>
          <w:color w:val="111111"/>
          <w:sz w:val="28"/>
          <w:sz w:val="28"/>
          <w:szCs w:val="28"/>
          <w:rtl w:val="true"/>
          <w:lang w:bidi="fa-IR"/>
        </w:rPr>
        <w:t xml:space="preserve">از تألیفات فرایر بیكن متولد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که زبان های شرقی را آموخت، مبسوط ترین معرفت دربارۀ مؤلفین عرب را به 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شخصیت هایی مانند ثابت بن قره الکندی الفرغانی و مانند آنان نام می برد و حتی معلوم می شود که همان قدر معرفت دربارۀ آنان داشته که نسبت به طبقه کلاسیک یونان و لاتینی داشته است، مخصوصاً درباره ابن سینا که او را رییس و امیر فلسفه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لرد بیکن بزرگ، اصول رویه فلسفه تجربی خود را از سلف خویش روجر بیکن اخذ کرده و مجذوب او بوده است و این حقیقتی است که بدون شک و تردید، منشأ روش فلسفه بیکنی و مکتب او مأخوذ از اولاد اسماعیل و شاگردان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اظهار یکنواخت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عصر حاضر، دشمن علوم و ادبیات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علاوه بر این که این سخن از حقیقت دور است، روشنایی و نورانیت عصر حاضر، نتیجه خط مشی ای است که اسلام تعیین کرده است و آن عبارتست از این که اسلام، تعلیم و تربیت را قانون اساسی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کودکی در پایان پنج سالگی باید به مکتب و مدرسه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دولت است که به هر فردی تعلیم دهد تا قوانینی را که اطاعت می کند، بفهمد و تکلیف هر خانواده ای این است که به اولاد خود اسباب و ابزار زندگی و کسب و معیشت را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تحصیل کرده ای موظف است که صنعت و حرفه ای بیاموزد و چه بسا دانشمندانی در اسلام بوده اند که از راه کسب و کار زندگی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مسلمانان به طور کلی برای تحصیل، عشق سوزانی از خود نشان داده اند؛ زیرا هر جمعیت و هیأت و دسته ای خودشان مسؤول تعلیم و تربیت فرزندان خود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قسطنطنیه که غالباً آتش سوزی رخ می دهد، وقتی محله ای دچار حریق شود، سکنه آن محله مجبورند خودشان مدرسه را تعمیر کنند، ولی مسجد از محل در آمد موقوفات تعمیر می شود و یا آن که اشخاص مؤمن و صالحی اقدام به تعمیر آن می کنند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فتوحات مسلمین از لحاظ لشکرکشی بدون شک از مهم ترین و درخشنده ترین آثاری است که در تاریخ،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نکته ای عجیب تر از امپراطوری عرب است که از تنگه جبل الطارق تا هندوستان امتداد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ها را در یک طرف و تاتارها را در طرف دیگر در نظر بگیرید که عظمت و شهرت محمد را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است، میان امرای فاتح مسیحی جستجو کنید؛ آیا کسی را می توانید پیدا کنید که با صلاح الدین ها و مرادها و بایزیدها و محمدهای دوم و سلیمان ها مقایسه کنید؟ آیا عرب ها مسیحیت را در داخل جبال </w:t>
      </w:r>
    </w:p>
    <w:p>
      <w:pPr>
        <w:pStyle w:val="BookText"/>
        <w:rPr/>
      </w:pPr>
      <w:r>
        <w:rPr>
          <w:rFonts w:ascii="IRNazanin" w:hAnsi="IRNazanin" w:eastAsia="IRNazanin"/>
          <w:color w:val="111111"/>
          <w:sz w:val="28"/>
          <w:sz w:val="28"/>
          <w:szCs w:val="28"/>
          <w:rtl w:val="true"/>
          <w:lang w:bidi="fa-IR"/>
        </w:rPr>
        <w:t>پیرنه محصور نکردند؟ آیا به ایتالیا حمله ننمودند و تا قلب فرانسه پیش نرفتند؟ آیا ترک ها فتوحات خود را تا حدود آلمان و خلیج و نیز امتداد ندادند؟</w:t>
      </w:r>
    </w:p>
    <w:p>
      <w:pPr>
        <w:pStyle w:val="BookText"/>
        <w:rPr/>
      </w:pPr>
      <w:r>
        <w:rPr>
          <w:rFonts w:ascii="IRNazanin" w:hAnsi="IRNazanin" w:eastAsia="IRNazanin"/>
          <w:color w:val="111111"/>
          <w:sz w:val="28"/>
          <w:sz w:val="28"/>
          <w:szCs w:val="28"/>
          <w:rtl w:val="true"/>
          <w:lang w:bidi="fa-IR"/>
        </w:rPr>
        <w:t>انجمن ها و مجامع و تشکیلات قوای صلیبی و آن همه تجهیزات که کلیسای لاتینی را مملو از جمعیت و پول کرده بود، آیا مانند دریایی نبود که امواج آن از غرب تا شرق امتداد داشت و همین که با قوای اسلامی مواجه شد گویی با صخره مهیج و عظیمی مصادم شد و 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عجیب تر، فتوحات دریایی این مردم فوق العاده بود به این بیان که در زمان حیات محمد، دریا در نظر اعراب آن قدر مخوف می نمود که مسافرت دریایی برای زیارت مکه موجب اسقاط تکلیف شمرده می شد و هنوز عمر یک نسل به پایان نرسیده بود که پرچم آنان در دریای مدیترانه به اهتزاز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کرت تسخیر شد و جزایری که در جنوب مجمع الجزائر واقع شده بود، دچار همان سرنوشت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سیسیل شکار مسلمانان شمال آفریقا شد و جزیره های قبرس و ساردین و جنوب ایتالیا مقر دایمی آنان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ها برای مدت درازی در مدیترانه برتری دریایی را چه از لحاظ جنگی و چه از جنبه تجاری احراز کردند و پاره ای از کشتی های آنان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اندازه بسیار بزرگی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عبدالرحمن خليفة عرب يا سلطان بزرگ ترین قسمت اسپانیا یک فروند کشتی ساخت که تا آن تاریخ به بزرگی آن، در آن نواحی ساخته نشده بود و کالاهای بسیاری به وسیله آن حمل کرد که در نواحی مشرق فروخته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کشتی در طی طریق به کشتی دیگری حامل کالاهایی متعلق به امیر سیسیل که مأمور المعز لدين الله، فرمانروای ساحل آفریقا بود، برخورد و محمولات آن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شنیدن این حادثه، المعز لدين الله که سلطان سیسیل بود و امیر سیسیل تحت امر او می زیست یک دسته کشتی، تجهیز کرد و مأمورین این کشتی ها، کشتی بزرگ اسپانیایی را که حامل کالاهای گران بهایی برای مصارف شخص عبدالرّحمن بود، هنگام بازگشت از اسکندریه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نمونه های متعدد دیگری از کشتی های بزرگ ساختند که شرح آن در تواریخ ذکر شده است و احتمال قوی می رود که این کشتی ها را به تقلید از کشتی های بزرگ اسپانیایی های مسیحی می ساختند و نمونۀ اعلای این کشتی ها در طول سلطنت فیلیپ دوم به وجود آمد تا جایی که در میان مجموعه این کشتی ها و احدهایی دیده می شد که از کشتی های انگلیسی که در آن تاریخ در برابر آن ها صف آرایی می کردند، بزرگ تر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معامله ای غیر عادلانه تر از رفتاری که در تاریخ هند به دست نویسندگان انگلیسی </w:t>
      </w:r>
    </w:p>
    <w:p>
      <w:pPr>
        <w:pStyle w:val="BookText"/>
        <w:rPr/>
      </w:pPr>
      <w:r>
        <w:rPr>
          <w:rFonts w:ascii="IRNazanin" w:hAnsi="IRNazanin" w:eastAsia="IRNazanin"/>
          <w:color w:val="111111"/>
          <w:sz w:val="28"/>
          <w:sz w:val="28"/>
          <w:szCs w:val="28"/>
          <w:rtl w:val="true"/>
          <w:lang w:bidi="fa-IR"/>
        </w:rPr>
        <w:t>نسبت به اسلام شده است، نمی 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انگلیسی، امپراطورهای مغول قرن چهاردهم را با نیروی نظامی فاتح ملایم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پیشرفت های رأفت آمیز قوای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مشرق در قرن نوزدهم مقایسه می کنند و در این مقایسه تضادی بین دو طرف قایلند؛ ولی اگر بخواهند در این زمینه مقایسۀ معقول و صحیحی بکنند باید وضع تسخیر هندوستان به دست مسلمانان را نسبت به تسخیر انگلستان به دست نورمن های معاصرشان، بسنجند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سلاطین مسلمان را باید با سلاطین معاصرشان در اروپا، جنگ های هندوستان را در قرن چهاردهم با جنگ های فرانسوی ها یا با جنگ های صلیبی، تأثیر فتوحات مسلمین را در اخلاق هندوها با تأثیر فتوحات نورمن ها در اخلاق انگلوساکسن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دورانی که هر کس انگلیسی نامیده می شد، موهون و مورد نکوهش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عصری که اشخاصی که برای اداره کردن امور عدلیه، انتخاب می شدند، خودشان منشأ و منبع همه بی عدالتی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قضاتی که وظیفه آن ها ابراز و اعلام عدالت بود، ظالم ترین دزدان و راهزنان بودند در زمانی که مردان بزرگ، برای تحصیل پول، در آتش حرص و طمع می سوختند و هیچ نوع توجهی نداشتند که با چه شدت و چه عنفی آن را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هرزگی و لاابالی گری و فساد اخلاق این قدر شیوع داشت که یک شاهزاده خانم اسکاتلندی مجبور شد جامه روحانیت بپوشد تا مصون از تعرض باشد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گفته می شود که تاریخ طبقات سلاطین مسلمان در هندوستان، مملو از نمونه های ستمگری فاتحین قدیم است، در صورتی که این اعمال در دوران تسلط مسیحیان معاصرشان بی سابقه نیست؛ زیرا وقتی که شهر بیت المقدس در اواخر قرن دهم به وسیله مهاجمین صلیبی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به طور قطع و مسلم، جهان، اخلاق خیر و برکتی از آن ها ندید؛ زیرا قوای مهاجم هیچ ملتی، در هیچ عصر و زمانی در هرزگی و شرارت و بی شرمی و شهوت رانی و فسق و فجور بیشتر از این دسته که به نام جنگ مقدس رفته بودند،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 صلیبی، مارک ابدی روی موهوم پرستی و خرافات عمومی گذاشتند و عنیف ترین و شدیدترین نمونه های تعصب را تشویق و ترویج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وظیفه ای مقدس شده بود و به جای دعا و احسان و کارهای خیر، قتل نفوس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خونریزی، کفاره گناهان و خطیات شناخته می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 فرماندهی گادفری دوبویون تسخیر شد، قوای مهاجم مرکب از چهل هزار</w:t>
      </w:r>
    </w:p>
    <w:p>
      <w:pPr>
        <w:pStyle w:val="BookText"/>
        <w:rPr/>
      </w:pPr>
      <w:r>
        <w:rPr>
          <w:rFonts w:ascii="IRNazanin" w:hAnsi="IRNazanin" w:eastAsia="IRNazanin"/>
          <w:color w:val="111111"/>
          <w:sz w:val="28"/>
          <w:sz w:val="28"/>
          <w:szCs w:val="28"/>
          <w:rtl w:val="true"/>
          <w:lang w:bidi="fa-IR"/>
        </w:rPr>
        <w:t>نفر جنگجو بود و مهاجمین با شمشیر کشیده وارد شدند و بر هیچ کس ابقاء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اسلحه ای که باید حافظ و نگهبان مردان شجاع و وسیله تسلیم و انقیاد مردم جبان باشد، در راه کشتار پیر و جوان و زن و مرد و به عبارت دیگر در راه قتل عام به کار برده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بر کوچک رحم می کردند و نه بر بزرگ، نه بر زن و نه بر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شمشیری که بدن مادران را سوراخ می کردند، کودکان را نیز با همان نابود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های بیت المقدس از تل های مقتولین پوشیده شده بود و صدای ناله و ضجه و فریادهای یأس و نومیدی از هر خانه ای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صلاح الدین، سلطان سوریه برای بار دوم این شهر را پس گرفت، بعد از تسلیم شدن شهر، حتی یک نفر کشته نشد و حداکثر ترحم را نسبت به اسیران مسیحی ابراز کرد و به اسیرانی که فقیر بودند بدون گرفتن فدیه آزادی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نیک نامی و حسن اخلاق این مرد نامور، ادعاها و لاف و گزاف های فیلیپ فرانسوی و حتی حسن شهرت شخص ریشارد به کلی از بین رفت و چون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ادبیات و بیشتر از آن به علوم آشنایی داشت، همیشه در ضمن فتح و پیشروی، به هنر و صنعت احترام می گذاشت و در عین حال مانند یک مرد مرتاض بر خود سخت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عنایت و آزادمنشی وی نسبت به دیگران حدی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رأفت و ترحم و سایر فضایل در شخص او مجسم بود و زندگی وی مظهر یک نوع اخلاق و اطواری بود که اگر رقیب های او آن را سرمشق قرار می دادند برای آن ها مفید بود و کسانی که در آرزوی کسب فضایل مسیحیت بودند، اگر از رفتار او پیروی می کردند، برای آن ها ننگی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الدین بدون شک مردی بود دارای شجاعت و حکمت و سخاوت و به فاصله کمی پس از انعقاد قرارداد صلح، در دمشق فوت کرد و وصیت کرد صدقاتی میان فقرا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جهود یا مسیحی یا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حالا نقطه مقابل را در نظر بگیرید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قهرمان مسیحی، ریشارد اول پادشاهی بود که جلال و شکوه او ناشی از جمع آوری پول های زیادی بود که از رعایای خودش با وسایل بسیار نامشروع و مخالف عدالت می گرفت، حرص و آز او تسکین پذیر نبود و لجام گسیختگی او در شهوت رانی، او را مجبور </w:t>
      </w:r>
    </w:p>
    <w:p>
      <w:pPr>
        <w:pStyle w:val="BookText"/>
        <w:rPr/>
      </w:pPr>
      <w:r>
        <w:rPr>
          <w:rFonts w:ascii="IRNazanin" w:hAnsi="IRNazanin" w:eastAsia="IRNazanin"/>
          <w:color w:val="111111"/>
          <w:sz w:val="28"/>
          <w:sz w:val="28"/>
          <w:szCs w:val="28"/>
          <w:rtl w:val="true"/>
          <w:lang w:bidi="fa-IR"/>
        </w:rPr>
        <w:t>کرده بود که نه فقط از ملکه زیبای خودش برن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گاریا دختر سانکو پادشاه ،ناوار غفلت داشته باشد بلکه او را به گناه غیر قابل وصفی سوق داد یک نفر عابد صومعه نشین وارد دربارش شد و به نام خدا او را از ارتکاب آن گناه علناً توبیخ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سلاطین مسلمان، مردانی بودند دارای اخلاق فوق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حزم و فعالیت و مجاهدات محمود غزنوی و ترویج او از ادبیات و هنر اندازه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دانشمندان، آن قدر کرم و سخا نشان می داد که پایتخت او مجمع بزرگ ترین مردان نابغه شده بود و هیچ یک از فرمانروایان آسیایی در هیچ تاریخی نتوانسته اند آن همه دانشمند را در یک جا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هر چند در تحصیل مال و ثروت حریص بود، ولی از لحاظ قضا و جلال و بی نظیر بود و درباره این امتیازات پول هایی را که به دست می آورد، می دانست چگونه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جانشین او نیز حافظ و حامی ادبیات بودند و اتباعشان آن ها را فرمانروایان لایق و شایسته ای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عین اوصاف او را میتوان برای معاصرینشان مثلاً ويليام ذی نورمن و اخلاف او ذکر کرد؟</w:t>
      </w:r>
    </w:p>
    <w:p>
      <w:pPr>
        <w:pStyle w:val="BookText"/>
        <w:rPr/>
      </w:pPr>
      <w:r>
        <w:rPr>
          <w:rFonts w:ascii="IRNazanin" w:hAnsi="IRNazanin" w:eastAsia="IRNazanin"/>
          <w:color w:val="111111"/>
          <w:sz w:val="28"/>
          <w:sz w:val="28"/>
          <w:szCs w:val="28"/>
          <w:rtl w:val="true"/>
          <w:lang w:bidi="fa-IR"/>
        </w:rPr>
        <w:t>در قرن دوازدهم، همین که لوئی هفتم پادشاه فرانسه شهر ویتری را تسخیر کرد، دستور داد که شهر را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اثر این عمل، یک هزار و دویست نفر از نفوس بشری طعمه حریق شدند؟ </w:t>
      </w:r>
      <w:r>
        <w:rPr>
          <w:rStyle w:val="FootnoteAnchor"/>
          <w:rtl w:val="true"/>
        </w:rPr>
        <w:footnoteReference w:id="103"/>
      </w:r>
      <w:r>
        <w:rPr>
          <w:rFonts w:ascii="IRNazanin" w:hAnsi="IRNazanin" w:eastAsia="IRNazanin"/>
          <w:color w:val="111111"/>
          <w:sz w:val="28"/>
          <w:sz w:val="28"/>
          <w:szCs w:val="28"/>
          <w:rtl w:val="true"/>
          <w:lang w:bidi="fa-IR"/>
        </w:rPr>
        <w:t>همان اوقات در انگلستان در دوران سلطنت استیفن، جنگ های داخلی با شدت و حدت جریان داشت و در اثر این جنگ ها، اراضی مزروعی بدون کشت مانده بود و آلات و ابزار کشاورزی یا به کلی ضایع و یا متروک افتاده بود و در عین حال نتیجه جنگ های فرانسوی ها در قرن چهاردهم به صورتی درآمده بود که مهیب تر و مخوف تر از آن در هیچ کشوری و در هیچ عصری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که تعدیات شدید فاتحین مسلمان، در مدارک و منابع غیر قابل تکذیبی، ثبت و ضبط شده است ولی خیر و برکت و احسان هایی که از آن ها به دیگران رسیده کمتر به قلم آمده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فراوانی از مظالم فاتحین مسیحی در دست داریم، ولی می پرسم که آیا هیچ شاهدی از خیر و برکت و منافعوجودیشان داریم؟ </w:t>
      </w:r>
    </w:p>
    <w:p>
      <w:pPr>
        <w:pStyle w:val="BookText"/>
        <w:rPr/>
      </w:pPr>
      <w:r>
        <w:rPr>
          <w:rFonts w:ascii="IRNazanin" w:hAnsi="IRNazanin" w:eastAsia="IRNazanin"/>
          <w:color w:val="111111"/>
          <w:sz w:val="28"/>
          <w:sz w:val="28"/>
          <w:szCs w:val="28"/>
          <w:rtl w:val="true"/>
          <w:lang w:bidi="fa-IR"/>
        </w:rPr>
        <w:t xml:space="preserve">فیروز شاه سوم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در هندوستان بر تخت نشست و در نتیجه کارهای مفیدی که به نفع مردم انجام داد، حسن شهرتی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 مفیدی که انجام داد این بود که برای پیشرفت امور آبیاری، پنجاه سد روی رودخانه ها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مسجد و سی مدرسه و یکصد کاروانسرا و سی آب انبار و یکصد بیمارستان و یکصد حمام عمومی و یکصد و پنجاه پل، غیر از عمارت های متعدد مجلل و مزین که برای تفریح ساخته بود، بنا کرد و بالاخره بالاتر از همه اینها کانالی بود که از رودخانه جمنا قسمت واقع در پای کوهستان کارنول منشعب می شد و تا هستی و هپا امتداد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بابر، اولین پادشاه سلسله مغول در هند، فعال ترین افراد بشر و یکی از شریف ترین مردانی است که به سرزمین هند قدم گذاشته اند و مردی بود که با آن همه شایستگی، در کمال سادگی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های عیبی که در نظر مردم، دوران جوانی او را ملکوک کرده بود، در نتیجه استحکام مبانی اخلاقی که بعداً به دست آورد و بر مفاسد چیره گردید، از دامن او شسته شده و بالاخره بر اثر طهارت نفس در ادوار بعدی زندگی، مرد متشخص و مبرزی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بابر پسری بود مطیع، پدر و برادری مهربان و دوستی سخاوتمند و دشمنی صلح جو و در عین حشمت و جلال، خوش اخلاق و خوش خو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عبادت و مراسم تقوا معتدل، کم خواب و در جواهر سازی و سایر فنون مکانیکی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جسور، صریح، دست و دل باز و بلندنظر و فکور و در راه ابراز عشق و علاقه به ملت خودش اهل تحریک و آنتریک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بود دارای ذوق سلیم و فکر مهذب و اطلاعات وسیع و با در نظر گرفتن موقعیت ولادت و سوابق تربیتش، مضمون ذیل مصداق افتخارات ابدی اوست که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رودخانه هایی است که جنگل هایی را که بر اثر سایه های زمین تاریک شده است و در عین حال سایه بهشت را انعکاس می دهد، آبیاری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همایون پسر بابر که اخلاقاً از آلودگیهای شهوانی مبری بود و لکه های مفاسد، دامن او را آلوده نکرده بود، مغلوب شیرشاه امیر افغانی گردید و از هندوستان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شاه بر تخت سلطنت نشست و بعد از پنج سال سلطنت، تاج و تخت را به پسرش عادل شاه تفویض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همایون پس از گذشتن قریب شانزده سال، موفق گردید که حقوق غصب شده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شیرشاه غاصب غالب، فرمانروایی بود در نهایت حزم و لیاقت و با وجود این که در </w:t>
      </w:r>
    </w:p>
    <w:p>
      <w:pPr>
        <w:pStyle w:val="BookText"/>
        <w:rPr/>
      </w:pPr>
      <w:r>
        <w:rPr>
          <w:rFonts w:ascii="IRNazanin" w:hAnsi="IRNazanin" w:eastAsia="IRNazanin"/>
          <w:color w:val="111111"/>
          <w:sz w:val="28"/>
          <w:sz w:val="28"/>
          <w:szCs w:val="28"/>
          <w:rtl w:val="true"/>
          <w:lang w:bidi="fa-IR"/>
        </w:rPr>
        <w:t>مدت کوتاه سلطنتش به طور مدام و مستمر در میدان جنگ بود، منطقه فرمانرواییش را به عالی ترین درجات نظم و آرامش ترقی داد و در امور کشوری دولت خودش، اصلاحات زیادی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راهی را که طی مسافت آن چهار ماه طول می کشید، از بنگال تا غرب روتاس نزدیک اندوس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ایستگاهی کاروانسراهایی بنا کرد و در فاصله یک میل و نیم </w:t>
      </w:r>
      <w:r>
        <w:rPr>
          <w:rStyle w:val="FootnoteAnchor"/>
          <w:rtl w:val="true"/>
        </w:rPr>
        <w:footnoteReference w:id="104"/>
      </w:r>
      <w:r>
        <w:rPr>
          <w:rFonts w:ascii="IRNazanin" w:hAnsi="IRNazanin" w:eastAsia="IRNazanin"/>
          <w:color w:val="111111"/>
          <w:sz w:val="28"/>
          <w:sz w:val="28"/>
          <w:szCs w:val="28"/>
          <w:rtl w:val="true"/>
          <w:lang w:bidi="fa-IR"/>
        </w:rPr>
        <w:t>چاه آب حفر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مسجدی یک نفر امام و یک نفر مؤذن وجود داشت و همچنین مباشرین متناسبی برای هندوها و مسلمان ها در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جاده ها صفوفی از درختان سایه دار کاشته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دربارۀ اخلاق اکبر نامور که هم در امور کشوری و هم در امور لشکری مردی بود بزرگ و از لحاظ دانش، نیروی عفو، اغماض، بردباری، آزاد منشی، غیرت و شهامت، ترحم و رأفت، اعتدال، ترویج صنایع و از جهت علو همت و بزرگواری، شهرت بسزایی داشت، زاید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اکبر مرهون سیاست داخلی اوست که او را در عالی ترین درجات و در صف مقدم سلاطین و امرایی قرار داده است که وجود آن ها برای بشریت خیر و برکت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اکبر مجازات های بدنی و ازدواج قبل از سن بلوغ و ذبح حیوانات را برای قربانی قدغن کرده بود </w:t>
      </w:r>
      <w:r>
        <w:rPr>
          <w:rStyle w:val="FootnoteAnchor"/>
          <w:rtl w:val="true"/>
        </w:rPr>
        <w:footnoteReference w:id="105"/>
      </w:r>
      <w:r>
        <w:rPr>
          <w:rFonts w:ascii="IRNazanin" w:hAnsi="IRNazanin" w:eastAsia="IRNazanin"/>
          <w:color w:val="111111"/>
          <w:sz w:val="28"/>
          <w:sz w:val="28"/>
          <w:szCs w:val="28"/>
          <w:rtl w:val="true"/>
          <w:lang w:bidi="fa-IR"/>
        </w:rPr>
        <w:t>و نیز اجازه داد که زن های بیوه، برخلاف قانون هندویی برای بار دوم شوهر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اتباع هندو و مسلمانش را متساویاً برای کارهای دولتی استخدام می کرد و مالیات سرشماری از کفار و مالیات بر زوّار را ملغی کرد و نیز برده ساختن اسرای جنگی را جداً منع کرد کلیه اصلاحات مالی را که به وسیله شیر شاه شروع شده بود تکمیل نمود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اکبر دستور داد که کلیه اراضی قابل کشت واقع در داخل کشور از نو مساحی شود و میزان محصول هر جریبی تخمین گردد و میزان نسبی مالیاتی که باید از عامه وصول شود، مشخص گردد و مالیات جنسی تسعیر شود؛ آنگاه پرداخت مالیات به صورت نقد یا جنس به اختیار کشاورزان واگذار شود و کشاورزان مخیر باشند که اگر جنس به قیمت گزافی تسعیر شود، مالیات را به جنس تحویل دهند و در عین حال تعداد زیادی از انواع عوارض و مالیاتی را که </w:t>
      </w:r>
    </w:p>
    <w:p>
      <w:pPr>
        <w:pStyle w:val="BookText"/>
        <w:rPr/>
      </w:pPr>
      <w:r>
        <w:rPr>
          <w:rFonts w:ascii="IRNazanin" w:hAnsi="IRNazanin" w:eastAsia="IRNazanin"/>
          <w:color w:val="111111"/>
          <w:sz w:val="28"/>
          <w:sz w:val="28"/>
          <w:szCs w:val="28"/>
          <w:rtl w:val="true"/>
          <w:lang w:bidi="fa-IR"/>
        </w:rPr>
        <w:t>موجب زحمت و آزار رعایا بود، ملغی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اقدامات عاقلانه بود که ارزش حوایج عمومی به مقدار قابل ملاحظه ای تقلیل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را که به عنوان مأمورین مالیه صادر کرده، به دست ما رسیده است و همین دستورها و فرامین، علاقه او را در طرز اداره امور بر اساس آزادی و آزادمنشی و تهیه وسایل و رفاه و آسایش رعایایش به ما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تعلیمات او به مأمورین قضاییش عادلانه و خیرخواهانه بود و مقرر داشته بود که در قصاص قاتل، تأمل و تأخیر کنند تا در غیر از موارد شورش و آشوب و عصیانهای خطرناک، جز با تصویب و تأیید امپراطور، اعدامی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مأمورین قضایی توصیه کرده بود که در اجرای قصاص و مجازات های بزرگ تأمل کنند و جز در موارد شورش های خطرناک، مادام که فرمان اعدام محکومی از طرف امپراطور تأیید نشده است، به نام مجازات و قصاص به هیچ کس صدمه ای وارد نیاورند و نیز دستور داده بود که بریدن دست یا گوش به عنوان مجازات بزرگ،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اصلاحاتی کرد و نظم و نسق تازه ای قایل شد و به جای این که مانند سابق، پرداخت حقوق نظامیان بر عهده مؤدیان مالیاتی باشد، حقوقشان را به صورت پرداخت نقدی از خزانه تأدیه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ساختمان قلعه های جنگی و سایر کارهای عام المنفعه، بناهای مجلل و متعدد دیگری را ساخت که بیشاب هیبر به طور مبسوط و مشروح آن ها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قاعده در هر قسمتی از سازمان های عمومی، حکومت می کرد و تمام تأسیساتش با انضباط و انتظام تعجب آوری اداره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سیّاح معروف ایتالیایی پیتر و دلوال نیز که در سال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در دوران سلطنت جهانگیر پسر اکبر، به هندوستان آمده و سفرنامه ای در این باره نوشته است، شاهدی است از اخلاق این شاهزاده و همچنین از اوضاع و احوال مردمی که تحت فرمانروایی او زیست می کردند و می گوید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نه فقط در آسایش و رفاه زندگی می کنند، بلکه کمال امنیت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پادشاه می دانست که رعایای او به این نحوه زندگی دل خوشند، آن ها را به بهانه های مجعول محکوم نمی کرد، بلکه از مشاهده زندگی باشکوه و ثروت و داراییشان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سلطنت شاه جهان نواده اکبر، درخشنده ترین دوران تاریخ هندوستان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 حکم رانی او آرامش مستمر و انتظام و انضباط برقرار بود و سر توماس به اندازه ای از وفور ثروتی که در اردوگاه وی به سال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نموده بود، حیرت کرده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اردوگاه حداقل معادل دو جریب زمین مستور از پارچه های ابریشمی و قالی های زربفت و مخمل های زر دوزی شده وجود داشت که روی آن ها قطعات جواهر به کار برده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شاهد دیگری داریم و آن تاورنیه سیّاح فرانسوی است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تخت طاوس معروف برای او ساخته شد و در جشن تاج گذاری معادل وزن خودش پول و جواهرات در میان حاضرین پخش می کرد، در میان رعایای خودش به عنوان پادشاه زندگی نمی کرد، بلکه به پدری که در میان خانواده اش زندگی می کند بیشتر شباهت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جهان، لا ينقطع در کارهای دولتی مراقبت میکرد و هیچ پادشاهی از لحاظ حسن اداره امور دولتی در هندوستان به پایۀ او نرسید</w:t>
      </w:r>
    </w:p>
    <w:p>
      <w:pPr>
        <w:pStyle w:val="BookText"/>
        <w:rPr/>
      </w:pPr>
      <w:r>
        <w:rPr>
          <w:rFonts w:ascii="IRNazanin" w:hAnsi="IRNazanin" w:eastAsia="IRNazanin"/>
          <w:color w:val="111111"/>
          <w:sz w:val="28"/>
          <w:sz w:val="28"/>
          <w:szCs w:val="28"/>
          <w:rtl w:val="true"/>
          <w:lang w:bidi="fa-IR"/>
        </w:rPr>
        <w:t>در دوران سلطنت همین شاهزاده با عظمت بود که کانال دهلی تحت نظارت علیمردان خان مهندس او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منبع عظیم آبیاری پس از این که در طول چند صد میل، وسیله رفع حوایج کشاورزان شده بود، مورد استفاده ارباب ذوق و سلیقه مقیم در شهر پایتخت نیز واقع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بستر این رودخانه هزار جوی به هر طرف کشیده شده بود و از مجاری مخصوصی که به دست مهندسین آماده گردیده بود به تمام اطراف و جوانب شهر دهلی، آب سرازیر می شد و به اشکال مختلف برای تفریح مردم، آب از فواره های مرمر جست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آب، بدن اشخاص تب زده را در حمام های سنگی، سرد و خنک می کرد و یا به صورت قطرات روی گل های زیبای حرم سراها و چمنزارها و سبزه زارهای داخلی می 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قسمت ها که بگذریم، آب در داخل خانه های محقر کارگران جریان داشت و عطش تشنگان را تسکین می داد و فقرا سر و صورتشان را با آن شستشو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آن همه که گفته اند نتوانسته اند ثابت کنند که فرمانروایان مسلمان هندوستان به قدر فرمانروایان انگلیسی که بعد از آن ها حکومت را به دست گرفته اند غارتگری کرده باشند و لااقل در برابر آنچه طرفداران و حمایت خواهان مسلمین ثابت کرده و محرز دانسته اند طرفداران دسته مقابل چیزی ندارند که عرضه 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سلاطین مسلمان در مقابل آن چه گرفته اند، ارزش کامل آن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دستگاه قضایی کاملی را اداره می کردند که عالی و دانی از آن برخوردار بودند و در دوران حکومت آن ها هر بازرگانی می توانست کالای خود را هر وقت می خواست در طول چند صد میل راه صحیح و سالم حمل کند و بالاخره در این طرز حکومت، هر نوع نقیصه ای پیدا شود، یک </w:t>
      </w:r>
    </w:p>
    <w:p>
      <w:pPr>
        <w:pStyle w:val="BookText"/>
        <w:rPr/>
      </w:pPr>
      <w:r>
        <w:rPr>
          <w:rFonts w:ascii="IRNazanin" w:hAnsi="IRNazanin" w:eastAsia="IRNazanin"/>
          <w:color w:val="111111"/>
          <w:sz w:val="28"/>
          <w:sz w:val="28"/>
          <w:szCs w:val="28"/>
          <w:rtl w:val="true"/>
          <w:lang w:bidi="fa-IR"/>
        </w:rPr>
        <w:t>نکته مسلم است و آن این است که انبوه مردم در آن روزگار، در کمال وفور نعمت و امنیت زیست می کردند شاهد بر صحت این ادعا، پیش صحن ها و جلوخان های عماراتی است که با سنگ مرمر فرش شده و اکنون خزه روی آن روییده مجاری آب های راکد و عمارت ها و معابد جغد نشین و ستون ها و طاق های محکم و مستحکم است که به قدر کفایت مؤید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بدون بیم و هراس از تکذیب دیگران، باید گفت که هر یک از این سلاطین وحشی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کارهای عام المنفعه همان قدر پول خرج می کردند که این روزها برای نگهداری قوای لشکری صرف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عملیات شرافتمندانه این سلاطین و امرای شرقی را با پیشرفت هایی که مقارن همان اوقات در کشور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هر یک از ممالک اروپا صورت می گرفت مقایسه کنیم، مطالبی به دست ما خواهد آمد و در هر حال از این عمل باید به شدت و حشت کرد؛ زیرا تصویر اوضاع اروپا در آن زمان، تاب مقاومت و مقایسه با اوضاع مشرق زمین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می دانیم در عصری که بدان اشاره شد، در این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کانال هم وجود نداشت و راه های ما به استثنای معدودی، عبارت بود از جاده های باریکی که فقط قابل عبور چهار پایان بود و بزرگ ترین شهرهای ما مخزن و منبع آبی نداشت و از دستگاه پلیسی که در کوچکترین قصبات امپراطوری دهلی وجود داشت، در این شهرها اثری نبود و حقیرترین رعایای شاه جهان که از سرحد پنجاب تا دهلی یا از دهلی به الله آباد مسافرت می کردند، از امنیتی بهره مند بودند که یک نفر انگلیسی که از لندن به هایگیت </w:t>
      </w:r>
      <w:r>
        <w:rPr>
          <w:rStyle w:val="FootnoteAnchor"/>
          <w:rtl w:val="true"/>
        </w:rPr>
        <w:footnoteReference w:id="106"/>
      </w:r>
      <w:r>
        <w:rPr>
          <w:rFonts w:ascii="IRNazanin" w:hAnsi="IRNazanin" w:eastAsia="IRNazanin"/>
          <w:color w:val="111111"/>
          <w:sz w:val="28"/>
          <w:sz w:val="28"/>
          <w:szCs w:val="28"/>
          <w:rtl w:val="true"/>
          <w:lang w:bidi="fa-IR"/>
        </w:rPr>
        <w:t>مسافرت می کرد، بهره ای نداشت و مطمئن نبود که بتواند مانند مسافر هندی با آسایش و آرامش به مقصد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مستر پل ول دربارۀ مردم بنگاله که تحت حکومت سلاطین محلی می زیستند به ما اطلاعاتی می دهد که اگر از زبان شخصی که خودش سال ها مقیم و ساکن این ناحیه بوده و از نزدیک به اوضاع و احوال آنجا آشنایی داشته صادر نمی شد، می گفتیم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شریف میگوید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مزاحمت این مردم سعادتمند ظلم است، زیرا تنها آثار و علایم زیبایی و صفا و تقوا و نظم و عدالت و متانت حکومت هندوستان در این شهرستان در وجود همین ها </w:t>
      </w:r>
    </w:p>
    <w:p>
      <w:pPr>
        <w:pStyle w:val="BookText"/>
        <w:rPr/>
      </w:pPr>
      <w:r>
        <w:rPr>
          <w:rFonts w:ascii="IRNazanin" w:hAnsi="IRNazanin" w:eastAsia="IRNazanin"/>
          <w:color w:val="111111"/>
          <w:sz w:val="28"/>
          <w:sz w:val="28"/>
          <w:szCs w:val="28"/>
          <w:rtl w:val="true"/>
          <w:lang w:bidi="fa-IR"/>
        </w:rPr>
        <w:t>مجسم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دارایی و آزادی مردم، مصون 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خبری از ثروت خصوصی یا عمومی به گوش کسی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چه با کالا باشد و چه بدون کالا، مورد مراقبت و محافظت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برای محافظت مسافر، قراولانی می گمارد که بدون گرفتن پول، او را از منزلی به منزل دیگر برسانند و این مأمورین مسؤولند که مسافر و کالای او را در جای امنی نگهداری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اولین منزل، مسافرین با محبت و آداب خاصی به قراولان منزل بعدی تحویل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قراولان پس از این که از جریان سفر پرسش هایی از مسافرین می کنند محافظین سابق را مرخص کرده و شرح رفتار او را با مسافر، ضمن یادداشتی به صورت گواهی نامه با رسیدی برای مسافر و کالاهایش به آن ها می دهند و این گواهی نامه و رسید نزد فرمانده اولین پاسگاه فرستاده می شود و فرمانده پاسگاه این اوراق را در دفتر ثبت می کند منظماً گزارش آن را نزد راجه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 به این شکل در داخل کشور عبور داده می شود و اگر به تنهایی عبور کند، به هیچ وجه برای خوراک و مسکن و عرابه برای حمل کالا یا محمولات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زحمت نمی شود و اگر بخواهد در نقطه ای بیشتر از سه روز اقامت کند، قضیه صورت دیگری دارد؛ مگر این که مبتلا به مرض یا حادثه غیر قابل احترازی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احیاناً در این شهر، چیزی از قبیل یک کیسه پول یا اشیای قیمتی دیگری مفقود شود، کسی که آن را یافته است آن را به درختی که در همان حوالی باشد می آویزد و به نزدیک ترین پاسگاه اطلاع می دهد و افسر پاسگاه موضوع را به وسیله صدای طبل یا دهل به اطلاع عموم می رساند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حالا از جهت تقابل و تضاد، وضع انگلستان مسیحی و مترقی در طول فرمانروایی سلاطین معاصر با امپراطورهای مسلمان سابق، اندکی تشریح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طغيان وات تيلر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WATTYLER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یاغی شدن هزار و پانصد نفر بر اثر فشار بارون ها که عده زیادی از آن ها بدون محاکمه اعدام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پیروان و گلیف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WIGLIFF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اصلاح طلب، اعدام شدند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سلطنت ظالمانه ريشارد دوم و طغیان در ایرلند به واسطه فرامین کل کمنک که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فرمانروایی ظالمانه ریشارد دوم و طغیان و شورش در ایرلند به واسطه قطعنامه های کلکمنکی که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های مورد اشاره، ازدواج افراد انگلیسی را با ایرلندی خالص در حکم خیانت به تاج و تخت اعلام کرده بود؛ زیرا پوشیدن لباس ایرلندی و تقلید از عادات آن ها جرم محسوب می شد و مجازات آن مصادره اموال بود یا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قانون بریتون نیز تعبیر به خیانت نسبت به تاج و تخت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اجازه دادن به ایرلندی ها برای چرانیدن احشام و اغنام در اراضی پیل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حضور ایرلندی ها در حریم کلیسا یا موقوفات متعلق به کلیسا، راه دادن ایرلندی ها در صومعه ها، پذیرفتن رامشگران ایرلندی و غیره جرم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تحمیل مالیات بر یک نفر انگلیسی، شرارت و تبه کاری تلقی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استعفای اجباری ریشارد دوم از سلطنت و در نتیجه، قتل او به وسیله بولینک بروک که تاج و تخت را غصب کرد و لقب چهارم را به خود داد و محروم ساختن دو نفر وارث ذی حق که در قلعۀ ویندسور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WINDSOR CASLTES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توقیف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بدبی در اسمیت فیلد به جرم ضلالت و کفر سوخته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وليعهد که بعداً هانری پنجم لقب گرفت در آن جا حاضر بود و در حدود اوان سلطنت هانری چهارم، شکنجه های عنیف و شدید به شرح زیر انجام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یا مرد محکوم به حبس مجرد، در خانه ای پست و تاریک زندانی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برهنه و عریان روی زمین بی فرش می خوابانیدند و از هر گونه لباس و پوشاکی محروم بودند و در حول و حوش آن ها هیچ گونه ملبوسی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بودند بر پشت بخوابند و سرشان هم پوشیده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و یک دست محبوسین به یک طرف خانه کشیده می شد و دست دیگر با طناب به طرف دیگر خانه و همین معامله را با ساق های پای محبوسین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بدن آن ها تا جایی که طاقت تحمل داشتند بلکه مافوق طاقتشان آهن و سنگ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سه قرص نان جو به هر یک داده می شد بدون آب و روز بعد سه مرتبه از آب راکد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آب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خانه ای که نزدیک به زندان بود تهیه می شد، بدون نان به آن ها داده می شد و خوراک آن ها همین بود تا بمیرند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شکنجه وحشتناک تا دوران سلطنت جرج سوم، مشروع و قانونی شناخته می شد و آخرین تاریخی که این شکنجه انجام شده است به درستی معلوم نیست؛ ولی چیزی که مسلم است این است که زندانیانی که متهم به شرارت بودند این شکنجه ها را باید تحمل می کردند خودشان را تسلیم محاکمه نموده، آن گاه معلوم می شد که مقصرند یا بی گناه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مستر برینگتن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Mr. BARRINGTON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به نام مقررات یا نظامات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ANCIENT STATUTES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نوشته است، دو نمونه از این شکنجه ها را که در دوران سلطنت جرج دوم به سال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گردیده است،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کرمول، اجرای شکنجه معمول بود و نمونه های زیادی در کتب قوانین شورای سلطنتی ثبت شده است و فرامین مربوط به آن شکنجه ها در موارد متعدد هنوز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نمونه این شکنجه ها که در تاریخ ثبت گردیده، در سال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است که شخصی به نام آرچر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ARCHER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دستکش می فروخت و تصور می شد جزء شورشیانی بوده است که به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آرک بیشاب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لمبیت حمله ور شدند، در 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شقه شد و به طوری که یکی از اسناد همان عصر حکایت می کند، او را شکنجه می دادند تا اعتراف کند و همکارانش را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از فرمانی که به مهر سلطنتی ممهور گردیده است و شکنجه مربوط به این واقعه را اجازه داده است، در اداره اسناد دولتی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STATE PEROFFICE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دوم وقتی که در اسکاتلند بود، هنگام اجرای شکنجه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قانونی برای قلع و قمع زندقه و ضلالت وضع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کیدون و ریشارد نورمن به جرم زندقه در اسمیت فیلد سوزانده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النيور كب هام دوچس اف گلوستر رادجری بولینک بروک، کانون سوث ول مارجری جوردین و جان هوم به جرم جادوگری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چس تبعید شد، بروک به دار آویخته شد و سپس جسد او را روی زمین کشیدند، و بالاخره لاشه او را شقه کردند و مارجری جوردین سوزانده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سوث ول در زندان جان سپرد و جان هوم عفو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جنگ های داخلی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های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 دسته لانکاسترین ها و یورکیت ها که دستۀ اول، گل سرخ را نشان خودشان قرار دادند و دسته دوم گل سفید را، این جنگ ها در سال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و در ضمن این محاربات، دوازده نفر از خانواده سلطنتی و دویست نفر از اعیان و یکصد هزار نفر از محترمین و مردم معمولی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تمام کشور خالی از سکنه شد و اشرافیت نابود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محکومیت و اعدام جادوگران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غصب کردن تاج و تخت ریشارد سوم و قتل برادرزاده های جوانش کینک ادوارد پنجم و دوک اوف یورک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Duke of York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برج لندن و کشتن لورد رپورز و سایرین </w:t>
      </w:r>
    </w:p>
    <w:p>
      <w:pPr>
        <w:pStyle w:val="BookText"/>
        <w:rPr/>
      </w:pPr>
      <w:r>
        <w:rPr>
          <w:rFonts w:ascii="IRNazanin" w:hAnsi="IRNazanin" w:eastAsia="IRNazanin"/>
          <w:color w:val="111111"/>
          <w:sz w:val="28"/>
          <w:sz w:val="28"/>
          <w:szCs w:val="28"/>
          <w:rtl w:val="true"/>
          <w:lang w:bidi="fa-IR"/>
        </w:rPr>
        <w:t xml:space="preserve">در قلعه پومرت کسل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Pomeret castle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گذاری هانری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زیادی پول با جبر و عنف و توقیف و حبس از مردم گرفته شد و بدان وسیله توانست بدون کمک و بدون نظارت پارلمان فرمانروای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هایی که به دلخواه و بر اساس استبداد وضع می کرد، به نام مسخره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خیر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گذاری هانری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جبار افتخار می کرد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وقت در حال خشم، مردی از چنگ او جان بدر نخواهد برد و هیچ گاه در موقع شهوت از زنی نخواهد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سلطنت او امتیازات سلطنتی به اوج اعلی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به تاج و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گوش کسی نخورده بود، از مشخصات این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را که به مسموم کردن هفده نفر محکوم شده بود، در آب جوش انداختند تا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اعدام هولی مید اوف کنت و سوختن دو نفر در اسمیت فیلد به جرم کفر و زندقه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نفر از روحانیونی که برتری روحانی هانری را تصدیق نمی کردند، در تای برن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Tyburn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 زده شدند و بعداً لاشه آن ها شقه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آرک بیشاب فيشر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Arcbishop Fisher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وصدر اعظم سر توماس مور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Sir Thomas More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همان جرم سر بریده شدند و بر اثر این قساوت و شقاوت سراسر اروپا را وحشت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آنی بولین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Anneboleyn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 بریده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آمد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صومعه که بالغ بر </w:t>
      </w:r>
      <w:r>
        <w:rPr>
          <w:rFonts w:eastAsia="IRNazanin" w:cs="IRNazanin"/>
          <w:color w:val="111111"/>
          <w:sz w:val="28"/>
          <w:szCs w:val="28"/>
          <w:lang w:bidi="fa-IR"/>
        </w:rPr>
        <w:t>2653</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بود به نفع تاج و تخت توقیف شد و اراضی موقوفه ابی، میان درباریان هانری تقسیم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نفر از مسیحیان تعمیدی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Baptists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جرم زندقه سوزانده شدند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کشیش های ریدنک و گلاستون و کولچستر به جرم آن که برتری روحانی شاه را اعتراف نکردند، به دار آویخته شدند و سپس لاشه آن ها نیز شقه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مقررات خونین یا شش مقاله به حمایت از دکترین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ماهیت پاپ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Transubstantiation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r>
        <w:rPr>
          <w:rFonts w:ascii="IRNazanin" w:hAnsi="IRNazanin" w:eastAsia="IRNazanin"/>
          <w:color w:val="111111"/>
          <w:sz w:val="28"/>
          <w:sz w:val="28"/>
          <w:szCs w:val="28"/>
          <w:rtl w:val="true"/>
          <w:lang w:bidi="fa-IR"/>
        </w:rPr>
        <w:t>و غیره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 مصلحین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Reformist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اسکاتلند که هفت </w:t>
      </w:r>
    </w:p>
    <w:p>
      <w:pPr>
        <w:pStyle w:val="BookText"/>
        <w:rPr/>
      </w:pPr>
      <w:r>
        <w:rPr>
          <w:rFonts w:ascii="IRNazanin" w:hAnsi="IRNazanin" w:eastAsia="IRNazanin"/>
          <w:color w:val="111111"/>
          <w:sz w:val="28"/>
          <w:sz w:val="28"/>
          <w:szCs w:val="28"/>
          <w:rtl w:val="true"/>
          <w:lang w:bidi="fa-IR"/>
        </w:rPr>
        <w:t>نفر به جرم کفر و زندقه سوزانده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پارلمان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شاه در حکم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انحلال دستگاه و سازمان های دینی در انگلستان و ویلس که مرکب از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صومعه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و </w:t>
      </w: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 و معابد کوچک تر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آنی و فوری این اقدام این بود که عده زیادی از افراد، ویلان و سرگردان شدند و همچنین عده زیادی از بینوایان که در این سازمان به کار گماشته شده بودند یا ارباب استحقاق دیگری که از این منابع ارتزاق می کردند، از هستی ساقط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عنوان امرای هاسپیتالر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Knights Hospitaller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ملغی شد و اموالشان را شاه غصب کرد هانری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کلیوز ازدواج کرد ولی پس از گذشتن شش ماه از او جدا شد و با کاترین هوارد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مارگارت دختر ژرژ دیوک کلانس کنتس محترم سالیسبوری،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مای سربریده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خانم چون هیچ نوع گناهی در خود سراغ نداشت و نمی خواست مجرم شناخته شود، سرش را روی تخته نمی گذاشت که میر غضب آن را قطع کند و از جلوی جلاد فرار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غضب او را در اطراف چوب بست تعقیب کرد و بالاخره موهای سفید این زن را به چنگ آورد و او را دستگیر کرد و پس از آن که گردن و شانه او را خرد کرد با عنیف ترین طرزی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کاترین هوارد سر بریده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ششمین ازدواج هانری با کاترین پارا صورت گرفت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شکنجه و اعدام ان اسکیو به جرم کفر و زندقه سه نفر دیگر با این زن سوزانده شدند؛ زیرا نظریه قلب ماهیت پاپ در موضوع نان و شراب عشاء را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هانری هشتم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اتفاق افتاد و هیچ یک از سلاطین انگلستان این قدر شقاوت و قساوت نسبت به مردم مانند وی روا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گذاری ادوارد ششم فقر و فاقه سراسر کشور را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شدیدترین قوانین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شورش و طغیان شدیدی در نور فلک اوج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گذاری ماری که مجدداً دستگاه پاپی را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اعدام لیدی جینگری و لورد گیلدفور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اعدام پروتستان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بیشاب ریدلی و بیشاب لاتیمرر به جرم این که هر دو </w:t>
      </w:r>
    </w:p>
    <w:p>
      <w:pPr>
        <w:pStyle w:val="BookText"/>
        <w:rPr/>
      </w:pPr>
      <w:r>
        <w:rPr>
          <w:rFonts w:ascii="IRNazanin" w:hAnsi="IRNazanin" w:eastAsia="IRNazanin"/>
          <w:color w:val="111111"/>
          <w:sz w:val="28"/>
          <w:sz w:val="28"/>
          <w:szCs w:val="28"/>
          <w:rtl w:val="true"/>
          <w:lang w:bidi="fa-IR"/>
        </w:rPr>
        <w:t>کافر شده اند، سوزانده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از اراضی کلیسا و موقوفات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به شدت زیاد شد و راهزنان در کوهستان ها فراوان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مجرم در یک محکمه به دار آویخته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مردانی که دارای مقام و نشان بودند، در خط راهزنی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درگذشت ملکه ماری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کوتاه سلطنت این ملکه که پنج سال طول کشید،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زنده در آتش انداختند و سوزاندند که از این جمله، پنج نفر بیشاب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کشیش عالی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کشیش معمولی،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بودند، در حالی که هزاران نفر دچار شکنجه و عذاب وجدانی شدند و دارایی و آزادی و سلامت هزاران نفر در معرض نهب و سلب و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گذاری ملکه الیزابت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و سوزانیدن کاتولیک های رومی؛ زیرا این ها از رد کردن فرمان پاپ که حق معزول کردن ملکه را داشت، امتناع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تراکم انحصارات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اشخاصی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مهم نارضایتی و شکایت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محاکمه ماری کوین اف اسکوتس در فوترنگلی کاسل به اتهام شرکت در توطئه عليه اليزابت و همکاری با بالنگتن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اعدام او مبدل به هیجده سال حبس با اعمال شاقه شد و در هر صورت خانمی زیبا و سالم به زندان رفت و زنی چلاق و عاجز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ماری کوتی اف اسکاتس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سر بریده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 گیری های شدید نسبت به ایرلندی های کاتولیک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درگذشت کوئین الیزابت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مارچ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تاج گذاری اول اسکاتلند و پسر ماری کوئین اف اسکاتس و صدور اعلامیه عفو و اغماض و جیمس اول اسکاتلند تسامح در امور دینی و هجرت پیورتن ها به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جیمس برای ایجاد تضییقات دستگاه پرسی بی ترانیزم یعنی حکومت افراد مبرز کلیسا، کوشش می 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نفر از رهبران کلیسا محبوس شدند و سیصد نفر از کشیش های درجه دوم تبعید گردیدند و انواع شکنجه های دیگر دربارۀ این جمعیت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عليه سحر و جادو به زیان جادوگران وضع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جیمس، چاپ سوم تألیف خود را درباره جن شناسی منتشر کرد و در ضمن این کتاب شرح وافی از عملیات و کیفیت تجسم ارواح خبیثه و تماس جادوگران و تشریفات و آدابی که از طرف آن ها انجام می شود و طریقه </w:t>
      </w:r>
    </w:p>
    <w:p>
      <w:pPr>
        <w:pStyle w:val="BookText"/>
        <w:rPr/>
      </w:pPr>
      <w:r>
        <w:rPr>
          <w:rFonts w:ascii="IRNazanin" w:hAnsi="IRNazanin" w:eastAsia="IRNazanin"/>
          <w:color w:val="111111"/>
          <w:sz w:val="28"/>
          <w:sz w:val="28"/>
          <w:szCs w:val="28"/>
          <w:rtl w:val="true"/>
          <w:lang w:bidi="fa-IR"/>
        </w:rPr>
        <w:t>اكتشاف آن عملیات و حق تنبیه آن ها به تفصیل داده شده است</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پارلمان لایحه ای تصویب کرد که هر جملۀ آن طبق مندرجات همین تألیف است و بدین طریق انقیاد و اطاعت خود را نسبت به شاه اعلام کرد و به شدت تحت مراقبت وی قرار گرفت تا جایی که از آغاز تاج گذاری وی تا پایان قرن هفدهم، عده زیادی یعنی در حدود سه هزار و یکصد و دو تن در جزیره بریتانیا به تهمت سحر و جادو و افسونگری محکوم و یا اعدام شدند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در میان این قربانیان که زن بیوه ای از طرف قاضی بزرگ به نام پیل فقط به جرم این که سه نفر بچه را جادو کرده است، به شهادت دشمنانش محکوم به اعدام شد که بایستی به دار آویخته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 مریض بود نتوانست در محکمه حاضر شود، ولی روز بعد هنگامی که حکم قرائت می شد او را به محکمه آورده و گفته شد در کمال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درگذشت جیمس اول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او پسرش به نام شارل اول بر تخت نشست و با تحمیل مالیات اجباری و وضع قوانین مالیاتی مستبدانه و حبس های گوناگون، بزرگ ترین نارضایتی ها را ایجاد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اقتدار حکومت استار چمبر به صورت قانون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نمونه ذیل برای روشن ساختن جریانات ظالمانه دستگاهی که بر خلاف حقیقت، عدلیه نامیده شده بود، کافی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پریم که یک وکیل دعاوی بود، کتابی تألیف کرده بود که مخالف منافع و مقاصد حزب سلطنتی بود و به این جرم محکوم شد و مقرر گردید که در وست مینستر و چیب ساید به دار آویخته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دار زدن هر دو گوش وی بریده شد و یک گوش او در وست مینستر و و گوش دیگر در چیب ساید و بالاخره حکم محکومیت وی به صورت دیگری تبدیل به</w:t>
      </w:r>
    </w:p>
    <w:p>
      <w:pPr>
        <w:pStyle w:val="BookText"/>
        <w:rPr/>
      </w:pPr>
      <w:r>
        <w:rPr>
          <w:rFonts w:ascii="IRNazanin" w:hAnsi="IRNazanin" w:eastAsia="IRNazanin"/>
          <w:color w:val="111111"/>
          <w:sz w:val="28"/>
          <w:sz w:val="28"/>
          <w:szCs w:val="28"/>
          <w:rtl w:val="true"/>
          <w:lang w:bidi="fa-IR"/>
        </w:rPr>
        <w:t>پرداخت پنج هزار لیره جریمه نقدی و حبس دایم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شده بود که رساله هایی به منظور شورش و انقلاب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کرده بودند که این شخص مورد بازجویی واقع شود و او از سوگند خوردن در محل استار چمبر که معمولاً آن جا سوگند می خوردند امتناع کرد و معمول چنین بود که متهم به هر نوع پرسشی باید پاسخ دهد، گو این که پاسخ هایی که می دهد موجب محرومیت او بشود و چون امتناع این مرد، به اصطلاح برای دربار، اهانت و تحقیر تلقی می شد، او را محکوم به شلاق و حبس کردند و چون در حین خوردن شلاق، علنی و با صدای بلند علیه مظالم دولت و استار چمبر سخن می گفت او را خفه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ويليامز بیشاب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لینکلن که مواعظ او سبب تهییج کینه و حسد آرک بیشاب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کشیش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کانتر بوری به نام لود شده بود، بدون هیچ سبب و جهتی او را ده هزار لیره جریمه کردند و از شغل روحانیت عزل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به همین جا ختم نشد، زیرا در موقعی که اثاثیه خانه و کتاب های او را ضبط می کردند نامه ای به امضای ارسبان دیستون خطاب به این مرد کشف شد و به این جرم هشت هزار لیره دیگر او را جریمه کردند و همین که نویسنده مکتوب که مدیر مدرسه ای بود به محاکمه دعوت شد، محکوم به پنج هزار لیره جریمه گردید و گوش هایش را به تیری که جلوی مدرسه اش نصب شده بود، میخ کوب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شورش و انقلاب در ایرلند و کشتار چهل هزار نفر پروتستان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جنگ های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چارلس متهم به ظلم و خیانت و قتل نفوس گردید و دشمن ملت و مخالف حکومت کرومول شناخته شد و در دوازدهم ژانویه محکوم گردید و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در هویت هال اعدام شد و رسمیت حکومت کرومول اعلام گردید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کرومول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به عنوان لورد پروتکتور جشن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عمل و طرز حکومت او به طوری بود که اشخاص بدون این که در محکمه قانونی محاکمه شوند، اعدام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 زیادی در جنگ با پنجاه نفر از رجال محترمی که به حکومت وقت علاقمند نبودند، دستگیر شدند و به باربادوز تبعید شدند و در آن جا به عنوان غلام فروخته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طرفداران سلطنت به قدری توسعه پیدا کرد که همه افرادی که روزی به هواخواهی سلطنت اظهاری کرده بودند،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به منطقه های نظامی تقسیم شد و هر منطقه ای تحت فرماندهی یک ژنرال قرار گرفت و این ژنرال اجازه داشت که همه </w:t>
      </w:r>
    </w:p>
    <w:p>
      <w:pPr>
        <w:pStyle w:val="BookText"/>
        <w:rPr/>
      </w:pPr>
      <w:r>
        <w:rPr>
          <w:rFonts w:ascii="IRNazanin" w:hAnsi="IRNazanin" w:eastAsia="IRNazanin"/>
          <w:color w:val="111111"/>
          <w:sz w:val="28"/>
          <w:sz w:val="28"/>
          <w:szCs w:val="28"/>
          <w:rtl w:val="true"/>
          <w:lang w:bidi="fa-IR"/>
        </w:rPr>
        <w:t>افراد خطرناک و مشکوک را توقیف یا حبس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عطف توجه به ادوار اخیر که ما مالک هندوستان شدیم، باید دید رفتار ما در این کشور از چه قرار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نتایج حاصله از انفصال میر قاسم از حکومت بنگال که به دست ما صورت گرفت، کلیو </w:t>
      </w:r>
      <w:r>
        <w:rPr>
          <w:rStyle w:val="FootnoteAnchor"/>
          <w:rtl w:val="true"/>
        </w:rPr>
        <w:footnoteReference w:id="111"/>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می توانم بگویم که چنان منظره ای از هرج و مرج و فساد و نهب و غارت در هیچ مملکتی غیر از بنگال دیده یا شنیده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ایالت بنگال و بهار و اریسا که مبلغ سه میلیون لیره در سال مالیات آن بود، پس از بازگشت میرجعفر به عنوان صوبه داری، تحت حکومت مطلقه مأمورین کمپانی قرار گرفت و این عده اعم از لشکری و کشوری، از هر فردی که توانایی داشت، از نواب گرفته تا نازل ترین کشاورزان مالیات و عوارض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از دست بازرگانان آزاد منتزع گردید و کار تجارت و معامله به دست اشخاصی افتاد که گماشتگان مأمورین کمپانی بودند و به نام این مأمورین کارهایی را مرتکب شدند که انگلیسی ها را بد نام کردند تا جایی که نام انگلیسی به قدری نفرت آور و متعفّن شده بود که عفونت آن شامۀ جنت و یا مسلمان را اذیت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مأمورین کمپانی در امور مالیاتی نواب، مداخله می کردند و مأمورین دولت را به میل و اراده خودشان عزل و نصب می کردند و برای ترفیع و ارتقا وادارشان می کردند که پول بدهند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نتیجه این سوء اداره، قحطی شدیدی رخ داد و با توجه به این سوابق، وقتی که می بینیم لورد كورن والیس، بیست سال پس از این تاریخ، بنگال را کشوری معرفی می کند که با عجله به طرف سقوط می رود، نباید تعجب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جملات عین کلمات او است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که مجبورم بگویم که کشاورزی و تجارت در چند سال اخیر تدریجاً تنزل کرده است، متأسفم و در حال حاضر به استثنای طبقه شیف ها و بنتین ها </w:t>
      </w:r>
      <w:r>
        <w:rPr>
          <w:rStyle w:val="FootnoteAnchor"/>
          <w:rtl w:val="true"/>
        </w:rPr>
        <w:footnoteReference w:id="113"/>
      </w:r>
      <w:r>
        <w:rPr>
          <w:rFonts w:ascii="IRNazanin" w:hAnsi="IRNazanin" w:eastAsia="IRNazanin"/>
          <w:color w:val="111111"/>
          <w:sz w:val="28"/>
          <w:sz w:val="28"/>
          <w:szCs w:val="28"/>
          <w:rtl w:val="true"/>
          <w:lang w:bidi="fa-IR"/>
        </w:rPr>
        <w:t xml:space="preserve">که اغلب و اکثر در شهرهای بزرگ زندگی می کنند، سکنه این ایالات به سرعت به طرف فقر و بدبختی می روند و روی هم رفته هر مالک و کشاورزی که در منطقۀ کمپانی زندگی می کند، مشمول همین </w:t>
      </w:r>
    </w:p>
    <w:p>
      <w:pPr>
        <w:pStyle w:val="BookText"/>
        <w:rPr/>
      </w:pPr>
      <w:r>
        <w:rPr>
          <w:rFonts w:ascii="IRNazanin" w:hAnsi="IRNazanin" w:eastAsia="IRNazanin"/>
          <w:color w:val="111111"/>
          <w:sz w:val="28"/>
          <w:sz w:val="28"/>
          <w:szCs w:val="28"/>
          <w:rtl w:val="true"/>
          <w:lang w:bidi="fa-IR"/>
        </w:rPr>
        <w:t>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قسمتی از این جریان مولود سستی و اسراف کاری خودشان است مع ذلک با کمال تأسف باید تصریح کنم که این اوضاع تا حد زیادی مربوط به نواقص و طرز سوء اداره ما در گذشته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مقاصد سوء حکومت ما فقط در ناحیه ما محسوس نیست، بلکه به نواحی حکومت متفقین ما نیز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ارتباط ما با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ناحیه فرمانروایی اود برای شکار انگلستان در حکم لاشه 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مستر هستینگس وقتی که هنوز خودش در هندوستان دارای قدرت فائقه و اختیار فرمانروایی بود، اوضاعی را که تا حدی خودش موجب و مسبب آن بوده است، تشریح می کند،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متأسفم که بگویم روح تعدی و سوء استفاده 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Our enrcoaching spirit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جسارت و اهانتی که با عنف و جبر اعمال شده است، موجب آن گردیده است که متفقین ما همان طور که مرعوب قوای انتظامی هستند، از سایر منابع قدرت هندوستان نیز نگران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تعرض و تعدی ما و لجام گسیختگی و شهوت رانی افراد و عدم انضباط و حتی حمایتی که از آن ها می شود، بیشتر از قوای مسلح ما به حیثیت ما صدمه وارد آورده است و اعتباری که برای قدرت ما قایلند بر این معنی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فردی در هندوستان از ارتباط و تماس با ما وحشت دارد؛ زیرا وضع کسانی را که قبلاً با ما تماس گرفته و از ارتباط با ما برخوردار شده و سپس به شدت تحقیر شده اند، می بیند </w:t>
      </w:r>
      <w:r>
        <w:rPr>
          <w:rStyle w:val="FootnoteAnchor"/>
          <w:rtl w:val="true"/>
        </w:rPr>
        <w:footnoteReference w:id="115"/>
      </w:r>
      <w:r>
        <w:rPr>
          <w:rFonts w:ascii="IRNazanin" w:hAnsi="IRNazanin" w:eastAsia="IRNazanin"/>
          <w:color w:val="111111"/>
          <w:sz w:val="28"/>
          <w:sz w:val="28"/>
          <w:szCs w:val="28"/>
          <w:rtl w:val="true"/>
          <w:lang w:bidi="fa-IR"/>
        </w:rPr>
        <w:t xml:space="preserve">و باز به عنوان تنها نمونه این احساس و اقداماتی که موجب بیداری این حس گردیده است، همان نویسنده به رفتار ما در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و استدلال کرده و می گوید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 مورخ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رفتار ما آغاز شود، ایالت اود در کمال سعادت و رفاه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خالص این ایالت بدون این که بر مردم فشار وارد شود سه میلیون لیره بود؛ ولی بعد از این که نه فقط به وسیله لشکری مرکب از سربازان بلکه به وسیله هجوم یک دسته از مأمورین کشوری که بر نواب وارد شدند، این ایالت تکه و پاره شد، نواب او د دچار شدیدترین مصائب شد و مملکت وی مبتلا به فقر و فاقه گردید تا آن جا که پس از چندین سال تحمل بار گران تحمیلات، درآمد نواب به نصف مبلغ سابق تقلیل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درآمد این ایالت غیر مستقل </w:t>
      </w:r>
    </w:p>
    <w:p>
      <w:pPr>
        <w:pStyle w:val="BookText"/>
        <w:rPr/>
      </w:pPr>
      <w:r>
        <w:rPr>
          <w:rFonts w:ascii="IRNazanin" w:hAnsi="IRNazanin" w:eastAsia="IRNazanin"/>
          <w:color w:val="111111"/>
          <w:sz w:val="28"/>
          <w:sz w:val="28"/>
          <w:szCs w:val="28"/>
          <w:rtl w:val="true"/>
          <w:lang w:bidi="fa-IR"/>
        </w:rPr>
        <w:t>پس از نه سال وضع مالیات غیر عادلانه، بالغ بر سیصد و چهل هزار لیره بر آورد شد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مستر هستینگس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حقوق بگیر و مبلغ هنگفت این حقوق ها و مواجب و حقوق بازنشستگی و سوء استفاده های کمپانی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نفوذ آن و حقوق مأمورين لشکری و کشوری که در خدمت وزارت بودند، بر خزانه و بر دستگاه قدرت نواب بار سنگینی شده بود و موجب آن گردید که مردم تمام کشور به ما نگاه کنند، مخصوصاً که مستخدمین و وابستگان وزیر از پاداش خدمت و مزایای وابستگی محروم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بپرسند به چه حق و بر اساس چه سیاستی ما به نفع افراد تحت الحمایه خود بر نخست وزیر اور مالیاتی تحمیل کرده ایم، متأسفم که افراد معدودی معنی این را خواهند فهمید و باز افراد کمتری معنی این پرسش را می فهمند که به چه حق و به منظور کدام سیاست، هزینه نگاهداری را بر عهده او گذاشته ایم که از او حمایت کنند، در صورتی که این ارتش را لازم نداشت و نمی توانست هزینه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بیانی و با چه قیافه ای می توانیم با او مواجه شویم شما این ارتش را لازم ندارید ولی باید هزینه آن را بپردازید؟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مستر هستینگس نمی توانست از جریان حوادثی که تحت فرمانروایی او صورت گرفته خودش را راضی کند؛ لذا یک قسمت از تصویر ارتشی را که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نداشت ولی مجبور بود هزینه آن را بپردازد،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تحمیل با اضافات دیگری به وسیله جانشین مستر هستینگس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کورن والیس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 ضعیف نواب که هیچ گونه موافقتی با این گونه امور نداشت، بار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مجدداً احتیاجات ما به نام کسر خرج، از مبلغ دویست و پنجاه هزار لیره به مبلغ سیصد هزار لیره 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تین 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جان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هم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لرد ولسلی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تهدید به این که تمام مملکت نواب را به زور خواهد گرفت، نصف مستملکات او را که درآمد مالیاتی سالانه آن، بالغ بر یک میلیون و سیصد هزار لیره بود، از او گرفت تا از پرداخت مبلغ سیصد هزار لیره قبلی که بر او تحمیل شده بود، ناراضی نباشد؛ ولی تحمیل مالیات و عوارض ما به اینجا ختم نشد، به این معنی که در بین سال های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بیشتر از چهار میلیون لیره به عنوان وام از نواب گرفته شد و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بنگتن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فرمانروای کل با بیانی نزدیکتر به حقیقت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به عنوان اعانه اجباری و برای ترس از اقتدار ما بر او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اعانه، ما فقط لقب خشک و خالی شاه را به او دادیم و سرزمین بی حاصلی را به او واگذار کردیم که قدری از زمین مخروبه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تکمیل تاریخ خلاف حقیقت انگلستان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گفته شود که بزرگ ترین مظالمی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داشته شده است، الحاق آن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دال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خلاف صریح عهدنامۀ سال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مزبور، بدون بیم و هراس و به صورت علنی و آشکار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عهدنامه پوچ است و باطل، گو این که هر وقت این موضوع به اطلاع اعضای عالی مقام محکمه علیا برسد آن را تأیید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عهدنامه مورد اشاره به رسم معمول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لردارک 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وقت و سه نفر از اعضای شورا که معمول آن زمان بود رسیده بود و با این که در اعلامیه جداگانه به عهدنامه موجود اشاره شد که در سال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فرمانروای کل به عنوان پادشاه اود صادر شده بود، بالاخره همین عهدنامه در سال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اجازه دولت در سالنامه کتاب آبی اود منتشر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در سال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مشاور حقوقی معروف،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تراوش تولیش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داشته شد تا نظر خودش را اعلام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دانشمند به شرح ذیل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حداکثر وقتی که توانسته ام برای مطالعه تمام این حقایق به کار برم، قهراً به این نتیجه رسیده ام که فرمانروای 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قانون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نداشته است که عهدنامه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غیر نافذ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ملغی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عقیده چنان مرجع و مقام مهمی، یکی از نویسندگان معاصر که علی الظاهر برای قوانین بین المللی همان مقام و درجه ای را قایل است که برای الواح عشره، بدون بیم و هراس الحاق اود را به میل و دلخواه و نقض یک طرفی عهدنامه را به مثابه عملی می داند که فی المثل کسی هنر یک دزد فطری یا مکر و خیانت یک نفر راهزن جسور یا حیله یک نفر جیب بر را تصویب و تجویز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 کای می گوید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یک ایالت دیگر باقی مانده بود که باید امپراطوری انگلیس آن را تحت اداره لورد بالهوزی ببلعد، آن هم نه به صورت فتح و پیروزی؛ زیرا فرمانروایان آن ایالت در حال انقراض، همیشه در عداد دوستان ما بوده اند و مردم آن نیز برای تجهیزات لشکری ما سربازانی داده اند، چرا که همیشه پسر یا برادر یا عضو دیگری از خانواده سلطنتی در حال </w:t>
      </w:r>
    </w:p>
    <w:p>
      <w:pPr>
        <w:pStyle w:val="BookText"/>
        <w:rPr/>
      </w:pPr>
      <w:r>
        <w:rPr>
          <w:rFonts w:ascii="IRNazanin" w:hAnsi="IRNazanin" w:eastAsia="IRNazanin"/>
          <w:color w:val="111111"/>
          <w:sz w:val="28"/>
          <w:sz w:val="28"/>
          <w:szCs w:val="28"/>
          <w:rtl w:val="true"/>
          <w:lang w:bidi="fa-IR"/>
        </w:rPr>
        <w:t>حیات بوده است که مطابق قوانین جاری و بر حسب وراثت بتواند اداره امور را بر عهده گیرد و در هر حال همیشه پادشاهی از نسل پادشاه سابق بر تخت سلطنت جلوس داشته است که این عمل صرفاً بر حسب ارادۀ قاهره دولت انگلیس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ناحیه، همان ایالت بزرگ اود واقع در قلب هندوستان است که از مدتی قبل به مناسبت موقعیت محلی و شهرت منابع طبیعی، دل و دین ما را ربوده 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بشنوید شما آقایانی که سایه گروتیوس و پوفندرف و واتل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امرا و سلاطین مستقل هندوستان این داستان را بخوانید و در این باره فکر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لورد كورن والیس بدون شک مرد عادلی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لوردتین موت مرد مذهبی بود و لورد ولسلی مرد بزرگی بود؛ با این حال هیچ اثر عاقلانه، بزرگ منش، عادلانه یا مذهبی در رفتار این رجال نسبت به متفقین بیچاره شان یعنی امرای اود،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مستر دونداس که بعدها لورد ملویل نامیده شد، درباره رفتار ما نسبت به شاهزادگان محلی هند نظیر همین شهادت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ضمن خطابه ای که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آوریل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پارلمان ایراد کرد،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هندوستان چهار دستگاه قدرت در عرض یکدیگر وجود داشت، ممالک مهراتاها، مستملكات حیدر علی، مستملکات نظام حیدرآباد و مستملکات راجه برار و علاوه بر اینها چندین قدرت کوچکتر بود از قبیل نواب ارکوت، راجه تنجور و غیرها؛ ولی هر چهار دستگاه علیه ما شورش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چهار دستگاه قدرت، دو واحد با ما آشکارا جنگ داشتند و دو دستگاه دیگر به حق علیه ما تحریک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بمبئی با شخصی به نام راگو که برای فرمانروایی ایالات مهراتاها فعالیت می کرد وارد مذاکره شده و به او وعده دادند که حکومت را به او بسپارند، مشروط به این که پس از احراز مقام فرمانروایی، زمین های معینی را به کمپانی بدهد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پیمان نامه، داخل جنگ شدند و طولی نکشید که حکومت بنگال نیز عین همین عهدنامه را با مودگی بنسلاه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راجه 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کرد و به او پیشنهاد نمود که اگر چند شهرستان را تحویل دهد، او را به فرمانروایی مهراتاها انتخاب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دو جانبه کشف شد و مودگی بنسلاه آن را عملی مزوّرانه و غیر قابل اعتماد تلقی کرد و به شدت منزجر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نظام دکن که در قسمت شمالی مستملکات ما واقع است، مردم آن، به حدی از ما تنفر و </w:t>
      </w:r>
      <w:bookmarkStart w:id="84" w:name="pg8891_75852"/>
    </w:p>
    <w:p>
      <w:pPr>
        <w:pStyle w:val="BookText"/>
        <w:rPr/>
      </w:pPr>
      <w:bookmarkEnd w:id="84"/>
      <w:r>
        <w:rPr>
          <w:rFonts w:ascii="IRNazanin" w:hAnsi="IRNazanin" w:eastAsia="IRNazanin"/>
          <w:color w:val="111111"/>
          <w:sz w:val="28"/>
          <w:sz w:val="28"/>
          <w:szCs w:val="28"/>
          <w:rtl w:val="true"/>
          <w:lang w:bidi="fa-IR"/>
        </w:rPr>
        <w:t>انزجار داشتند که می بایستی در رفتار با آن ها خیلی دقیق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چند بخش را به کمپانی واگذار کرد و کمپانی بایستی سالیانه مبلغی به عنوان کمک به این نواحی بپردازد؛ ولی این کمک پرداخت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عمل این شد که انگلیسی ها ملتی معرفی شدند که به هیچ وعده ای پای بند نیستند و به هیچ نوع قانون عدالت یا شرف و آبرو و ایمانی علاقمند نیستند و به همین مناسبت، نظام، قوای حیدر علی را عليه ما دعوت کرد؛ زیرا مادامی که یک انج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اختیار انگلیس ها بود، هیچ فردی امنیت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شواهد سابق الذکر که خود انگلیسی ها آن را ثبت و ضبط کرده اند و حاکی از عدم اعتماد و سوء رفتار و سوء اداره در هندوستان است، عقاید و احساساتی که در نامه رسمی ذیل که به وسیلۀ نخست وزیر عثمانی در قسطنطنیه تسلیم سر روبرت انسلی سفیر کبیر انگلیس شده، نه شگفت انگیز خواهد بود و نه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مورد بحث را مستر گری وکیل پارلمان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Mr Grey M.P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سال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بحث درباره تجهیزات و تسلیحات روسیه قرائت کرد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مستر گری در پایان نطق خودش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متحدین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ما در نظر داشتیم حمایت کنیم، ولی بعداً گمراه شدند، عالی ترین دلیل اکراه و اجتناب خودشان را از رفتار ما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نسبت به آن چه انجام داده ام، مورد توبیخ یا استهزا قرار خواهم گرفت یا نه، ولی زحمت تهیه بهترین اطلاعات را در این موضوع تحمل کرده ام و یک نسخه از پاسخی که نخست وزیر به سر روبرت انسلی، سفیر کبیر ما در قسطنطنیه داده است به دست آورده ام و روح نامه مزبور بدین قرار است </w:t>
      </w:r>
      <w:r>
        <w:rPr>
          <w:rFonts w:eastAsia="IRNazanin" w:cs="IRNazanin"/>
          <w:color w:val="111111"/>
          <w:sz w:val="28"/>
          <w:szCs w:val="28"/>
          <w:rtl w:val="true"/>
          <w:lang w:bidi="fa-IR"/>
        </w:rPr>
        <w:t>:</w:t>
      </w:r>
    </w:p>
    <w:p>
      <w:pPr>
        <w:pStyle w:val="Heading5"/>
        <w:numPr>
          <w:ilvl w:val="4"/>
          <w:numId w:val="1"/>
        </w:numPr>
        <w:rPr/>
      </w:pPr>
      <w:bookmarkStart w:id="85" w:name="__RefHeading___Toc872923_2870459653"/>
      <w:bookmarkStart w:id="86" w:name="_Toc29"/>
      <w:bookmarkEnd w:id="85"/>
      <w:r>
        <w:rPr>
          <w:rtl w:val="true"/>
        </w:rPr>
        <w:t>نامه دولتى</w:t>
      </w:r>
      <w:bookmarkEnd w:id="8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معظم برای خودش جنگ می کند و برای خودش صلح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به غلامان و خدمتگزاران و رعایای خودش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ایمان آن ها مطلع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تقوای آن ها را آزموده است و می تواند به وفاداری آن ها اعتماد کند و این صفتی است که سال هاست از گوشۀ اروپای شما رخت بر بسته و طرد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مسیحیان </w:t>
      </w:r>
    </w:p>
    <w:p>
      <w:pPr>
        <w:pStyle w:val="BookText"/>
        <w:rPr/>
      </w:pPr>
      <w:r>
        <w:rPr>
          <w:rFonts w:ascii="IRNazanin" w:hAnsi="IRNazanin" w:eastAsia="IRNazanin"/>
          <w:color w:val="111111"/>
          <w:sz w:val="28"/>
          <w:sz w:val="28"/>
          <w:szCs w:val="28"/>
          <w:rtl w:val="true"/>
          <w:lang w:bidi="fa-IR"/>
        </w:rPr>
        <w:t>دیگر راست بگویند هیچ نوع اعتمادی به انگلستان نیست انگلستان تمام افراد بشر را می خرد و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ها هیچ نوع رابطه ای با شاه شما یا کشور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 از شما نصیحت و نظری نخواسته بودیم و هیچ گاه طالب مداخله یا دوستی نبوده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 وزیری نزد شما داریم و نه نماینده یا خبرگزاری پس به چه دلیل پیشنهاد می کنید که به نفع ما با روسیه داخل مذاکره و وساطت بشوید؟ به چه جهت شما که ما مسلمین را کافر می دانید در صدد خدمت گزاری به یک امپراطوری کافر هستید؟ ما نه دوستی شما را می خواهیم و نه کمک شما و نه مداخله شما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وزیر شما که آن قدر با احترام از او یاد می کنید، بایستی مقصود فریبنده ای را در نظر داشته باشد و نقشه ظالمانه ای را طرح کرده باشد که ملت شما را سرگرم کند و ملت شما به طوری که به ما گفته اند، ملتی است زود باور، برده مانند و کسانی هستند که فقط پول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اطلاعات ما صحیح باشد، حرص و آز مهم ترین خصوصیات و مشخصات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خدایتان را می خرید و می فروشید پول معبود شماست وزارت شما و ملت شما همه چیز را تجارت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آمده اید که ما را به روسیه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کار خودمان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تار و پود خوشبختی ما به دست قضا و قدر تهیه شده باشد، باید آن را استقبال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و پیغمبر بشر فرمان دادهاند و تصویب کرده اند باید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عثمانی ها هیچ نوع ظرافت و نزاکتی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رویی و مکر و زرنگی جزء اخلاق شما مسیحیان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در کارهای رسمی و دولتی خود، عفیف و صدیق و رک و صریح و وفادار باشیم، شرم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جنگ شویم، تسلیم اراده ازلی پروردگار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 ها در کمال شکوه و جلال زیست کرده ایم و اولین قدرت روی زمین بوده ایم و افتخار می کنیم که قرن ها عهد شکنی و فساد و انحطاط مسیحیان را که ممزوج به انواع معایب و نفاق بوده است، مقهور کرده ایم و بر آن ها غالب بوده ایم ما خدای طبیعت را پرستش می کنیم و به محمد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به خدایی که ادعای پرستش آن را دارید، ایمان دارید و نه به پسرش که او را خدا می دانید و هم پیغمبر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چنان نژادی که به مقدسات دینی اهانت می کند چه اعتمادی می توان داشت؟ شما راستی و فضیلت را از تمام رفتار و کردارتان با یکدیگر بیرون رانده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شکایات و </w:t>
      </w:r>
    </w:p>
    <w:p>
      <w:pPr>
        <w:pStyle w:val="BookText"/>
        <w:rPr/>
      </w:pPr>
      <w:r>
        <w:rPr>
          <w:rFonts w:ascii="IRNazanin" w:hAnsi="IRNazanin" w:eastAsia="IRNazanin"/>
          <w:color w:val="111111"/>
          <w:sz w:val="28"/>
          <w:sz w:val="28"/>
          <w:szCs w:val="28"/>
          <w:rtl w:val="true"/>
          <w:lang w:bidi="fa-IR"/>
        </w:rPr>
        <w:t>اعلامیه ها و بیانیه ها و اعتراضات و تعرضات تمام سلاطین و رؤسا و امپراطورهای مسیحی را که با یکدیگر زندگی کرده یا علیه یکدیگر جنگیده اند،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دید همه آن ها کافر و خاین و پیما شکن و ظالم و همه خارج از عدالت و بی اعتنا به تعهداتشان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ترک، هیچ وقت عهدش را شکسته یا قولش را نقض کرده و شرفش را از دست داده است؟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تصور می کنید؟ ما چگونه به شما به عنوان ملتی که در حقیقت امر در این دوره تحت حکم و اراده حکومتی پیمان شکن هستید که یک ذره تقوا و فضیلت در آن راه ندارد، اعتماد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معظم هیچ گونه رابطه رسمی و عمومی با دربار شما ندارد و نمی خواهد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بخواهید در سمت یک جاسوس بمانید یا به طوری که اصطلاحاً خودتان را سفیر خطاب می کنید، ممکن است نزد سایر ملل مسیحی بروید، در حالی که خودتان را به وسیله مال و دارایی پست و حقیر می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کمک دریایی شما را می خواهیم و نه کمک زمینی شما را، نه خواستار مشورت شما هستیم و نه طالب مداخله و وساطت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نوع حکمی ندارم که در برابر پیشنهاد شما از شما تشکر کنم؛ زیرا این عمل از نظر دیوان اعلی گستاخی و فضولی است و نیز دستوری ندارم که به مناسبت پیشنهاد کمک دریایی شما، از شما سپاس گزاری نمایم؛ زیرا این موضوعی است که هیچ وقت در مخیله باب عالی نگنجیده است که ورود کشتی های شما را به آبهای ما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تعهد دارید که نسبت به روسیه انجام دهید، ما نه از آن اطلاعی داریم و نه به آن اعتنایی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خودمان را با آن دربار هر طور بخواهیم و به هر شکلی که متناسب با مصالح ما و مناسب با قوانین و سیاست دولت ما باشد به پایان خواهیم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طوری که متهم هستید، منفورترین ملت مسیحی نباشید، حداقل بدون شک جسورترین و بی شرم ترین مردم هستید؛ زیرا پیشنهاد می کنید که قدرتی مانند روسیه را به سازش و ادار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 می دانیم که شما، خود و بعضی از مسیحیان متحد ناچیز خود را در خور فرمانروایی می پندارید و لذا این بی شرمی شما و این تلقین گستاخانه شما به سرحد جسارت منتهی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باید در داخل، موجب اهانت و تحقیر شورای شما بشود و نیز پیشنهاد شما در خارج، برای هیچ دولتی شایسته توجه و قابل اعتنا نیست، چه رسد به این که در خور اعتنای باب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در کلیه مواردی که وزرای باب عالی به نظرات شما عمل کرده اند، به </w:t>
      </w:r>
      <w:bookmarkStart w:id="87" w:name="pg8891_75855"/>
    </w:p>
    <w:p>
      <w:pPr>
        <w:pStyle w:val="BookText"/>
        <w:rPr/>
      </w:pPr>
      <w:bookmarkEnd w:id="87"/>
      <w:r>
        <w:rPr>
          <w:rFonts w:ascii="IRNazanin" w:hAnsi="IRNazanin" w:eastAsia="IRNazanin"/>
          <w:color w:val="111111"/>
          <w:sz w:val="28"/>
          <w:sz w:val="28"/>
          <w:szCs w:val="28"/>
          <w:rtl w:val="true"/>
          <w:lang w:bidi="fa-IR"/>
        </w:rPr>
        <w:t>تجربه دریافته اند که نقشه های شما یا مقرون با مفسده بوده است یا ناشی از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اعلی حضرت سلطان نمی تواند دایم مراقب مساعی و دسیسه های ملتی باشد که درباره منافع اتباع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مستعمره 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عهد شکن است و البته راه و رسم معمولی سلاطین مسیحی این است که اتباعشان را به یکدیگر بفروشند و برای پول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اطلاع کامل داریم هر نوع صلحی که میان شما برقرار شود به نفع آن پادشاهی خواهد بود که بهتر رشوه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وزارتخانه های عثمانی، مکرر و در موارد عدیده به مشورت های اروپاییان گوش فرا داده اند و هر چه بیشتر مطابق مشورت آنان رفتار کرده اند یا گمراه شده اند یا فروخته شده اند و یا فریب خورده اند بنابراین از مداخله در امور باب عالی، با روسیه بر کنار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شما این بوده است که در میان تمام افراد ،بشر، فتنه انگیزی کنید و از عهد شکنی و خیانتتان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تقاضای تجارت نداریم و رغبتی هم به بازرگانی شما نداریم؛ زیرا بازرگانان ما فدای بازی های دو جانبه شما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جز منفعت، مذهب و دینی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شما حرص و آز است و دین مسیح را که ادعا می کنید، معتقد به آن هستید، ماسکی است برای نفاق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گوش به اظهارات شما نخواهیم داد، در این صورت هیچ گونه پاسخی هم نباید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اثبات و استدلال این که فلسفه قرآن در احساسات و اعمال مسلمانان چه قدر تأثیر داشته است، این فصل را با نقل خلاصه ای از یک تألیف به نام ترکیه فعلی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 سی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یافته است، خاتمه می دهیم بدین قرار </w:t>
      </w:r>
      <w:r>
        <w:rPr>
          <w:rFonts w:eastAsia="IRNazanin" w:cs="IRNazanin"/>
          <w:color w:val="111111"/>
          <w:sz w:val="28"/>
          <w:szCs w:val="28"/>
          <w:rtl w:val="true"/>
          <w:lang w:bidi="fa-IR"/>
        </w:rPr>
        <w:t>:</w:t>
      </w:r>
    </w:p>
    <w:p>
      <w:pPr>
        <w:pStyle w:val="Heading5"/>
        <w:numPr>
          <w:ilvl w:val="4"/>
          <w:numId w:val="1"/>
        </w:numPr>
        <w:rPr/>
      </w:pPr>
      <w:bookmarkStart w:id="88" w:name="__RefHeading___Toc872925_2870459653"/>
      <w:bookmarkStart w:id="89" w:name="_Toc30"/>
      <w:bookmarkEnd w:id="88"/>
      <w:r>
        <w:rPr>
          <w:rtl w:val="true"/>
        </w:rPr>
        <w:t>حقیقت و صداقت</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منظره این گالوری های وسیع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بازارهای سرپوشیده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اجتماع ملل و مجموعه صنایع ترکیه است و فرصتی می دهد که مشخصات و خصوصیات دیگری را بر قیافه عثمانلی یا ترک بیفزاید که با کمال وقار جلوی دکه یا بساطش پهلوی همکار ارمنی یا یونانی خود نشسته است، در صورتی که همکاران، با نظر دقیق، مراقب عبور مشتری هستند و با صدای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کاپیتان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کننده را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کمال سکون و آرامش، مشغول کشیدن قلیان یا زیر و رو کردن تسبیح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مقابل دکان او توقف کنید و قیمت کالایش را از او بپرسید، با کمال ادب ولی با اختصار جواب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 قروش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عادات محل آشنا نباشید شروع به چانه زدن می کنید، لیکن او تنها جوابی که به شما می دهد اینست که چانه اش را بالا بیاندازد و کشیدن قلیان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چانه زدن و مقاومت شما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قیمتی که تعیین کرده است، یک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کسر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وضع مسیحیان و جهودان به کلی به گونۀ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 قروش به هشتاد تا شصت تا چهل، حتی پایین تر راضی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کلی اینست که به ارمنی نصف قیمتی راکه تعیین می کند و به یونانی ثلث قیمت و به جهود ربع قیمت داده شود، ولی اگر بخواهید از مسلمان جنسی بخرید، چانه نزنید و همان قیمتی را که تعیین می کند بی چون و چرا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هیچ کس نمی تواند ترک را به نقض قول وادار کند، به قول دیگران اعتماد می کند و اگر برای ترک قسم بخورید که فلان موضوع صحیح است، باور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فرانسوی برای خرید یک تکه پارچه به بازار رفت و از همان پارچه ای که رفیقش روز گذشته خریده بود، سراغ گرفت؛ لیکن تاجر فروشنده از آن نوع پارچه دیگر موجود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فروشنده دیگری رفت ولی این فروشنده قیمت بیشتری را مطالبه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مزبور از این تفاوت قیمت شکایت کرد و نمونۀ جنس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به نمونه پارچه رسیدگی کرد و ملاحظه کرد که از همان جنس است؛ لذا از مشتری تقاضا کرد که قسم بخورد که قیمت پارچه روز گذشته همان میزانی است که قبلاً اظهار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معهود با نگرانی تمام برای این که ببیند نتیجه این سوگند چه خواهد بود، قسم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فوری به همان قیمتی که دیگری فروخته بود، پارچه را تحویل داد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مسیو اوبیسنی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اعتراف می کنم که این اعتماد به قول یک نفر و این شایستگی و این حزم و احتیاط مرا خرسند می سازد نمی دانم فروشنده چرا در مورد ما خودش را وادار به ابراز محبت می کند و در برابر خریدار این گونه تواضع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از آن رقابت ها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فروشنده برای فروش کالا کمتر زحمت می دهد و بدون حسد و بخل، ناظر موفقیت بیشتر همسایه اش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 به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نوبت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صدای مؤذن بلند می شود، نماز می خواند و در وسط دکانش به سجود می رود و چه بسا که نماز را در میان همۀ عابرین بدون اضطراب و نگرانی ادا می کند، به طوری که گویی در بیابان است و هر گاه برای نماز خواندن به مسجد مجاوری برود، کالای دکانش را با اعتماد و اطمینان تمام، تحت مراقبت عمومی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پایتخت باعظمت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می دانند دکان دارها در ساعت های معینی از دکانشان غیبت می کنند و در همین شهر که درهای خانه ها فقط با یک چفت ساده بسته می شود، در تمام طول سال، چهار فقره سرقت رخ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مسکن اختصاصی مسیحی ها است، روزی نمی گذرد که خبر کمتر از چهار سرقت و قتل به گوش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اطراف کشور عین همین درستی و درست کاری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سیاح انگلیسی که اخیراً نامه ای به روزنامه دیلی نیوز نوشته است، داستانی به شرح ذیل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یک نفر روستایی بلغاری را با عرابه اش اجیر کردم که محمولات من و رفیقم را که مرکب از صندوق، جامه دان، خورجین، پالتو، پوستین و شال بود،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خواستیم مقداری کاه و علوفه خشک بخریم و شبانه روی آن استراحت کنیم، یک نفر ترک که از حیث ادب بی نظیر بود تقاضا کرد که با ما همسفر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روستایی گاوهای نری را که به عرابه بسته بود باز کرده و تمام اثاثیه و محمولاتی را که همراه داشتیم کنار بازار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دیدم از آن نقطه می خواهد برود،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باید اینجا بماند رفیق ترک با کمال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از اثاثیه ما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مسلمان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هفته شب و روز این اثاثیه همین جا بماند هیچ کس دست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برگشتم دیدم اثاثیه به کلی صحیح و سالم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داشته باشید که سربازان ترک، لا ینقطع از این نقطه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باید از روی منابر و میزهای خطابه لندن به مسیحیان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خیال می کنند این مردم خواب می بینند و باید آن ها را بیدار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کاری حمال ها حتی بیشتر از اور نان های ما است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همین ها هستند که عدل های ادویه را از گمرک خانه به کشتی و از کشتی به گمرک حمل می کنند و تصور نمی کنم هیچ وقت حتی یک بسته کم و کسر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درست است و صحیح و این ناشی از صحت عمل ملتی است که ضرب المثل پاکی و درستی هستند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تاجر مقیم گلاتا به قسطنطنیه باز می گشت و کیسه ای محتوی دو هزار قروش همراه داشت و آن را در ظرفی گذاشته بود</w:t>
      </w:r>
      <w:r>
        <w:rPr>
          <w:rFonts w:eastAsia="IRNazanin" w:cs="IRNazanin"/>
          <w:color w:val="111111"/>
          <w:sz w:val="28"/>
          <w:szCs w:val="28"/>
          <w:rtl w:val="true"/>
          <w:lang w:bidi="fa-IR"/>
        </w:rPr>
        <w:t xml:space="preserve">. </w:t>
      </w:r>
      <w:bookmarkStart w:id="90" w:name="pg8891_75858"/>
    </w:p>
    <w:p>
      <w:pPr>
        <w:pStyle w:val="BookText"/>
        <w:rPr/>
      </w:pPr>
      <w:bookmarkEnd w:id="90"/>
      <w:r>
        <w:rPr>
          <w:rFonts w:ascii="IRNazanin" w:hAnsi="IRNazanin" w:eastAsia="IRNazanin"/>
          <w:color w:val="111111"/>
          <w:sz w:val="28"/>
          <w:sz w:val="28"/>
          <w:szCs w:val="28"/>
          <w:rtl w:val="true"/>
          <w:lang w:bidi="fa-IR"/>
        </w:rPr>
        <w:t>همین که کیسه مسکوک پنج قروشی در اسکله واقع در محل توپ خانه از ظرف خارج شد، کیسه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پول افتاد و در اسکله پخش شد مقداری در دریا افتاد جمعیتی که حاضر بودند شروع کردند به جمع آوری پول ها و چند نفر خودشان را به آب دریا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پول وحشت زده به این جریان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اطمینان او حاصل شد؛ زیرا مشاهده کرد که همۀ پول های متفرق شده را جمع کردند و در کیسه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حمالی کیسه را به دوش گرفت و آن ها را با تاجر به منزلش برد تاجر اجرت حمال را پرداخت و با عجله تمام به طرف آن ظرف رفت و پولها را شمرد و حتی یک قروش گم نشده بود</w:t>
      </w:r>
      <w:r>
        <w:rPr>
          <w:rFonts w:eastAsia="IRNazanin" w:cs="IRNazanin"/>
          <w:color w:val="111111"/>
          <w:sz w:val="28"/>
          <w:szCs w:val="28"/>
          <w:rtl w:val="true"/>
          <w:lang w:bidi="fa-IR"/>
        </w:rPr>
        <w:t>.</w:t>
      </w:r>
    </w:p>
    <w:p>
      <w:pPr>
        <w:pStyle w:val="Heading5"/>
        <w:numPr>
          <w:ilvl w:val="4"/>
          <w:numId w:val="1"/>
        </w:numPr>
        <w:rPr/>
      </w:pPr>
      <w:bookmarkStart w:id="91" w:name="__RefHeading___Toc872927_2870459653"/>
      <w:bookmarkStart w:id="92" w:name="_Toc31"/>
      <w:bookmarkEnd w:id="91"/>
      <w:r>
        <w:rPr>
          <w:rtl w:val="true"/>
        </w:rPr>
        <w:t>اغماض و ارفاق</w:t>
      </w:r>
      <w:bookmarkEnd w:id="92"/>
    </w:p>
    <w:p>
      <w:pPr>
        <w:pStyle w:val="BookText"/>
        <w:rPr/>
      </w:pPr>
      <w:r>
        <w:rPr>
          <w:rFonts w:ascii="IRNazanin" w:hAnsi="IRNazanin" w:eastAsia="IRNazanin"/>
          <w:color w:val="111111"/>
          <w:sz w:val="28"/>
          <w:sz w:val="28"/>
          <w:szCs w:val="28"/>
          <w:rtl w:val="true"/>
          <w:lang w:bidi="fa-IR"/>
        </w:rPr>
        <w:t>غفلت و قصور ما در رعایت احکام دینی و نکات و ملاحظاتی که از جهت افکار بشری در اصیل ترین و اساسی ترین اصول آن مداخله می دهیم و سهل انگاری هایی را که تحت تأثیر شدیدترین عوامل بدبختی پیشه ساخته ایم و ما را از اجرای تعلیمات دینی بازداشته است، در نظر ترک ها دلیل حقارت این دین شمرده می شود و از این جهت است که ترک</w:t>
      </w:r>
    </w:p>
    <w:p>
      <w:pPr>
        <w:pStyle w:val="BookText"/>
        <w:rPr/>
      </w:pPr>
      <w:r>
        <w:rPr>
          <w:rFonts w:ascii="IRNazanin" w:hAnsi="IRNazanin" w:eastAsia="IRNazanin"/>
          <w:color w:val="111111"/>
          <w:sz w:val="28"/>
          <w:sz w:val="28"/>
          <w:szCs w:val="28"/>
          <w:rtl w:val="true"/>
          <w:lang w:bidi="fa-IR"/>
        </w:rPr>
        <w:t xml:space="preserve">ها اروپا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هر وقت ذکری از ما به میان می آید، لقب ملحد و بی دین به ما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تعرض و اعتراض به ما موجب آن نمی شود که در صدد شکنجه و آزار ما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جای دیگری به استناد و اتکای به مدرک و بیان ادله و امثله نشان داده ام که آن چه به ترک ها از لحاظ دعوت و تبلیغ دینشان و آن چه در زمینه عدم عفو و اغماض نسبت داده شده است، نه فقط بر خلاف اصول بوده است بلکه بر خلاف روح اسلامیتی است که در عمل به آن، ثابت و پایدارند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هیچ عامل و موجبی در جهان یافت نمی شود که بتواند ترکی را از دینش منصرف و منحرف کند، به همین مناسبت ترک در کارهای دینی دیگران مداخله نمی کند و خاطر آن ها را از این لحاظ آشفته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ترکی را خرسند کردید و اگر محبت او را جلب نمودید به شما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عاقبت شما را به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این حرف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توفیق دهد که مسلمان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نظر بالاتر از همه این ها اینست که انسان نباید به حدود قدرت و سلطنت خدایی تخطی و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مسلمان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اشخاص و ارواح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نیز همین علما دستور می دهند و آن این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هر فردی خوبی کنید و با جاهل منازعه نکنید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شکنجه و آزار و عذاب و عقوبت به نام دین، در ترکیه سابقه ندارد؛ بلکه بر عکس، ترک سرزمین خودش را پناهگاه قربانی های بدبخت تعصب مسیحیت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پانزدهم هزاران نفر اسراییلی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اسپانی و پرتقال رانده شدند و به ترکیه پناه آوردند و اخلاف همان پناهندگان، برای چهارصد سال با کمال آرامش در این کشور زیست کردند؛ ولی کشورهای دیگر همیشه در صدد دفاع از شکنجه و آزاری بودند که مسیحیان و بیشتر از همه، کاتولیک های متعصب برای آن ها فراهم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جایی را به عنوان استثنا سراغ دارید؟ حتی امروز در آتن، مادامی که تشریفات عيد فصح در جریان است، یک نفر جهود جرأت نمی کند که خودش را در خیابان 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اگر فردی از نژاد اسراییلی مورد تعرض یونانی یا ارمنی و مسیحی قرار گیرد، کمترین کمکی که مقامات محلی میتوانند بکنند، مداخله در امر و حمایت از جهود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ادیان و همچنین کلیه ملیت ها، در محیط وسیع و امن حکومت سلطان پهلو به پهلو یافت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مسجد بر کلیسا و کنیسه برتری دارد، ولی در عین حال برای کلیسا و کنیسه هم حسابی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کاتولیکی در قسطنطنیه و از میر از پاریس و لیون آزادتر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قانونی مانع تظاهرات دینی نیست و خدای را در محراب حبس نمی کنند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همین که مردگان را به آرامگاه ابدی می برند، یک صف طولانی از رجال دینی، شمع ها را در دست می گیرند و سرود و اوراد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خدا، تمام وابستگان به کلیساهای پیره و گلاته مجتمعاً راه می افتند، در حالتی که صلیب و پرچم پیشاپیش آن ها برده می شود و عده ای سرباز، محافظ و مراقب جمعیت هستند و افراد ترک را مجبور می کنند که به این جمعیت راه دهند تا به سهولت عبور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خواهند گفت کاتولیک های مشرق زمین به وسیله فرانسوی ها و اتریشی ها حمایت می شوند، همان طور که روسیه یونانی ها را حمایت می کند و انگلستان پروتستان ها را، خیلی خوب، این طور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جهودهای بیچاره را که حمایت می کند؟ چهار یا پنج سال قبل یک نفر قاطرچی جهود را نزد پاشای موصل آوردند و این جهود متهم بود که به پیغمبر فحش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شایعه همه مردم را تهییج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پاشا کلمات کفر آمیزی را که به متهم نسبت داده بودند </w:t>
      </w:r>
    </w:p>
    <w:p>
      <w:pPr>
        <w:pStyle w:val="BookText"/>
        <w:rPr/>
      </w:pPr>
      <w:r>
        <w:rPr>
          <w:rFonts w:ascii="IRNazanin" w:hAnsi="IRNazanin" w:eastAsia="IRNazanin"/>
          <w:color w:val="111111"/>
          <w:sz w:val="28"/>
          <w:sz w:val="28"/>
          <w:szCs w:val="28"/>
          <w:rtl w:val="true"/>
          <w:lang w:bidi="fa-IR"/>
        </w:rPr>
        <w:t xml:space="preserve">شنید، وحشت کرد و عقب کشید و با صدای بلند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ممکن است کسی چنین کلماتی را بر زبان براند و بلافاصله به عقوبت خدایی مبتلا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نمی توانم باور کنم که این مرد قاطرچی مرتکب چنین خطایی شده باشد؛ در این صورت برای من، کمال جسارت و گستاخی خواهد بود کسی را تنبیه کنم که خدا او را گوشمالی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نمونه روشنی است از عفو و اغماض و تسامح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Tolerance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این حال چه بسا مردمانی در فرانسه هستند که به نوشته های روزنامۀ او کسبورگ گزت و اتنزاو بزرور، اعتماد می کنند و باور می کنند که در ترکیه هر روز مردم سگ های مسیحیان را اذیت و چهار میخ و بر اساس نوشته جات نویسندگان قصه نویس و اپراهای مضحک معتقدند که سلطان دستمال به طرف غلامان سوگلی خودش پرتاب می کند یا زنانی را در کیسه می دوزند و همان طور زنده در آبهای بسفر غرق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ترکیه فقط وقتی روش عفو و اغماض، صورت تعدی و تجاوز به خود گرفته است و برای مردم شکنجه وجدانی و برای دولت اسباب زحمت شده است، خشونت به خرج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لازاریست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اولین مرتبه در سال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ترکیه ظهور کردند به فراست، موقعیت خودشان را درک کرده اند؛ لذا دستگاه تبلیغاتی آن ها که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گرفته است، تنها قسمتی است که در حال حاضر صورت مفید و مثمری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محلی که به کلی از مخالفت با آن ها خودداری می کردند، اولین کسانی هستند که آن ها را با عشق و علاقه تشویق نمودند و این عمل نیز ناشی از روح ارفاق و خیر خواهی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مردی که پس از بازدید از مدرسه خواهران شفقت، اولین روبان بسیار مجلل را نزد رییس مدرسه فرستاد تا به دختر فقیری که شایسته دریافت آن باشد بدهد، ترک نبود؟ و آیا او جیب افندی یکی از مأمورین عالی مقام باب عالی نبود که در سال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عمل مبادرت ورزید؟</w:t>
      </w:r>
    </w:p>
    <w:p>
      <w:pPr>
        <w:pStyle w:val="BookText"/>
        <w:rPr/>
      </w:pPr>
      <w:r>
        <w:rPr>
          <w:rFonts w:ascii="IRNazanin" w:hAnsi="IRNazanin" w:eastAsia="IRNazanin"/>
          <w:color w:val="111111"/>
          <w:sz w:val="28"/>
          <w:sz w:val="28"/>
          <w:szCs w:val="28"/>
          <w:rtl w:val="true"/>
          <w:lang w:bidi="fa-IR"/>
        </w:rPr>
        <w:t>برای ترک احسان کردن، اولین و مهم ترین وظایف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شاعر ضمن نصایحی که برای فرزندش سروده است، می گوید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ات را همیشه به روی درویش و فقیر باز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نزد خدا از ساختن مسجد و از روزه متوالی و مستمر و از چندین مرتبه زیارت مکه پسندیده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نظر ترک ها انفاق و احسان از دین انفکاک ندارد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کسی که از دادن صدقه و انفاق خودداری می کند نه فقط از وظیفۀ مسلمانی غفلت ورزیده است، بلکه از مسلمانی نیز عدول می کند؛ زیرا انفاق و احسان و همچنین زیارت و روزه رمضان و نماز به موجب تعلیمات دینی، پنج رکن اساسی اسلام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همه انفاق و احسان و بشر دوستی مطلق و نامحدودی که بدون توجه به عقیده و ایمان و حتی نسبت به مخالفین و دشمنان تا به سر حد فداکاری و ایثار رسیده، در شگفتم؛ همان طور که تاستیوس درباره آلمانی های قدیم می گوید، باید عمل شود و این عمل منحصر در شهرها و برای شهرها نیست؛ بلکه بایستی در مورد کلیه جاده های عمومی که برای رفاه حال مسافرین و بومی ها ساخته می شود؛ منظور گردد و باز این همه احسان و انفاق نباید فقط درباره همسایگان منظور شود، بلکه حتی نسبت به حیوانات نیز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فوق که به نوشته مسیو اوبیسینی اشاره شد، همان نویسنده پس از توضیحاتی دربارۀ سگ های بی صاحب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زیادی از سگ ها را که اروپایی ها طرد کرده اند به دورترین محلات شهر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نقاط، مردمان خیرخواهی وجود دارند که هر روز صبح مقداری خوراک میان آن ها تقسیم می کنند و ماده سگ ها هر وقت می زایند، همین مردم خیرخواه به آن ها کمک بیشتری می کنند و توله های آن ها را در طول زمستان از سرما حفظ می کنند؛ حتی این مردم انسانیت را به جایی می رسانند که در آخرین دقایق زندگی وصیت می کنند که از ارثیه آن ها، برای حمایت همین حیوانات سهمیه ای خارج و منظور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که ترک ها سگ را مانند خوک نجس می دانند تا جایی که از آن اجتناب می کنند تا رعایت طهارت شرعی بشود، با این حال سگ در هر خانه ای باشد، صدمه ای به او نمی رسانند بلکه صاحب سگ، خود را حامی و نگهدار طبیعی سگ یا هر نوع حیوانی که در خانه اوست،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احسان و انفاق را مقدم بر همۀ فضایل اخلاقی دانسته و احسان و انفاق را تا سر حد جهان حیوانیت بسط داده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کلام این که من مردمی را بشر دوست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واقعی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ترک ها </w:t>
      </w:r>
    </w:p>
    <w:p>
      <w:pPr>
        <w:pStyle w:val="BookText"/>
        <w:rPr/>
      </w:pPr>
      <w:r>
        <w:rPr>
          <w:rFonts w:ascii="IRNazanin" w:hAnsi="IRNazanin" w:eastAsia="IRNazanin"/>
          <w:color w:val="111111"/>
          <w:sz w:val="28"/>
          <w:sz w:val="28"/>
          <w:szCs w:val="28"/>
          <w:rtl w:val="true"/>
          <w:lang w:bidi="fa-IR"/>
        </w:rPr>
        <w:t>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ترک هایی که ما هنوز همان معامله ای را با آن ها می کنیم که با وحشیان می کردیم</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ها نه فقط به همۀ مخلوقات وحشی و سبع، رحیم و رؤفند، بلکه رفقایی هستند کارگشا و این حس رأفت را نسبت به حیوانات پست تا جایی بسط می دهند که فی المثل بره شیرخوار را نمی کشند تا این که موجب شکنجه و آزار مادرش فراهم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شکارچی انگلیسی که در شکار، کامیاب نشده بود، قبل از این که از قایق پیاده شود، یک نوع مرغ سفید آبی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که بالای سرش پرواز می کرد با گلوله تفنگی که همراه داشت، 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شکارچی به گونه ای مورد توبیخ پاروزن های قایق قرار گرفت که گویی قتل نفس کرده است</w:t>
      </w:r>
      <w:r>
        <w:rPr>
          <w:rFonts w:eastAsia="IRNazanin" w:cs="IRNazanin"/>
          <w:color w:val="111111"/>
          <w:sz w:val="28"/>
          <w:szCs w:val="28"/>
          <w:rtl w:val="true"/>
          <w:lang w:bidi="fa-IR"/>
        </w:rPr>
        <w:t>!»</w:t>
      </w:r>
      <w:bookmarkStart w:id="93" w:name="pg8891_75863"/>
    </w:p>
    <w:p>
      <w:pPr>
        <w:pStyle w:val="Heading3"/>
        <w:numPr>
          <w:ilvl w:val="2"/>
          <w:numId w:val="1"/>
        </w:numPr>
        <w:rPr/>
      </w:pPr>
      <w:bookmarkStart w:id="94" w:name="__RefHeading___Toc872929_2870459653"/>
      <w:bookmarkStart w:id="95" w:name="_Toc32"/>
      <w:bookmarkEnd w:id="93"/>
      <w:bookmarkEnd w:id="94"/>
      <w:r>
        <w:rPr>
          <w:rtl w:val="true"/>
        </w:rPr>
        <w:t xml:space="preserve">بخش سوم </w:t>
      </w:r>
      <w:r>
        <w:rPr>
          <w:rtl w:val="true"/>
        </w:rPr>
        <w:t xml:space="preserve">: </w:t>
      </w:r>
      <w:r>
        <w:rPr>
          <w:rtl w:val="true"/>
        </w:rPr>
        <w:t>رد تهمت ها</w:t>
      </w:r>
      <w:bookmarkEnd w:id="95"/>
    </w:p>
    <w:p>
      <w:pPr>
        <w:pStyle w:val="Heading4"/>
        <w:numPr>
          <w:ilvl w:val="3"/>
          <w:numId w:val="1"/>
        </w:numPr>
        <w:rPr/>
      </w:pPr>
      <w:bookmarkStart w:id="96" w:name="__RefHeading___Toc872931_2870459653"/>
      <w:bookmarkStart w:id="97" w:name="_Toc33"/>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 xml:space="preserve">اتهاماتی که علیه محمد اظهار شده است به چهار قسمت تقسیم می شود به شرح زیر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اتهام محمد به این که دینی را به منظور ارضای حس جاه طلبی ابداع کرده و جعل نموده، بدون این که از طرف خدا به او وحی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 که محمد دینش را به وسیله شمشیر تبلیغ کرد و از این جهت موجب تضییع خون های زیاد گردید و بدبختی های زیادی برای بشریت ایجاد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خاصیت شهوانی بهشت او، به طوری که در قرآن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و ترویج شهوت پرستی به وسیله تجویز تعدد زوجات</w:t>
      </w:r>
      <w:r>
        <w:rPr>
          <w:rFonts w:eastAsia="IRNazanin" w:cs="IRNazanin"/>
          <w:color w:val="111111"/>
          <w:sz w:val="28"/>
          <w:szCs w:val="28"/>
          <w:rtl w:val="true"/>
          <w:lang w:bidi="fa-IR"/>
        </w:rPr>
        <w:t>.</w:t>
      </w:r>
    </w:p>
    <w:p>
      <w:pPr>
        <w:pStyle w:val="Heading4"/>
        <w:numPr>
          <w:ilvl w:val="3"/>
          <w:numId w:val="1"/>
        </w:numPr>
        <w:rPr/>
      </w:pPr>
      <w:bookmarkStart w:id="98" w:name="__RefHeading___Toc872933_2870459653"/>
      <w:bookmarkStart w:id="99" w:name="_Toc34"/>
      <w:bookmarkEnd w:id="98"/>
      <w:r>
        <w:rPr>
          <w:rtl w:val="true"/>
        </w:rPr>
        <w:t>تهمت اول</w:t>
      </w:r>
      <w:bookmarkEnd w:id="99"/>
    </w:p>
    <w:p>
      <w:pPr>
        <w:pStyle w:val="BookText"/>
        <w:rPr/>
      </w:pPr>
      <w:r>
        <w:rPr>
          <w:rFonts w:ascii="IRNazanin" w:hAnsi="IRNazanin" w:eastAsia="IRNazanin"/>
          <w:color w:val="111111"/>
          <w:sz w:val="28"/>
          <w:sz w:val="28"/>
          <w:szCs w:val="28"/>
          <w:rtl w:val="true"/>
          <w:lang w:bidi="fa-IR"/>
        </w:rPr>
        <w:t>این که محمد به کلی از عیب جاه طلبی مبری بود، روی هم رفته از تمام اوضاع و احوال زندگی او مدلل و ثابت است؛ مخصوصاً از این حقیقت مسلم که در حال حیات، مشاهده نمود که دینش پایه گذاری شد و ملاحظه کرد که دارای قدرت نامحدودی شده است اما هیچ گاه در راه بزرگ کردن خودش از آن استفاده نکرد، بلکه تا آخرین دقیقه، همان سادگی اخلاقش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تسکین رغبت و میل به زن ها، با توجه به این که هنگام ظهور او تعدد زوجات به طور نامحدود در تمام عربستان رواج داشت، قطعاً قدری متناقض به نظر می رسد که او با جلوگیری از شهوت رانی و محدود کردن عده زنها برای ازدواج، بخواهد شهوت خودش را بهتر تسکین دهد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چه در این باره توضیح داده شده است، باید برای دفاع از محمد گفته شود که او مانند تمام هموطنانش دارای مزاج و طبیعتی بود که صاحبان این گونه طبایع، به شدت عاشق جنس لطیف هستند و او هیچگاه از خصوصیات و نیروهای بشری مستثنی نبوده است بلکه بالعکس می گفت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بشری هستم مثل شما</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و در مقایسه با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پیغمبر بود و هم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به اراده خاص خدا، مانند قطعه یخی که در معبد دیان آویخته است</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و پاک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میشل دختر دوم شائول اولین عیال داود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داود مغضوب بود، این زن از او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بعد با چندین زن، یکی پس از دیگری ازدواج کرد، </w:t>
      </w:r>
      <w:r>
        <w:rPr>
          <w:rStyle w:val="FootnoteAnchor"/>
          <w:rtl w:val="true"/>
        </w:rPr>
        <w:footnoteReference w:id="126"/>
      </w:r>
      <w:r>
        <w:rPr>
          <w:rFonts w:ascii="IRNazanin" w:hAnsi="IRNazanin" w:eastAsia="IRNazanin"/>
          <w:color w:val="111111"/>
          <w:sz w:val="28"/>
          <w:sz w:val="28"/>
          <w:szCs w:val="28"/>
          <w:rtl w:val="true"/>
          <w:lang w:bidi="fa-IR"/>
        </w:rPr>
        <w:t>ولی با این حال خواستار پس گرفتن زن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این زن نزد داود بازگشت کند، بایستی از شوهرش که او را به شدت دوست می داشت به اجبار گرفته شود و در هنگامی که این زن را از شوهرش پس می گرفتند، شوهر تا جایی که می توانست پشت سر او می دوید و مانند کودکی گریه می کرد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داود از وصلت کردن با دختر یک شاهزادۀ غیر مختون بیم نداشت و با این که از چندین عیال فرزندانی داشت با این حال در شهر اورشلیم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های غیر رسمی می گرفت و بالاخره در مورد بات شیبا </w:t>
      </w:r>
      <w:r>
        <w:rPr>
          <w:rStyle w:val="FootnoteAnchor"/>
          <w:rtl w:val="true"/>
        </w:rPr>
        <w:footnoteReference w:id="128"/>
      </w:r>
      <w:r>
        <w:rPr>
          <w:rFonts w:ascii="IRNazanin" w:hAnsi="IRNazanin" w:eastAsia="IRNazanin"/>
          <w:color w:val="111111"/>
          <w:sz w:val="28"/>
          <w:sz w:val="28"/>
          <w:szCs w:val="28"/>
          <w:rtl w:val="true"/>
          <w:lang w:bidi="fa-IR"/>
        </w:rPr>
        <w:t xml:space="preserve">علاوه بر زنای محصنه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جنایت دیگری شد که از روی تعمّد و خونسردی، موجبات قتلی را فراهم نمود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وقتی که داود به علت پیری از آن همه لباسهایی که به او می پوشانیدند، گرم نمی شد، فکر کردند که دختر باکرۀ جوانی را برای پرستاری و سرگرمی او انتخاب کنند تا ضمناً هم خوابه او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بر آن ها تحمیل کرد تا زیباترین دختری را که می توانند، نزد او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پرسید آیا این عمل شایسته یک نفر آدم پاکدامن و عفیف است؟</w:t>
      </w:r>
    </w:p>
    <w:p>
      <w:pPr>
        <w:pStyle w:val="BookText"/>
        <w:rPr/>
      </w:pPr>
      <w:r>
        <w:rPr>
          <w:rFonts w:ascii="IRNazanin" w:hAnsi="IRNazanin" w:eastAsia="IRNazanin"/>
          <w:color w:val="111111"/>
          <w:sz w:val="28"/>
          <w:sz w:val="28"/>
          <w:szCs w:val="28"/>
          <w:rtl w:val="true"/>
          <w:lang w:bidi="fa-IR"/>
        </w:rPr>
        <w:t xml:space="preserve">البته نویسندگان مسیحی که محمد را از ضعف و ناتوانی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توبیخ می کنند، باید ضرب المثل معروفی را به خاطر بیاورند که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خانه های بلوری زندگی می کنند، نباید اولین کسانی باشند که به خانه دیگری سنگ پرتاب می کنند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چند مدافعات مؤلف مأسوف علیه از نظر عقلی و نقلی با همه ایجاز و اختصاری که در بردارد، برای دفاع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مورد بحث کافی به نظر می رسد، ولی از لحاظ این که خوانندگان در این موضوع از تحقیقات دقیق علمی و عقلی مرحوم مصطفی رافعی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مصری بی بهره نباشند، مغتنم می شمارم ترجمه شرحی را که فقید سعید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مرقوم داشته است، در اینجا بر تحقیقات مؤلف این کتاب بیفزایم بدین 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درسی از نبوت</w:t>
      </w:r>
    </w:p>
    <w:p>
      <w:pPr>
        <w:pStyle w:val="BookText"/>
        <w:rPr/>
      </w:pPr>
      <w:r>
        <w:rPr>
          <w:rFonts w:ascii="IRNazanin" w:hAnsi="IRNazanin" w:eastAsia="IRNazanin"/>
          <w:color w:val="111111"/>
          <w:sz w:val="28"/>
          <w:sz w:val="28"/>
          <w:szCs w:val="28"/>
          <w:rtl w:val="true"/>
          <w:lang w:bidi="fa-IR"/>
        </w:rPr>
        <w:t xml:space="preserve">همین که دو قبیلۀ نامی و ثروتمند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قریظه و 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نیروی اسلام مقهور گردیدند و بر اثر آن ذخایر و نفایس زیادی به دست مسلمین افتاد، زوجات </w:t>
      </w:r>
      <w:r>
        <w:rPr>
          <w:rStyle w:val="FootnoteAnchor"/>
          <w:rtl w:val="true"/>
        </w:rPr>
        <w:footnoteReference w:id="130"/>
      </w:r>
      <w:r>
        <w:rPr>
          <w:rFonts w:ascii="IRNazanin" w:hAnsi="IRNazanin" w:eastAsia="IRNazanin"/>
          <w:color w:val="111111"/>
          <w:sz w:val="28"/>
          <w:sz w:val="28"/>
          <w:szCs w:val="28"/>
          <w:rtl w:val="true"/>
          <w:lang w:bidi="fa-IR"/>
        </w:rPr>
        <w:t>پیغمبر تصور کردند که می توانند از این غنایم بهره مند گردند؛ بنابراین دور حضرتش جمع شده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دختران کسری و قیصر، آن همه زینت و زیور و غلام و کنیز داشته باشند، ولی ما این طور با فقر و فاقه دست به گریبان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پیغمبر جواب مساعدی نشنیدند، در تقاضای خودشان اصرار و سماجت نمودند، به حدی که قلبش آزرده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این آیه نازل شد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قُلْ لِاَزْوَاجِكَ إِنْ كُنْتُنَّ تُرِدْنَ الْحَيَاةَ الدُّنْيَا وَزِينَتَهَا فَتَعَالَيْنَ أُمَتِّعْكُنَّ وَأُسَرِحْكُنَّ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كُنْتُنَّ تُرِدْنَ اللَّهَ وَرَسُولَهُ وَالدَّارَ الْآخِرَةَ فَإِنَّ اللهَ أَعَدَّ لِلْمُحْسِنَاتِ مِنْكُنَّ أَجْراً عَظِيماً</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معظم، برای ابلاغ این امر، اول عایشه را که محبوب ترین زنانش بود احضار نمود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 را که می خواهم دربارۀ آن با تو مذاکره نمایم فوریت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فرصت کافی به تو می دهم تا پس از مشورت با پدر و مادرت تصمیم خود را به من اعلام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بیان آیه ایست که اخیراً نازل شده و برای تو تلاوت می کنم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موضوعی که مربوط به شما باشد از پدر و مادرم دستور بگیرم؟ هیچ وقت این کار را نخواهم کرد، بلکه تبعیت از اراده خدا و رسول را بر دنیا و زینت دنیا ترجیح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همه زوجات پیغمبر در این عمل از عایشه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خدای متعال آن ها را از لحاظ تعظیم و تکریم و امتیاز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ظاهر این داستان که در زمان و مکان معینی به وقوع پیوسته و تاریخ آن را ضبط کرده، همانست که نگاشتیم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موضوع را از نظر فلسفۀ اجتماع و رموزی که با مدارج عالیه انسانیت ارتباط دارد، تحت مطالعه قرار دهیم و تا جایی که می توانیم، نیروی تدقیق را به کار برده و در برابر اوهام و سوء ظن هایی که در زمینه تعدد زوجات پیغمبر معظم راه یافته، تحقیق فلسفی دقیقی بنماییم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تحقیق در این بحث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حاوی حکمت و فلسفه خاصی است که هیچ کس متوجه آن نگردیده و از این جهت در قرآن مجید ذکر شده است تا این که نص تاریخی قاطعی در دست باشد و سپس، تاریخ در امری که بین عقل و غریزه مورد تنازع است، بتواند قضاوت کند و از پیغمبر بزرگوار اسلام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مبلغین نادان و عده ای اهل عناد و الحاد و دسته ای از کوتاه نظران این زمان که در این بحث وارد تحقیق می شوند، تصور می کنند که رسول اکرم از روی هوای نفس با زنان متعددی ازدواج کرده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تصور این اشخاص به صورت گمان و از گمان به صورت شبهه و از شبهه به صورت سوءظن و از سوءظن به درجه سخافت رأی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که نزد من مسلم است این است که همۀ این افراد مردمی کوتاه نظر و نادان هستند؛ زیرا اساس آیه قرآن حاکی از نفی زینت و منع همۀ زنان پیغمبر از استعمال آنست و از آن گذشته رابطه زناشویی را بر اساسی قرار می دهد که مطلقاً منافی زندگانی جنس لطیف است و ضمناً ارتباط بین پیغمبر و زنانش را به طرز روشنی که کاملاً مخالف هوا و هوس است، بیان می نماید و از این بالاتر می بینیم که خداوند متعال به پیغمبر دستور می دهد که در غیر این صورت همۀ آنان طلاق بگیرند و مانند سایر زنان از هوس های زنانه در مورد استعمال زیور و زینت برخوردار شوند و الا با طبیعت دیگری که مخالف طبیعت دنیویست خو گرفته و راه زهد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می تواند به سهولت تشخیص دهد که همه اطراف و جوانب این داستان و ابلاغ نهایی پیغمبر، بر خلاف شهوات و تمایلات نفسانی است؛ زیرا در عرف شهوت پرستی، هیچ گاه کلماتی بدین صورت، صریح و قاطع و تا حدی خشن استعمال نمی شود و از تذکر این نکته ناگزیریم </w:t>
      </w:r>
    </w:p>
    <w:p>
      <w:pPr>
        <w:pStyle w:val="BookText"/>
        <w:rPr/>
      </w:pPr>
      <w:r>
        <w:rPr>
          <w:rFonts w:ascii="IRNazanin" w:hAnsi="IRNazanin" w:eastAsia="IRNazanin"/>
          <w:color w:val="111111"/>
          <w:sz w:val="28"/>
          <w:sz w:val="28"/>
          <w:szCs w:val="28"/>
          <w:rtl w:val="true"/>
          <w:lang w:bidi="fa-IR"/>
        </w:rPr>
        <w:t>که اسلوب بیان در آیه مبارکه از لحن غضب و جنبۀ هوس رانی هر دو مبری است و به عبارت دیگر در این بحث، هیچ گونه تملق و مداهنه و دل خوشی و ملایمت و تحریص بر لذت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موضوع کاملاً صریح و روشن است که تصمیم پیغمبر بر اساس اراده و تصمیم و دور از شائبه هوس پرستی و تردید، استوار گردیده است به این معنی که نه فقط استمالتی در آن دیده نمی شود، بلکه با منطقی بیان شده است که زنان از آن گریزانند و نه فقط نفی تعینات دنیوی و زیور و زینت از آنان کرده است، بلکه آرزوی آن را تا آخر عمر در دل های زنان خود ریشه کن نموده و وظایف آنان را منحصر در توجه به سه قسمت قرار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امر و نهی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بردن با پیغمبر و ساختن با همه شداید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تحمل زحمات و انجام مشقات زندگی به نعمت های جهان جاوید امیدوار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بیان هیچ گونه ظرافت و رقت و عاطفه و سیاستی متناسب با شؤون زنان به کار نرفته و هیچ اعتباری به مزاج فکری آنان داده نشده و بالاخره هیچ گونه رعایتی از احساسات زنانه به عمل نیامده است؛ بلکه فقط آنان را در انتخاب یکی از دو امر متباین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شق ثالثی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وضوح و صراحت آزاد گذاشته است و نیز ملاحظه می شود که امر برای همه زوجات صادر شده و حتی یک نفر را مستثنی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کسی که گرفتار شهوت باشد و در راه جلب قلوب زنان قدم بردارد، نمی تواند با چنین لحنی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عکس در اولین و هله مذاکره، از خیالات زنانه بحث می کند و از مبالغه و تأکید و امید و آرزو فروگذار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بر برائت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هوس رانی این است که زوجاتش را از روی تمتع که نیروی خیال عامل آن است، تزویج ننمود؛ زیرا اگر ازدواج وی مولود شهوت بود، لازمه آن استعمال زینت و زیور و نمایش ظرافت و زیبایی است که به اقتضای طبیعت به اشکال گوناگون باید جلوه 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دختر بازیگر، مادامی که فضا و محیط و صحنه متناسبی برای نمایش نداشته باشد، نمی تواند نقش خودش را به خوبی بازی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رسول اکرم به احوال و اوضاع حضرتش به خوبی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با کمال صراحت آن ها را از استعمال زینت منع نمود تا جایی که اگر تحمل پذیرفتن این امر را نداشته </w:t>
      </w:r>
    </w:p>
    <w:p>
      <w:pPr>
        <w:pStyle w:val="BookText"/>
        <w:rPr/>
      </w:pPr>
      <w:r>
        <w:rPr>
          <w:rFonts w:ascii="IRNazanin" w:hAnsi="IRNazanin" w:eastAsia="IRNazanin"/>
          <w:color w:val="111111"/>
          <w:sz w:val="28"/>
          <w:sz w:val="28"/>
          <w:szCs w:val="28"/>
          <w:rtl w:val="true"/>
          <w:lang w:bidi="fa-IR"/>
        </w:rPr>
        <w:t>باشند، می توانند طلاق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سابقه، آیا جا دارد که کسی این طرز تفکر را جزء افکار شهوانی بداند؟ و آیا غیر از نمایش کمال انسانیت در این عمل، نکته دیگری ملاحظه می شود؟ و آیا تبعیت نه زن از پیغمبر معظم و صرف نظر کردن از زینت، جز این است که ما آن را دلیل بر وصول به مرحله کمال انسانیت و حصول درجه عالی عظمت بدانیم؟</w:t>
      </w:r>
    </w:p>
    <w:p>
      <w:pPr>
        <w:pStyle w:val="BookText"/>
        <w:rPr/>
      </w:pPr>
      <w:r>
        <w:rPr>
          <w:rFonts w:ascii="IRNazanin" w:hAnsi="IRNazanin" w:eastAsia="IRNazanin"/>
          <w:color w:val="111111"/>
          <w:sz w:val="28"/>
          <w:sz w:val="28"/>
          <w:szCs w:val="28"/>
          <w:rtl w:val="true"/>
          <w:lang w:bidi="fa-IR"/>
        </w:rPr>
        <w:t>گویی رسول اکرم که رهبری عالم اجتماع و وظیفه تهذیب اخلاق و تطهیر نفوس بشریت و قیادت عالیه فرزندان آدم را عهده دار گردید، در این داستان بر زن از جهت ایفای وظایف حیاتی عالم نسوان و بر مرد از لحاظ اجرای فرایض مردی و مردانگی، درس روشن و مبسوطى القا می کند که از هواجس نفسانی دوری کنند و از توجه به هدف کمال که غایت مطلوب است، غفلت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بیان این دستور، تأیید فرمود که زینت و زیور زن، نتیجه و فایده ای جز تحریک نیروی بهیمی ندارد و حاصل آن در عالم معنی، ایجاد کذبی است در راه حقیقت که از آن در عالم اخلاق، کذب دیگری تولید می شود و طبعاً زنان را به طرف آمال و آرزوها و سرکشی ها و غرور و اسراف سوق می دهد و آنان را به عاداتی وادار می کند که عواطف عالیه آن ها را نابود می سازد و نیروی نفسانی زن را که قایم بر ابداع جمال حقیقی و زیبایی واقعی است، مبدل به ضعف می نماید و نمی گذارد که فایده عملی وجود زن، در جامعه آشکار گردد؛ بلکه به همان فایده صوری و تجمل ظاهری اکتفا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صوری و جمال ظاهری زن جز خیال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این است که در عالم طبیعت چنین معنایی وجود ندارد؛ بلکه زیبایی صوری، موضوعی است که فقط چشم بیننده جلوه گر می شود به این معنی که جمال هر زنی در چشم مرد معینی تجلی می کند و او را مفتون خویش می سازد، در صورتی که صدها چشم دیگر ممکن است با وی مواجه شوند و مفتون او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بیان این موضوع این است که حقیقت وجود زن، زیبایی و جمال او نیست، بلکه حقیقت زن شخصیت و آثار اوست و بدیهی است هرگاه حقیقت وجود زن از این جهت مورد ملاحظه قرار گیرد نه مردی در اجتماع فاسد خواهد شد و نه زنی بدبخت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حیات زن و مرد هر دو تحت انتظام و انضباط قرار خواهد گرفت و بالاخره همان نتیجه واقعی که از داستان مورد بحث گرفته می شود به دست خواهد آمد و هو المطلوب</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بزرگوار اسلام با این درس می خواهد به امتش تعلیم دهد که حکومت غریزه بر </w:t>
      </w:r>
    </w:p>
    <w:p>
      <w:pPr>
        <w:pStyle w:val="BookText"/>
        <w:rPr/>
      </w:pPr>
      <w:r>
        <w:rPr>
          <w:rFonts w:ascii="IRNazanin" w:hAnsi="IRNazanin" w:eastAsia="IRNazanin"/>
          <w:color w:val="111111"/>
          <w:sz w:val="28"/>
          <w:sz w:val="28"/>
          <w:szCs w:val="28"/>
          <w:rtl w:val="true"/>
          <w:lang w:bidi="fa-IR"/>
        </w:rPr>
        <w:t>عقل، موجب تباهی و نابودی عقل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ضمن این حکایت می خواهد ثابت کند که هرگاه زن به حکم غریزه انتخاب شود، حیات وی مایۀ بیچارگی مرد خواهد شد و جز خودسازی و تصنع فایده دیگری بر وجود او مترتب نخواهد شد و مسلم است اگر زن به این خطر دچار شود، از مدار طبیعت عالی و وصول به مرتبه بلندی که مستلزم بسی محرومیت ها و فداکاری ها و صبر و تحمل است، منحرف خواهد شد و بدبختانه به صفات ضد آن متصف خواهد گردید و بالاخره صفات پسندیده و فضایل وی به صورت رذایلی از قبیل خودخواهی، خودپرستی، فرار از مسؤولیت و توجه به خوشی و خوشگذرانی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حس مقاومت منفی که اصل فطرت زن مبتنی بر آن است از بین خواهد رفت و حیای زن که بزرگ ترین فضیلت او است، محو خواهد گردید و اخلاص وی که خود مستلزم ایجاد صفات پسندیده دیگری است ضعیف خواهد شد و اینجاست که حس شریف قناعت که مانع از ارتکاب بسی شرور است، نابود خواهد شد و حس پلید طمع جایگزین آن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هو الخسران المبين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زیانی بالاتر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دیگری که در عالم اجتماع از لحاظ اخلاق، شایان بسی توجه است، این است که هرگاه در وجود زن، صفات رذیله به جای ملکات فاضله به وجود آید، روابط زناشویی طبعاً به صورت نامطلوبی جلوه گر خواهد شد و بالاخره اگر در جامعه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پاره ای از جامعه های فاسد عصر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خودساز زیاد شدند، نه فقط ایجاد مشکلات خواهد نمود، بلکه از این مشکلات، دشواری های اقتصادی و اخلاقی دیگری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داستان این است که رسول اکرم همان طور که روش و سیره مقدس وی حاکم بر همه صفات فاضله است، در موضوع زناشویی نیز که یکی از مهم ترین مباحث حیاتی و اجتماعی است، خودش را نمونه کامل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می خواهد زنانش مانند زنان مسلمین زندگی کنند تا آن ها نیز به نوبه خود سرمشق زنان با ایمان و شریف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بتوانند صفات فاضله صبر و کوشش و اخلاق و عفت و صراحت و قناعت را نشان دهند تا این که زن در عالم اجتماع زینت شناخته نشود و تحت تأثیر عوامل خيال و هوس، زینت های دیگری را به خود جلب نکند، بلکه نمونۀ انسانیتی عالی معرفی گردد که به طرف کمال سیر می 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زینتی که زن خود را بدان آرایش می دهد، در حکم دامی است از مکر و خدعه و فریب و بنابراین قاعده، هر چه زن در آرایش اسراف کند، مانند این است که در مکر و حیله و خدعه </w:t>
      </w:r>
    </w:p>
    <w:p>
      <w:pPr>
        <w:pStyle w:val="BookText"/>
        <w:rPr/>
      </w:pPr>
      <w:r>
        <w:rPr>
          <w:rFonts w:ascii="IRNazanin" w:hAnsi="IRNazanin" w:eastAsia="IRNazanin"/>
          <w:color w:val="111111"/>
          <w:sz w:val="28"/>
          <w:sz w:val="28"/>
          <w:szCs w:val="28"/>
          <w:rtl w:val="true"/>
          <w:lang w:bidi="fa-IR"/>
        </w:rPr>
        <w:t>اسراف کرده است و به تعبیر دیگر، زینت برای صورت و تن زن مانند نیش و چنگال درندگان، اسلحه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چنگال درندگان در راه اعمال نیروی سبعیت به کار می رود؛ ولی زینت زن وسیله ای است برای تهییج غریزه مرد که همان آثار درندگی بر آن مترتب است و هیچ زنی نمی تواند منکر شود که زینت و زیور چه از لحاظ تنوع و چه از لحاظ تعدد پایانی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بیان آن به مناسبت این بحث کمال ضرورت را دارد، این است که اصل و اساس کمال انسانیت در وجود انسان فعال و مجاهد یافت می شود و چنین مردی شخصیتش را در چیزی که آن را دلخوشی یا زینت می نامند، محصور نخواهد کرد؛ زیرا توجه به چنین موضوع ناچیزی جز این که حاکی از هوس و شهوت باشد معنای دیگری نخواهد داشت و تاریخ گواه است که وجود پیغمبر اسلام نمونۀ کامل انسانیت است و البته چنین شخصی باید از هوس و شهوت برکنار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 روزی وارد منزل پیغمبر شد و دید پیغمبر بر حصیری دراز کشیده و جز پیراهن، بستر و پوشاکی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ملاحظه نمود که حصیر بدن پیغمبر را آزرده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اتاق چشمم به انبانی افتاد که از سقف آویزان و مقدار قلیلی جو در میان آن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توجه به این وضعیت متأثر شدم و مرا گریه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 کنی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و حال این که حصیر بدنت را آزرده و خزاین تو منحصر به همین انبان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تو که پیغمبر خدا و برگزیده خلایقی، دستگاه عظمت و ابهت کسری و ،قیصر چشمها را خیره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گویند که روزی رسول اکرم هنگام بازگشت از سفر، داخل خانه دخترش فاطمه گردید، ملاحظه نمود که فاطمه پرده ای بر در آویخته و دو حلقه دست برنجن نقره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رافع وارد خانه شد و دید فاطمه از این که پدر از در خانه برگشته است، سخت محزون است و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علت را از پیغمبر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که پرده بر در اتاق فاطمه آویخته بود و دست برنجن نقره در دست داشت، از آن جا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مراجعت نموده، داستان را بر فاطمه عرضه داشت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فوراً پرده را برداشت و دو حلقه دست برنجن را به وسیله بلال نزد پیغمبر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عنوان صدقه به اهلش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اینها را بفروش و وجه آن را بین اهل 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فقرای مهاجرین که خانه ای نداشتند و در یکی از ایوان های </w:t>
      </w:r>
    </w:p>
    <w:p>
      <w:pPr>
        <w:pStyle w:val="BookText"/>
        <w:rPr/>
      </w:pPr>
      <w:r>
        <w:rPr>
          <w:rFonts w:ascii="IRNazanin" w:hAnsi="IRNazanin" w:eastAsia="IRNazanin"/>
          <w:color w:val="111111"/>
          <w:sz w:val="28"/>
          <w:sz w:val="28"/>
          <w:szCs w:val="28"/>
          <w:rtl w:val="true"/>
          <w:lang w:bidi="fa-IR"/>
        </w:rPr>
        <w:t xml:space="preserve">مسجد مدینه می زیستند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پرده و دو حلقه دست برنجن را به دو در هم و نیم فروخت و پول آن را بین اهل صفه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پیغمبر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راضی نمی شود، دارای زینتی باشی به قیمت دو درهم و نیم به دلیل این که میان مسلمین فقرایی هستند که مانند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رهبری مانند پیغمبر اسلام که چنین عواطف پدرانه ای نسبت به همه افراد جامعه داشته باشد و دارای چنین فطرتی باشد که اشیا را جز از نظر حقیقت نبیند و دارای یقینی باشد که هیچ گونه تحول و تبدلی در آن راه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پیغمبر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زینتی که قیمت آن دو در هم و نیم باشد و بتوان آن را به جای دو درهم و نیم صدقه مصرف نمود، البته زینت نیست؛ ولی در این عمل معنای دیگری نهفته است و آن عبارت است از این که حق فرد بر حق جماعت غالب آمده و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 بر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حکومت کرده است و نیز معنای دقیق دیگری در آن منظور است و آن این است که آن چه ضرورت ندارد به عنوان ضرورت مصرف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نظر حساب حلال و حرام عملی است صحیح؛ لیکن از نظر ثواب و ترحم صحیح نیست و همین است که در نظر پاک رسول اکرم به صورت نقیصه ای از کمال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سوسیالیست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پیغمبر بزرگ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شما واجد فضایل اسلام و قوانین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شما درخت خشکیده ای را ماند که میوه هایی را به آن بیاویزند و همان میوه ها را از آن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طبیعت درخت شما، میوه و ثمره ذاتی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اصلی داستان که عبارت است از مخیّر ساختن زنان پیغمبر در طلاق گرفتن یا با زندگی طبیعی و عادی ساختن، از مسایل مربوط به ثروت و فقر از نظر مادی نیست، بلکه یکی از مسایل مربوط به کمال و نقص در معانی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آشکار و بدیهی است که پیغمبر اسلام استاد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او این است که شخصاً مظهر فضیلت و وجود او مایۀ دل خوشی فقرا و به عبارت دیگر شخصیت وی نمونه کامل قانون ادبی برای همه افراد بشر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دیگری را که پیغمبر بزرگوار به وسیله این حکایت می خواهد به امتش تعلیم دهد این است که انسان ها به قوانین و شرایع و امر و نهی اصلاح نمی شوند، بلکه اصلاح آنان منوط به عمل بزرگانشان است و نیز نظر دارد به مردم نشان دهد که حاکم نمی تواند حاکم باشد، مگر این که در آزمایش های دنیوی نیروی تسلط و غلبه نشان دهد نه خضوع و عجز به این معنی که اولین مرحله استقلال وی استقلال داخلی باشد</w:t>
      </w:r>
      <w:r>
        <w:rPr>
          <w:rFonts w:eastAsia="IRNazanin" w:cs="IRNazanin"/>
          <w:color w:val="111111"/>
          <w:sz w:val="28"/>
          <w:szCs w:val="28"/>
          <w:rtl w:val="true"/>
          <w:lang w:bidi="fa-IR"/>
        </w:rPr>
        <w:t xml:space="preserve">. </w:t>
      </w:r>
      <w:bookmarkStart w:id="100" w:name="pg8891_75872"/>
    </w:p>
    <w:p>
      <w:pPr>
        <w:pStyle w:val="BookText"/>
        <w:rPr/>
      </w:pPr>
      <w:bookmarkEnd w:id="100"/>
      <w:r>
        <w:rPr>
          <w:rFonts w:ascii="IRNazanin" w:hAnsi="IRNazanin" w:eastAsia="IRNazanin"/>
          <w:color w:val="111111"/>
          <w:sz w:val="28"/>
          <w:sz w:val="28"/>
          <w:szCs w:val="28"/>
          <w:rtl w:val="true"/>
          <w:lang w:bidi="fa-IR"/>
        </w:rPr>
        <w:t>بالاخره منظور نهایی از بیان این عمل به طوری که از ظاهر قضیه آشکار است اختیار فقر و زهد نیست، بلکه ابراز شهامت نفس است که حقایق عملی را به طوری که باید و شاید نمایش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داستان در قرآن مجید به این جا منتهی می شود که 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به این دلیل که خدا و رسول و آخرت را بر تجملات و تشریفات و تزیینات دنیوی برتری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تفسیر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پیغمبر به پاداش از خود گذشتگی به این لقب مفتخر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نظر من این نکته آن قدر مهم نیست و معنی بزرگی از آن نمی شود استخراج نمود؛ بلکه آن چه من احساس می کنم این است که تسمیه زنان پیغمبر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از آیات اعجاز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گفتار این که کمال زن در حیات و کمال حیات در زن، هیچ گاه مصداق پیدا نخواهد کرد، مگر این که به صفت مادری متصف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فرزندش را از دریچه قلب و از لحاظ معانی قلبی ببیند نه از نظر غریزه و لذایذ مربوط به آن، در این صورت هر نوع حیاتی برای زن ایجاد سعادت خواهد نمود و هرگونه مشقتی را با نیروی بردباری تحمل خواهد کرد و در هر قسم جهادی که برای زندگی نماید لذت طبیعی آن را خواهد چشید؛ زیرا حیات خانواده قائم بر محبتی است که خالی از هر گونه شائبه و به عبارت دیگر حب خالص باشد نه این که بر اساس منفعت و زینت باشد و این خاصیت حیات معنوی است نه حیات مادی و باز باید به این نکته توجه نمود که هرگاه بنای نفس انسان بر اساس وفای طبیعی مانند وفای مادر قرار گیرد به صورت اخلاقی جلوه خواهد نمود که بدان وسیله غلبه بر دنیا و زینت آن مشکل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نکته ای را که از موضوع درس نبوت استخراج می کنیم این حکمت است که برای مؤمن همین بس که هنگام ورود به خانه اش حقیقت نفس پاک و پاکیزه ای را ببیند، گو این که حقیقت حیات کسری و قیصر در آن نباشد</w:t>
      </w:r>
      <w:r>
        <w:rPr>
          <w:rFonts w:eastAsia="IRNazanin" w:cs="IRNazanin"/>
          <w:color w:val="111111"/>
          <w:sz w:val="28"/>
          <w:szCs w:val="28"/>
          <w:rtl w:val="true"/>
          <w:lang w:bidi="fa-IR"/>
        </w:rPr>
        <w:t>.</w:t>
      </w:r>
    </w:p>
    <w:p>
      <w:pPr>
        <w:pStyle w:val="Heading4"/>
        <w:numPr>
          <w:ilvl w:val="3"/>
          <w:numId w:val="1"/>
        </w:numPr>
        <w:rPr/>
      </w:pPr>
      <w:bookmarkStart w:id="101" w:name="__RefHeading___Toc872935_2870459653"/>
      <w:bookmarkStart w:id="102" w:name="_Toc35"/>
      <w:bookmarkEnd w:id="101"/>
      <w:r>
        <w:rPr>
          <w:rtl w:val="true"/>
        </w:rPr>
        <w:t>تهمت دوم</w:t>
      </w:r>
      <w:bookmarkEnd w:id="10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تحصیل قدرت و به کار بردن آن محمد فقط از موسی سرمشق گرفته و عمل او را تقلید کرده است به این بیان که اگر موسی که خودش شارع و ناشر قانون است به عنوان یک نفر راهنما و با قدرت یک نفر سردار قیام نکرده بود، نمی توانست فرزندان اسراییل را از </w:t>
      </w:r>
    </w:p>
    <w:p>
      <w:pPr>
        <w:pStyle w:val="BookText"/>
        <w:rPr/>
      </w:pPr>
      <w:r>
        <w:rPr>
          <w:rFonts w:ascii="IRNazanin" w:hAnsi="IRNazanin" w:eastAsia="IRNazanin"/>
          <w:color w:val="111111"/>
          <w:sz w:val="28"/>
          <w:sz w:val="28"/>
          <w:szCs w:val="28"/>
          <w:rtl w:val="true"/>
          <w:lang w:bidi="fa-IR"/>
        </w:rPr>
        <w:t xml:space="preserve">مصر نجات دهد و چیزی که مسلّم و محقق است این است که برای طرح آن نقشه و موفقیتی که بر اساس آن به دست آورد، تا کنون هیچ کس پیدا نشده است که او را توبیخ کند یا نسبت جاه طلبی به او بدهد، در صورتی که بدون آن قدرت نمی توانست رسالتی را که یهوه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او قرار داده بود،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نیز دارای چنین موقعیتی بود که میان قبایل متعددی تقسیم شده بود و اغلب با یکدیگر در حال جنگ و جدال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برای این که همۀ آن ها را به صورت جامعه واحدی درآورد و دینش را در میان آن ها تأسیس کند، راه دیگری نداشت جز این که به عنوان راهنما و سردار آن ها قیام کند و در هر حال وضع طوری بود که به کلی او را از تهمت جاه طلبی مبری و منزه نگاه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و مکر، به معنی کذب و جعل که آن قدر بی دریغ و به حد افراط و مبالغه به دکترین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تعلیمات و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نسبت داده اند، با توجه به این حقیقت که اولین اصل دعوت او یگانگی خدا است و این همان اصلی است که حضرت مسیح آن را تبلیغ کرده است، به قدر کفایت نشانۀ عدالت و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مکر و فریب، هر چند ممکن است درباره ادعای نبوت او گفته شده باشد، فعلاً مسلم است که نسخ و محو بت پرستی و تأسیس پرستش خدای واحد، در میان ملتی که غرق در بت پرستی و به کلی بی خبر از خدا پرستی بوده اند، پیامی بود در خور رسالت آسمانی و نیز این نکته محقق است که محمد در عربستان شالوده بنای یگانه پرستی را ریخت و به گونه ای بت پرستی را در آن کشور از بین برد که دیگر از آن پس به هیچ صورتی حتی بعد از گذشتن هزار و چند صد سال در آن جا بروز و ظهور نکرد؛ در صورتی که در میان مسیحیان به محض این که بت های نصب شده ایشان را از بین بردند، باز هم متهم به بدعت و ضلالت گردیدند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احكام محمد علاوه بر منع و الغای بت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دینش رواج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وظایف اخلاقی را که عبارت از نظم و ترتیب عملیات و ارتباط اشخاص نسبت به یکدیگر است، الزام و اجبار میکند و در سراسر ،قرآن اجرای این اوامر با شدت و حدت عجیب و با تأكيد تمام توصیه شده است و این موضوعی است که مورد تصدیق بزرگ ترین دشمنان </w:t>
      </w:r>
    </w:p>
    <w:p>
      <w:pPr>
        <w:pStyle w:val="BookText"/>
        <w:rPr/>
      </w:pPr>
      <w:r>
        <w:rPr>
          <w:rFonts w:ascii="IRNazanin" w:hAnsi="IRNazanin" w:eastAsia="IRNazanin"/>
          <w:color w:val="111111"/>
          <w:sz w:val="28"/>
          <w:sz w:val="28"/>
          <w:szCs w:val="28"/>
          <w:rtl w:val="true"/>
          <w:lang w:bidi="fa-IR"/>
        </w:rPr>
        <w:t>محمد واقع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اشارات و کنایات و رموز عدیده ای که با عادات و رسوم اعراب تطبیق می کند و در ضمن گفتن و نوشتن از آن لذت می برند، هیچ یک از دکترین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تعلیمات و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مبهم و پیچیده نیست و هیچ یک از آن ها به قدر سفر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موجب استهزا و طعن و طنز نویسندگان مسیحی واقع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انتقاد کنندگان بایستی به خاطر می آوردند که چنان داستان یا قصه ای باور نکردنی تر و نامعقول تر از داستان اغوا شدن مسیح در بیابان به وسیله شیطان نیست؛ </w:t>
      </w:r>
      <w:r>
        <w:rPr>
          <w:rStyle w:val="FootnoteAnchor"/>
          <w:rtl w:val="true"/>
        </w:rPr>
        <w:footnoteReference w:id="133"/>
      </w:r>
      <w:r>
        <w:rPr>
          <w:rFonts w:ascii="IRNazanin" w:hAnsi="IRNazanin" w:eastAsia="IRNazanin"/>
          <w:color w:val="111111"/>
          <w:sz w:val="28"/>
          <w:sz w:val="28"/>
          <w:szCs w:val="28"/>
          <w:rtl w:val="true"/>
          <w:lang w:bidi="fa-IR"/>
        </w:rPr>
        <w:t>آن جایی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دوباره شیطان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بالاترین نقطه کوه می برد و تمام سلطنت های روی زمین و قدرت و شکوه آن ها را به او نشان می دهد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است که سفر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و رمزی است که توضیح آن سهل است، به این بیان که براق که معنی آن برق است، تصور می شود چیزی باشد که حرکت آن از جریان برق سریع تر است و نردبان نوری که جبرییل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وسیله به آسمان صعود کردند، تفکری بود که به وسیله آن ها از میان تمام آسمان ها تا عرش خدا عبور می کنیم و خروس عجیبی که شنیدن صدای آن لذت بخش بود و هیچ گاه انسان صدای آن را نشنیده یا به آن توجهی نداشته است، دعا و نماز مرد صالح است و هكذا بقیه مطالب و مضامین؛ به علاوه با کمال سادگی و بی طرفی این پرسش میان می آید که موضوع مجاز و کنایه و استعاره که در سبک و روش خودشان دارند و غوامض را بدان وسیله حل می کنند، چرا مورد استفاده محمد نباشد؟ همان طور که در تورات در داستان پیغمبری که نمایندۀ خدای حقیقت است آمده که خدا با یکی از ارواح خبیثه برای فریب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می کند، آن جا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تواند اهاب را راضی کند که برود و در راموت جیلد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نیفتد؟ و یکی این طور گفت و دیگری آن طور و در آن جا یک نفر جنّی قدم فرا گذاشت و در جلو خدا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راضی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وسیله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جلو خواهم رفت و من روحی خواهم بود كاذب در دهان تمام پیغمبرانش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او را قانع خواهی کرد و نیز کامیاب خواهی شد پیش برو و همان کار را بکن </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باز در خصوص عهد جدید، به همان عذر باید متوسل شد؛ آن جا که مسیح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شراب است، راه است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شراب، جسم و خون،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این تقاضای عادلانه ای است که مسلمین اجازه داشته باشند از این گونه استعارات و مجازها برای حل مشکلات و مطالبی که ظاهراً نامفهوم به نظر می رسد استفاده کنند و الا سبک و روش آن ها مورد اتهام قرار خواهد گرفت و هیچ یک از آن موارد آن قدر بزرگ یا خطر ناک نیستند، مانند زمانی که تأسیس دکترینی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که به موجب آن تعلیم داده می شود که یک تکه نان به وسیله ادای کلمات معدودی که کشیش آن را به زبان می راند به چیز دیگری تبدیل شود و قلب ماهیت حاصل گردد و بر این معنی که محمد می گوید دین تازه ای برای اعراب نیاورده است بلکه فقط برای این منظور قیام کرده است که همان دین قدیمی را که خداوند به ابراهیم وحی کرده و ابراهیم آن را به اسماعیل، مؤسس ملتشان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کرده است، اعتراض کرده اند و گفته اند که در حقیقت و عملاً محمد دین تازه ای تأسیس کرده است و در نتیجه آن چه گفته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دین از آن جهت دین تازه ای است که در موضوع پرستش و تعیین وظایف اخلاقی با دین سابق اختلاف دارد، در این صورت به طور قطع و مسلّم نه دین موسی و نه دین عیسی مسیح و نه دین محمد، هیچ کدام ادیان تازه ای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موسی جز تجدید و اجرای قوانین همان دینی که آدم و نوح و ابراهیم و اسحاق و یعقوب و اسماعیل بدان عقیده داشتند و برای پرستش خدای یگانه و عشق به او و اطاعت کردن او از جان و دل و انجام همان وظایف اخلاقی که ضرورت جامعه بشری است و همچنین اراده خدا آن را بر عهدۀ انسان قرار داده است، می کوشند،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جاست که عیسی مسیح به ما می گوید که خدا را بیشتر ازهر چیز و همسایگان را مانند خودمان دوست بداریم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همۀ قانون و پیغمبران یعنی موسی و سایر پیغمبران، به بنی اسراییل دینی را تعلیم دادند که از هر جهت عبارت بود از عشق و پرستش یک خدای جاوید و لایزال و عشق و علاقه بیاندازۀ افراد نسبت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فلسفۀ خود عیسی مسیح چیز تازه ای نبود مگر همانی که موسی قبلاً تعلیم داده بود، فقط با این تفاوت که وظایف اخلاقی ما نسبت به یکدیگر بیشتر از سایرین توصیه و تأکید شده بود و بدین وسیله نازل ترین و جاهل ترین افراد بشر راه معارضه با مفاسد اخلاقی را می توانست درک کند؛ به طوری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دیگران همان </w:t>
      </w:r>
    </w:p>
    <w:p>
      <w:pPr>
        <w:pStyle w:val="BookText"/>
        <w:rPr/>
      </w:pPr>
      <w:r>
        <w:rPr>
          <w:rFonts w:ascii="IRNazanin" w:hAnsi="IRNazanin" w:eastAsia="IRNazanin"/>
          <w:color w:val="111111"/>
          <w:sz w:val="28"/>
          <w:sz w:val="28"/>
          <w:szCs w:val="28"/>
          <w:rtl w:val="true"/>
          <w:lang w:bidi="fa-IR"/>
        </w:rPr>
        <w:t>طور رفتار کنید که انتظار دارید با شما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وضوح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ظهور مسیح جهودهایی که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لحاظ اخلاق بی اندازه فاسد بودند و از سال ها پیش، خودخواهی و خودپسندی جنایت آمیزی در میان آن ها چه از طبقه روحانیون و چه از مردم عادی رواج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جز حرص و آز و نهب و غارت و بی عدالتی و ظلم وجود نداشت و برای این که حقانیتشان را به صورت خشک و جامدی در رعایت پاره ای از تشریفات و رسوم دینی حفظ کنند، روح واقعی آن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اقدام و فعالیت مسیح و برنامه رسالت او به طوری که محسوس است، همین بود که آن روح را زنده کند و تمام تعلیمات او به طور واضح و آشکار متوجه همین معنی است و با اندک توجهی روشن می شود که دین مسیح از ریشه و اساس جز تجدید دین موسی چیزی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محمد منحصر در نشر و اجرای تعلیمات اخلاقی نبود، بلکه می کوشید که اساس عبادت خدای یگانه را مستقر سازد؛ زیرا مردمی که محمد به حکم مقدرات در میان آن ها قرار گرفته بود، از هر دو جهت گمراه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مقصد او این بود که دین اسماعیل، موسس ملتش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راکه عبارت از یگانه پرستی است، زنده کند و برای اثبات این که محمد وقتی که به اعراب می گفت دین تازه ای را تبلیغ نمی کند بلکه از همان دینی ترویج می کند که جد اعلای ایشان اسماعیل قرن ها پیش آن را نشر داده است، همین دلیل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باور کرد که آن مردی که چنان اصلاحات بزرگ و پایداری را در کشورش ایجاد کرد، در همان کشوری که مردم قرن ها در منجلاب بت پرستی غوطه ور شده بودند و بت پرستی با زشت ترین صورتی جایگزین یگانه پرستی شده بود و مردی که کشتن کودکان را در میان آن ها از بین برد و استعمال مشروبات الکلی و 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منشا انحطاط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منع کرد و مردی که تعدد زوجات را که وجود داشت و بدان عمل می کردند در حد معینی محدود نمود و باز تکرار می کنم که آیا ممکن است باور کرد چنان مصلح بزرگ و غیوری، فریب کار باشد و یا تمام دوران زندگی او مقرون با نفاق باشد؟</w:t>
      </w:r>
    </w:p>
    <w:p>
      <w:pPr>
        <w:pStyle w:val="BookText"/>
        <w:rPr/>
      </w:pPr>
      <w:r>
        <w:rPr>
          <w:rFonts w:ascii="IRNazanin" w:hAnsi="IRNazanin" w:eastAsia="IRNazanin"/>
          <w:color w:val="111111"/>
          <w:sz w:val="28"/>
          <w:sz w:val="28"/>
          <w:szCs w:val="28"/>
          <w:rtl w:val="true"/>
          <w:lang w:bidi="fa-IR"/>
        </w:rPr>
        <w:t>آیا می توانیم تصور کنیم که رسالت الهی او فقط اختراع و ابداعی از خودش بوده است و خودش می دانست که کذب است؟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جز یک وجدان مقرون با حسن نیت نمی توانست محمد را آن طور ثابت و پایدار، بدون تردید و تزلزل رهبری کند، بدون این که از دوران نزول اولین وحی که به خدیجه عرضه داشت تا آخرین دقیقه ای که در آغوش عایشه جان داد، خودش را در برابر دوستان نزدیک و اصحابش گم 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قطعاً یک مرد خوب و صدیق که اعتماد کاملی به آفریننده اش دارد و اصلاحات زیادی در دین و در اعمال می کند، ابزار مستقیمی است در دست خدا و می توان گفت که از طرف خدا صاحب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محمد بدون شک به رسالت خودش و مأموریتش از طرف خدا ایمان داشت و او به عنوان پیغمبر خدا این تحول عظیم را گو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باشد، در کشور خودش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چرا محمد حداقل مانند سایر بندگان مؤمن خدا، بنده ای مؤمن شناخته نشود؟ و چرا باور نشود که در عصر خود و در کشور خودش مبلغ حقیقت و صداقت بوده است تا به افراد جنس خودش، وحدت و حقانیت خدای یگانه را تعلیم دهد و دستورهای مدنی و اخلاقی مناسب با شرایط و متناسب با احوالشان بدهد؟</w:t>
      </w:r>
    </w:p>
    <w:p>
      <w:pPr>
        <w:pStyle w:val="BookText"/>
        <w:rPr/>
      </w:pPr>
      <w:r>
        <w:rPr>
          <w:rFonts w:ascii="IRNazanin" w:hAnsi="IRNazanin" w:eastAsia="IRNazanin"/>
          <w:color w:val="111111"/>
          <w:sz w:val="28"/>
          <w:sz w:val="28"/>
          <w:szCs w:val="28"/>
          <w:rtl w:val="true"/>
          <w:lang w:bidi="fa-IR"/>
        </w:rPr>
        <w:t xml:space="preserve">نکته دیگر این است که عقیده او درباره رسالتش بی اساس نبود؛ زیرا در میان آن همه استهزا و مشقت و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تزلزل و تردید راهش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تهدید و هیچ گونه صدمه و آزاری او را از نشر دعوت یگانگی و حقانیت خدا و از تبلیغ پاک ترین و عالی ترین معانی اخلاقی که تا آن زمان سابقه نداشت، باز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هیچ نوع قدرت دنیایی یا تسلط روحی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را که میخواست عبارت بود از رعایت حس عفو و اغماض و تسامح و گذشت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TOLERANCE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می خواست اجازه داشته باشد که در محیطی آزاد، مردم را به راه حق ارشاد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مردم را دعوت می کرد که با عدالت رفتار کنند و عاشق رحم و مروت باشند و در مقابل خدایشان با تواضع حرکت کنند و به منظور تأیید این تعلیمات به همه وعده می داد که برای مردگان اعم از ظالم و عادل قیامتی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را با پیروان فاسدش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تیمور در اصفهان و نادر در دهلی مقایسه کنید و با بدبخت مردمی که در عصر ما، قبرس و چیووس کاساند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یک نفر فاتح شرقی معمول لاً نشانه کشتار مردم مسلّح و غیر مسلّح و افراد گناه کار و بی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مورد انتقام اشتباهاتی داشته است، </w:t>
      </w:r>
      <w:r>
        <w:rPr>
          <w:rStyle w:val="FootnoteAnchor"/>
          <w:rtl w:val="true"/>
        </w:rPr>
        <w:footnoteReference w:id="135"/>
      </w:r>
      <w:r>
        <w:rPr>
          <w:rFonts w:ascii="IRNazanin" w:hAnsi="IRNazanin" w:eastAsia="IRNazanin"/>
          <w:color w:val="111111"/>
          <w:sz w:val="28"/>
          <w:sz w:val="28"/>
          <w:szCs w:val="28"/>
          <w:rtl w:val="true"/>
          <w:lang w:bidi="fa-IR"/>
        </w:rPr>
        <w:t>ولی اغلب آن ها قابل اغماض است؛ زیرا مستثنیاتی در این زمینه دیده می شود که در راه امنیت و نظم عمومی به کار رفته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معبد خدا به واسطه وجود بت ها از قداست افتاده بود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تا آن را تطهیر کند با بیان جملات بلند و زیبای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سیصد و شصت بت را که در آن معبد مقدس نصب شده بود، یکی پس از دیگری از بین برد و همین که مأموریتش خاتمه پذیرفت، مانند همکارانش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فاتحین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شهری که فتح کرده بود برای خودش تاج و تختی تهیه نکرد و در برابر معبدی که به نام خدا آن را از صورت قبلی نجات داده بود، برای خودش و به نام خودش کاخی بر نیفراشت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آبا و اجدادش، مرکز اقامت خویش و تبارش، زیارتگاه دینش را ترک کرد تا با کسانی که در موقع آزمایش با او همراهی کرده و پایداری کرده بودند،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مظالم به چه کسی نسبت داده میشود؟ جواب آن آسان است، به کنستانتین که به دروغ، بزرگ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مسیح دو نوع دکترین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و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و متمایز به وجود آمد که نام مسیحیت به آن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اول آن همانی است که به وسیلۀ حواریون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و یوحنا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و تبلیغ شد و نوع دوم به وسیلۀ کنستانتین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امپراطور که تحت تأثیر عوامل سیاسی، مسیحیت را پذیرفته بود، کسی است که از جهت ظلم و ستمگری به حق نرون دوم لقب گرفته است</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بر شورای نیس مسلط شد و برای اولین مرتبه در این سال دکترین خدایی مسیح به وجود آمد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منازعات خونین و بی فایده مذهبی که در آن میانه، هزاران نفر مسیحی قربانی شدند و کسانی که بایستی مانند برادر و رفیق با یکدیگر زندگی کنند، مرتکب شدیدترین انواع ستمگری ها گردیدند،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هیلاری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آن زمان یعنی در قرن چهارم زندگی می کرده است و کشیش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قدیمی ترین پدران کلیسا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و عدم موافقت خودش را با توبیخ و تعرض به شرح زیر ابراز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نکته ای است هم تأسف آور و هم خطرناک و آن عبارت از این است که همان طور که میان مردم افکار و نظریات مختلفی وجود دارد به همان نسبت عقاید و ایمان مختلف نیز </w:t>
      </w:r>
    </w:p>
    <w:p>
      <w:pPr>
        <w:pStyle w:val="BookText"/>
        <w:rPr/>
      </w:pPr>
      <w:r>
        <w:rPr>
          <w:rFonts w:ascii="IRNazanin" w:hAnsi="IRNazanin" w:eastAsia="IRNazanin"/>
          <w:color w:val="111111"/>
          <w:sz w:val="28"/>
          <w:sz w:val="28"/>
          <w:szCs w:val="28"/>
          <w:rtl w:val="true"/>
          <w:lang w:bidi="fa-IR"/>
        </w:rPr>
        <w:t>موجود است و به هر نسبتی که منابع کفر و ضلالت وجود دارد، به همان نسبت خبط و اشتباه نیز موجود است؛ زیرا مستبدانه ایجاد ایمان عقیده می کنیم و به همان نحوه مستبدانه بیان و تقریر می کنیم نه فقط هر سال بلکه هر ماه برای توضیح و تقریر رموز و اسرار غیر مریی، عقاید جدیدی وضع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داشتیم پشیمان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هایی که پشیمان می شوند، دفاع می کنیم و اشخاصی را که از آن ها دفاع کرده ایم تکفیر می کنیم یا دکترین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در وجود خودمان محکوم می کنیم یا آن چه را خودمان داریم و متقابلاً یکدیگر را تکه پاره می کنیم و خودمان باعث خرابی یکدیگر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قسطنطین با نیرو و نفوذی که منشأ بروز وخیم ترین نتایج گردید، در شورای نیس بر روحانیت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مصائبی که از آن جریان سرچشمه گرفت به شرح زیر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کشتارها و خراب کاری های تجهیزات صلیبی علیه ترک های بی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دویست سال که در ضمن آن میلیون ها نفوس بشری تلف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کشتارهای ان باتیست ها </w:t>
      </w:r>
      <w:r>
        <w:rPr>
          <w:rStyle w:val="FootnoteAnchor"/>
          <w:rtl w:val="true"/>
        </w:rPr>
        <w:footnoteReference w:id="137"/>
      </w:r>
      <w:r>
        <w:rPr>
          <w:rFonts w:ascii="IRNazanin" w:hAnsi="IRNazanin" w:eastAsia="IRNazanin"/>
          <w:color w:val="111111"/>
          <w:sz w:val="28"/>
          <w:sz w:val="28"/>
          <w:szCs w:val="28"/>
          <w:rtl w:val="true"/>
          <w:lang w:bidi="fa-IR"/>
        </w:rPr>
        <w:t xml:space="preserve">، قربانی های لوتران ها </w:t>
      </w:r>
      <w:r>
        <w:rPr>
          <w:rStyle w:val="FootnoteAnchor"/>
          <w:rtl w:val="true"/>
        </w:rPr>
        <w:footnoteReference w:id="138"/>
      </w:r>
      <w:r>
        <w:rPr>
          <w:rFonts w:ascii="IRNazanin" w:hAnsi="IRNazanin" w:eastAsia="IRNazanin"/>
          <w:color w:val="111111"/>
          <w:sz w:val="28"/>
          <w:sz w:val="28"/>
          <w:szCs w:val="28"/>
          <w:rtl w:val="true"/>
          <w:lang w:bidi="fa-IR"/>
        </w:rPr>
        <w:t>و باتیست ها از رودخانه رن تا منت های قسمت شمالی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بارتولومیو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و چهل سال جنگ و زد و خورد و کشتار در فاصله بین زمان فرانسیس و ورود هانری چهارم به پاریس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عام های محاکم تفتیش عقاید از این لحاظ بیشتر ایجاد نفرت و انزجار می کند که از مجرای قانون و به نام قانون مرتکب آن فجایع شدند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سال منازعات پاپ ها با پاپ ها و بیشاب ها علیه بیشاب ها و مسموم کردن ها و </w:t>
      </w:r>
    </w:p>
    <w:p>
      <w:pPr>
        <w:pStyle w:val="BookText"/>
        <w:rPr/>
      </w:pPr>
      <w:r>
        <w:rPr>
          <w:rFonts w:ascii="IRNazanin" w:hAnsi="IRNazanin" w:eastAsia="IRNazanin"/>
          <w:color w:val="111111"/>
          <w:sz w:val="28"/>
          <w:sz w:val="28"/>
          <w:szCs w:val="28"/>
          <w:rtl w:val="true"/>
          <w:lang w:bidi="fa-IR"/>
        </w:rPr>
        <w:t xml:space="preserve">کشتارها و نهب و غارت ها و رسوایی های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همچنین کلیه امرا و شاهزادگانی که به خود جرأت بدهند و بدون اجازه پاپ مالیاتی وضع کنند و کسانی که با ترک ها و سایر کفار، عهدنامۀ اتفاق منعقد کنند و همچنین کسانی که برای خطاها و صدماتی که از دربار رم بر آن ها وارد می شود، به محاکم عرفی و قضات عادی شکایت کنند، مشمول عنوان تکفیر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باید پرسید آیا محمد یا هیچ یک از جانشینان او چنین قدرت پردامنه ای را به خود گرفتند؟</w:t>
      </w:r>
    </w:p>
    <w:p>
      <w:pPr>
        <w:pStyle w:val="BookText"/>
        <w:rPr/>
      </w:pPr>
      <w:r>
        <w:rPr>
          <w:rFonts w:ascii="IRNazanin" w:hAnsi="IRNazanin" w:eastAsia="IRNazanin"/>
          <w:color w:val="111111"/>
          <w:sz w:val="28"/>
          <w:sz w:val="28"/>
          <w:szCs w:val="28"/>
          <w:rtl w:val="true"/>
          <w:lang w:bidi="fa-IR"/>
        </w:rPr>
        <w:t>ظالمانه بیشتر از دوازده پاپ که به نسبت نرون و کالیگولا از هر نوع جنایتی بیشتر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معایب و بدبختی و بالاخره برای بستن این لیست موحش و مدهش، کشتار دوازده میلیون سكنه عالم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كمال اطمینان باید اعتراف شود که چنان جنگ های مهیب و فجیع و بلکه یک رشته جنگ های متوالی دینی برای چهارده قرن، جز میان مسیحیان در جای دیگری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گاه مللی که داغ باطله کفر بر آن ها زده شده است، یک قطره خون به بهانه دین و به دلیل مذهب نریخته اند، مسیو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آزادانه و بی پرده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سلاطین فرانسه، نهال مسیحت را به تقلید مسلمین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فریزونها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ساکسونها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غرس کردند و نظیر این عمل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آبشیرانس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جرأت کرده بودند پاپ را محکوم کنند، به کار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روش در عالم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این جریانات به طور واضح و آشکار معلوم می شود که محمد را از لحاظ این که دینش را به وسیله قدرت تبلیغ کرد، یعنی عفو و اغماض و تسامح را دربارۀ دیگران رعایت نکرد، نمی توان ملامت نمود؛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ادعا کند که اگر اعمال قدرت فی حد ذاته خطا باشد، هیچگاه نمی تواند از طریق مشروع و قانونی مورد استفاده قرار گیرد، ولی شما از قرن چهارم تا امروز از آن استفاده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ادعا می کنید که به طور کلی از این نوع عملیات مرتکب نشده اید، بلکه آن چه کرده اید خیلی بجا و مناسب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اقرار کنید که این طریق یا این وسایل اساساً و ذاتاً غلط نیست و در نتیجه به عنوان طریقی مشروع در سال های اول اقدام و عملم می توانستم از آن استفاده کنم؛ زیرا ادعای به این که موضوعی که در قرن اول گناه و جنایت بوده است در قرن چهارم باید حق و عدالت شناخته شود، باطل است یا مطالبی که در قرن چهارم حق شناخته می شود، بایستی در قرن اول حق باشد،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ادعا شود که در قرن چهارم، خدا </w:t>
      </w:r>
    </w:p>
    <w:p>
      <w:pPr>
        <w:pStyle w:val="BookText"/>
        <w:rPr/>
      </w:pPr>
      <w:r>
        <w:rPr>
          <w:rFonts w:ascii="IRNazanin" w:hAnsi="IRNazanin" w:eastAsia="IRNazanin"/>
          <w:color w:val="111111"/>
          <w:sz w:val="28"/>
          <w:sz w:val="28"/>
          <w:szCs w:val="28"/>
          <w:rtl w:val="true"/>
          <w:lang w:bidi="fa-IR"/>
        </w:rPr>
        <w:t>قوانین تازه ای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مطابق اصول دینشان مجازند که برای از بین بردن سایر ادیان، از قدرت و شدت عمل استفاده کنند و برای قرن ها این کار را کرده اند، اما مسیحیان جز تبلیغ و دعوت حکمی ندارند و با این حال در ادوار سابق با آتش و شمشیر، کسانی را که همکیش آن ها نبوده اند، نابود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عفو و اغماض و تسامح اسلامی در برابر تعصب مسیحیت به نحو مطلوبی با قلم مورّخ معروف، گیبون به شرح زیر ترسیم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های مسلمین به وسیله پیغمبر تجویز شده بود، </w:t>
      </w:r>
      <w:r>
        <w:rPr>
          <w:rStyle w:val="FootnoteAnchor"/>
          <w:rtl w:val="true"/>
        </w:rPr>
        <w:footnoteReference w:id="140"/>
      </w:r>
      <w:r>
        <w:rPr>
          <w:rFonts w:ascii="IRNazanin" w:hAnsi="IRNazanin" w:eastAsia="IRNazanin"/>
          <w:color w:val="111111"/>
          <w:sz w:val="28"/>
          <w:sz w:val="28"/>
          <w:szCs w:val="28"/>
          <w:rtl w:val="true"/>
          <w:lang w:bidi="fa-IR"/>
        </w:rPr>
        <w:t>ولی در میان تعلیمات و سرمشق های زندگانی وی، خلفا درس هایی از عفو و اغماض و تسامح را انتخاب کردند و نتیجه آن این شد که مشرکین تقریباً خود به خود خلع سلاح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معبد محمد و دارایی و ارثیه خدایی برای او شناخته می شد، ولی سایر ملل روی زمین را با مراقبت و علاقه کمتری می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و بت پرستانی که نامش را نمی دانستند، به نام شرع و قانون طرد می شدند، لیکن سیاست عاقلانه ای تعهدات عدالت را تهیه کرد و پس از یک مقدار اعمال خارج از عفو و اغماض و تسامح، از طرف فاتحین مسلمان هندوستان به بتکده های این کشور پرجمعیت، آزادی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ابراهیم، موسی و مسیح با رعایت صلح و صفا و بر اساس قداست دعوت شدند که وحی کامل تر محمد را بپذیرند، ولی اگر ترجیح می دادند که جزیه معتدلی پرداخت کنند، از آزادی وجدان و آزادی دین برای عبادت برخوردار می شدند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میدان جنگ جریمه زندگی های محبوسین همین بود که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ناگزیر بودند که دین اربابانشان را قبول کنند و تیره ای از جدید الاسلام های مخلص و صمیمی در نتیجه تعلیم و تربیت اولاد اسیران، تدریجاً به وجود آمد؛ ولی میلیون ها تازه مسلمان آفریقایی و آسیایی که دسته های انبوه مؤمنین را تشکیل می دادند بیشتر از روی میل و رغبت، عقیده و ایمانشان را به خدای یگانه اعلام می کردند تا از روی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تکرار یک جمله </w:t>
      </w:r>
      <w:r>
        <w:rPr>
          <w:rStyle w:val="FootnoteAnchor"/>
          <w:rtl w:val="true"/>
        </w:rPr>
        <w:footnoteReference w:id="141"/>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 xml:space="preserve">دست دادن غلفه </w:t>
      </w:r>
      <w:r>
        <w:rPr>
          <w:rStyle w:val="FootnoteAnchor"/>
          <w:rtl w:val="true"/>
        </w:rPr>
        <w:footnoteReference w:id="142"/>
      </w:r>
      <w:r>
        <w:rPr>
          <w:rFonts w:ascii="IRNazanin" w:hAnsi="IRNazanin" w:eastAsia="IRNazanin"/>
          <w:color w:val="111111"/>
          <w:sz w:val="28"/>
          <w:sz w:val="28"/>
          <w:szCs w:val="28"/>
          <w:rtl w:val="true"/>
          <w:lang w:bidi="fa-IR"/>
        </w:rPr>
        <w:t>رعیت یا غلام، اسیر یا جانی، در یک آن رفیق و صاحب سردار فاتح مسلمان می شد و در تمام حدود و حقوق با او مساوی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گناهی بخشیده می شد </w:t>
      </w:r>
      <w:r>
        <w:rPr>
          <w:rStyle w:val="FootnoteAnchor"/>
          <w:rtl w:val="true"/>
        </w:rPr>
        <w:footnoteReference w:id="143"/>
      </w:r>
      <w:r>
        <w:rPr>
          <w:rFonts w:ascii="IRNazanin" w:hAnsi="IRNazanin" w:eastAsia="IRNazanin"/>
          <w:color w:val="111111"/>
          <w:sz w:val="28"/>
          <w:sz w:val="28"/>
          <w:szCs w:val="28"/>
          <w:rtl w:val="true"/>
          <w:lang w:bidi="fa-IR"/>
        </w:rPr>
        <w:t>و هر نوع تعهدی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نذور و تعهداتی که اشخاص قبلاً بر عهده می گرفتند که با عزوبت زیست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افرادی می کوشیدند که ازدواج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به توجه و عنایت به طبیعت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در صومعه ها و دیرها به خواب رفته بودند با شنیدن صدای کرنای اعراب بیدار شدند و در میان تشنج و اضطراب جهان، هر فردی از افراد جامعه جدید به سطح طبیعی لیاقت و رشدی که داشت، ترقی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تأیید صحت نظریه این مورّخ دربارۀ اخلاق تسامح و مدارای محمد، سند عمومی ذیل تحریر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سند از تألیفی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 توضیحی از شرق و سایر کشورها</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پوکوک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بیشاب کشیش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 که در سال </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است و در جلد اول، 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 استخراج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عالی مؤلف از لحاظ تقوا و روحانیت و بینش و دانش مدرکی است کافی برای اعتبار این سند که به شرح زیر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و اجازۀ محمد که به صومعه نشینان کوه سینا و به مسیحیان اعطا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 که خدا بزرگ است و حکومت به دست اوست، و همۀ پیغمبران از طرف او آمده اند و به جهت این که برای عدم عدالت، حجتی علیه خدا وجود نداشته باشد و به واسطه عطایایی که خدا بیشتر مکرمت نموده است، محمد بن عبدالله، پیغمبر خدا و سرپرست دقیق</w:t>
      </w:r>
    </w:p>
    <w:p>
      <w:pPr>
        <w:pStyle w:val="BookText"/>
        <w:rPr/>
      </w:pPr>
      <w:r>
        <w:rPr>
          <w:rFonts w:ascii="IRNazanin" w:hAnsi="IRNazanin" w:eastAsia="IRNazanin"/>
          <w:color w:val="111111"/>
          <w:sz w:val="28"/>
          <w:sz w:val="28"/>
          <w:szCs w:val="28"/>
          <w:rtl w:val="true"/>
          <w:lang w:bidi="fa-IR"/>
        </w:rPr>
        <w:t xml:space="preserve">همۀ جهان، این ورقه را به تمام کسانی که از ملت او و همکیش او هستند، نوشته است تا بدین وسیله تضمین و وعده قاطعی باشد در حق ملت مسیحی و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باشد، اعم از این که از خواص باشد یا از طبقه عوام، از اشراف و محترمین باشد یا از غیر آنان و مفاد این دستور به شرح زیر اجرا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افراد ملت من که بخواهد و عده و پیمان مراکه در این قرار داد گنجانیده شده است نقض کند، پیمان با خدا را نقض می کند و برخلاف تعهد رفتار 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و مخالف دین خواهد بود و در خور لعن و نفرین، چه آن شخص شاه باشد و چه گدا،</w:t>
      </w:r>
    </w:p>
    <w:p>
      <w:pPr>
        <w:pStyle w:val="BookText"/>
        <w:rPr/>
      </w:pPr>
      <w:r>
        <w:rPr>
          <w:rFonts w:ascii="IRNazanin" w:hAnsi="IRNazanin" w:eastAsia="IRNazanin"/>
          <w:color w:val="111111"/>
          <w:sz w:val="28"/>
          <w:sz w:val="28"/>
          <w:szCs w:val="28"/>
          <w:rtl w:val="true"/>
          <w:lang w:bidi="fa-IR"/>
        </w:rPr>
        <w:t>هر که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هر یک از زهاد و صومعه نشینان ضمن مسافرت در کوهستان یا تپه یا دهکده ای و در هر نقطه قابل سکنای دیگری که بخواهند سکونت کنند چه در دریا و چه در صحرا یا دیر یا کلیسا یا معبد، من در میان آن ها خواهم بود و در حکم نگهبان و حامی آن ها و کالای آن ها و دارایی آن ها با روح خودم و کمک و حمایت خودم به اتفاق همه مردم همکیش خودم؛ زیرا آن ها قسمت و جزیی از ملت من و افتخار من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علاوه به همۀ مأمورین توصیه می کنم که مالیات سرشماری یا خراج دیگری از آن ها مطالبه نکنند؛ زیرا نباید از این نوع تحمیلات بر آن ها وارد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نباید قضات یا حکامشان را تغییر دهد؛ بلکه بدون این که مورد تعرض کسی واقع شوند، باید در مقام خود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نباید آن ها را در حین مسافرت اذیت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حق ندارد آن ها را از داشتن کلیساهایشان محروم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این دستورهای مرا باطل کند به طور قطع بداند که حکم خدا را باطل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علاوه هیچ یک از قضات و حکام و صومعه 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های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 گذاران و شاگردان آن ها نباید مالیات سرشماری بپردازند یا از این جهت صدمه و آزاری به ایشان وارد شود؛ زیرا من حامی آن ها هستم، هر کس که باشد، چه در دریا و چه در خشکی، چه در مشرق و چه در مغرب، چه در شمال و چه در جنوب؛ زیرا چه خودشان و چه داراییشان مشمول همین دستور و پیمان و امتیاز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هایی که در کوهستان ها منزوی هستند، نه مالیات سرشماری خواهند داد و نه سایر عوارض از درآمدشان اخذ خواهد شد و هیچ فرد مسلمانی در آن چه دارند نباید مداخله کند؛ زیرا آن ها کاری را که انجام می دهند فقط برای تحصیل معیشت خودشان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محصول زمین در فصل خودش زیاد باشد، سکنه آن سرزمین ناگزیر خواهند بود که از هر کیلی، میزان معینی به آن ها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جنگ نباید از آن ها سربازی گرفته شود و نباید آن ها را مجبور کنند که به جنگ بروند و نباید مالیات سرشماری از آن ها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در این یازده فصل است، مربوط به صومعه 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 هفت فصل باقیمانده مستقیماً قید می شود، مربوط به هر فرد مسیحی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مسیحیانی که در حال سکونت هستند و از ثروت و داد و ستد خود می توانند</w:t>
      </w:r>
    </w:p>
    <w:p>
      <w:pPr>
        <w:pStyle w:val="BookText"/>
        <w:rPr/>
      </w:pPr>
      <w:r>
        <w:rPr>
          <w:rFonts w:ascii="IRNazanin" w:hAnsi="IRNazanin" w:eastAsia="IRNazanin"/>
          <w:color w:val="111111"/>
          <w:sz w:val="28"/>
          <w:sz w:val="28"/>
          <w:szCs w:val="28"/>
          <w:rtl w:val="true"/>
          <w:lang w:bidi="fa-IR"/>
        </w:rPr>
        <w:t>مالیات سرشماری بدهند، بیشتر از دوازده در هم نباید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این نباید چیز دیگری از آن ها گرفته شود، مطابق قول خدا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هایی را که به کتاب های فرستاده شده از طرف خدا احترام می گذارند، اذیت نکنید، بلکه از روی ملاطفت و مهربانی از چیزهای خوبی که دارید به آن ها بدهید و با آن ها صحبت کنید و همه اشخاص را از اذیت کردن آن ها منع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زن مسیحی به ازدواج مسلمان در آمد،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او را از رفتن به کلیسا و نماز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دینی منع کند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نباید آن ها را از تعمیر و مرمت کلیساهایشان منع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 برخلاف این اجازه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یا برای چیزی که مخالف این امر باشد اعتباری قایل شود، حقاً در نظر خدا و پیغمبر خدا مرتد خواهد بود؛ زیرا این امتیاز نامه را مطابق همین عهد و وعده به آن ها اعطا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حق ندارد به روی آن ها اسلحه بکشد؛ بلکه مسلمین باید به نفع آن ها و به سرفۀ آن ها مبادرت به جنگ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موجب این نوشته دستور می دهم که هیچ یک از افراد ملت من نباید تا آخر دنیا بر خلاف این میثاق عمل و اقدامی بکنند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شهود على بن ابيطالب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نفر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میثاق حاضر به قلم پیشوا و جانشین پیغمبر، علی بن ابیطالب نوشته شده است و محمد در مسجد النبی به دست خودش آن را در سال دوم هجری، روز سوم ماه محرم، نشانی گذاشته است</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حقایق و مراتب سابق الذکر در نظر ارباب بصیرت و متفکرین بی غرض، دلیلی است مقنع و کافی بر این که تهمت دو می که بر محمد زده اند، بی اساس و کذب محض و مایه رسوایی است</w:t>
      </w:r>
      <w:r>
        <w:rPr>
          <w:rFonts w:eastAsia="IRNazanin" w:cs="IRNazanin"/>
          <w:color w:val="111111"/>
          <w:sz w:val="28"/>
          <w:szCs w:val="28"/>
          <w:rtl w:val="true"/>
          <w:lang w:bidi="fa-IR"/>
        </w:rPr>
        <w:t xml:space="preserve">. </w:t>
      </w:r>
      <w:bookmarkStart w:id="103" w:name="pg8891_75885"/>
    </w:p>
    <w:p>
      <w:pPr>
        <w:pStyle w:val="Heading4"/>
        <w:numPr>
          <w:ilvl w:val="3"/>
          <w:numId w:val="1"/>
        </w:numPr>
        <w:rPr/>
      </w:pPr>
      <w:bookmarkStart w:id="104" w:name="__RefHeading___Toc872937_2870459653"/>
      <w:bookmarkStart w:id="105" w:name="_Toc36"/>
      <w:bookmarkEnd w:id="103"/>
      <w:bookmarkEnd w:id="104"/>
      <w:r>
        <w:rPr>
          <w:rtl w:val="true"/>
        </w:rPr>
        <w:t>تهمت سوم</w:t>
      </w:r>
      <w:bookmarkEnd w:id="105"/>
    </w:p>
    <w:p>
      <w:pPr>
        <w:pStyle w:val="BookText"/>
        <w:rPr/>
      </w:pPr>
      <w:r>
        <w:rPr>
          <w:rFonts w:ascii="IRNazanin" w:hAnsi="IRNazanin" w:eastAsia="IRNazanin"/>
          <w:color w:val="111111"/>
          <w:sz w:val="28"/>
          <w:sz w:val="28"/>
          <w:szCs w:val="28"/>
          <w:rtl w:val="true"/>
          <w:lang w:bidi="fa-IR"/>
        </w:rPr>
        <w:t>یکی از تهمت هایی که علیه محمد طرح شده است، خاصیت شهوانی لذایذی است که در بهشت به کسانی و عده داده است که قوانین او را به کار بندند و اعمالشان را با دستوراتی که همان قانون معین می کند، تطبیق دهند؛ ولی پس از تفکر آشکار می شود که آن چه مسیحیان در این باره عموماً تصور کرده اند، بسیار بیهوده و بی معنی است و به طوری که به ما گفته اند با توجه به این که اجسام ما در قیامت به شکل کاملی در خواهد آمد که به طور نامحدود بر هر چه میتوانیم مشاهده کنیم، برتری خواهد داشت و حواس ما چنان فعالیت فوق العاده ای از لحاظ کار و قوت به خود خواهد گرفت که برای درک بزرگ ترین لذایذ، مهیا و مستعد خواهد شد البته هر یک به اختلاف موضوعات و زمینه های مربوط به خود؛ زیرا در حقیقت اگر از هر یک از آن عوامل، عملیات مخصوص به آن ها را سلب کنیم و اگر آن ها را از وصول به چیزهایی که برای خوشی و تسکین آن ها مناسب است محروم کنیم، معنی آن غیر از این نخواهد بود که فرض شود نه فقط آن عوامل برای هیچ مقصودی به ما داده نشده است، بلکه حتی به این منظور داده شده است که برای ما ایجاد یأس و زحمت کند؛ زیرا در حقیقت با تصور به این که روح و بدن به صورت کاملی به ما برگشت می کند، معلوم نیست به چه دلیل می توان تصور کرد که حواس، آن چیزهایی را که باید روی آن عمل کنند، نداشته باشند تا این که قادر شوند از لذایذ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استفاده و برخورداری از آن لذایذ، گناه، جرم، انفعال یا انحطاط خواهد بود؟ و اما دربارۀ آن گونه مسرت و لذت، مخصوصاً در مورد شهوات جنسی، اگر آن را مردود شماریم، باید پرسید که آیا این لذت را خدای متعال به دو جنس از کامل ترین مخلوقاتی که در این جهان ظهور کرده اند، نبخشیده است؟ و چون خدای متعال این لذت را و آن چه را برای حفظ حیات لازم بوده است، آزادانه برای آن ها مهیا ساخته است، لذا آن ها را برای لذت بردن از وجد آمیزترین حظوظ، مستعد نموده است تا این وظیفه را عملی سازند و افراد جنس خودشان را زیاد کنند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محمد در قرآن، به مؤمنین استفاده از زن ها را وعده داده است و از باغ های لذت بخش و سایر لذاذ و حظوظ بحث می کند صحیح است؛ ولی تصور این که مهم ترین لذت را در این قبیل چیزها قرار می دهد، اشتباه است؛ زیرا چون روح شریف تر از جسم است بنابراین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روح و جسم هر کدام سهمی جداگانه قایل بود و همین است که به وسیله پاداش هایی که او وعده داد، با کمال سهولت توانست عرب هایی را که جز لذت های </w:t>
      </w:r>
    </w:p>
    <w:p>
      <w:pPr>
        <w:pStyle w:val="BookText"/>
        <w:rPr/>
      </w:pPr>
      <w:r>
        <w:rPr>
          <w:rFonts w:ascii="IRNazanin" w:hAnsi="IRNazanin" w:eastAsia="IRNazanin"/>
          <w:color w:val="111111"/>
          <w:sz w:val="28"/>
          <w:sz w:val="28"/>
          <w:szCs w:val="28"/>
          <w:rtl w:val="true"/>
          <w:lang w:bidi="fa-IR"/>
        </w:rPr>
        <w:t xml:space="preserve">جنسی به فکر چیز دیگری نبودند، به این خیال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 کند تا در عبادت خدای یگانه و حقیقتی که در تعلیماتش تبلیغ می کرد، مستغرق شوند؛ ولی محمد هیمشه برای روح، سهم مخصوص به خودش را از لذت ها قایل بود به این بیان که مشاهده جمال خدا را بزرگ ترین لذت ها دانست چون کمال، مسرت و لذتی است که تمام لذت های بهیمیت را از یاد می برد و سایر لذت ها جنبۀ حیوانی دارد و مشترک با حیواناتی است که در مراتع می 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مشاهده باغ ها و زن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ها و خدمت 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 طول مسافرت آن هزار سال است، مشغول باشد میان مردم بهشت فقط در نازل ترین درجه قرار دارد ولی در میان این جمعیت آن کسی در عالی ترین درجه افتخار و شرف از لحاظ قرب خدا خواهد بود که هر روز با او مواجه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شاهد و ناظر جمال و جلال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لذایذ منتسب به بهشت محمد که کلاً جنبه لذایذ جسمی را دارد، این نیز دروغ است؛ زیرا برخلاف این نظر معتقدند که آن بیانات جنبۀ تمثیل و تشبیه دارد و مقصود لذایذ روحانی است؛ همان طور که علمای مکتب مسیحیت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عروس و داماد نیست، بلکه باید از معنای روحانی آن استفاده برد و نمونه ای از عشق به مسیح و به کلیسایش تلقی گردد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هاید معروف در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خودش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لذت های جنسی مربوط به بهشت به نظر مسلمان های دانشمندتر جنبه مجازی دارند و بنابراین از لحاظ فهم بشری باید مهم تر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کتب مقدس، چیزهای زیادی بر حسب اخلاق مردم گفته شده است؛ زیرا وقتی که به سفیر مراکش، مکتوبی نوشتم و از باغی مانند باغ بهشت و صف کردم، او به من خرده گرفت و در پاسخ نوشت که بهشت چنان جایی است که هیچ چیز دنیا را نمی توان به آن تشبیه کرد و چیزی است که هیچ چشمی ندیده است و هیچ گوشی نشنیده است و بر قلب هیچ بشری خطور نکرده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باید به این نکته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نویسنده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بیبلیوتیکا اوریان تالیس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کند که مسلمین کمال خوبی را در ارتباط با خدا می دانند و </w:t>
      </w:r>
      <w:bookmarkStart w:id="106" w:name="pg8891_75887"/>
    </w:p>
    <w:p>
      <w:pPr>
        <w:pStyle w:val="BookText"/>
        <w:rPr/>
      </w:pPr>
      <w:bookmarkEnd w:id="106"/>
      <w:r>
        <w:rPr>
          <w:rFonts w:ascii="IRNazanin" w:hAnsi="IRNazanin" w:eastAsia="IRNazanin"/>
          <w:color w:val="111111"/>
          <w:sz w:val="28"/>
          <w:sz w:val="28"/>
          <w:szCs w:val="28"/>
          <w:rtl w:val="true"/>
          <w:lang w:bidi="fa-IR"/>
        </w:rPr>
        <w:t xml:space="preserve">لذایذ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نوری است که مؤمن در مواجهه با خدا احساس می کند و این نور هرجا تابش کرد آن محل را بهشت قرار می دهد و باز همان نویسنده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این عمل صحیح نیست که عده ای از مؤلفین با مسلمان ها مخالفت کرده و گفته اند که مسلمین هیچ لذتی را در بهشت جز لذایذ جسمانی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گذشت این نتیجه به دست می آید که مطالبی خیلی دور از حقیقت درباره جنبه های شهوانی دین محمد گفته و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از نقطه نظر یک نفر مسیحی، در پاره ای از عادات و رسوم مردم مشرق زمین که مورد انتقاد اروپایی ها قرار می گیرد، نواقص حقیقی و معایب بزرگی دیده می شود؛ ولی اگر براساس تعلیمات انجیل با نظر مهر و محبت و شفقت به این جریان نظر افکنیم، بایستی با مدارا و مسالمت بیشتری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مسأله تأثیر اصالت و نفوذ عوامل آب و هوا و ضروریات وظایف اجتماعی که به بهشت او صورت شهوات جنسی می دهد را باید بیشتر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کسانی که اگر از روی تعمّد نباشد، به اشتباه به شخص پیغمبر نسبت فریب کاری می دهند و او را شهوت پرست معرفی می کنند باید گفت که مطلب معکوس است؛ زیرا او مردی بود فقیر، زحمت کش، تنگ دست و نسبت به آن چه عوام با کمال اشتیاق برای آن می کوشند و می خروشند بی اعتنا بود</w:t>
      </w:r>
      <w:r>
        <w:rPr>
          <w:rFonts w:eastAsia="IRNazanin" w:cs="IRNazanin"/>
          <w:color w:val="111111"/>
          <w:sz w:val="28"/>
          <w:szCs w:val="28"/>
          <w:rtl w:val="true"/>
          <w:lang w:bidi="fa-IR"/>
        </w:rPr>
        <w:t>.</w:t>
      </w:r>
    </w:p>
    <w:p>
      <w:pPr>
        <w:pStyle w:val="Heading4"/>
        <w:numPr>
          <w:ilvl w:val="3"/>
          <w:numId w:val="1"/>
        </w:numPr>
        <w:rPr/>
      </w:pPr>
      <w:bookmarkStart w:id="107" w:name="__RefHeading___Toc872939_2870459653"/>
      <w:bookmarkStart w:id="108" w:name="_Toc37"/>
      <w:bookmarkEnd w:id="107"/>
      <w:r>
        <w:rPr>
          <w:rtl w:val="true"/>
        </w:rPr>
        <w:t>تهمت چهارم</w:t>
      </w:r>
      <w:bookmarkEnd w:id="108"/>
    </w:p>
    <w:p>
      <w:pPr>
        <w:pStyle w:val="BookText"/>
        <w:rPr/>
      </w:pPr>
      <w:r>
        <w:rPr>
          <w:rFonts w:ascii="IRNazanin" w:hAnsi="IRNazanin" w:eastAsia="IRNazanin"/>
          <w:color w:val="111111"/>
          <w:sz w:val="28"/>
          <w:sz w:val="28"/>
          <w:szCs w:val="28"/>
          <w:rtl w:val="true"/>
          <w:lang w:bidi="fa-IR"/>
        </w:rPr>
        <w:t>تهمت چهارم که بر محمد می زنند این است که او به وسیله مشروع قرار دادن تعدد زوجات، شهوت پرستی را تشویق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به طور کلی از دوران ابراهیم به بعد در تمام مشرق زمین معمول و رایج بوده است و در صفحات بی شماری از کتب مقدس ذکر شده است که به قسمت هایی از آن اشاره خواهیم کرد و در آن روزگاری که سادگی و صفای زندگی بیشتر وجود داشته است، این امر گناهی محسوب نمی 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تعدد زوجات میان یونانیهای قدیم نیز مجاز بوده است؛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پلوتارخ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راجع به یک دسته از جوانان ارتش ذکر کرده است و اروپلیدس و افلاطون نیز از این موضوع دفاع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های قدیم دارای اخلاق محکم تری بودند و هیچگاه در این باره اقدامی نکرده اند، گو این که در میان آن ها ممنوع نبوده است و مارک آنتونی را اولین کسی می دانند که آزادی گرفتن دو زن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تاریخ به بعد این امر در امپراطوری روم به خوبی معمول </w:t>
      </w:r>
    </w:p>
    <w:p>
      <w:pPr>
        <w:pStyle w:val="BookText"/>
        <w:rPr/>
      </w:pPr>
      <w:r>
        <w:rPr>
          <w:rFonts w:ascii="IRNazanin" w:hAnsi="IRNazanin" w:eastAsia="IRNazanin"/>
          <w:color w:val="111111"/>
          <w:sz w:val="28"/>
          <w:sz w:val="28"/>
          <w:szCs w:val="28"/>
          <w:rtl w:val="true"/>
          <w:lang w:bidi="fa-IR"/>
        </w:rPr>
        <w:t xml:space="preserve">شد تا دوران سلطنت تئودوسیوس و هرونیوس و آرکاویوس که برای اولین مرتبه در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آن را ممنوع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دلایل تعدد زوجات از نظر فیزیولوژی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وظائف الاعضاء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منتسكيو دانشمند، مشهور تصریح می کند که زن ها در آب و هوای گرم در هشت سالگی و نه سالگی و ده سالگی قابل زناشویی هستند؛ بنابراین در آن کشورها دوران طفولیت و ازدواج اغلب مقارن یکدیگر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 در بیست سالگی پیر می شوند، به همین جهت هیچ وقت عقل و زیبایی در آن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مناطقی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زیبایی جلوه گر می شود عقلی نیست و موقعی که عقل پدید می آید، دیگر زیبایی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زیبایی مطالبه برتری را می کند، فقدان عقل جلوی او را می گیرد و هر وقت عقل پدید می آید، دیگر زیبایی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الزاماً زنها باید در حال تبعیت بسر برند؛ چون عقل قادر نیست که در پیری، آن برتری را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جوانی و زیبایی توأماً قادر بر اعطای 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کاملاً طبیعی است که در این گونه موارد، وقتی که قانونی برای توده وجود نداشته باشد، مرد یک زن را ترک خواهد کرد و زن دیگری را خواهد گرفت و تعدد زوجات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منطقه معتدله که زیبایی های زن به بهترین صورت محفوظ می ماند و در جاهایی که سن بلوغ آنان دیرتر فرا می رسد، سن پیری شوهرانشان تا حدی نزدیک به همان سن پیری زن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ها هنگام ازدواج، عقل و اطلاع بیشتری دارند، اگر این اطلاع و عقل فقط مولود عمر بیشتری باشد، طبیعتاً بایستی یک نوع مساواتی بین دو جنس ایجاد کند و در نتیجه قانونی که فقط به مرد اجازه گرفتن یک زن می دهد، حاکم و نافذ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که مردها را به وسیله نیروی عقلانی و جسمانی ممتاز قرار داده است، قیود و حدودی غیر از همین قدرت و عقل برقرار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ها و دلربایی هایی به زن ها داده و مقرر داشته است که برتری زن ها بر مردها با پایان آمدن آن زیبایی ها سپری شود؛ ولی در ممالک گرمسیر آن زیبایی ها فقط در آغاز جوانی احساس می شود و هیچ گاه در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مراحل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و اثری از آن نیست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 چه گفته شد قانونی که فقط از لحاظ صلاحیت جسمی و طبیعی اجازه ازدواج یک زن را می دهد، با آب و هوای اروپا تطبیق می کند نه با آب و هوای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 جهت و علتی که اسلام به آن سهولت در آسیا تأسیس شد و با آن همه اشکالات در اروپا پیشرفت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مسیحیت در اروپا محفوظ ماند و بالاخره چرا مسلمین در چین، آن قدر زیاد پیشرفت کردند و مسیحی ها آن قدر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نوشته های قیصر چنین به دست می آید که پدران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ادوار اولیه، تعدد شوهر را برای یک زن عملی می کردند، به طوری که ده یا دوازده شوهر فقط یک زن را نزد خودشان نگاه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 کاتولیکی روم به میان این مردم بدوی آمدند و مسأله عزوبت و تجرد را تشویق کردند و نظرشان این بود که ازدواج یک زن بیوه با هر مردی، در حکم تعدد شوهر است و متخلف قانوناً باید مجازات شود و بالاخره به داشتن یک زن اکتفا کردند و این عملی است که مورد پسند آلمانیهای قدیم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موضوع مشروعیت تعدد زوجات، از مراجعه به منابع اسفار زیر که در کتاب مقدس ذکر شده است، معلوم میشود که این امر نه فقط مورد تصويب يهوه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جهودها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بلکه آن را مبارک و متبرک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خلقت، فصل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سفر خروج، آیه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کتاب پنجم از پنج کتابی که به موسی نسبت داده می شود، فصل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کتاب شموییل، فصل اول، آیه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همان مدرک فصل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شموییل،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منبع فصل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قضات، فصل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ايضاً فصل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ايضاً فصل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گری سوستوم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ابراهیم و هاجر بحث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در آن زمان ممنوع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اگوستن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 کند که برای یک مرد داشتن چند زن در آن روزها عادت ناروا و ناپسندی نبود؛ بلکه وظیفه ای بود که در این اوقات جز بر شهوت پرستی و عیاشی حمل نمی شود؛ زیرا برای تزیید نسل هیچ قانونی تعدد زوجات را منع نکرده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بونیفاس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کننده آلمان سفلی، در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بداند در چه مواقعی یک شوهر می تواند با دو زن ازدواج 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 گریگوار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پرسشی کرد و گریگوار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همان سال جواب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مبتلا به مرضی باشد که صلاحیت ارتباط جنسی از او سلب شده باشد، شوهر می تواند زن دیگری را بگیرد، ولی در چنان موقعی شوهر باید از هر جهت تأمین کلیه ضروریات زن را عهده دار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تألیفات زیادی در دفاع از تعدد زوجات حتی به وسیلۀ نویسندگانی که معترف به مسیحیت بوده اند، منتشر شده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و اکینوس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فرقه کاپوچین، در حدود اواسط قرن شانزدهم رساله ای نشر داد و بیاناتی به نفع تعدد زوجات دارد و مقارن همان اوقات رساله ای بر اساس تجویز تعدد زوجات منتشر شد و نام حقیقی مؤلف این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لیزاروس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اسم مستعاری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تيوفیلوس آلبوتین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تألیفی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اوگزور هبریکا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کند که تعدد زوجات نه فقط میان جهودها مجاز بود بلکه در میان کلیه ملل دیگر نیز مباح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مبرزترین مدافع تعدد زوجات، جان میلتون معروف بود که در رساله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دربارۀ فلسفۀ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مدارک مختلفی از کتاب مقدس، در زمینۀ دفاع از این عمل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خدا به صورت یک داستان مجازی جلوه می کند که گویی دو زن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اهولاه و دیگری اهولیاء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نوع بیان مخصوصاً با آن طول و تفصیل، حتی بر سبیل تمثیل به هیچ وجه در خور مقام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هرگاه آن عملی که مدلول آن دربارۀ خدا ذکر شده است، اگر فی حد نفسه، خلاف احترام یا شرم آور می بود، حتی بر سبیل تمثیل گفته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محمد، عملی را مشروع دانست که نه فقط محترم بود، بلکه در ادوار سابق از طرف خدا مورد برکت و رحمت واقع شده بود و در دوران جدید، مشروع و محترم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از تهمت این که تعدد زوجات را تشریع کرده و در نتیجه شهوت پرستی را رواج داده است، باید مصون و مبری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اعتراضات مهمی که علیه امر تعدد زوجات شده است، یکی این است که این امر در وضع زناشویی موجب بروز جریانات ظالمانه ای می شود و مساوات بین دو جنس را به هم می زند و برای عشق و محبت مضر است و باعث حسد و خشم و موجب از هم گسیختن نظم داخلی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به این که در ممالکی که تعدد زوجات مباح شناخته شده است، دارنده حرمی که مرکب از چند زن است، قدرت ظالمانه ای نسبت به آن ها اعمال می کند، یکی از آن اشتباهاتی است که اروپایی ها به واسطه عدم اطلاع از اخلاق آسیایی مرتکب می شوند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مشرق زمین هر جا که نظامات خانوادگی حکومت می کند، مطلب برعکس است و استبداد در خانواده های فقرا که محکوم به داشتن یک زن هستند،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اتفاق می افتد، در جایی که زن های متعددی هستند یک نفر از آن ها بر دیگران ریاست می کند و شوهر در این میانه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آثار نویسندگان محلی مشرق زمین را مطالعه کرده اند و از </w:t>
      </w:r>
    </w:p>
    <w:p>
      <w:pPr>
        <w:pStyle w:val="BookText"/>
        <w:rPr/>
      </w:pPr>
      <w:r>
        <w:rPr>
          <w:rFonts w:ascii="IRNazanin" w:hAnsi="IRNazanin" w:eastAsia="IRNazanin"/>
          <w:color w:val="111111"/>
          <w:sz w:val="28"/>
          <w:sz w:val="28"/>
          <w:szCs w:val="28"/>
          <w:rtl w:val="true"/>
          <w:lang w:bidi="fa-IR"/>
        </w:rPr>
        <w:t>این راه به خصوصیات اخلاق شرقی پی برده اند، در همان نظر اول در می یابند که اظهار راجع به این که زنها در این قسمت از جهان مورد ظلم و ستم داخلی واقع می شوند، فقط امری است خیالی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کنسن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و اخلاق زن ها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انگستان زاید بر این که تصور شده است زن ها در مشرق زمین در مقابل شوهران ستمكار، على الاطلاق مانند برده زندگی می کنند و در حرم سرا مثل این که در قفس باشند به سر می برند و این زندگی کمتر از حبس نیست، از اوضاع واقعی زن های مشرق خبری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نویسنده منکر این جریان است و نشان می دهد که زن های مسلمان چه امتیازات و اقتداری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 که حرم سرا برای زن ها محبس نیست، بلکه محیط آزادی است و با شوهر همان معامله ای می شود که با یک نفر قاچاقچی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 که شوهر پایش را از دهلیز خانه بیرون می گذارد، این فکر به ذهنش خطور می کند که او دیگر صاحب و آقای منزل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و نوکرها فقط نظرشان به خانم بزرگ است و در حقیقت قدرت فایقه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خانم حالش خوب باشد اوضاع از هر جهت خوب است، ولی وقتی که حالش خوب نباشد، هیچ کاری صورت درستی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ابو طالب خان یکی از اشراف ایران که بین شصت تا هشتاد سال قبل از این تاریخ، سفری به انگلستان کرده و در عادات و اخلاق داخلی ما مطالعات دقیق داشته است، در رساله ای که بعداً نشر داده و به انگیسی ترجمه شده است، دلایلی ذکر می کند و نشان می دهد که زن های مسلمان، قدرت و آزادی بیشتری دارند و نسبت به زن های اروپایی از امتیازات بیشتری برخوردارند و به کلی اظهارات اروپاییان را دربارۀ ستمگری های شوهران و راجع به تعدد زوجات تکذیب می کند و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من می دانم زندگی با دو پلنگ ماده آسان تر است تا زندگی با دو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سيّاح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نیبوهر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عقیده را دارد و می گوید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اروپایی ها که خیال می کنند وضع زناشویی در میان مسلمین غیر از آنی است که میان ملل مسیحی وجود دارد،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اختلافی را در آسیا درک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آزادی و راحتی که برای زن های اروپایی وجود دارد، زن های آن کشور نیز از آن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زوجات میان مسلمان ها مجاز است و ظرافت طبع خانم 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اروپاییان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تحمل این فکر را ندارد؛ ولی اعراب به ندرت می توانند چهار زن رسمی داشته باشند و در عین حال </w:t>
      </w:r>
    </w:p>
    <w:p>
      <w:pPr>
        <w:pStyle w:val="BookText"/>
        <w:rPr/>
      </w:pPr>
      <w:r>
        <w:rPr>
          <w:rFonts w:ascii="IRNazanin" w:hAnsi="IRNazanin" w:eastAsia="IRNazanin"/>
          <w:color w:val="111111"/>
          <w:sz w:val="28"/>
          <w:sz w:val="28"/>
          <w:szCs w:val="28"/>
          <w:rtl w:val="true"/>
          <w:lang w:bidi="fa-IR"/>
        </w:rPr>
        <w:t>چندین غلام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جز ثروتمندان شهوت پرست نمی تواند آن قدر زن بگیرد و رفتار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توبیخ و ملامت کلیه مردان موقر و متین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متفکر و حساس در حقیقت عقیده دارند که این برتری مرد، بیش از آن چه موجب راحتی وی باشد باعث زحمت اوست؛ زیرا هر شوهری طبق قانون موظف است که نسبت به عیالاتش در خور شأن و مقام هر یک رفتار کند و محبت و عنایتش را با تساوی کامل نسبت به همه ابراز دارد؛ ولی اینها وظایفی است که انجام آن در نظر مسلمین به هیچ وجه ناگوار نیست، لیکن برای اعراب که به ندرت وسایل رفاه برای آن ها آماده می شود، رعایت این مراسم و تشریفات، خیلی گران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می گویند تعدد زوجات برای عشق حقیقی و محبت و دوستی زن و شوهر مضر است، این نظریه مشکوک است؛ زیرا اگر عمل تعدد زوجات در این نیم 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و مباح میبود و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هزینه سنگینی که لازمه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افراد طبقه عالی قرار می گرفت، معلوم نیست که تبادل عشق و محبت در مورد ازدواج دوم یا سوم کمتر از ازدواج اول به صورتی که فعلاً وجود دارد، جلوه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و تشریفات سرد و خنکی که در ازدواج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اروپاییان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است از قبیل پول سنجاق، پول در شکه جداگانه و سایر مقررات و مراسم که میان طبقات بالاتر معمول است، باید بیشتر موجب اخلال در احساسات لطیفی گردد که مربوط به عشق پاک و بی شائبه است و زن ها در این زندگی فعلی ما که مقرون با مدهای گوناگون است، اغلب بیشتر از کشورهایی که تعدد زوجات در آن جا رواج دارد، خرید و فروش می شوند و باز این که تصور می کنند، تعدد زوجات یکی از علل و موجبات خاموش شدن شعله عشق است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از همان منبع اغراض فاسدی سرچشمه می گیرد که مثلاً انگلستان قدیم را تنها سرزمین آزادی و سعادت می پندارند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تعدد زوجات مستلزم آن همه بدگویی و عامل آن همه معایب و مفاسد و سرچشمه تقلیل و تخفیف در عیش و لذت می بود، مطابق قاعده از شیوع آن در چنان قسمت وسیعی از جهان که تمدن و تهذیب کمتر وجود دارد بایستی کاسته می شد</w:t>
      </w:r>
      <w:r>
        <w:rPr>
          <w:rFonts w:eastAsia="IRNazanin" w:cs="IRNazanin"/>
          <w:color w:val="111111"/>
          <w:sz w:val="28"/>
          <w:szCs w:val="28"/>
          <w:rtl w:val="true"/>
          <w:lang w:bidi="fa-IR"/>
        </w:rPr>
        <w:t xml:space="preserve">. </w:t>
      </w:r>
      <w:bookmarkStart w:id="109" w:name="pg8891_75893"/>
    </w:p>
    <w:p>
      <w:pPr>
        <w:pStyle w:val="Heading3"/>
        <w:numPr>
          <w:ilvl w:val="2"/>
          <w:numId w:val="1"/>
        </w:numPr>
        <w:rPr/>
      </w:pPr>
      <w:bookmarkStart w:id="110" w:name="__RefHeading___Toc872941_2870459653"/>
      <w:bookmarkStart w:id="111" w:name="_Toc38"/>
      <w:bookmarkEnd w:id="109"/>
      <w:bookmarkEnd w:id="110"/>
      <w:r>
        <w:rPr>
          <w:rtl w:val="true"/>
        </w:rPr>
        <w:t xml:space="preserve">بخش چهارم </w:t>
      </w:r>
      <w:r>
        <w:rPr>
          <w:rtl w:val="true"/>
        </w:rPr>
        <w:t xml:space="preserve">: </w:t>
      </w:r>
      <w:r>
        <w:rPr>
          <w:rtl w:val="true"/>
        </w:rPr>
        <w:t>زیبایی های قرآن</w:t>
      </w:r>
      <w:bookmarkEnd w:id="111"/>
    </w:p>
    <w:p>
      <w:pPr>
        <w:pStyle w:val="Heading4"/>
        <w:numPr>
          <w:ilvl w:val="3"/>
          <w:numId w:val="1"/>
        </w:numPr>
        <w:rPr/>
      </w:pPr>
      <w:bookmarkStart w:id="112" w:name="__RefHeading___Toc872943_2870459653"/>
      <w:bookmarkStart w:id="113" w:name="_Toc39"/>
      <w:bookmarkEnd w:id="112"/>
      <w:r>
        <w:rPr>
          <w:rtl w:val="true"/>
        </w:rPr>
        <w:t>صدقات</w:t>
      </w:r>
      <w:bookmarkEnd w:id="113"/>
    </w:p>
    <w:p>
      <w:pPr>
        <w:pStyle w:val="BookText"/>
        <w:rPr/>
      </w:pPr>
      <w:r>
        <w:rPr>
          <w:rFonts w:ascii="Amiri" w:hAnsi="Amiri" w:eastAsia="Amiri" w:cs="Amiri"/>
          <w:color w:val="111111"/>
          <w:sz w:val="28"/>
          <w:sz w:val="28"/>
          <w:szCs w:val="28"/>
          <w:rtl w:val="true"/>
          <w:lang w:bidi="ar-SA"/>
        </w:rPr>
        <w:t xml:space="preserve">سوره روم، 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آتَيْتُمْ مِنْ رِباً لِيَرْبُوا فِي أَمْوَالِ النَّاسِ فَلَا يَرْبُوا عِنْدَ اللَّهِ وَمَا آتَيْتُمْ مِنْ زَكَاةٍ تُرِيدُونَ وَجْهَ الله فَأَوْلَئِكَ هُمْ المُضْعِفُونَ</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بلکه محو و نابود شود و آن زکاتی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ریب و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شوق و اخلاص به خدا، به فقیران دادید ثوابش چندین برابر شود و همین زکات دهندگان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حق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خود را افزون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تغابن 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 وَاسْمَعُوا وَأَطِيعُوا وَأَنفِقُوا خَيْراً لأَنْفُسِكُمْ وَمَنْ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أَمْوَاهُمْ بِاللَّيْلِ وَالنَّهَارِ سِرّاً وَعَلَانِيَةً فَلَهُمْ أَجْرُهُمْ عِنْدَ رَبِّهِمْ وَلَا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أَنفَقْتُمْ مِنْ نَفَقَةٍ أَوْ نَذَرْتُمْ مِنْ نَدْرِ فَإِنَّ اللهَ يَعْلَمُهُ وَمَا لِلظَّالِمِينَ مِنْ 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الصَّدَقَاتِ فَنِعِمَّا هِيَ وَإِنْ تُخْفُوهَا وَتُؤْتُوهَا الْفُقَرَاءَ فَهُوَ خَيْرٌ لَكُمْ وَيُكَفِّرُ عَنْكُمْ مِنْ سَيِّئَاتِكُمْ وَاللهُ بمَا تَعْمَلُونَ خَبِيرٌ</w:t>
      </w:r>
      <w:r>
        <w:rPr>
          <w:rFonts w:eastAsia="Amiri" w:cs="Amiri" w:ascii="Amiri" w:hAnsi="Amiri"/>
          <w:color w:val="111111"/>
          <w:sz w:val="28"/>
          <w:szCs w:val="28"/>
          <w:rtl w:val="true"/>
          <w:lang w:bidi="ar-SA"/>
        </w:rPr>
        <w:t xml:space="preserve">» </w:t>
      </w:r>
      <w:r>
        <w:rPr>
          <w:rStyle w:val="FootnoteAnchor"/>
          <w:rtl w:val="true"/>
        </w:rPr>
        <w:footnoteReference w:id="152"/>
      </w:r>
      <w:bookmarkStart w:id="114" w:name="pg8891_75894"/>
    </w:p>
    <w:p>
      <w:pPr>
        <w:pStyle w:val="Heading4"/>
        <w:numPr>
          <w:ilvl w:val="3"/>
          <w:numId w:val="1"/>
        </w:numPr>
        <w:rPr/>
      </w:pPr>
      <w:bookmarkStart w:id="115" w:name="__RefHeading___Toc872945_2870459653"/>
      <w:bookmarkStart w:id="116" w:name="_Toc40"/>
      <w:bookmarkEnd w:id="114"/>
      <w:bookmarkEnd w:id="115"/>
      <w:r>
        <w:rPr>
          <w:rtl w:val="true"/>
        </w:rPr>
        <w:t xml:space="preserve">مؤمنين </w:t>
      </w:r>
      <w:r>
        <w:rPr>
          <w:rtl w:val="true"/>
        </w:rPr>
        <w:t>(</w:t>
      </w:r>
      <w:r>
        <w:rPr>
          <w:rtl w:val="true"/>
        </w:rPr>
        <w:t>پاداش مؤمنین</w:t>
      </w:r>
      <w:r>
        <w:rPr>
          <w:rtl w:val="true"/>
        </w:rPr>
        <w:t>)</w:t>
      </w:r>
      <w:bookmarkEnd w:id="116"/>
    </w:p>
    <w:p>
      <w:pPr>
        <w:pStyle w:val="BookText"/>
        <w:rPr/>
      </w:pP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وَعَمِلُوا الصَّالِحَاتِ لَا تُكَلِّفُ نَفْساً إِلَّا وُسْعَهَا أُوْلَئِكَ أَصْحَابُ الْجَنَّةِ هُمْ فِيهَا خَالِدُونَ</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صُدُورِهِمْ مِنْ غِلَّ تَجْرِي مِن تَحْتِهِمُ الأَنْهَارُ وَقَالُوا الحَمْدُ لله الَّذِي هَدَانَا هِذَا وَمَا كُنَّا لِنَهْتَدِيَ لَوْلَا أَنْ هَدَانَا اللهُ لَقَدْ جَاءَتْ رُسُلُ رَبِّنَا بِالْحَقِّ وَنُودُوا أَنْ تِلْكُمْ الْجَنَّةُ أُورِثْتُمُوهَا بِمَا كُنتُمْ تَعْمَلُونَ</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سورۀ نساء، آیه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وَعَمِلُوا الصَّالِحَاتِ سَنُدْخِلُهُمْ جَنَّاتٍ تَجْرِي مِنْ تَحْتِهَا الْأَنْهَارُ خَالِدِينَ فِيهَا أَبَداً لَهُمْ فِيهَا أَزْوَاجٌ مُطَهَّرَةٌ وَنُدْخِلُهُمْ ظِلَّا ظَلِيلاً</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سوره رعد،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رَفَعَ السَّمَوَاتِ بِغَيْرِ عَمَدٍ تَرَوْنَهَا ثُمَّ اسْتَوَى عَلَى الْعَرْشِ وَسَخَّرَ الشَّمْسَ وَالْقَمَرَ كُلٌّ يَجْرِي لِأَجَلٍ مُسَمَّى يُدَبِّرُ الْأَمْرَ يُفَصِّلُ الآيَاتِ لَعَلَّكُمْ بِلِقَاءِ رَبِّكُمْ تُوقِنُونَ</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فصلت، آیات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أَئِنَّكُمْ لَتَكْفُرُونَ بِالَّذِي خَلَقَ الْأَرْضَ فِي يَوْمَيْنِ وَتَجْعَلُونَ لَهُ أَندَاداً ذَلِكَ رَبُّ الْعَالَمينَ</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فِيهَا رَوَاسِيَ مِنْ فَوْقِهَا وَبَارَكَ فِيهَا وَقَدَّرَ فِيهَا أَقْوَاتَهَا فِي أَرْبَعَةِ أَيَّامٍ سَوَاءٌ لِلسَّائِلِينَ</w:t>
      </w:r>
      <w:r>
        <w:rPr>
          <w:rFonts w:eastAsia="Amiri" w:cs="Amiri" w:ascii="Amiri" w:hAnsi="Amiri"/>
          <w:color w:val="111111"/>
          <w:sz w:val="28"/>
          <w:szCs w:val="28"/>
          <w:rtl w:val="true"/>
          <w:lang w:bidi="ar-SA"/>
        </w:rPr>
        <w:t xml:space="preserve">» </w:t>
      </w:r>
      <w:r>
        <w:rPr>
          <w:rStyle w:val="FootnoteAnchor"/>
          <w:rtl w:val="true"/>
        </w:rPr>
        <w:footnoteReference w:id="158"/>
      </w:r>
      <w:bookmarkStart w:id="117" w:name="pg8891_75895"/>
    </w:p>
    <w:p>
      <w:pPr>
        <w:pStyle w:val="BookText"/>
        <w:rPr/>
      </w:pPr>
      <w:bookmarkEnd w:id="1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 وَهِيَ دُخَانٌ فَقَالَ لَهَا وَلِلْأَرْضِ انْتِهَا طَوْعاً أَوْ كَرْهاً قَالَتَا أَتَيْنَا طَائِعِينَ</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 لَا تَأْخُذُهُ سِنَةٌ وَلَا نَوْمٌ لَهُ مَا فِي السَّمَوَاتِ وَمَا فِي الْأَرْضِ مَنْ ذَا الَّذِي</w:t>
      </w:r>
      <w:r>
        <w:rPr>
          <w:rFonts w:eastAsia="Amiri" w:cs="Amiri" w:ascii="Amiri" w:hAnsi="Amiri"/>
          <w:color w:val="111111"/>
          <w:sz w:val="28"/>
          <w:szCs w:val="28"/>
          <w:rtl w:val="true"/>
          <w:lang w:bidi="ar-SA"/>
        </w:rPr>
        <w:t>» .</w:t>
      </w:r>
      <w:r>
        <w:rPr>
          <w:rStyle w:val="FootnoteAnchor"/>
          <w:rtl w:val="true"/>
        </w:rPr>
        <w:footnoteReference w:id="160"/>
      </w:r>
    </w:p>
    <w:p>
      <w:pPr>
        <w:pStyle w:val="Heading4"/>
        <w:numPr>
          <w:ilvl w:val="3"/>
          <w:numId w:val="1"/>
        </w:numPr>
        <w:rPr/>
      </w:pPr>
      <w:bookmarkStart w:id="118" w:name="__RefHeading___Toc872947_2870459653"/>
      <w:bookmarkStart w:id="119" w:name="_Toc41"/>
      <w:bookmarkEnd w:id="118"/>
      <w:r>
        <w:rPr>
          <w:rtl w:val="true"/>
        </w:rPr>
        <w:t>خدا</w:t>
      </w:r>
      <w:bookmarkEnd w:id="119"/>
    </w:p>
    <w:p>
      <w:pPr>
        <w:pStyle w:val="BookText"/>
        <w:rPr/>
      </w:pPr>
      <w:r>
        <w:rPr>
          <w:rFonts w:ascii="Amiri" w:hAnsi="Amiri" w:eastAsia="Amiri" w:cs="Amiri"/>
          <w:color w:val="111111"/>
          <w:sz w:val="28"/>
          <w:sz w:val="28"/>
          <w:szCs w:val="28"/>
          <w:rtl w:val="true"/>
          <w:lang w:bidi="ar-SA"/>
        </w:rPr>
        <w:t>سورة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الْعَلَمِينَ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يَوْمِ الدِّينِ 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w:t>
      </w:r>
      <w:r>
        <w:rPr>
          <w:rStyle w:val="FootnoteAnchor"/>
          <w:rtl w:val="true"/>
        </w:rPr>
        <w:footnoteReference w:id="161"/>
      </w:r>
      <w:r>
        <w:rPr>
          <w:rFonts w:ascii="Amiri" w:hAnsi="Amiri" w:eastAsia="Amiri" w:cs="Amiri"/>
          <w:color w:val="111111"/>
          <w:sz w:val="28"/>
          <w:sz w:val="28"/>
          <w:szCs w:val="28"/>
          <w:rtl w:val="true"/>
          <w:lang w:bidi="ar-SA"/>
        </w:rPr>
        <w:t xml:space="preserve">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صِرُطَ الَّذِينَ أَنْعَمْتَ عَلَيْهِمْ غَيْرِ الْمَغْضُوبِ عَلَيْهِمْ وَلَا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سوره 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الملک، 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تَبَارَكَ الَّذِي بِيَدِهِ الْمُلْكُ وَهُوَ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والحَيَاةَ لِيَبْلُوَكُمْ أَيُّكُمْ أَحْسَنُ عَمَلاً وَهُوَ الْعَزِيزُ الْغَفُورُ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سَبْعَ سَمَاوَاتٍ طِبَاقًا مَا تَرَى فِي خَلْقِ الرَّحْمَنِ مِنْ تَفَاوُتٍ فَارْجِعْ الْبَصَرَ هَلْ تَرَى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يَنقَلِبْ إِلَيْكَ الْبَصَرُ </w:t>
      </w:r>
    </w:p>
    <w:p>
      <w:pPr>
        <w:pStyle w:val="BookText"/>
        <w:rPr/>
      </w:pPr>
      <w:r>
        <w:rPr>
          <w:rFonts w:ascii="Amiri" w:hAnsi="Amiri" w:eastAsia="Amiri" w:cs="Amiri"/>
          <w:color w:val="111111"/>
          <w:sz w:val="28"/>
          <w:sz w:val="28"/>
          <w:szCs w:val="28"/>
          <w:rtl w:val="true"/>
          <w:lang w:bidi="ar-SA"/>
        </w:rPr>
        <w:t>خَاسِاً وَهُوَ حَسِيرٌ</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مجادله،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تَرَى أَنَّ اللَّهَ يَعْلَمُ مَا فِي السَّمَوَاتِ وَمَا فِي الْأَرْضِ 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مسطور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اسری، 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عَلَى قُلُوبِهِمْ أَكِنَّةً أَنْ يَفْقَهُوهُ وَفِي آذَانِهِمْ وَقْراً وَإِذَا ذَكَرْتَ رَبَّكَ فِي الْقُرْآنِ وَحْدَهُ وَلَّوْا عَلَى أَدْبَارِهِمْ نُفُوراً</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بقره، آیات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تَجْعَلُوا اللَّهَ عُرْضَةٌ لإيمَانِكُمْ أَن تَبَرُّوا وَتَتَّقُوا وَتُصْلِحُوا بَيْنَ النَّاسِ وَاللهُ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يُؤَاخِذُكُمُ اللهُ بِاللَّغْوِ فِي أَيْمَانِكُمْ وَلَكِنْ يُؤَاخِذُ كُمْ بمَا كَسَبَتْ قُلُوبُكُمْ وَالله غَفُورٌ حَليم</w:t>
      </w:r>
      <w:r>
        <w:rPr>
          <w:rFonts w:eastAsia="Amiri" w:cs="Amiri" w:ascii="Amiri" w:hAnsi="Amiri"/>
          <w:color w:val="111111"/>
          <w:sz w:val="28"/>
          <w:szCs w:val="28"/>
          <w:rtl w:val="true"/>
          <w:lang w:bidi="ar-SA"/>
        </w:rPr>
        <w:t xml:space="preserve">» </w:t>
      </w:r>
      <w:r>
        <w:rPr>
          <w:rStyle w:val="FootnoteAnchor"/>
          <w:rtl w:val="true"/>
        </w:rPr>
        <w:footnoteReference w:id="167"/>
      </w:r>
      <w:bookmarkStart w:id="120" w:name="pg8891_75897"/>
    </w:p>
    <w:p>
      <w:pPr>
        <w:pStyle w:val="BookText"/>
        <w:rPr/>
      </w:pPr>
      <w:bookmarkEnd w:id="120"/>
      <w:r>
        <w:rPr>
          <w:rFonts w:ascii="Amiri" w:hAnsi="Amiri" w:eastAsia="Amiri" w:cs="Amiri"/>
          <w:color w:val="111111"/>
          <w:sz w:val="28"/>
          <w:sz w:val="28"/>
          <w:szCs w:val="28"/>
          <w:rtl w:val="true"/>
          <w:lang w:bidi="ar-SA"/>
        </w:rPr>
        <w:t xml:space="preserve">سوره فاطر، آیات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الْعِزَّةَ فَلِلَّهِ الْعِزَّةُ جَمِيعاً إِلَيْهِ يَصْعَدُ الْكَلِمُ الطَّيِّبُ وَالْعَمَلُ الصَّالِحُ يَرْفَعُهُ وَالَّذِينَ يَمْكُرُونَ السَّيِّئَاتِ لَهُمْ عَذَابٌ شَدِيدٌ وَمَكْرُ أُوْلَئِكَ هُوَ يَبُورُ</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یونس، 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يَرْزُقُكُمْ مِنْ السَّمَاءِ وَالْأَرْضِ أَمَّنْ يَمْلِكُ السَّمْعَ وَالْأَبْصَارَ وَمَنْ يُخْرِجُ الْحَيَّ مِنْ المَيِّتِ وَيُخْرِجُ المَيْتَ مِنْ الْحَى وَمَنْ يُدَبِّرُ الْأَمْرَ فَسَيَقُولُونَ الله فَقُلْ أَفَلا تَتَّقُونَ</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مریم آیات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دَعَوْا لِلرَّحْمَانِ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يَنْبَغِي لِلرَّحْمَانِ أَنْ يَتَّخِذَ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فِي السَّمَوَاتِ وَالْأَرْضِ إِلَّا آتِي الرَّحْمَن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أَحْصَاهُمْ وَعَدَّهُمْ عَدّاً</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872949_2870459653"/>
      <w:bookmarkStart w:id="122" w:name="_Toc42"/>
      <w:bookmarkEnd w:id="121"/>
      <w:r>
        <w:rPr>
          <w:rtl w:val="true"/>
        </w:rPr>
        <w:t>سعادت و شقاوت</w:t>
      </w:r>
      <w:bookmarkEnd w:id="122"/>
    </w:p>
    <w:p>
      <w:pPr>
        <w:pStyle w:val="BookText"/>
        <w:rPr/>
      </w:pPr>
      <w:r>
        <w:rPr>
          <w:rFonts w:ascii="Amiri" w:hAnsi="Amiri" w:eastAsia="Amiri" w:cs="Amiri"/>
          <w:color w:val="111111"/>
          <w:sz w:val="28"/>
          <w:sz w:val="28"/>
          <w:szCs w:val="28"/>
          <w:rtl w:val="true"/>
          <w:lang w:bidi="ar-SA"/>
        </w:rPr>
        <w:t xml:space="preserve">سورة الليل، آیات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الذَّكَرَ وَالْأُنْقَ إِنَّ سَعْيَكُمْ لَشَتَّی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بَخِلَ وَاسْتَغْنَى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را الهی که سعی و کوشش شما مردم، بسیار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صلاح و برخی بر فساد و بعضی بر ضرر و شر و زحمت خود و بعضی بر نفع و خیر و آسایش خویش می کوشند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کسی عطا و احسان کرد و خدا ترس و پرهیزکار شد و به نیکویی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نعیم آخرت یا هر خیر و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تصدیق کرد، ما هم البته کار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و آسان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کس بخل ورزد و از جهل و غرور، خود را از لطف خدا بی نیاز دانست و نیکویی را تکذیب کرد، پس به زودی کار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می کنیم و گاه عذاب و هلاکت، داراییش وی را هیچ نجات نتواند داد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يُغْنِي عَنْهُ مَالُهُ إِذَا تَرَدَّى</w:t>
      </w:r>
      <w:r>
        <w:rPr>
          <w:rFonts w:eastAsia="Amiri" w:cs="Amiri" w:ascii="Amiri" w:hAnsi="Amiri"/>
          <w:color w:val="111111"/>
          <w:sz w:val="28"/>
          <w:szCs w:val="28"/>
          <w:rtl w:val="true"/>
          <w:lang w:bidi="ar-SA"/>
        </w:rPr>
        <w:t>».</w:t>
      </w:r>
      <w:bookmarkStart w:id="123" w:name="pg8891_75898"/>
    </w:p>
    <w:p>
      <w:pPr>
        <w:pStyle w:val="BookText"/>
        <w:rPr/>
      </w:pPr>
      <w:bookmarkEnd w:id="123"/>
      <w:r>
        <w:rPr>
          <w:rFonts w:ascii="Amiri" w:hAnsi="Amiri" w:eastAsia="Amiri" w:cs="Amiri"/>
          <w:color w:val="111111"/>
          <w:sz w:val="28"/>
          <w:sz w:val="28"/>
          <w:szCs w:val="28"/>
          <w:rtl w:val="true"/>
          <w:lang w:bidi="ar-SA"/>
        </w:rPr>
        <w:t xml:space="preserve">سورة المؤمن، آیات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جَعَلَ لَكُمْ الْأَرْضَ قَرَاراً وَالسَّاءَ بِنَاءً وَصَوَّرَكُمْ فأَحْسَنَ صُوَرَكُمْ وَرَزَقَكُمْ مِنْ الطَّيِّبَاتِ ذَلِكُمْ اللَّهُ رَبُّكُمْ فَتَبَارَكَ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يُحْيِي وَيُمِيتُ فَإِذَا قَضَى أَمْراً فَإِنَّمَا يَقُولُ لَهُ كُنْ فَيَكُونُ</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سورة العاديات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وَالْعَادِيَاتِ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فَالْمُغِيرَاتِ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لَكَتُودُ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عَلَى ذَلِكَ 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لِحُبّ الْخَيْرِ 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يَعْلَمُ إِذَا بُعْثِرَ مَا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مَا 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رَبَّهُمْ بِهِمْ يَوْمَئِذٍ خَبِيرٌ</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872951_2870459653"/>
      <w:bookmarkStart w:id="125" w:name="_Toc43"/>
      <w:bookmarkEnd w:id="124"/>
      <w:r>
        <w:rPr>
          <w:rtl w:val="true"/>
        </w:rPr>
        <w:t>روز قیامت</w:t>
      </w:r>
      <w:bookmarkEnd w:id="125"/>
    </w:p>
    <w:p>
      <w:pPr>
        <w:pStyle w:val="BookText"/>
        <w:rPr/>
      </w:pPr>
      <w:r>
        <w:rPr>
          <w:rFonts w:ascii="IRNazanin" w:hAnsi="IRNazanin" w:eastAsia="IRNazanin"/>
          <w:color w:val="111111"/>
          <w:sz w:val="28"/>
          <w:sz w:val="28"/>
          <w:szCs w:val="28"/>
          <w:rtl w:val="true"/>
          <w:lang w:bidi="fa-IR"/>
        </w:rPr>
        <w:t xml:space="preserve">سوره نمل، آیات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يُنفَخُ فِي الصُّورِ فَفَزِعَ مَنْ فِي السَّمَوَاتِ وَمَنْ فِي الْأَرْضِ إِلَّا مَنْ شَاءَ اللهُ وَكُلُّ أَتَوْهُ دَاخِرِينَ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الْجِبَالَ تَحْسَبُهَا جَامِدَةً وَهِيَ تَمرُّ مَرَّ السَّحَابِ</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سوره زلزال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رَبَّكَ أَوْحَى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سورة القارعه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يَكُونُ النَّاسُ كَالْفَرَاشِ الْمُبْثُوثِ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الجبَالُ كَالْعِهْنِ الْمُنفُوشِ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تَقَلَتْ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خَفَّتْ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حَامِيَةٌ</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سوره انفطار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السَّمَاءُ انفَطَرَتْ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الْكَوَاكِبُ انتَثَرَتْ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الْبِحَارُ 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الْقُبُورُ يُعْثِرَتْ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قَدَّمَتْ وَأَخَرَتْ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الْإِنسَانُ مَا غَرَّكَ بِرَبِّكَ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خَلَقَكَ فَسَوَّاكَ فَعَدَلَكَ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كَلأَ بَلْ تُكَذِّبُونَ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الْفُجَّارَ لَفِي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يَصْلَوْنَهَا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 عَنْهَا بِغَائِبِينَ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أَدْرَاكَ مَا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تَمْلِكُ </w:t>
      </w:r>
      <w:bookmarkStart w:id="126" w:name="pg8891_75900"/>
    </w:p>
    <w:p>
      <w:pPr>
        <w:pStyle w:val="BookText"/>
        <w:rPr/>
      </w:pPr>
      <w:bookmarkEnd w:id="126"/>
      <w:r>
        <w:rPr>
          <w:rFonts w:ascii="Amiri" w:hAnsi="Amiri" w:eastAsia="Amiri" w:cs="Amiri"/>
          <w:color w:val="111111"/>
          <w:sz w:val="28"/>
          <w:sz w:val="28"/>
          <w:szCs w:val="28"/>
          <w:rtl w:val="true"/>
          <w:lang w:bidi="ar-SA"/>
        </w:rPr>
        <w:t>نَفْسٌ لِنَفْسٍ شَيْئاً وَالأمْرُ يَوْمَئِذٍ لِلهِ</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872953_2870459653"/>
      <w:bookmarkStart w:id="128" w:name="_Toc44"/>
      <w:bookmarkEnd w:id="127"/>
      <w:r>
        <w:rPr>
          <w:rtl w:val="true"/>
        </w:rPr>
        <w:t>محبت و نوازش</w:t>
      </w:r>
      <w:bookmarkEnd w:id="128"/>
    </w:p>
    <w:p>
      <w:pPr>
        <w:pStyle w:val="BookText"/>
        <w:rPr/>
      </w:pPr>
      <w:r>
        <w:rPr>
          <w:rFonts w:ascii="Amiri" w:hAnsi="Amiri" w:eastAsia="Amiri" w:cs="Amiri"/>
          <w:color w:val="111111"/>
          <w:sz w:val="28"/>
          <w:sz w:val="28"/>
          <w:szCs w:val="28"/>
          <w:rtl w:val="true"/>
          <w:lang w:bidi="ar-SA"/>
        </w:rPr>
        <w:t xml:space="preserve">سورۀ نساء، 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تُشْرِكُوا بِهِ شَيْئاً وَبِالْوَالِدَيْنِ إِحْسَاناً وَبِذِي الْقُرْبَ والْيَتَامَى وَالْمَسَاكِينِ وَالْجَارِ ذِي الْقُرْبَى وَالْجَارِ الْجُنُبِ وَالصَّاحِبِ بِالجَنبِ وَابْنِ السَّبِيلِ وَمَا مَلَكَتْ أَيْمَانُكُمْ إِنَّ اللهَ لا يُحِبُّ مَنْ كَانَ مُختَالاً فَخُوراً</w:t>
      </w:r>
      <w:r>
        <w:rPr>
          <w:rFonts w:eastAsia="Amiri" w:cs="Amiri" w:ascii="Amiri" w:hAnsi="Amiri"/>
          <w:color w:val="111111"/>
          <w:sz w:val="28"/>
          <w:szCs w:val="28"/>
          <w:rtl w:val="true"/>
          <w:lang w:bidi="ar-SA"/>
        </w:rPr>
        <w:t xml:space="preserve">». </w:t>
      </w:r>
      <w:r>
        <w:rPr>
          <w:rStyle w:val="FootnoteAnchor"/>
          <w:rtl w:val="true"/>
        </w:rPr>
        <w:footnoteReference w:id="179"/>
      </w:r>
    </w:p>
    <w:p>
      <w:pPr>
        <w:pStyle w:val="Heading4"/>
        <w:numPr>
          <w:ilvl w:val="3"/>
          <w:numId w:val="1"/>
        </w:numPr>
        <w:rPr/>
      </w:pPr>
      <w:bookmarkStart w:id="129" w:name="__RefHeading___Toc872955_2870459653"/>
      <w:bookmarkStart w:id="130" w:name="_Toc45"/>
      <w:bookmarkEnd w:id="129"/>
      <w:r>
        <w:rPr>
          <w:rtl w:val="true"/>
        </w:rPr>
        <w:t>قرآن</w:t>
      </w:r>
      <w:bookmarkEnd w:id="130"/>
    </w:p>
    <w:p>
      <w:pPr>
        <w:pStyle w:val="BookText"/>
        <w:rPr/>
      </w:pPr>
      <w:r>
        <w:rPr>
          <w:rFonts w:ascii="Amiri" w:hAnsi="Amiri" w:eastAsia="Amiri" w:cs="Amiri"/>
          <w:color w:val="111111"/>
          <w:sz w:val="28"/>
          <w:sz w:val="28"/>
          <w:szCs w:val="28"/>
          <w:rtl w:val="true"/>
          <w:lang w:bidi="ar-SA"/>
        </w:rPr>
        <w:t xml:space="preserve">سوره فرقان،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نجم، آیات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 فَاسْتَوَى</w:t>
      </w:r>
      <w:r>
        <w:rPr>
          <w:rFonts w:eastAsia="Amiri" w:cs="Amiri" w:ascii="Amiri" w:hAnsi="Amiri"/>
          <w:color w:val="111111"/>
          <w:sz w:val="28"/>
          <w:szCs w:val="28"/>
          <w:rtl w:val="true"/>
          <w:lang w:bidi="ar-SA"/>
        </w:rPr>
        <w:t xml:space="preserve">» </w:t>
      </w:r>
      <w:r>
        <w:rPr>
          <w:rStyle w:val="FootnoteAnchor"/>
          <w:rtl w:val="true"/>
        </w:rPr>
        <w:footnoteReference w:id="181"/>
      </w:r>
      <w:bookmarkStart w:id="131" w:name="pg8891_75901"/>
    </w:p>
    <w:p>
      <w:pPr>
        <w:pStyle w:val="BookText"/>
        <w:rPr/>
      </w:pPr>
      <w:bookmarkEnd w:id="131"/>
      <w:r>
        <w:rPr>
          <w:rFonts w:ascii="Amiri" w:hAnsi="Amiri" w:eastAsia="Amiri" w:cs="Amiri"/>
          <w:color w:val="111111"/>
          <w:sz w:val="28"/>
          <w:sz w:val="28"/>
          <w:szCs w:val="28"/>
          <w:rtl w:val="true"/>
          <w:lang w:bidi="ar-SA"/>
        </w:rPr>
        <w:t xml:space="preserve">سوره واقعه، آیات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أَفَرَأَيْتُمْ النَّارَ الَّتِي 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أَنشَأْتُمْ شَجَرَتَهَا أَمْ نَحْنُ المنشِئُونَ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تَذْكِرَةً وَمَتَاعاً لِلْمُقْوِينَ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بِسْمِ رَبِّكَ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لَقَسَمْ لَوْ تَعْلَمُونَ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سورۀ طه، 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عَلَيْكَ الْقُرْآنَ لِتَشْقَ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تَذْكِرَةً لَنْ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تَنْزِيلاً مِمَّنْ خَلَقَ الْأَرْضَ وَالسَّمَوَاتِ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السَّمَوَاتِ وَمَا فِي الْأَرْضِ وَمَا بَيْنَهُمَا وَمَا تَحْتَ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تَجْهَرْ بِالْقَوْلِ فَإِنَّهُ يَعْلَمُ السِّرَّ وَأَخْفَی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لَهُ الْأَسْمَاء الْحُسْنَى</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872957_2870459653"/>
      <w:bookmarkStart w:id="133" w:name="_Toc46"/>
      <w:bookmarkEnd w:id="132"/>
      <w:r>
        <w:rPr>
          <w:rtl w:val="true"/>
        </w:rPr>
        <w:t>ميزان</w:t>
      </w:r>
      <w:bookmarkEnd w:id="133"/>
    </w:p>
    <w:p>
      <w:pPr>
        <w:pStyle w:val="BookText"/>
        <w:rPr/>
      </w:pPr>
      <w:r>
        <w:rPr>
          <w:rFonts w:ascii="Amiri" w:hAnsi="Amiri" w:eastAsia="Amiri" w:cs="Amiri"/>
          <w:color w:val="111111"/>
          <w:sz w:val="28"/>
          <w:sz w:val="28"/>
          <w:szCs w:val="28"/>
          <w:rtl w:val="true"/>
          <w:lang w:bidi="ar-SA"/>
        </w:rPr>
        <w:t xml:space="preserve">سوره مطففین، 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كَالُوهُمْ أَوْ وَزَنُوهُمْ يُخْسِرُونَ</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الرحمن، 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وَالشَّجَرُ يَسْجُدَانِ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رَفَعَهَا وَوَضَعَ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الْوَزْنَ بِالْقِسْطِ </w:t>
      </w:r>
      <w:bookmarkStart w:id="134" w:name="pg8891_75902"/>
    </w:p>
    <w:p>
      <w:pPr>
        <w:pStyle w:val="BookText"/>
        <w:rPr/>
      </w:pPr>
      <w:bookmarkEnd w:id="134"/>
      <w:r>
        <w:rPr>
          <w:rFonts w:ascii="Amiri" w:hAnsi="Amiri" w:eastAsia="Amiri" w:cs="Amiri"/>
          <w:color w:val="111111"/>
          <w:sz w:val="28"/>
          <w:sz w:val="28"/>
          <w:szCs w:val="28"/>
          <w:rtl w:val="true"/>
          <w:lang w:bidi="ar-SA"/>
        </w:rPr>
        <w:t>وَلَا تُخسِرُوا الميزان</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872959_2870459653"/>
      <w:bookmarkStart w:id="136" w:name="_Toc47"/>
      <w:bookmarkEnd w:id="135"/>
      <w:r>
        <w:rPr>
          <w:rtl w:val="true"/>
        </w:rPr>
        <w:t>آیات اخلاقی</w:t>
      </w:r>
      <w:bookmarkEnd w:id="136"/>
    </w:p>
    <w:p>
      <w:pPr>
        <w:pStyle w:val="BookText"/>
        <w:rPr/>
      </w:pPr>
      <w:r>
        <w:rPr>
          <w:rFonts w:ascii="Amiri" w:hAnsi="Amiri" w:eastAsia="Amiri" w:cs="Amiri"/>
          <w:color w:val="111111"/>
          <w:sz w:val="28"/>
          <w:sz w:val="28"/>
          <w:szCs w:val="28"/>
          <w:rtl w:val="true"/>
          <w:lang w:bidi="ar-SA"/>
        </w:rPr>
        <w:t>سورة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وَمَا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 آخِرَةُ خَيْرٌ لَكَ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ضَالاً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عَائِلاً فَأَغْنَى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السَّائِلَ فَلَا تَنْهرُ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بِنِعْمَةِ رَبِّكَ فَحَدِتْ</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سوره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تَمْشِ فِي الْأَرْضِ مَرَحاً إِنَّكَ لَنْ تَخْرِقَ الْأَرْضَ وَلَن تَبْلُغَ الْجِبَالَ طُولاً</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طه، آیات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عَلَى مَا يَقُولُونَ وَسَبِّحْ بِحَمْدِ رَبِّكَ قَبْلَ طُلُوعِ الشَّمْسِ وَقَبْلَ غُرُوبِهَا وَمِنْ آنَاءِ اللَّيْلِ فَسَبِّحْ وَأَطْرَافَ النَّهَارِ لَعَلَّكَ 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تَدَّنَّ عَيْنَيْكَ إِلَى مَا مَتَّعْنَا بِهِ أَزْوَاجًا مِنْهُمْ زَهْرَةَ الْحَيَاةِ الدُّنْيَا لِنَفْتِنَهُمْ فِيهِ وَرِزْقُ رَبِّكَ خَيْرٌ وَأَبْقَی</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أَيُّ شَيْءٍ أَكْبَرُ شَهَادَةً قُلْ اللَّهُ شَهِيدٌ بَيْنِي وَبَيْنَكُمْ وَأُوحِيَ إِلَيَّ هَذَا الْقُرْآنُ لِأُنذِرَكُمْ بِهِ وَمَنْ بَلَغَ أَيْنَّكُمْ لَتَشْهَدُونَ أَنَّ مَعَ اللَّهِ آفَةٌ أُخْرَى قُلْ لَا أَشْهَدُ قُلْ إِنَّمَا هُوَ إِلَهُ وَاحِدٌ وَإِنَّنِي بَرِى ممَّا تُشْرِكُونَ</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 لَعَلَّكُمْ تُفْلِحُونَ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يُرِيدُ الشَّيْطَانُ أَنْ يُوقِعَ بَيْنَكُمُ الْعَدَاوَةَ وَالْبَغْضَاءَ فِي الْخَمْرِ وَالْمَيْسِرِ وَيَصُدَّكُمْ عَنْ ذِكْرِ اللَّهِ وَعَنْ </w:t>
      </w:r>
      <w:bookmarkStart w:id="137" w:name="pg8891_75904"/>
    </w:p>
    <w:p>
      <w:pPr>
        <w:pStyle w:val="BookText"/>
        <w:rPr/>
      </w:pPr>
      <w:bookmarkEnd w:id="137"/>
      <w:r>
        <w:rPr>
          <w:rFonts w:ascii="Amiri" w:hAnsi="Amiri" w:eastAsia="Amiri" w:cs="Amiri"/>
          <w:color w:val="111111"/>
          <w:sz w:val="28"/>
          <w:sz w:val="28"/>
          <w:szCs w:val="28"/>
          <w:rtl w:val="true"/>
          <w:lang w:bidi="ar-SA"/>
        </w:rPr>
        <w:t>الصَّلَاةِ فَهَلْ أَنْتُمْ مُنتَهُونَ</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بِالْقِسْطِ شُهَدَاءَ لِلَّهِ وَلَوْ عَلَى أَنفُسِكُمْ أَوْ الْوَالِدَيْنِ وَالْأَقْرَبِينَ إِنْ يَكُن غَنِيّاً أَوْ فَقِيراً فَاللَّهُ أَوْلَى بِهِمَا فَلَا تَتَّبِعُوا الهَوَى أَنْ تَعْدِلُوا وَ إِنْ تَلْوُوا أَوْ تُعْرِضُوا فَإِنَّ اللهَ كَانَ بِمَا تَعْمَلُونَ خَبِيراً</w:t>
      </w:r>
      <w:r>
        <w:rPr>
          <w:rFonts w:eastAsia="Amiri" w:cs="Amiri" w:ascii="Amiri" w:hAnsi="Amiri"/>
          <w:color w:val="111111"/>
          <w:sz w:val="28"/>
          <w:szCs w:val="28"/>
          <w:rtl w:val="true"/>
          <w:lang w:bidi="ar-SA"/>
        </w:rPr>
        <w:t xml:space="preserve">». </w:t>
      </w:r>
      <w:r>
        <w:rPr>
          <w:rStyle w:val="FootnoteAnchor"/>
          <w:rtl w:val="true"/>
        </w:rPr>
        <w:footnoteReference w:id="193"/>
      </w:r>
    </w:p>
    <w:p>
      <w:pPr>
        <w:pStyle w:val="Heading4"/>
        <w:numPr>
          <w:ilvl w:val="3"/>
          <w:numId w:val="1"/>
        </w:numPr>
        <w:rPr/>
      </w:pPr>
      <w:bookmarkStart w:id="138" w:name="__RefHeading___Toc872961_2870459653"/>
      <w:bookmarkStart w:id="139" w:name="_Toc48"/>
      <w:bookmarkEnd w:id="138"/>
      <w:r>
        <w:rPr>
          <w:rtl w:val="true"/>
        </w:rPr>
        <w:t>ایتام</w:t>
      </w:r>
      <w:bookmarkEnd w:id="139"/>
    </w:p>
    <w:p>
      <w:pPr>
        <w:pStyle w:val="BookText"/>
        <w:rPr/>
      </w:pP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الْيَتَامَى أَمْوَاهُمْ وَلَا تَتَبَدَّلُوا الْخَبِيثَ بِالطَّيِّبِ وَلَا تَأْكُلُوا أَمْوَاهُمْ إِلَى أَمْوَالِكُمْ إِنَّهُ كَانَ حُوباً كَبِيراً</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عَنْ الْيَتَامَى قُلْ إِصْلَاحُ لَهُمْ خَيْرٌ وَإِنْ تُخَالِطُوهُمْ فَإِخْوَانُكُمْ وَاللهُ يَعْلَمُ المُفْسِدَ مِن المُصْلِحِ وَلَوْ شَاءَ اللَّهُ لَأَعْنَتَكُمْ إِنَّ اللَّهَ عَزِيزٌ حَكِيمٌ</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872963_2870459653"/>
      <w:bookmarkStart w:id="141" w:name="_Toc49"/>
      <w:bookmarkEnd w:id="140"/>
      <w:r>
        <w:rPr>
          <w:rtl w:val="true"/>
        </w:rPr>
        <w:t>پدر و مادر</w:t>
      </w:r>
      <w:bookmarkEnd w:id="14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اسری،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وَقَضَى رَبُّكَ أَلَّا تَعْبُدُوا إِلَّا إِيَّاهُ وَبِالْوَالِدَيْنِ إِحْسَاناً إِمَّا يَبْلُغَنَّ عِنْدَكَ الْكِبَرَ </w:t>
      </w:r>
      <w:bookmarkStart w:id="142" w:name="pg8891_75905"/>
    </w:p>
    <w:p>
      <w:pPr>
        <w:pStyle w:val="BookText"/>
        <w:rPr/>
      </w:pPr>
      <w:bookmarkEnd w:id="142"/>
      <w:r>
        <w:rPr>
          <w:rFonts w:ascii="Amiri" w:hAnsi="Amiri" w:eastAsia="Amiri" w:cs="Amiri"/>
          <w:color w:val="111111"/>
          <w:sz w:val="28"/>
          <w:sz w:val="28"/>
          <w:szCs w:val="28"/>
          <w:rtl w:val="true"/>
          <w:lang w:bidi="ar-SA"/>
        </w:rPr>
        <w:t>أَحَدُهُمَا أَوْ كِلَاهُمَا فَلَا تَقُلْ هُمَا أُفٍ وَلَا تَنْهَرْهُمَا وَقُلْ لَهُمَا قَوْلاً كَرِيماً</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إِحْسَانًا حَمَلَتْهُ أُمُّهُ كُرْهاً وَوَضَعَتْهُ كُرْهاً وَحَمثْلُهُ وَفِصَالُهُ ثَلاثُونَ شَهْراً حَتَّى إِذَا بَلَغَ أَشُدَّهُ وَبَلَغَ أَرْبَعِينَ سَنَةً قَالَ رَبِّ أَوْزِعْنِي أَنْ أَشْكُرَ نِعْمَتَكَ الَّتِي أَنْعَمْتَ عَلَيَّ وَعَلَى وَالِدَيَّ وَأَنْ أَعْمَلَ صَالِحاً تَرْضَاهُ وَأَصْلِحْ لِي فِي ذُرِّيَّتِي إِنِّي تُبْتُ إِلَيْكَ وَإِنِّي مِنْ المُسْلِمِينَ</w:t>
      </w:r>
      <w:r>
        <w:rPr>
          <w:rFonts w:eastAsia="Amiri" w:cs="Amiri" w:ascii="Amiri" w:hAnsi="Amiri"/>
          <w:color w:val="111111"/>
          <w:sz w:val="28"/>
          <w:szCs w:val="28"/>
          <w:rtl w:val="true"/>
          <w:lang w:bidi="ar-SA"/>
        </w:rPr>
        <w:t xml:space="preserve">». </w:t>
      </w:r>
      <w:r>
        <w:rPr>
          <w:rStyle w:val="FootnoteAnchor"/>
          <w:rtl w:val="true"/>
        </w:rPr>
        <w:footnoteReference w:id="197"/>
      </w:r>
    </w:p>
    <w:p>
      <w:pPr>
        <w:pStyle w:val="Heading4"/>
        <w:numPr>
          <w:ilvl w:val="3"/>
          <w:numId w:val="1"/>
        </w:numPr>
        <w:rPr/>
      </w:pPr>
      <w:bookmarkStart w:id="143" w:name="__RefHeading___Toc872965_2870459653"/>
      <w:bookmarkStart w:id="144" w:name="_Toc50"/>
      <w:bookmarkEnd w:id="143"/>
      <w:r>
        <w:rPr>
          <w:rtl w:val="true"/>
        </w:rPr>
        <w:t>تقوا</w:t>
      </w:r>
      <w:bookmarkEnd w:id="144"/>
    </w:p>
    <w:p>
      <w:pPr>
        <w:pStyle w:val="BookText"/>
        <w:rPr/>
      </w:pPr>
      <w:r>
        <w:rPr>
          <w:rFonts w:ascii="Amiri" w:hAnsi="Amiri" w:eastAsia="Amiri" w:cs="Amiri"/>
          <w:color w:val="111111"/>
          <w:sz w:val="28"/>
          <w:sz w:val="28"/>
          <w:szCs w:val="28"/>
          <w:rtl w:val="true"/>
          <w:lang w:bidi="ar-SA"/>
        </w:rPr>
        <w:t xml:space="preserve">سورة بقره، آیه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w:t>
      </w:r>
    </w:p>
    <w:p>
      <w:pPr>
        <w:pStyle w:val="BookText"/>
        <w:rPr/>
      </w:pPr>
      <w:r>
        <w:rPr>
          <w:rFonts w:ascii="Amiri" w:hAnsi="Amiri" w:eastAsia="Amiri" w:cs="Amiri"/>
          <w:color w:val="111111"/>
          <w:sz w:val="28"/>
          <w:sz w:val="28"/>
          <w:szCs w:val="28"/>
          <w:rtl w:val="true"/>
          <w:lang w:bidi="ar-SA"/>
        </w:rPr>
        <w:t>وَالصَّابِرِينَ فِي الْبَأْسَاءِ وَالضَّرَّاءِ وَحِينَ الْبَأْسِ أُوْلَئِكَ الَّذِينَ صَدَقُوا وَأُوْلَئِكَ هُمْ المَتَّقُونَ</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عنکبوت، 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 وَلَذِكْرُ الله أَكْبَرُ وَاللهُ يَعْلَمُ مَا تَصْنَعُونَ</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145" w:name="pg8891_75906"/>
    </w:p>
    <w:p>
      <w:pPr>
        <w:pStyle w:val="BookText"/>
        <w:rPr/>
      </w:pPr>
      <w:bookmarkEnd w:id="145"/>
      <w:r>
        <w:rPr>
          <w:rFonts w:ascii="Amiri" w:hAnsi="Amiri" w:eastAsia="Amiri" w:cs="Amiri"/>
          <w:color w:val="111111"/>
          <w:sz w:val="28"/>
          <w:sz w:val="28"/>
          <w:szCs w:val="28"/>
          <w:rtl w:val="true"/>
          <w:lang w:bidi="ar-SA"/>
        </w:rPr>
        <w:t xml:space="preserve">سوره بقره، آیات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 وَآتُوا الزَّكَاةَ وَمَا تُقَدِّمُوا لأَنفُسِكُمْ مِنْ خَيْرٍ تَجِدُوهُ عِنْدَ اللهِ إِنَّ اللهَ مَا تَعْمَلُونَ بَصِيرٌ</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وَالْمَغْرِبُ فَأَيْما تُوَلُّوا فَثَمَّ وَجْهُ الله إِنَّ اللهَ وَاسِعٌ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فاطر، 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يَتْلُونَ كِتَابَ اللهِ وَأَقَامُوا الصَّلاةَ وَأَنفَقُوا مِمَّا رَزَقْنَاهُمْ سِراً وَعَلَانِيَةً يَرْجُونَ تِجَارَةً لَنْ تَبُورَ</w:t>
      </w:r>
      <w:r>
        <w:rPr>
          <w:rFonts w:eastAsia="Amiri" w:cs="Amiri" w:ascii="Amiri" w:hAnsi="Amiri"/>
          <w:color w:val="111111"/>
          <w:sz w:val="28"/>
          <w:szCs w:val="28"/>
          <w:rtl w:val="true"/>
          <w:lang w:bidi="ar-SA"/>
        </w:rPr>
        <w:t xml:space="preserve">». </w:t>
      </w:r>
      <w:r>
        <w:rPr>
          <w:rStyle w:val="FootnoteAnchor"/>
          <w:rtl w:val="true"/>
        </w:rPr>
        <w:footnoteReference w:id="201"/>
      </w:r>
    </w:p>
    <w:p>
      <w:pPr>
        <w:pStyle w:val="Heading4"/>
        <w:numPr>
          <w:ilvl w:val="3"/>
          <w:numId w:val="1"/>
        </w:numPr>
        <w:rPr/>
      </w:pPr>
      <w:bookmarkStart w:id="146" w:name="__RefHeading___Toc872967_2870459653"/>
      <w:bookmarkStart w:id="147" w:name="_Toc51"/>
      <w:bookmarkEnd w:id="146"/>
      <w:r>
        <w:rPr>
          <w:rtl w:val="true"/>
        </w:rPr>
        <w:t>غمازی و غیبت</w:t>
      </w:r>
      <w:bookmarkEnd w:id="147"/>
    </w:p>
    <w:p>
      <w:pPr>
        <w:pStyle w:val="BookText"/>
        <w:rPr/>
      </w:pPr>
      <w:r>
        <w:rPr>
          <w:rFonts w:ascii="IRNazanin" w:hAnsi="IRNazanin" w:eastAsia="IRNazanin"/>
          <w:color w:val="111111"/>
          <w:sz w:val="28"/>
          <w:sz w:val="28"/>
          <w:szCs w:val="28"/>
          <w:rtl w:val="true"/>
          <w:lang w:bidi="fa-IR"/>
        </w:rPr>
        <w:t xml:space="preserve">سوره همزه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مَالاً وَعَدَّدَهُ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أَنَّ مَالَهُ أَخْلَدَهُ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لَيُنْبَذَنَّ فِي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تَطَّلِعُ عَلَى الْأَفْئِدَةِ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عَلَيْهِمْ مُوصَدَةٌ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عَمَدٍ مُحَدَّدَةٍ</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872969_2870459653"/>
      <w:bookmarkStart w:id="149" w:name="_Toc52"/>
      <w:bookmarkEnd w:id="148"/>
      <w:r>
        <w:rPr>
          <w:rtl w:val="true"/>
        </w:rPr>
        <w:t xml:space="preserve">روح </w:t>
      </w:r>
      <w:r>
        <w:rPr>
          <w:rtl w:val="true"/>
        </w:rPr>
        <w:t>(</w:t>
      </w:r>
      <w:r>
        <w:rPr>
          <w:rtl w:val="true"/>
        </w:rPr>
        <w:t>نفس</w:t>
      </w:r>
      <w:r>
        <w:rPr>
          <w:rtl w:val="true"/>
        </w:rPr>
        <w:t>)</w:t>
      </w:r>
      <w:bookmarkEnd w:id="149"/>
    </w:p>
    <w:p>
      <w:pPr>
        <w:pStyle w:val="BookText"/>
        <w:rPr/>
      </w:pPr>
      <w:r>
        <w:rPr>
          <w:rFonts w:ascii="IRNazanin" w:hAnsi="IRNazanin" w:eastAsia="IRNazanin"/>
          <w:color w:val="111111"/>
          <w:sz w:val="28"/>
          <w:sz w:val="28"/>
          <w:szCs w:val="28"/>
          <w:rtl w:val="true"/>
          <w:lang w:bidi="fa-IR"/>
        </w:rPr>
        <w:t xml:space="preserve">سوره شمس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يَغْشَاهَا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وَمَا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وَمَا طَحَاهَا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فَأَهْمَهَا فُجُورَهَا وَتَقْوَاهَا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bookmarkStart w:id="150" w:name="pg8891_75907"/>
    </w:p>
    <w:p>
      <w:pPr>
        <w:pStyle w:val="BookText"/>
        <w:rPr/>
      </w:pPr>
      <w:bookmarkEnd w:id="150"/>
      <w:r>
        <w:rPr>
          <w:rFonts w:ascii="Amiri" w:hAnsi="Amiri" w:eastAsia="Amiri" w:cs="Amiri"/>
          <w:color w:val="111111"/>
          <w:sz w:val="28"/>
          <w:sz w:val="28"/>
          <w:szCs w:val="28"/>
          <w:rtl w:val="true"/>
          <w:lang w:bidi="ar-SA"/>
        </w:rPr>
        <w:t xml:space="preserve">وَقَدْ خَابَ مَنْ دَسَّاهَا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بِطَغْوَاهَا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الْبَعَثَ أَشْقَاهَا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لَمْ رَسُولُ اللهِ نَاقَةَ اللهِ وَسُفْيَاهَا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فَعَقَرُوهَا فَدَمْدَمَ عَلَيْهِمْ رَبُّهُمْ بِذَنْبِهِمْ فَسَوَّاهَا وَلَا يَخَافُ عُقْبَاهَا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872971_2870459653"/>
      <w:bookmarkStart w:id="152" w:name="_Toc53"/>
      <w:bookmarkEnd w:id="151"/>
      <w:r>
        <w:rPr>
          <w:rtl w:val="true"/>
        </w:rPr>
        <w:t>زنان</w:t>
      </w:r>
      <w:bookmarkEnd w:id="152"/>
    </w:p>
    <w:p>
      <w:pPr>
        <w:pStyle w:val="BookText"/>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يَغْضُضْنَ مِنْ أَبْصَارِهِنَّ وَيَحْفَظْنَ فُرُوجَهُنَّ وَلَا يُبْدِينَ زِينَتَهُنَّ إِلَّا مَا ظَهَرَ مِنْهَا وَلْيَضْرِبْنَ بِخُمُرِهِنَّ عَلَى جُيُوبِهِنَّ وَلَا يُبْدِينَ زِينَتَهُنَّ إِلَّا لِبُعُولَتِهِنَّ أَوْ آبَائِهِنَّ أَوْ آبَاءِ بُعُولَتِهِنَّ أَوْ أَبْنَائِهِنَّ أَوْ أَبْنَاءِ بُعُولَتِهِنَّ أَوْ إِخْوَانِهِنَّ أَوْ بَنِي إِخْوَانِهِنَّ أَوْ بَنِي أَخَوَاتِهِنَّ أَوْ بَنِي أَخَوَاتِهِنَّ أَوْ نِسَائِهِنَّ أَوْ مَا مَلَكَتْ أَيْمَانُهُنَّ أَوْ التَّابِعِينَ غَيْرِ أُولِي الْإِرْبَةِ مِنْ الرِّجَالِ أَو الطَّفْلِ الَّذِينَ لَمْ يَظْهَرُوا عَلَى عَوْرَاتِ النِّسَاءِ وَلَا يَضْرِبْنَ بِأَرْجُلِهِنَّ لِيُعْلَمَ مَا يُخْفِينَ مِنْ زِينَتِهِنَّ وَتُوبُوا إِلَى اللهِ جَمِيعاً أَيُّهَا المُؤمِنُونَ لَعَلَّكُمْ تُفْلِحُونَ</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سوره حجرات،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153" w:name="pg8891_75909"/>
    </w:p>
    <w:p>
      <w:pPr>
        <w:pStyle w:val="Heading2"/>
        <w:numPr>
          <w:ilvl w:val="1"/>
          <w:numId w:val="1"/>
        </w:numPr>
        <w:rPr/>
      </w:pPr>
      <w:bookmarkStart w:id="154" w:name="__RefHeading___Toc872973_2870459653"/>
      <w:bookmarkStart w:id="155" w:name="_Toc54"/>
      <w:bookmarkEnd w:id="153"/>
      <w:bookmarkEnd w:id="154"/>
      <w:r>
        <w:rPr>
          <w:rtl w:val="true"/>
        </w:rPr>
        <w:t>خاورشناسی و توطئه</w:t>
      </w:r>
      <w:bookmarkEnd w:id="155"/>
    </w:p>
    <w:p>
      <w:pPr>
        <w:pStyle w:val="Heading3"/>
        <w:numPr>
          <w:ilvl w:val="2"/>
          <w:numId w:val="1"/>
        </w:numPr>
        <w:rPr/>
      </w:pPr>
      <w:bookmarkStart w:id="156" w:name="__RefHeading___Toc872975_2870459653"/>
      <w:bookmarkStart w:id="157" w:name="_Toc55"/>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خاورشناسان</w:t>
      </w:r>
    </w:p>
    <w:p>
      <w:pPr>
        <w:pStyle w:val="BookText"/>
        <w:rPr/>
      </w:pPr>
      <w:r>
        <w:rPr>
          <w:rFonts w:ascii="IRNazanin" w:hAnsi="IRNazanin" w:eastAsia="IRNazanin"/>
          <w:color w:val="111111"/>
          <w:sz w:val="28"/>
          <w:sz w:val="28"/>
          <w:szCs w:val="28"/>
          <w:rtl w:val="true"/>
          <w:lang w:bidi="fa-IR"/>
        </w:rPr>
        <w:t xml:space="preserve">تأليف مریم جمیله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سید غلامرضا سعیدی</w:t>
      </w:r>
    </w:p>
    <w:p>
      <w:pPr>
        <w:pStyle w:val="BookText"/>
        <w:rPr/>
      </w:pPr>
      <w:r>
        <w:rPr>
          <w:rFonts w:ascii="IRNazanin" w:hAnsi="IRNazanin" w:eastAsia="IRNazanin"/>
          <w:color w:val="111111"/>
          <w:sz w:val="28"/>
          <w:sz w:val="28"/>
          <w:szCs w:val="28"/>
          <w:rtl w:val="true"/>
          <w:lang w:bidi="fa-IR"/>
        </w:rPr>
        <w:t xml:space="preserve">به کوشش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158" w:name="pg8891_75911"/>
    </w:p>
    <w:p>
      <w:pPr>
        <w:pStyle w:val="Heading3"/>
        <w:numPr>
          <w:ilvl w:val="2"/>
          <w:numId w:val="1"/>
        </w:numPr>
        <w:rPr/>
      </w:pPr>
      <w:bookmarkStart w:id="159" w:name="__RefHeading___Toc872977_2870459653"/>
      <w:bookmarkStart w:id="160" w:name="_Toc56"/>
      <w:bookmarkEnd w:id="158"/>
      <w:bookmarkEnd w:id="159"/>
      <w:r>
        <w:rPr>
          <w:rtl w:val="true"/>
        </w:rPr>
        <w:t>اهداء كتاب</w:t>
      </w:r>
      <w:bookmarkEnd w:id="16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دانشجویان دانشکده ها و دانشگاه های ایران به امید این که پس از مطالعه این کتاب در دام تزویر و گمراهی بیگانگان گرفتار نشوند و برای دفاع از ایدئولوژی مقدس اسلام قیام کنند و فریب خاورشناسان عالم نما را نخورند</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8891_75913"/>
      <w:bookmarkStart w:id="162" w:name="pg8891_75913"/>
      <w:bookmarkEnd w:id="162"/>
    </w:p>
    <w:p>
      <w:pPr>
        <w:pStyle w:val="Heading3"/>
        <w:numPr>
          <w:ilvl w:val="2"/>
          <w:numId w:val="1"/>
        </w:numPr>
        <w:rPr/>
      </w:pPr>
      <w:bookmarkStart w:id="163" w:name="pg8891_75913"/>
      <w:bookmarkStart w:id="164" w:name="__RefHeading___Toc872979_2870459653"/>
      <w:bookmarkStart w:id="165" w:name="_Toc57"/>
      <w:bookmarkEnd w:id="163"/>
      <w:bookmarkEnd w:id="164"/>
      <w:r>
        <w:rPr>
          <w:rtl w:val="true"/>
        </w:rPr>
        <w:t>مقدمه مترجم</w:t>
      </w:r>
      <w:bookmarkEnd w:id="165"/>
    </w:p>
    <w:p>
      <w:pPr>
        <w:pStyle w:val="BookText"/>
        <w:rPr/>
      </w:pPr>
      <w:r>
        <w:rPr>
          <w:rFonts w:ascii="IRNazanin" w:hAnsi="IRNazanin" w:eastAsia="IRNazanin"/>
          <w:color w:val="111111"/>
          <w:sz w:val="28"/>
          <w:sz w:val="28"/>
          <w:szCs w:val="28"/>
          <w:rtl w:val="true"/>
          <w:lang w:bidi="fa-IR"/>
        </w:rPr>
        <w:t xml:space="preserve">خدای متعال به حکم لطف و عنایتی که به سعادت بندگانش دارد، در اوایل قرن هفتم مسیحی برای راهنمایی توده بشر، پیغمبری به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انگیخت و برنامه ای برای زندگی به نام اسلام به وسیله آن حضرت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 لجاج و عناد و تعصبی که از ناحیه مخالفین این کیش خدایی ابراز شد در کوتاه ترین مدت از این مکتب تربیتی، جمعیتی بیرون آمدند که به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مردم شناخته شدند و از آن پس در مدتی کم سه قاره معلوم آن روز مسخر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بشریت از قید بندگی و اسارت به مقام رفیع آزادی ترقی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دکانداران دو کیش منسوخ برای جلوگیری از تابش نور اسلام کمر همت بسته و کار به جنگ های دویست ساله صلیبی رسید و چون از این اعمال طرفی نبستند به حیله و تزویر پرداخته با اختراع دیگ بخار که اروپا از جهت علوم مادی بر شرق پیروز شد، بساط استعمار گسترده شد و علاوه بر ایجاد تضییقات سیاسی و نظامی برای مردم مشرق زمین و ایجاد اختلاف، دو قدرت مهیب کلیسا و یهود برای نابود کردن اسلام در نهان و عیان دست همکاری به یکدیگر داده و با نیروی شمشیر و قلم دست به کار تخریب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کشیشان مسیحی و نویسندگان یهودی برادرانه از راه نشر دروغ و تهمت و قلب حقایق برای این که آخرین ضربت را بر پیکر اسلام وارد سازند کرسی های دانشگاه ها را اشغال کرده و تحت عنوان خاورشناسی بر در اسلام حمله 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مدعا، نامۀ دانشجوی ایرانی مسلمانی است که ضمن آن به پدرش می نویسد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در آمریکا و کانادا دروس مطالعات اسلامی تدریس می شود ولی استادان و معلمان همه یهودی هستند و هشتاد درصد اسراییلی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بفرمایید مسلمانان تحصیل کرده به خارج نرفتند و حالا یهودی ها اصول و قوانین اسلام را به دلخواه خود تغییر داده به خورد آمریکایی ها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دشمن عنودی که در آلمان غربی صدها هزار قرآن چاپ می کند و در آیات آن تصرف می کند از مسخ کردن اسلام در آمریکا چه باکی دارد؟</w:t>
      </w:r>
    </w:p>
    <w:p>
      <w:pPr>
        <w:pStyle w:val="BookText"/>
        <w:rPr/>
      </w:pPr>
      <w:r>
        <w:rPr>
          <w:rFonts w:ascii="IRNazanin" w:hAnsi="IRNazanin" w:eastAsia="IRNazanin"/>
          <w:color w:val="111111"/>
          <w:sz w:val="28"/>
          <w:sz w:val="28"/>
          <w:szCs w:val="28"/>
          <w:rtl w:val="true"/>
          <w:lang w:bidi="fa-IR"/>
        </w:rPr>
        <w:t xml:space="preserve">دلیل قوی تر، تألیف کتابی است که بانو مریم جمیله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دوشیزه مارگرت مارکوس آمریکایی یهودی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تألیف کرده و این که ترجمه آن از نظر خوانندگان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این کتاب توطئه خاورشناسان مسیحی و یهودی را روشن می سازد و توضیح می دهد که در پناه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خاورشناسی چه جنایت ها و خیانت ها مرتکب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 انتشارات دار التبلیغ اسلامی قم مفتخر و سرافراز است که به نوبه خود در چند سال اخیر چه در داخل و چه در خارج کشور با این خیانتکاران تا جایی که مقدور بوده مبارزه کرده دقیقه ای قصور نورزیده و نشریات گوناگونی را پخش کرده و در تعقیب همین منظور ترجمه این کتاب را در معرض مطالعه فارسی زبانان می گذارد و از همه استمداد می کند تا در این جهاد قلمی ما را یاری نمایند</w:t>
      </w:r>
    </w:p>
    <w:p>
      <w:pPr>
        <w:pStyle w:val="BookText"/>
        <w:rPr/>
      </w:pPr>
      <w:r>
        <w:rPr>
          <w:rFonts w:ascii="IRNazanin" w:hAnsi="IRNazanin" w:eastAsia="IRNazanin"/>
          <w:color w:val="111111"/>
          <w:sz w:val="28"/>
          <w:sz w:val="28"/>
          <w:szCs w:val="28"/>
          <w:rtl w:val="true"/>
          <w:lang w:bidi="fa-IR"/>
        </w:rPr>
        <w:t xml:space="preserve">به تاریخ تیرماه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1392</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غلامرضا سعیدی </w:t>
      </w:r>
      <w:bookmarkStart w:id="166" w:name="pg8891_75915"/>
    </w:p>
    <w:p>
      <w:pPr>
        <w:pStyle w:val="BookText"/>
        <w:rPr/>
      </w:pPr>
      <w:bookmarkEnd w:id="16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67" w:name="__RefHeading___Toc872981_2870459653"/>
      <w:bookmarkStart w:id="168" w:name="_Toc58"/>
      <w:bookmarkEnd w:id="167"/>
      <w:r>
        <w:rPr>
          <w:rtl w:val="true"/>
        </w:rPr>
        <w:t>مقدمه</w:t>
      </w:r>
      <w:bookmarkEnd w:id="168"/>
    </w:p>
    <w:p>
      <w:pPr>
        <w:pStyle w:val="BookText"/>
        <w:rPr/>
      </w:pPr>
      <w:r>
        <w:rPr>
          <w:rFonts w:ascii="IRNazanin" w:hAnsi="IRNazanin" w:eastAsia="IRNazanin"/>
          <w:color w:val="111111"/>
          <w:sz w:val="28"/>
          <w:sz w:val="28"/>
          <w:szCs w:val="28"/>
          <w:rtl w:val="true"/>
          <w:lang w:bidi="fa-IR"/>
        </w:rPr>
        <w:t>سی و شش سال قبل در یکی از نواحی خوش آب و هوا و آباد و مفرح واقع در حومه شهر نیویورک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 و اجدادم آلمانی نژاد بودند و خانواده من بر اثر زندگی چهار نسل در این ناحیه به کلی در زندگی آمریکایی مستهلک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بزرگ و مادر بزرگ سه نسل پیش من در سالهای فیمابین </w:t>
      </w:r>
      <w:r>
        <w:rPr>
          <w:rFonts w:eastAsia="IRNazanin" w:cs="IRNazanin"/>
          <w:color w:val="111111"/>
          <w:sz w:val="28"/>
          <w:szCs w:val="28"/>
          <w:lang w:bidi="fa-IR"/>
        </w:rPr>
        <w:t>1848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آلمان هجرت کرده بودند تا در این ناحیه از لحاظ اقتصادی زندگی مرفه و بهتری تحصیل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با این که از ریشه و تبار یهودی بودند هیچ کدام رعایت آداب و رسوم مذهبی نمی کردند و یهودی بودن آن ها اسمی بود بدون مسما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من نیز مانند خواهر بزرگترم در محیط کاملاً آمریکایی تربیت شدم و در مدرسه های عمومی و محلی تحصیلات معمولی و عرفی فرا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کنجکاوی و علاقه و سپس اشتغال ذهنم به اسلام از وقتی آغاز شد که کودکی ده ساله بودم و با رابطه تاریخی میان یهود و اعراب مأنوس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امر فقط به اعراب از آن جهت علاقمند بودم که آن ها با یهود و یهودیت تماس داشتند ولی طولی نکشید کشف کردم که میراث اصلی سام یهود از دوران یونانیان قدیم بسیار رقیق و در برخورد با تمدن اروپا فاسد گردیده است؛ در صورتی که اعراب تا هنگام ظهور امپریالیزم اروپایی در قرون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سامی خود را دست نخورده حفظ کردند آن وقت من به این نتیجه رسیدم که سامی حقیقی فقط اعراب هستند در صورتی که یهود اندکی بیشتر به نام سامی شناخته می 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 دوم که تقریباً همه جهان مسیحیت دست از نفرت دو هزار ساله ضد سامی برداشت و با وداد خاصی از برنامه صهیونیزم پشتیبانی کرد دیگر من نتوانستم احساسات و علاقه خود را نسبت به یهود حفظ کنم و به این فکر افتادم که گویی من یکی از اعراب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پس دوره مطالعات ده ساله ای را شروع کردم و هر کتابی که در این موضوع می دیدم مطالعه می کردم و برای من ثابت شد که تبلیغات ضد عرب مجوزی ندارد و امری است نامعقول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کتابخانه های عمومی مدارس، مراقبت می کردم و در دوران پیش از بلوغم در نیویورک مواد زیادی را از همه کتابهایی که در موضوع اعراب و اسلام نوشته شده بود چه از نقطه نظر تبلیغات مسیحی و چه خاورشناسی و چه صهیونیسم مطالعه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هر چه بیشتر از تبلیغات ضد اسلام خواندم اعتقادم بیشتر راسخ می شد به این که آن چه در این زمینه ها نوشته میشود بر اساس کینه توزی و تحریف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به سن بلوغ نزدیک شدم متقاعد شدم که این عرب نبود که اسلام را بزرگ کرد و اگر اعراب مسلمان نشده بودند امروز در حکم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آفریقای جنوبی مردمی بودند بی ارزش و به احتمال قوی زبان عربی سال ها پیش از بین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کار، اسلام نظر مرا جلب کرد؛ زیرا در میان تمام مذاهب جهان آن را تنها مذهبی دیدم که جوابگوی همه مسایل حیات است در صورتی که تعلیمات موجود باقی ادیان محدود و ناقص است و اسلام تنها دینی است شامل و کامل که به همه جنبه های فردی و اجتماعی راه هدایت نشان میدهد و این معانی که وحی شده کافی و وافی است و به طور اطلاق ارزش های اخلاقی را تأمین و تثبیت می کند و به شدت مجعولات و بدعت ها و آرایش های اخلاقی را که من به شدت از آن نفرت دارم و محیط مرا فرا گرفته است مردود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چه بیشتر اسلام را مطالعه می کردم بیشتر معتقد می شدم که پذیرش این کیش نه فقط تنها راه صداقت و درستی و کمال روحانی است بلکه نیرومندترین دارو برای بهداشت روانی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اسلام نسبت به این که هر چیز باید مطابق میزان معینی از ارزش های مطلق قضاوت شود و حدود آن میزان مافوق زمان و مکان است به فرد شخصیت کاملی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 خواهد که فرد تمام توجهش را به سوی عبادت خدا و خدمت به خلق معطوف و متمرکز سازد وظایفش را بدین طریق انجام دهد و آن چه او را از تعقیب هدفش منصرف و منحرف نماید بیهوده انگاشته و از اجرای آن اجتناب 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زندگی عبارت است از جلب رضای خدا به وسیله اطاعت و اجرای قوانین الهی به نحوی که در قرآن مجید و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و تحصیل نجات ابدی در </w:t>
      </w:r>
    </w:p>
    <w:p>
      <w:pPr>
        <w:pStyle w:val="BookText"/>
        <w:rPr/>
      </w:pPr>
      <w:r>
        <w:rPr>
          <w:rFonts w:ascii="IRNazanin" w:hAnsi="IRNazanin" w:eastAsia="IRNazanin"/>
          <w:color w:val="111111"/>
          <w:sz w:val="28"/>
          <w:sz w:val="28"/>
          <w:szCs w:val="28"/>
          <w:rtl w:val="true"/>
          <w:lang w:bidi="fa-IR"/>
        </w:rPr>
        <w:t>آخرت، مطابق تعلیمات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یا زندگی، سفر تفریحی نیست، بلکه میدان عمل و آزمایش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دقیقه ای از زندگی ما به وسیله ای مورد آزمایش قرار می گیرد؛ زیرا ایمان یا نقص ایمان ها و مشقت و بدبختی و مصیبتی را که تحمل می کنیم مصیبت قطعی نیست، بلکه جزیی است از آزمایش و امتحانی که از ما به عمل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ما را خلق نکرده که فقط خوش باشیم و لذت ببریم و به عیش و نوش و عشرت بپردازیم بلکه ما را خلق کرده است تا در معرض امتحان و آزمایش او قرار بگیریم و در این امتحان یا موفق شویم یا مردود و نتایج نهایی این امتحان نیز جز در عالم آخرت معلوم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انسان را تشویق می نماید تا خود را حمایت و حراست کند؛ زیرا فرد مسلمان، اسلام را مجسم می سازد و اگر مسلمانی در روی زمین نباشد اسلام نخواهد توانست وجود داشته باشد، بدین جهت است که مسلمان اجازه ندارد تا به دلخواه خودش به خود ضرر و زیانی وارد آورد و یا عملی مرتکب شود که باعث خرابی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اجازه ندارد غذاهای ناپاکی از قبیل گوشت خوک بخورد زیرا این نوع غذاها به سلامت جسمی و روحی و اخلاقی او زیان وارد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نمی تواند مشروب های مسموم یا مست کننده بنوشد یا مواد تخذیر کننده مصرف کند زیرا موجب خرابی جسم و فکر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اجازه ندارد در هر چیزی افراط کند، زیرا افراط مستلزم خرابی و زیان شخصی است، بالاتر از همه این که در هیچ شرایطی اجازه ندارد خودکشی کند، زیرا مرگ و حیات هر دو فقط باید به امر خدا انجام گیرد و در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خودکشی را یکی از بزرگترین گناهان غیر قابل عفو می داند، زیرا پایان دادن به حیات نشان دهندة کامل عدم ایمان به خدا و عالم آخرت است و از همین جاست که خودکشی در جامعه مردم با ایمان امری است بی سابقه و غیر ممکن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حقیقی اعتماد کامل به خدا دارد و به منظور اطاعت قرآن کریم و سنت رسول اکرم صلی الله علیه وآله وظایفش را انجام می دهد و اگر کوشش و تلاش وی ثمر بخش نشود هیچ گاه حس ضعف و عجز بر او چیره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درستکار هیچ وقت به سلامت، خوش وقتی یا ثروت یا قدرت دیگران حسد نخواهد برد، زیرا می داند که هیچ کس نتایج این اوضاع را جز در عالم آخرت و بعد از مرگ نمی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 حقیقی غیرتمندترین مردم جهان است؛ زیرا فقط از خدا می ترسد و اطمینان دارد که خدا همیشه نزدیک او است و او را حمایت می کند و نیز از آن جایی که می داند مقدراتش ازقبل تعیین شده، هیچ کس نمی تواند به او صدمه ای بزند و مرگش روزی واقع خواهد شد که مقدر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دکترین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به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 غیرت و قدرت اراده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حقیقی در برابر همه حوادث و رویدادها جنبه مثبت و سازنده به خود می دهد، به این معنی که اگر چیز خوبی باشد از منافع آن بهره برداری خواهد کرد و اگر حادثه و مصیبتی باشد، راجع به جنبه مثبت آن فکر می کند؛ زیرا در هر آزمایشی درس عبرتی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 به تراژدی یعنی حادثه غم انگیز و اندوهباری گرفتار شود با تسلیم و رضا آن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بی ایمان به وسیله کوشش و تلاش برای فرار از آن چه غیر قابل اجتناب است، خود را فریب می دهند و هنگامی که احساس می کنند دچار مشکلات و ناگواری هایی شده اند به الکل پناه می برند و خود را غرق در الکل می نمایند یا مخدر استعمال می کنند یا دست آخر خودکشی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فرار از آن چه غیر قابل احتراز است کوشش و تلاش می کند تنها کاری که از او ساخته است، این است که روح و فکرش را ضایع و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بدبینی در اسلام ممنوع است؛ زیرا حس امید و فعالیت و کوشش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آرزوی مرگ بودن به خاطر مشقات زندگی مجاز و معقول نیست؛ زیرا برای مرد مسلمان عمر دراز ممکن است موجب نجات گردد؛ زیرا امکان دارد به کارهای خوب توفیق پیدا کند و بدان وسیله گناهانش را بشوید در صورتی که مرگ برای همیشه به این فرصت ها پایان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طریق شخص مسلمان برای این که خودش را خوشبخت نماید آن چه را که بدان نیازمند است در اختیار دارد، اسلام به معنی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 خود و صلح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تسلیم شدن به خدا و صلح با همنوعانش و آرامش و آسایش ابدی و جاوید در جهان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 که از اسلام به دست می آید منحصر در تکمیل و موزونیّت شخصیت فرد نیست، بلکه موجب تکمیل و موزونیّت اجتماع نیز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محیط مخصوص با ارزش های خودش امری است که نمی توان از آن صرف نظر کرد اسلام به عنوان روش و طریق زندگی حقیقی عبارت است از نوعی حیات که اصول قوانین و نظامات اسلامی در جامعه آن حاکم و نافذ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بدون وجود یک محیط اسلامی زندگی فرد غیر ممکن یا دست کم </w:t>
      </w:r>
    </w:p>
    <w:p>
      <w:pPr>
        <w:pStyle w:val="BookText"/>
        <w:rPr/>
      </w:pPr>
      <w:r>
        <w:rPr>
          <w:rFonts w:ascii="IRNazanin" w:hAnsi="IRNazanin" w:eastAsia="IRNazanin"/>
          <w:color w:val="111111"/>
          <w:sz w:val="28"/>
          <w:sz w:val="28"/>
          <w:szCs w:val="28"/>
          <w:rtl w:val="true"/>
          <w:lang w:bidi="fa-IR"/>
        </w:rPr>
        <w:t>بی اندازه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می خواهد مسلمان باشد باید توجه داشته باشد که جز در محیط اسلامی نخواهد توانست به کارها و وظایف مسلمانی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می داند که تحت سلطه و سیطرة بیگانه و در برابر فرهنگ معارض و مخالف نمی تواند به رشد و ترقی امیدوار باشد و از اینجاست که اگر مقرر باشد اوامر اسلامی به خوبی و درستی اجرا شود، وجود حکومت اسلامی و دولت اسلامی امری است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تا جایی که امکان داشته باشد نمی تواند حکوت مسیحی را بپذیرد فرمولی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قیصر را به قیصر بدهید و سهم خدا را به خدا، برای مسلمان قابل اجرا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عرفی و غیر دینی را نمی پذیردح، زیرا همه متعلق به خداست سیاست بیشتر از آن چه تحت تأثیر مقتضیات قرار بگیرد باید تابع هدف های اخلاقی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همۀ معانی این است که اسلام معتقد به حکومت قانون است؛ آن هم قانونی که حاکم و رعیت همه به شکل یکنواخت باید تابع آن باشند و در دولت و حکومت اسلام، شرع مقدس حاکم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جلوی ظلم و ستمگری و بی قانونی و هرج و مرج اجتماعی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تعلیمات اسلامی، نیرومند ساختن و مستحکم نمودن تمام علاقه ها و رابطه های انسانی است که بدون آن، جامعه سقوط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اصلی و اساس جامعه انسانی، خانواده است و تعلیمات اسلام لزوم ازدواج را با تأکید توصیه می کند و عزوبت و انزوا را محکوم ساخته و نیز هر نوع رابطه جنسی غیر از ازدواج را جنایتی عظیم و گناهی بزرگ می داند و مرتکب را مستحق شدیدترین مجازات قانونی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منظور این که همه وسوسه های جنسی نامشروع را از بین ببرد، توصیه می کند که لباس و پوشاک باید بلند و محفوظ باشد تا رعایت حزم و شرم و طهارت و قداست بشود و در عین حال رفتار، آمیخته باوقار و متانت باشد و برای تأمین همین منظور است که به هیچ وجه اجازه نمی دهد که دو جنس، آمیزش اجتماعی آزاد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وقاحت و بی شرمی و هرزه در آیی و سبکسری در تفریحات ممنوع است و به همین جهت کوچک با پیر با ادب و احترام رفتار می کند و نیز مردان سالخورده تر نسبت به فرزندان، با عشق و محبت رفتار می نمایند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شوهران تعلیم داده می شود که نسبت به همسران، مهربان باشند و به زنان تأکید می شود </w:t>
      </w:r>
      <w:bookmarkStart w:id="169" w:name="pg8891_75920"/>
    </w:p>
    <w:p>
      <w:pPr>
        <w:pStyle w:val="BookText"/>
        <w:rPr/>
      </w:pPr>
      <w:bookmarkEnd w:id="169"/>
      <w:r>
        <w:rPr>
          <w:rFonts w:ascii="IRNazanin" w:hAnsi="IRNazanin" w:eastAsia="IRNazanin"/>
          <w:color w:val="111111"/>
          <w:sz w:val="28"/>
          <w:sz w:val="28"/>
          <w:szCs w:val="28"/>
          <w:rtl w:val="true"/>
          <w:lang w:bidi="fa-IR"/>
        </w:rPr>
        <w:t>که نسبت به شوهران، مطیع و وفادار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تعلیم داده می شود که نسبت به پدر و مادرشان از هر جهت مطیع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مواردی که گناهی در بین باشد مانند این که پدر و مادر مسلمان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فرزندان مجبورند نسبت به پدر و مادر با صمیمیت و احترام رفتار کنند </w:t>
      </w:r>
      <w:r>
        <w:rPr>
          <w:rFonts w:eastAsia="IRNazanin" w:cs="IRNazanin"/>
          <w:color w:val="111111"/>
          <w:sz w:val="28"/>
          <w:szCs w:val="28"/>
          <w:rtl w:val="true"/>
          <w:lang w:bidi="fa-IR"/>
        </w:rPr>
        <w:t>-</w:t>
      </w:r>
    </w:p>
    <w:p>
      <w:pPr>
        <w:pStyle w:val="Heading3"/>
        <w:numPr>
          <w:ilvl w:val="2"/>
          <w:numId w:val="1"/>
        </w:numPr>
        <w:rPr/>
      </w:pPr>
      <w:bookmarkStart w:id="170" w:name="__RefHeading___Toc872983_2870459653"/>
      <w:bookmarkStart w:id="171" w:name="_Toc59"/>
      <w:bookmarkEnd w:id="170"/>
      <w:r>
        <w:rPr>
          <w:rtl w:val="true"/>
        </w:rPr>
        <w:t>حقوق همسایه</w:t>
      </w:r>
      <w:bookmarkEnd w:id="171"/>
    </w:p>
    <w:p>
      <w:pPr>
        <w:pStyle w:val="BookText"/>
        <w:rPr/>
      </w:pPr>
      <w:r>
        <w:rPr>
          <w:rFonts w:ascii="IRNazanin" w:hAnsi="IRNazanin" w:eastAsia="IRNazanin"/>
          <w:color w:val="111111"/>
          <w:sz w:val="28"/>
          <w:sz w:val="28"/>
          <w:szCs w:val="28"/>
          <w:rtl w:val="true"/>
          <w:lang w:bidi="fa-IR"/>
        </w:rPr>
        <w:t>اسلام نه تنها به علاقه های ارحام و اقوام استحکام می بخشد بلکه برای همسایگان نیز حقوقی قایل است و همچنین به برادران دینی باید کمک کرد و منتهای رأفت و محبت را باید دربارۀ آن ها معمول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با غیر مسلمان باید رابطه مشترک انسانی را حفظ کند و شریعت برای غیر مسلمانان نیز حقوقی قایل است که با توسل به آن حقوق، تحت نظامات اسلامی زندگی کنند و به آن ها حق می دهد تحت حمایت اسلام از حقوق زندگی برخوردار باشند و جان و مالشان محفوظ باشد و قوانین مذهبی خود را اجرا کنند و به هر حال حق دارند با استقلال، تمام مقررات مذهبی و فرهنگی خود را انجام دهند و فرزندان خود را در مدارس خود تربیت کنند حتی آن عده از نامسلمانانی که آشکارا علیه مسلمانان کارهای خصمانه ای کرده اند، هنگام جهاد باید مشمول عدالت قرار گیرند و باید با آن ها خوشرفتاری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مردم را فقط بر اساس عقیده آن ها تقسیم می کند برای مقام اجتماعی، طبقه،نژاد، فرهنگ، اصل و ریشۀ کسی حسابی قایل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ناسیونالیزم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با یکدیگر سازش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جامعه های اسلامی تا امروز از بزرگ ترین لعنت و شناعت غرب یعنی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نژادی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این پرسش پیش می آید که بگوییم چرا اکثریت مسلمانان به طرز موثری این ایده آل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را عملی نمی کنند؟ و علل اساسی که موجب فساد و جمود و عقب افتادگی مسلمانان شد و امپریالیزم غرب را با برتری تکنولوژی و اسلحه بازرگانی قادرساخت تا بر جهان اسلام چیره شده و مسلمانان را بنده و برده خود سازد چه بوده است؟</w:t>
      </w:r>
    </w:p>
    <w:p>
      <w:pPr>
        <w:pStyle w:val="BookText"/>
        <w:rPr/>
      </w:pPr>
      <w:r>
        <w:rPr>
          <w:rFonts w:ascii="IRNazanin" w:hAnsi="IRNazanin" w:eastAsia="IRNazanin"/>
          <w:color w:val="111111"/>
          <w:sz w:val="28"/>
          <w:sz w:val="28"/>
          <w:szCs w:val="28"/>
          <w:rtl w:val="true"/>
          <w:lang w:bidi="fa-IR"/>
        </w:rPr>
        <w:t>استاد سید ابوالاعلی مودودی در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پرسش را چنین می نویسد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نویسندگان و اندیشمندان گوناگون تبدیل خلافت به ملوکیت را به علت های گوناگون </w:t>
      </w:r>
    </w:p>
    <w:p>
      <w:pPr>
        <w:pStyle w:val="BookText"/>
        <w:rPr/>
      </w:pPr>
      <w:r>
        <w:rPr>
          <w:rFonts w:ascii="IRNazanin" w:hAnsi="IRNazanin" w:eastAsia="IRNazanin"/>
          <w:color w:val="111111"/>
          <w:sz w:val="28"/>
          <w:sz w:val="28"/>
          <w:szCs w:val="28"/>
          <w:rtl w:val="true"/>
          <w:lang w:bidi="fa-IR"/>
        </w:rPr>
        <w:t>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چنین می رسد که تغییر و تبدل یا تغییر شکل مربوط به این واقعه است که عده ای از مسلمانان، با اطلاع و درک کامل اصول اسلام به مرور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منحرف گردیده و مسلمانانی که اخلاق و رفتارشان کاملاً با عقاید اسلامی و آیات قرآنی مطابق بود، بی بهره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تعداد مسلمانانی که درست این اصول را نمی فهمیدند به حدی زیاد شد که نجات دادن جامعه از آثار زیان آور جهل و نقص در فهم و ضعف اخلاقی آن ها امکان نداشت در نتیجه خلافت به ملوکیت راه یافت و تاریخ ما به این صورت تا چندین قرن به شکل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و زیان بارترین نتیجه تأسیس ملوکیت این بود که رهبری ملت مسلمان در اختیار دو دسته و دو طبقه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رسالت و روزگار خلفای راشدین رهبری امت اسلام در یک محل متمرکز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امور زندگی روحانی ،اخلاقی، فکری، فرهنگی، سیاسی یا فلسفی همه و همه در دست یک مقام معین قرار گرفته بود و به وسیله یک قدرت مشترک اداره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سیاسی امت، نشر و توزیع عدالت و دادگستری و اداره امور دولت به یک مرکزسپرده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ظهور ملوکیت موجب شد تا در دستگاه رهبری رخنه ای شود؛ قدرت، انضباط و انتظام امور سیاسی در دست فرمانروایان باقی ماند، ولی رهبری امور روحانی و اخلاقی به قضات و صوفیان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قضات، رهبر مذهبی و اخلاقی و روحانی و هادی مسلمانان شدند و سلاطین، رهبری سیاسی امت را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این تقسیم رهبری خود به خود زیان آور بود و در هر مرحله ای نتایج اندوهباری برای امت مسلمان به وجود می آورد و آن چه بر زیان ها می افزود این بود که قدرت سیاسی به حکم خاصیت منطقی آن در جستجوی آن برمی آمد که از مرز منطقه سیاسی تجاوز کند و در همه زمینه های مذهبی و اخلاقی و فکری امت مداخله کند و نظارت نماید و رویهم رفته همه امور حیاتی امت را اداره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محققین مذهبی و قضات و صوفی ها به سهم خود حاضر نبودند هیچ گونه مداخله ای در امور اخلاقی یا مذهبی را که احیاناً با روح اصول اسلام تناقض داشته باشد و روزی منتهی به فساد مذهب یا فساد اخلاقی مردم باشد، تحمل کنند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تصادم یا برخورد بین رهبری سیاسی و مذهبی، دوری دو قطب از یکدیگر وخصومتی بود که تا امروز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فرمانروایان نه فقط نسبت به نشر و گسترش اسلام </w:t>
      </w:r>
    </w:p>
    <w:p>
      <w:pPr>
        <w:pStyle w:val="BookText"/>
        <w:rPr/>
      </w:pPr>
      <w:r>
        <w:rPr>
          <w:rFonts w:ascii="IRNazanin" w:hAnsi="IRNazanin" w:eastAsia="IRNazanin"/>
          <w:color w:val="111111"/>
          <w:sz w:val="28"/>
          <w:sz w:val="28"/>
          <w:szCs w:val="28"/>
          <w:rtl w:val="true"/>
          <w:lang w:bidi="fa-IR"/>
        </w:rPr>
        <w:t>کوششی مبذول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رفتار و کردارشان به طور کلی تا حدودی مانع از گسترش عقیده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ستمگری ها و اعمال سیاست های متجاوزانه و ظالمانه و دست درازی به حقوق عامه و زندگی پر از تجمل و عیش و نوش و سایر انحرافات اخلاقی بسیاری از ملوک وفرمانروایان کوچک تر، کار به جایی کشید که نه فقط برای بسط و گسترش اسلام خدمتی از آن ها ساخته نشد بلکه مردم را از اسلام دور نگاه داشتند و فقط معدودی از آن ها توانستند اخلاق و رفتاری از خود نشان دهند که غیر مسلمانان را به حوزه اسلام دعوت کنند</w:t>
      </w:r>
      <w:r>
        <w:rPr>
          <w:rStyle w:val="FootnoteAnchor"/>
          <w:rtl w:val="true"/>
        </w:rPr>
        <w:footnoteReference w:id="206"/>
      </w:r>
      <w:r>
        <w:rPr>
          <w:rFonts w:ascii="IRNazanin" w:hAnsi="IRNazanin" w:eastAsia="IRNazanin"/>
          <w:color w:val="111111"/>
          <w:sz w:val="28"/>
          <w:sz w:val="28"/>
          <w:szCs w:val="28"/>
          <w:rtl w:val="true"/>
          <w:lang w:bidi="fa-IR"/>
        </w:rPr>
        <w:t xml:space="preserve">و آن ها را در عداد مسلمانان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اعظم پخش و توسعۀ اسلام در این قسمت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شبه قارة هند و پاکستان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سر مشق ها و کوشش های مسلمانان و صوفیان و سایر رجال فضیلت و تقوا بوده است، ولی بدیهی و آشکار است که کوشش و تلاش آن ها به هر حال محدود به حدودی بوده است به دلیل این که امکان نداشت بتوانند تعلیم و تربیت صدها هزار نفر از مردمی را که مسلمان شده اند تأمین کنند و این عمل شغل فرمانروایانی بود که علاقه اندکی به این موضوع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های مبلغین و وعاظ همراه با کمک های مردمان نوع پرست بود که به منظور خدمت به مذهب مدارسی تأسیس می کردند و پول هایی در اختیار مبلغین مذهبی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این گونه اقدام به تنهایی و مستغنی از مساعدت دولت نتوانست مؤثر باشد و بدون کمک دولت ها امکان نداشت تازه مسلمانان را از موانع و مشکلات جهل و خرافات نجات داد و از آن ها مسلمانان حقیقی و رشیدی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دیگری که در طول دوران ملوکیت ریشه دوانیده بود، فرسایش اخلاص و علاقه مسلمانان به اسلام و به ملت اسلام بود به طوری که علاقه و اخلاص اشخاص به اسلام مبدل به خود خواهی و علاقمندی به قبیله و خانواده شده بود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قبلاً همه علاقه های مبنی بر نژاد و زبان یا ملیت را از بین برده و همه این علاقه ها را </w:t>
      </w:r>
    </w:p>
    <w:p>
      <w:pPr>
        <w:pStyle w:val="BookText"/>
        <w:rPr/>
      </w:pPr>
      <w:r>
        <w:rPr>
          <w:rFonts w:ascii="IRNazanin" w:hAnsi="IRNazanin" w:eastAsia="IRNazanin"/>
          <w:color w:val="111111"/>
          <w:sz w:val="28"/>
          <w:sz w:val="28"/>
          <w:szCs w:val="28"/>
          <w:rtl w:val="true"/>
          <w:lang w:bidi="fa-IR"/>
        </w:rPr>
        <w:t>به طور مطلق مبدّل به اخلاص و ایمان به خدا و پیغمبر و دین کرده بود ولی در خلال دوره ملوکیت این اخلاص به زودی به ضعف گرایید و ضعف اسلام که منشأ و پایۀ اخلاق عمومی و خصوصی شده بود، پیدایش و رشد حس خود خواهی و خود پرستی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ایده آل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اخلاص و ایمان عمیقی وجود نداشته باشد مردم آماده فداکاری نیستند و طبعاً هر فردی فقط علاقمند آن است که خانه و لانه خودش را آباد و مزین نماید یا فقط منافع و مصالح خانواده یا قبیله خودش را تا جایی که ممکن است رعایت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بدین ترتیب بود که در خلال دوران ملوکیت، جامعه اسلامی به صورت زراد خانه یا سرباز خانه ای در آمد که در آن خدمات سربازان اجیر شده یا اداره کنندگان امور در دسترس هر کسی که طالب آن بود قرار می گرفت و مواد آن به صورت مرفهی آماده شده بود و به حد اعلای اهمیت زندگی در اختیار فرد و اجتماع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با توجه به همین سابقه و بدین ترتیب بود که مسلمانان، این سرباز خانه یا زرادخانه را به مقیاس وسیعی برای لشکریان ملت های گوناگون غیر اسلام، آماده ساخته و خود سربازانی شدند برای ملت های بیگانه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مهاراتاها از جمله سرسخت ترین دشمنان اسلام در هندوستان بودند عده زیادی از مسلمانان را در خدمت قوای مسلح خود در آورده بودند و پس از آن نیز مسلمانان برای تسخیر هند به قوای نظامی انگلیس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انگلیسی ها لازم ندانستند لشکر بزرگی را از آن طرف دریا وارد کنند؛ زیرا توانستند در داخل کشور و برای تسخیر مملکت هم سربازانی حاضر کنند که مورد احتیاج آنها بود و هم خدمتگزارانی برای اداره امور کشور و هیچ یک از این سربازان جیره خوار محلی حتی یک دقیقه فکر نمی کردند که کشور هند را برای چه کسی تسخیر می کنند؟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مرور زمان این وضع ناهنجار سراسر جهان اسلام را فرا گرفت و در نتیجه کار به جایی کشید که همۀ دولت های اسلام را از فلیپین تا مراکش ضایع و نابود ساخت و راه را برای تسخیر غربی ها صاف کرد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وجود ضعف و انحطاط تمدن اسلامی و فساد آن همه مسلمانانی که مغلوب و مقهورایدئولوژی های بیگانه شده اند هنوز اسلام در جهان امروز نیرویی است مؤثر و زنده و تنها حریف نیرومند و مهیب الحاد و ماتریالیزم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این عصر است و با کمال قدرت و جسارت در مقابل آن ایستاده و مبارزه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توده عظیم و وسیع و ساده مردم معمولی و حتی عده قابل ملاحظه ای از جوانان تحصیل کرده و تربیت شده مسلمان هنوز عشق و علاقه و غیرت دینی خود را از دست نداده و این کیش را به عنوان عامل قاطع زندگی فردی و اجتماعی خود حفظ و حراست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بدین طریق اگر غیر مسلمان نیروهای علاقمند به اسلام را در حال حاضر ضعیف می یابد، باید بداند که این وضع ناشی از نقص یا عدم کفایت تعلیمات نیست بلکه مربوط به نقص سازمان مؤثر و نقص در دستگاه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خاورشناسان دانشمند و سیاسیون زیرک یا زیرک نمای غرب کاملاً به این حقایق آگاهند و از اینجاست که دوایر مخصوص در دانشگاه ها و سمینارهای پراکنده در سراسر اروپا و آمریکا به کار اسلام شناسی مشغول شده اند و تنها منظوری که دارند این است که در نتیجه تحصیلات و مطالعات، دشمنان اسلام بتوانند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اسلام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ضایع و نابود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مؤسسات اسلام شناسی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تحقیق و تتبع و بررسی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با اقمارشان در هر کشور اسلامی پس از کشور دیگر مشغول ایجاد تأسیساتی هستند و مقصودشان این است که اسلام را از داخل واژگون سازند و همه کوشش هایی را که برای رنسانس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صحیح به کار افتاده نابود سازند</w:t>
      </w:r>
      <w:r>
        <w:rPr>
          <w:rFonts w:eastAsia="IRNazanin" w:cs="IRNazanin"/>
          <w:color w:val="111111"/>
          <w:sz w:val="28"/>
          <w:szCs w:val="28"/>
          <w:rtl w:val="true"/>
          <w:lang w:bidi="fa-IR"/>
        </w:rPr>
        <w:t>.</w:t>
      </w:r>
      <w:r>
        <w:rPr>
          <w:rStyle w:val="FootnoteAnchor"/>
          <w:rtl w:val="true"/>
        </w:rPr>
        <w:footnoteReference w:id="20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مسلمان شدم از تشخیص به این که عده ای از محققین و رهبران سیاسی در داخل امت اسلام آشکارا با خاورشناسان مسیحی و یهودی همکاری می کنند تا انگشت روی بعضی از احکام قرآن کریم بگذراند 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نموده و غیر مربوط به عصرجدید معرفی کنند، مرعوب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دانستم 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بایستی خاین باشند؛ زیرا نظرهایی را که در اظهارات عمومی و نوشته های خود ابراز </w:t>
      </w:r>
    </w:p>
    <w:p>
      <w:pPr>
        <w:pStyle w:val="BookText"/>
        <w:rPr/>
      </w:pPr>
      <w:r>
        <w:rPr>
          <w:rFonts w:ascii="IRNazanin" w:hAnsi="IRNazanin" w:eastAsia="IRNazanin"/>
          <w:color w:val="111111"/>
          <w:sz w:val="28"/>
          <w:sz w:val="28"/>
          <w:szCs w:val="28"/>
          <w:rtl w:val="true"/>
          <w:lang w:bidi="fa-IR"/>
        </w:rPr>
        <w:t xml:space="preserve">می داشتند با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متخصصان و کارشناسان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مسلمان در امور اسلامی اظهار می کردند ، اختلافی نداشت و هم چنین از تشخیص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های مترقی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از تقویت و پشتیبانی کارشناسان خارجی برخوردار هستند، مرعوب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چون از دورة کودکی از تبلیغات ضد اسلامی چشم و گوشم پر شده بود به محض این که مسلمان شدم تصمیم گرفتم تا کتابی تألیف کنم و مفاسد و زشتی های این تعصب سراپا مغرضانه را در معرض مطالعه بگذارم و نشان بدهم که مقصود و منظور این دسته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سابقه، این کتاب که محصول چندین سال مطالعه در نیویورک و لاهور بوده به عنوان نتیجه نهایی به نظر خوانندگان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جمیله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مارگرت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1390</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8891_75927"/>
      <w:bookmarkStart w:id="173" w:name="pg8891_75927"/>
      <w:bookmarkEnd w:id="173"/>
    </w:p>
    <w:p>
      <w:pPr>
        <w:pStyle w:val="Heading3"/>
        <w:numPr>
          <w:ilvl w:val="2"/>
          <w:numId w:val="1"/>
        </w:numPr>
        <w:rPr/>
      </w:pPr>
      <w:bookmarkStart w:id="174" w:name="pg8891_75927"/>
      <w:bookmarkStart w:id="175" w:name="__RefHeading___Toc872985_2870459653"/>
      <w:bookmarkStart w:id="176" w:name="_Toc60"/>
      <w:bookmarkEnd w:id="174"/>
      <w:bookmarkEnd w:id="175"/>
      <w:r>
        <w:rPr>
          <w:rtl w:val="true"/>
        </w:rPr>
        <w:t>پیشگفتار</w:t>
      </w:r>
      <w:bookmarkEnd w:id="176"/>
    </w:p>
    <w:p>
      <w:pPr>
        <w:pStyle w:val="BookText"/>
        <w:rPr/>
      </w:pPr>
      <w:r>
        <w:rPr>
          <w:rFonts w:ascii="IRNazanin" w:hAnsi="IRNazanin" w:eastAsia="IRNazanin"/>
          <w:color w:val="111111"/>
          <w:sz w:val="28"/>
          <w:sz w:val="28"/>
          <w:szCs w:val="28"/>
          <w:rtl w:val="true"/>
          <w:lang w:bidi="fa-IR"/>
        </w:rPr>
        <w:t xml:space="preserve">هدف اصلی این مجموعه که به صورت کتاب در آمده این است که دانشجویان را به شناخت کامل اسلحه ایدئولوژیکی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خاورشناسان که با کمال زبردستی برای گمراهی نسل جوان مسلمان به کار برده می شود تا آن ها را دچار شک و تردید و کفر و ارتداد نمایند،مجهز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اصلی و نظر اساسی از تألیف این کتاب کمک به نجات یافتن جوانان تحصیل کرده مسلمان است تا به خوبی تشخیص دهند که این محققین در شناختن معارف اسلامی صلاحیت ندارند و جوانان تحصیل کرده مسلمان باید بدانند که این دسته از کارشناسان مسایل اسلامی لیاقت آن را ندارند که در مسایل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محقق شناخته شوند و نباید کسی نظر آن ها را مدرک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گذشته مقصود این است که به خوانندگان تفهیم شود که غرب با چه نظری ما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اواسط قرن نوزدهم قسمت اعظم نشریات و مطبوعات غرب صرفاً بر اساس عقیده مسیحیت بر اسلام حمله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فعالیت مبشرین و مبلغین مسیحی فزونی گرفت با هدف های امپریالیزم یعنی استعمار انگلیس و فرانسه ممزوج و مقرون گردید، این تلاش به تدریج از جنبه مذهبی به جنبۀ دنیوی و عرفی مبدل گردید؛ گو این که مدتی در از نظر اول با نظر دوم آمیخته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طلیعه قرن بیستم فن مطلوب و محبوب تبلیغ و تبشیر به این ادعا دست زد که مسیحیت عامل و موجب همه موفقیت هایی بوده است که طریق زندگی غرب را این همه اعتبار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مدعی شدند که مسیحیت و تمدن غرب از یکدیگر جدا شدنی نیستند و همچنین از یکدیگر قابل تشخیص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های فقاهتی و دینی مسیحیت نیز بیشتر از پیشتر تابع این بحث شدند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جنگ دوم ادعا و بهانه مسیحی کاملاً مردود شناخته شد و از هر جهت به نفع </w:t>
      </w:r>
    </w:p>
    <w:p>
      <w:pPr>
        <w:pStyle w:val="BookText"/>
        <w:rPr/>
      </w:pPr>
      <w:r>
        <w:rPr>
          <w:rFonts w:ascii="IRNazanin" w:hAnsi="IRNazanin" w:eastAsia="IRNazanin"/>
          <w:color w:val="111111"/>
          <w:sz w:val="28"/>
          <w:sz w:val="28"/>
          <w:szCs w:val="28"/>
          <w:rtl w:val="true"/>
          <w:lang w:bidi="fa-IR"/>
        </w:rPr>
        <w:t xml:space="preserve">ماتریالیزم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دیگر از جهت این که تثلیت و خدایی مسیح و عقیده اصالت گناه را مردود می داند محکوم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مسأله این که صفات حقیقی خدا چیست و کدام است یا کدام یک از کتاب های مذهبی معتبرترین وحی الهی را در بر دارد یا بحث اعتبار و اصالت نبوت حضرت محمد صلی الله علیه وآله مورد گفتگو نیست، بلکه معنی کلی نبوت و وحی و آخرت و در حقیقت عقیده به وجود خدایی که به شکل مؤثری در کارهای بشر مداخله دارد از ریشه و اصل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داشتن این که هر کلمه ای از کلمات قرآن، کلام خدا است و ایمان به این که قرآن آخرین وحی کاملی است که نه هیچ وقت منسوخ خواهد شد و نه هیچ چیز جای آن را خواهد گرفت و مقرون شدن به این عقیده که مجبوریم سنت رسول اکرم صلى الله عليه و آله را جزء به جزء اطاعت کنیم و اعتقاد به این که سنت تنها مرجع معتبری است برای تفسیر و مجموع این معانی، اسلحه ای است که مانع از نفوذ فلسفه های خصومت آمیز علیه اسلام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عقاید و معانی در اروپا و آمریکا موجب حمله و اعتراض بر اسلام و مسلمانان است و اسلام اولین هدف تبلیغات ضد مذهبی است زیرا به شدت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 بودن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 کند و با سرسختی تمام نگهدار و نگهبان ایده آل عالی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ماتریالیزم عصر حاضر مخصوصاً ماتریالیزمی که مبتنی بر تعلیمات کارل مارکس است مدعی آن است که اخلاق و ارزش های مذهبی و عقیدتی محدود به زمان و مکان و شرایط و اوضاع و احوال است و همیشه در مسیر ترقی و تکامل بشری تابع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نظریه مذهب صرفاً رسمی است قرار دادی که بشر آن را اختراع کرده است تا در یک مرحله فرضی تاریخ، خدمت گزار اجتماع باشد و قوانین مذهبی چیزی جز قوانین اجتماعی شمرده نمی شود که در یک مرحله خاص تکامل برای اجتماع ضرورت داشته است و چون در جهان چیزی نیست که قابل تغییر نباشد و هیچ چیز جاوید و ابدی نیست، پس مذهب نیز نمی تواند ابدی و جاوید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در جهان چنین چیزی که حقیقت مطلق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نیز چیزی غیر از نمونه ها و موازین رایج سلوک و رفتار اجتماعی محسوب نمی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ادعاها یک نفر ماتریالیست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معتقد به مکتب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هیچ گونه عقیده مذهبی را بپذیرد و آن را غیر قابل تغییر بداند، بلکه این معنایی است که در حقیقت مورد اعتقاد امتی می تواند واقع شود که افراد آن ادعا می کنند پیر و آن مذهب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اصولاً از تئوری اولوسیون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داروین ناشی شده و در علم سوسیولوژی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استناد هربرت اسپنسر شناخته شده و سپس مورد تصدیق و اعتقاد کارل مارکس قرار گرفته است و بالاخره تازه ترین فکر و آخرین عنوان رایج و باب روز و پیشرفته ترین و مطلوب ترین عقیده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ایده آل های بسیارعالی مذهبی به عنوان قرون وسطایی و راکد و جامد و مرتجع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گردید، در حالی که ماتریالیزم علمی به قدری مورد مدح و ثنا قرار گرفت که نشانی حد اعلای روشنفکری و ترقی خواهی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مردان ملحد مهم، ناگزیر شدهاند اعتراف کنند که علم تا کنون نتوانسته است مذهب را ردّ و نفی کند، مع ذلک رندانه و با چرب زبانی ادعا می شود که به کار بردن تعلیمات مذهبی و تطبیق کردن آن بر زندگی روزانه امری است غیر لازم و نامربوط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خاورشناسان وقتی که می خواهند جامعه اسلامی تابع سنت و حدیث را قبل از عصر تجدد توصیف کنند دوست دارند مارک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 افتادگی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بزنند و این معایب را ناشی از تعبدی معرفی کنند که ترادیسیون ها، یعنی سنت ها و روایات به شکل تجاوزکارانه ای در آن تأثیر داشته و اینک سال ها می گذرد که بی فایدگی آن ها مسلم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تعبیری که به عقیده خودشان برای تعلیمات اسلامی قایلند این است که آن را متناسب با زندگی دوران بدویت قرن هفتم مسیحی معرفی کنند و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تعلیمات مخصوص بدوی های عربستان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به طور کلی مورخین غرب در حال حاضر مایلند عظمت تمدن اسلامی هزار سال پیش را قبول کنند و در عین غرض ورزی و تعصب اعتراف می کنند که این تمدن عظیم در تعلیمات قرون وسطای اروپا سهم داشته است ولی ادعا می کنند که دوران شکوه و عظمت مسلمانان برای همیشه رخت بربسته و بعد از قرن سیزدهم از خلاقیت آن کاسته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نحوه زندگی قدیم و کهنه جامعه اسلامی که در گذشته وجود داشته موجب ضعف کشورهای اسلامی امروز شده که با فقر و جهل بیماری و بی نوایی و عقب افتادگی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چنین نتیجه می گیرند که تنها راه برای ترقی، اقتباس بلاشرط ماترياليزم غرب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دوران پر دامنه ای، کشورهای اسلامی تحت سیطره حکومت و فرمانروایی غرب بودند و به حکم اجبار، سیستم تعلیم و تربیت مردم این کشورها تحت نفوذ فاتحين </w:t>
      </w:r>
    </w:p>
    <w:p>
      <w:pPr>
        <w:pStyle w:val="BookText"/>
        <w:rPr/>
      </w:pPr>
      <w:r>
        <w:rPr>
          <w:rFonts w:ascii="IRNazanin" w:hAnsi="IRNazanin" w:eastAsia="IRNazanin"/>
          <w:color w:val="111111"/>
          <w:sz w:val="28"/>
          <w:sz w:val="28"/>
          <w:szCs w:val="28"/>
          <w:rtl w:val="true"/>
          <w:lang w:bidi="fa-IR"/>
        </w:rPr>
        <w:t>اروپایی بود و کمال دقت را به کار می بردند تا نسل های جدید کاملاً به برتری تمدن جدید غرب متقاعد شوند و به آن ها تعلیم می دادند که از ارزش هایی که قوام اسلام به آن است چشم بپوشند و آن را ناچیز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استادان و فرمانروایان اروپایی با کمال موفقیت داخل هر کشوری عروسک هایی خلق کردند و هنگامی که بالاخره به مستملکات آزادی داده شد، خود به خود رهبری در اختیار همان طبقه غرب زده ای قرار گرفت که امروز بر همه کشورهای اسلامی مسلط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ضد اسلامی این دسته به کامل ترین صورتی مورد پشتیبانی اخلاقی و مادی دولت های ایالات متحد آمریکا و انگلیس و فرانسه و روس هستند و هر وقت موفقیت خاصی تحصیل نمایند، مورد تشویق قرار گرفته و پاداش می گیرند و دست نوازش بر پشت آن ها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قبل از این خاورشناس متشخص و متعین انگلیسی از دانشگاه لندن به نام پروفسور اندرسن </w:t>
      </w:r>
      <w:r>
        <w:rPr>
          <w:rFonts w:eastAsia="Times New Roman" w:cs="Times New Roman" w:ascii="Times New Roman" w:hAnsi="Times New Roman"/>
          <w:color w:val="111111"/>
          <w:sz w:val="28"/>
          <w:szCs w:val="28"/>
          <w:lang w:val="en-US" w:bidi="en-US"/>
        </w:rPr>
        <w:t>PrFg.DN.ANDERSON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هنگام ورود به لاهور در اجتماع بزرگی از مسلمانان در دانشگاه پنجاب خطابه ای ایراد کرد و ضمن ایراد خطابه ستایش فراوانی از کشورهای عرب زبانی می نمود که با کمال شجاعت می کوشند تا شریعت را با تقاضاهای تمدن قرن بیستم هم آهنگ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با ستایش فراوان از اعراب آسیای غربی چنین نتیجه گرفت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قسمت از جمعیت اعراب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را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پرتو این روشنایی تشخیص دادند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مادامی که شریعت به شدت تغییر نکند و با مفاهیم اصول قضایی غرب تطبیق ننماید آن ها نمی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ترقی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نسبت به حبيب بورقيبه رئیس جمهوری تونس که تعدد زوجات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که برای مرد امکان ندارد که در میان زنان متعدد مطابق دستور قرآن، عدالت برقرار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ساخته، علاقمندی خاصی اظهار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جلوۀ درخشانی از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کنیث کراگ که یک مبلغ آمریکایی معروفی است، تفسیری قایل شده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درباره مقتضیات اندیشه به کار برده شود، نتیجه آن بسیار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بسیار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کشیش و هم چنین برای کسان ذی ربط و ذی علاقه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کشیش باید قبول کند گو این که نتیجة بی عفتی برای روشنفکران باشد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فقط یک نمونه و تصوری است از همکاری خاورشناسان و متجددین ما که </w:t>
      </w:r>
    </w:p>
    <w:p>
      <w:pPr>
        <w:pStyle w:val="BookText"/>
        <w:rPr/>
      </w:pPr>
      <w:r>
        <w:rPr>
          <w:rFonts w:ascii="IRNazanin" w:hAnsi="IRNazanin" w:eastAsia="IRNazanin"/>
          <w:color w:val="111111"/>
          <w:sz w:val="28"/>
          <w:sz w:val="28"/>
          <w:szCs w:val="28"/>
          <w:rtl w:val="true"/>
          <w:lang w:bidi="fa-IR"/>
        </w:rPr>
        <w:t>در داخل کشورهای اسلامی رشد نموده و مقاماتی احراز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از این نوع فعالیت، مقصد و نیت های حقیقی خاورشناسان آشکار می شود و ما می توانیم به خوبی تشخیص دهیم که دشمنی آن ها با اسلام و مسلمانان چه اندازه عمیق و ریشه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جنگ دوم خاورشناسان و مبلغین مسیحی برنامۀ فعالیت و کوشش خود را عوض کرده اند به این معنی که در صدد آن نیستند تا افرادی از مسلمانان را به کیش مسیحی در آورند یا تابع نظریات خود قرار دهند بلکه نظرشان این است که اسلام را به وسیله تعبیرها و تفسیرهای به کلی مخالف ، تغییر دهند و برای این که از داخل، تجدید ساختمان کرده باشند می کوشند تا جنبش سازمان یافته ای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سابقه، کشیشی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مقرر است که کشیش نسبت به اوضاع و احوالی که روی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شکل محترمانه ای داشته باشد و چه صورت حقارت 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باشد، پس در مورد جنبش های اصلاحی اسلام نیز باید حساس و مراقب باشد و هر وقت ممکن و مناسب گردید برای همکاری با آن ها خود را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جنبش های اصلاحی عبارت از کوشش های مشتاقانه ای است برای تفسیر و تعبیر مجدد تعلیمات مذهبی در پرتو تجربه های فعلی یا تعبیر و تفسیر تجربه های جدید در پرتو تعلیمات مذهبی، بنابراین برای کشیش این گونه فعالیت ها بسیار اهمیت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که یکی از این جنبش های اصلاحی برای مسلمانی که بخواهد مسیح را بشناسد، بیشتر از آن چه تصور می شود اهمیت داشته باشد و حتی ممکن است که در چند سال آینده، شغل عمدة کشیش در سرزمین های اسلامی این نباشد که افراد مسلمان را به کیش مسیحی دعوت کند ، بلکه اسلام را به صورت دیگری تبدیل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میدان و مجال فعالیت وسیعی وجود دارد که نباید از آن غفلت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سیر تحقیق مورد علاقه باید بررسی در این زمینه باشد که آیا برای مسیحی لازم است مسلمانان را دوست بدارد ولی از اسلام نفرت داشته باشد؟ یا این که آیا ممکن است اسلام را نیز دوست داشت و ضمناً طالب تجدید و تجدد آن شد</w:t>
      </w:r>
      <w:r>
        <w:rPr>
          <w:rFonts w:eastAsia="IRNazanin" w:cs="IRNazanin"/>
          <w:color w:val="111111"/>
          <w:sz w:val="28"/>
          <w:szCs w:val="28"/>
          <w:rtl w:val="true"/>
          <w:lang w:bidi="fa-IR"/>
        </w:rPr>
        <w:t>!</w:t>
      </w:r>
      <w:r>
        <w:rPr>
          <w:rStyle w:val="FootnoteAnchor"/>
          <w:rtl w:val="true"/>
        </w:rPr>
        <w:footnoteReference w:id="20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اكثر تألیفات اخیر این روش را پیش گرفته اند بدین جهت اگر ببینیم مصلحینی که در میان ما پیدا شده اند نیز همین متدها و همین روش ها را تعقیب می کنند نباید تعجب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این پرسش به میان می آید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باره چه باید کرد؟ آیا جلو این کتاب ها را باید بگیریم؟</w:t>
      </w:r>
    </w:p>
    <w:p>
      <w:pPr>
        <w:pStyle w:val="BookText"/>
        <w:rPr/>
      </w:pPr>
      <w:r>
        <w:rPr>
          <w:rFonts w:ascii="IRNazanin" w:hAnsi="IRNazanin" w:eastAsia="IRNazanin"/>
          <w:color w:val="111111"/>
          <w:sz w:val="28"/>
          <w:sz w:val="28"/>
          <w:szCs w:val="28"/>
          <w:rtl w:val="true"/>
          <w:lang w:bidi="fa-IR"/>
        </w:rPr>
        <w:t>من با جلوگیری این گونه کتاب ها از هر جهت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محتویات آن ها از این نوع هم نامطلوب تر باشد؛ زیرا جلوگیری از نشر کتاب فقط نتیجه اش این است که آن را بیشتر مطلوب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اقدامات منفی نه فقط کاری بیهوده و بی اثر است بلکه این کتاب ها را از دسترس روشنفکران بالغ و نویسندگان و رهبران، دور نگاهداشتن نتیجة آن فقط این خواهد بود که مقاصد نویسندگان کتاب ها مکتوم خواهد ماند و از آن چه در غرب به ضرر ما روی می دهد بی خبر خواهیم ماند و این وضع، ما را در حالت انزوا و بی علاقگی و خونسردی نگاه خواهد داشت و حتی اگر مقدور باشد که انتشار این گونه کتاب ها را در داخل کشور بتوان متوقف ساخت، باید یاد آور شد که در خارج از مرز ممنوعیت، در سراسر کشورهای جهان بر علاقه خوانندگان به مطالعه آن ها خواهد افزود و مطلوب تر خواهند شد باید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ممنوعیت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فیلیپ هتی به بهانه این که پاره ای از مندرجات آن نسبت به قرآن کریم و شخص رسول اکرم صلی الله علیه وآله جسارت آمیز است، چه نتیجه ای به دست آمد؟</w:t>
      </w:r>
    </w:p>
    <w:p>
      <w:pPr>
        <w:pStyle w:val="BookText"/>
        <w:rPr/>
      </w:pPr>
      <w:r>
        <w:rPr>
          <w:rFonts w:ascii="IRNazanin" w:hAnsi="IRNazanin" w:eastAsia="IRNazanin"/>
          <w:color w:val="111111"/>
          <w:sz w:val="28"/>
          <w:sz w:val="28"/>
          <w:szCs w:val="28"/>
          <w:rtl w:val="true"/>
          <w:lang w:bidi="fa-IR"/>
        </w:rPr>
        <w:t xml:space="preserve">هر چند حقیقتی است مسلم که کتاب تاریخ اعراب تألیف هستی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مردم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کارل بروکمن آمیخته با تعصب و غرض ورزی است و در هر حال با این که ارزش آن را ندارند که مدرک تحقیق شناخته شوند مع ذالک نمی توان فقط با صدور فرمان دولتی آن ها را از بین برد مگر این که تألیفات بهتری عرضه شده و جای آن ها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مبارزه و معارضه با دروغ، استمداد از راستگویی است و وظیفه محققین ما حكم می کند که اختلافات کوچک خود را کنار گذاشته و بدون خودخواهی با یکدیگر همکاری کنند تا این که کتابخانه کاملی در تاریخ و جامعه شناسی و نژاد شناسی و روان شناسی و زیست شناسی از نقطه نظر اسلامی به وجود آورند و اباطیل و تحقیقات ناقص خاورشناسان را بر جهانیان عرضه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تنها راه کوبیدن فکر خطا و کذب این است که از فکر بهتر مبتنی بر استدلال منطقی کمک گرفت و با اسلحه راستی و حقیقت طرف را اقناع نمود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وظیفۀ همۀ محققین اسلام دوست حکم می کند تا به پا خیزند و با هماهنگی و همکاری، جاوید بودن و جهانی بودن و کافی بودن استقلال تام و تمام اسلام را از فلسفه های ساخته بشری اعلام کرده و مسجل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باید به وسیله مصلحین شایسته </w:t>
      </w:r>
    </w:p>
    <w:p>
      <w:pPr>
        <w:pStyle w:val="BookText"/>
        <w:rPr/>
      </w:pPr>
      <w:r>
        <w:rPr>
          <w:rFonts w:ascii="IRNazanin" w:hAnsi="IRNazanin" w:eastAsia="IRNazanin"/>
          <w:color w:val="111111"/>
          <w:sz w:val="28"/>
          <w:sz w:val="28"/>
          <w:szCs w:val="28"/>
          <w:rtl w:val="true"/>
          <w:lang w:bidi="fa-IR"/>
        </w:rPr>
        <w:t>کوشش هایی به کار برده شود تا بی اعتباری این مفاهیم توسط علما با فتوای رسمی محکوم گردد و اعلام شود که این ادعاهای واهی، اگر در حکم ارتداد نباشد کفر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محکومیتی که به اتفاق آرای علمای همه مکتب های اسلام صادر شود و جنبش فکری متجددین به صورت ارتداد اعلام گردد، با سرعت و شکل مؤثری همه اضطرابات و تشویش های فکری و شکوک و شبهاتی را که با زبردستی در مغز جوانان دبیرستانی و دانشگاهی ما تزریق شده از بین خواهد برد و معلوم خواهد شد، چه چیزهایی از اسلام است و چه چیزهایی از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 نبودن چنان فتوایی موجب تقویت مغلطه کاری و سفسطه بازی خاورشناسان و مبشرینی خواهد شد که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خود دارای تعلیمات ثابتی نیست بلکه اسلام عملاً عبارت از آن چیزهایی است که مسلمان نمایان صاحب قدرت می خواهند و می 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دوره های گذشته به عنوان کفر و زندقه مردود و محکوم شناخته شده به جای خود محفوظ ولی اعلام کفر آن چه در موارد مشابه این موضوعاتی که به آن اشاره شد،ضرورت قطعی دارد بحثی است که نمی توان از آن صرف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خاورشناسی زشت است؟</w:t>
      </w:r>
    </w:p>
    <w:p>
      <w:pPr>
        <w:pStyle w:val="BookText"/>
        <w:rPr/>
      </w:pPr>
      <w:r>
        <w:rPr>
          <w:rFonts w:ascii="IRNazanin" w:hAnsi="IRNazanin" w:eastAsia="IRNazanin"/>
          <w:color w:val="111111"/>
          <w:sz w:val="28"/>
          <w:sz w:val="28"/>
          <w:szCs w:val="28"/>
          <w:rtl w:val="true"/>
          <w:lang w:bidi="fa-IR"/>
        </w:rPr>
        <w:t>پاسخ این پرسش منفی است ولی منفی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معدودی از خاورشناسان غربی محقق ممتاز، با کمال صداقت و علاقمندی عمر خود را وقف مطالعات اسلامی کرده اند به حدی که اگر مهارت و هنرمندی آن ها در کار نبود، بسیاری از معلومات قدیم اسلامی مندرج در نسخه های خطی یا از بین می رفت یا در ظلمت فراموشی نابود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خاورشناسان انگلیسی مانند مأسوف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رینولد نکولسن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آرتر آربری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اخیراً فوت کرد تألیفات نفیس و مهمی در زمینه ادبیات قدیم اسلامی از خود به یادگار گذاشته و برای اولین بار ترجمه این آثار را به زبان های اروپایی در دسترس عمومی اروپاییان قرار داده 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خاورشناسان از لحاظ ترجمه بهترین خدمت را انجام می دهند و آن هایی که میدان مطالعه و بررسی خود را منحصر به تحقیق درباره تألیفات معینی می نمایند گاهی کتاب های بسیار مفید و آموزنده و درخشانی به وجود می آورند؛ ولی اشکال مطلب در مواردی است که از حد خود تجاوز کرده و می کوشند تا اسلام و حوادثی را که در جهان اسلام </w:t>
      </w:r>
    </w:p>
    <w:p>
      <w:pPr>
        <w:pStyle w:val="BookText"/>
        <w:rPr/>
      </w:pPr>
      <w:r>
        <w:rPr>
          <w:rFonts w:ascii="IRNazanin" w:hAnsi="IRNazanin" w:eastAsia="IRNazanin"/>
          <w:color w:val="111111"/>
          <w:sz w:val="28"/>
          <w:sz w:val="28"/>
          <w:szCs w:val="28"/>
          <w:rtl w:val="true"/>
          <w:lang w:bidi="fa-IR"/>
        </w:rPr>
        <w:t>روی می دهد مطابق مجعولات و ساخته ها و پرداخته های خود تفسیر و تعبیر کنند و از آن بدتر خاورشناسانی هستند که برای ما نسخه هایی می نویسند و اصرار دارند تا مشکلات خود را طبق تشخیص آن ها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و مذهب خودمان را نیز مطابق تشخیص آن ها عمل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متعدد، علیه طرز و اسلوبی که تعلیمات اسلامی را با زبر دستی تحریف کرده اند، اعتراض نموده و انحرافات محققین و سوء تعبیرهای آن ها را نیز گوشزد ساخته ایم تا در صدد اصلاح خود برآیند و باز اینک برای آخرین بار به نام برادری انسانی و به نام هماهنگی بین المللی تقاضا داریم برای فهم مسایل اسلامی از راه و داد و محبت اقدام کنند و هر چه زودتر در راه حقیقت مسابقه بگذاریم و تشخیص دهیم که چرا برای چنین منظوری که غیر ممکن به نظر می رسد و ما از آن ها چنین تقاضایی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خواهیم توانست ازآن چه بیشتر از جان خود دوست می داریم به دفاع برخاسته و آن را تبلیغ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فلیب هتی که فعلاً به نام پروفسور امریتوس استاد ادبیات سامی در دانشگاه پرنستن شناخته می شود چند دهه به عنوان متشخص ترین مقام اسلام شناسی در غرب از احترام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سابق برنامه های بررسی های در خاور نزدیک مأمور همین دانشگاه بیشتر از هر شخصیتی مسؤول تمایلات خاورشناسی امروز آمریکا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هتی که در خانواده مسیحی لبنانی متولد شده است گواهینامه تحصیلات عالی آمریکایی آن روز بیروت را تحصیل کرده و سپس در سال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به ایالات متحده هجرت کرده و پس ازدو سال تحصیل در دانشگاه کلمبیا درجه دکترا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در مطبوعات مربوط به تحقیقات آنسیکلوپیدی به طور منظم شرکت داشته و بهترین تألیف وی که مدت ها جزء مشروح ترین متون در دانشکده ها و دانشگاه های سراسر جهان مورد استناد بوده، کتاب درخشنده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هر چند اکنون کوچک تر شده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 شود، مهم ترین نکات تماس بین دو تمدن رقیب را از دوران قرون وسطی تا عصر حاضر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اسلام و عرب که نسبت به تاریخ عرب مبهم و تاریک است و در اینجا برای تجزیه و تحلیل انتخاب شده است خلاصه و شرح قاطعی است که مؤلف، اراده و فکر خودش را در آزادانه تر و روشن تر ابراز داشته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هتی در همان آغاز بحث اظهار می کند که حضرت پیغمبر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زندگی وی به خواننده این پیام را می دهد که وی از قبل با کمال دقت، همة نقشة خودش را 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تفسیر حوادث پس از هجرت چنین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این مردِ صاحب نظر به تدریج به پایه گذاری می پردازد و به صورت مردی سیاسی و عملی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تبدلی در خاصیت و کیفیت الهامات محسوس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نغمه های آتشین شوق و شور و عشق شدید برای یگانگی خدا و صفات او و تکلیف انسان نسبت به او که با نثری لطیف و با اسلوب و آهنگی موزون ادا می شد،حالا جای خود را به الفاظ و کلمات و جمله های بلیغی داده که ضمن آن در مورد مطالبی از قبیل شعایر عبادت، مانند نماز و روزه و ازدواج و طلاق و بردگی و تکلیف اسیران جنگی بحث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های مغلطه و سفسطه آمیزی که مؤلف کتاب در این قسمت به کار برده بسی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هتی با همه ادعاهایی که دربارۀ دانش دارد واضح و آشکار از تشخیص و ارزیابی معنی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پیغمبر صلى الله عليه وآله در مکه فقط داعی و مبلغ بود ولی در مدینه مؤمنان را به صورت امتی به یکدیگر پیوسته و نیرومند در آورد و از این راه موعظه و دعوتش را عملی ساخت و آن چه پس از هجرت در مدینه روی داد بدون تردید برای مؤمنان و غیر مؤمنان ثابت و مسلم شد که حضرت محمد صلی الله علیه وآله مقام بزرگ ترین قانون گذار تاریخ را احراز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هتی نمی تواند خدا را از این که به محمد صلى الله وآله حیاتی و مجالی داده و او را از شر جنایت کاران و کشندگان احتمالی وی درمکه نجات داده عفو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امت تاریخی مسلمان در مدینه تولد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ازسوره های بعدی که نازل شده اجرای سوره های اولی بوده است و بدبختانه این حقیقت ساده فهمیده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نخواسته اند بفهمند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هتی در جای دیگر می گوید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سرچشمه های قرآن، منابع مسیحی و یهودی و کفار عرب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 نشین های یهود در حجاز بودند، ولی مسیحیان مستملکاتی نداشتند؛ بلکه فقط غلامان مسیحی و بازرگانان مسیحی در آن جا می زیستند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 محصور در مراکزی بود که اندیشه های مسیحی از آن جا می توانست در داخل این کشور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وآله دو غلام حبشی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مؤذنش بلال و دیگری پسر خوانده آینده وی زید و نیز عیال مسیحی داشت به نام ماریه قبط ی و همچنین عیال دیگری یهودی به نام صفیه، که در میان یکی ازقبایل مدینه متولد شده بود و محمد صلی الله علیه وآله این قبیله را از بین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قرآن چون ازمنبع دست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گرفته شده بود قانونی بودن آن را از غیر قانونی مشخص نمی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داستان یوسف فی المثل عيال بوطيفار عده ای از زنان را برای مجلس ضیافتی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زنانی بودند که راجع به کارهای او با یوسف حرف هایی بر زبان می راندند</w:t>
      </w:r>
      <w:r>
        <w:rPr>
          <w:rStyle w:val="FootnoteAnchor"/>
          <w:rtl w:val="true"/>
        </w:rPr>
        <w:footnoteReference w:id="210"/>
      </w:r>
      <w:r>
        <w:rPr>
          <w:rFonts w:ascii="IRNazanin" w:hAnsi="IRNazanin" w:eastAsia="IRNazanin"/>
          <w:color w:val="111111"/>
          <w:sz w:val="28"/>
          <w:sz w:val="28"/>
          <w:szCs w:val="28"/>
          <w:rtl w:val="true"/>
          <w:lang w:bidi="fa-IR"/>
        </w:rPr>
        <w:t xml:space="preserve">و هنگامی که چشمشان بر او افتاد به جای بریدن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با مردم در گهواره صحبت می کند و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شکل پرنده زنده چیزی می سازد که نمونه ای از آن در انجیل در دوران کودکی ذکری به میان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مصلوب شدن حضرت مسیح تکذیب می شود ولی صعود آن حضرت تکذیب نمی شود و نیز نه فقط عذرا بودن مادرش تصدیق می شود بلکه اعتراف می شود که مادرش چهره ای دارد ملکوتی و بالاتر از مقام انسانی تا جایی که با مریم خواهر هارون مشتبه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چهره های دیگری که با محتویات انجیل مشتبه می شود هامان است که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آهازیوروس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 در انجیل است که وزیر هارون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این گونه لغزش ها جدی تر و مهم تر است آیاتی است که نقاط ضعف اخلاقی و سوابق زندگی محمد صلی الله علیه وآله را منعکس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شده است تا ازدواج محمد صلی الله علیه وآله را با عيال پسرخوانده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وحی شده است تا شناسایی سابق سه ربة النّوع را که به موجب وحی سابق در مکه شفیع شناخته شده اند تا در حضور خدا به شفاعت بپردازند مسترد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حیاتش فقط یک قسمتی از وحیی که بر او فرود آمده ضبط شده بود و متن قرآن تا سال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م قانونی شناخته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اعجاز قرآن نه فقط مربوط به اصل و محتویات آن است بلکه مربوط به شکل و ظاهر آن نیز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مردی درس نخوانده توانسته است چنان اثری را به وجود آورد که نه فقط بالاتر و برتر از آن چیزی وجود ندارد بلکه قابل تقلید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 شود که آقای دکتر هتی مسیحی سایر پیغمبران از جمله حضرت مسیح علیه السلام را مرد تحصیل کرده و درس خوانده ای می داند که این صفت را در مورد حضرت رسول اكرم صلی الله علیه وآله غریب می 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مقامی دارد که حتی اگر جن وانس با یکدیگر همکاری کنند نمی توانند شبیه آن را به وجود آورند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وآله از طرف خدا اجازه داشت تا همه مخالفان و نقادان را به مبارزه دعوت کند تا یک سوره نظیر قرآن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های این مبارزه همان طور که انتظار </w:t>
      </w:r>
    </w:p>
    <w:p>
      <w:pPr>
        <w:pStyle w:val="BookText"/>
        <w:rPr/>
      </w:pPr>
      <w:r>
        <w:rPr>
          <w:rFonts w:ascii="IRNazanin" w:hAnsi="IRNazanin" w:eastAsia="IRNazanin"/>
          <w:color w:val="111111"/>
          <w:sz w:val="28"/>
          <w:sz w:val="28"/>
          <w:szCs w:val="28"/>
          <w:rtl w:val="true"/>
          <w:lang w:bidi="fa-IR"/>
        </w:rPr>
        <w:t xml:space="preserve">می رفت هیچ وقت نتوانستند نظیر آن را بیاورند و حتی وقتی که این کتاب مقدس تلاوت می شود، به مناسبت نظم و ترتیب و انسجام و خصوصیات ادبی که دارد در شنوندگان اثری دارد که آن ها را مانیتیزم و مسحور می نماید گو این که معنی آن را نفهمند و برای آن ها غامض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سال های اخیر شنیده شد که در آمریکا عده ای بر اثر تلاوت قرآن کریم که عبد الباسط قاری معروف خوانده بود، مسلمان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بیشتر از آن چه مربوط به فکر و عقل باشد مربوط به احساس و تصور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قرآن از نظر آقای دکتر هتی بی اعتبار است و 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ایشان اسلام ارثیه ای است یهودی و مسیحی که به صورت عربی در آمده و شکل ملی به خود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این پرسش به میان می آید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پیغمبران راستگو و اصیل خدا چگونه تشخیص داده می شوند و با جعال چه فرقی دارند؟قاطع ترین دلیل و مشخص ترین علامت برای تشخیص این معنی خصوصیات و مشخصات معکوسی است که در جعال دیده می شود برای نمونه این داستان را بشنوید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آب به سال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ازمیر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 یهودی اسپانیایی الاصل کودکی متولد شد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سابتای زیوی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تاریخ مهم است زیرا مطابق یک افسانه قدیمی یهودی ولادت مسیحا مرتبط با تاریخ خرابی دومین معبد در بیت المقدس به سال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معمولی یهود به کودک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کودک استثنائاً فکری حساس واستعداد پذیرش فوق العاده ای داشت و پس از آن که دوران کودکی را پشت سر گذاشت به مطالعه تلمود ،علاقه کمتری نشان می داد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تفسیرهای مرموز آن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کودک خوش قیافه بود و با سیمای رهبری زاییده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یک دسته از جوانان قوم، دور او جمع شدند و او محرمانه آن ها را با 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خودش را عمیق تر و زندگی خود را پاک تر و منزه تر از آن می دانست که تسلیم ازدواج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قوم یهود حساب کرده بودند که سال مسیحایی یعنی ظهور مجدد مسیح سال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سال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کرده بودند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بدبختی ها و مصیبت هایی که در اثنای آن دوره در اروپای مرکزی و شرقی روی </w:t>
      </w:r>
    </w:p>
    <w:p>
      <w:pPr>
        <w:pStyle w:val="BookText"/>
        <w:rPr/>
      </w:pPr>
      <w:r>
        <w:rPr>
          <w:rFonts w:ascii="IRNazanin" w:hAnsi="IRNazanin" w:eastAsia="IRNazanin"/>
          <w:color w:val="111111"/>
          <w:sz w:val="28"/>
          <w:sz w:val="28"/>
          <w:szCs w:val="28"/>
          <w:rtl w:val="true"/>
          <w:lang w:bidi="fa-IR"/>
        </w:rPr>
        <w:t>می داد از مقوله دلیل هایی محسوب می داشتند که دورة ظهور مسیحا را نزدیک نشان می داد و باز از آنجایی که معتقد بودند قبل از ظهور مسیح جنگ و طاعون پیدا خواهد شد افکار مردم برای پذیرش چیزهای غیر عادی حاضر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همین که سال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سابتای زیوی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جسورانه قدم جلو گذاشت و در صدد اجرای نقشه ای برآمد که سال ها دربارۀ آن فکر می کرد و تصور می نمود شرایط غیر معمول خدایی، به نفع او آماده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سابتای زیوی در معبد، نام خدا را آن طور تلفظ کرد که نوشته شده است نه آن طوری که همیشه یهودی ها آن را تلفظ می کنند، ربّی ها یعنی علمای یهود از این کفر تکان خوردند و او را از میان خود طرد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سابتای زیوی برای اظهار ادعایی که در دل می پخت فرصت را از دست نداد و به طور ناگهانی در حضور مردان دانشمند و کابالیست ها در شهر سالونیک سایه بان ازدواج و طوماری از تورات را آماده کرد و بساط تشریفات عروسی آماده نمود و با تورات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اجتماع از این اقدام بیشتر تکان خورد و آقای سابتای زیوی مجبور شد بیشتر از پیشتر آواره و سرگردان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 دوباره برای انجام مقصود خود محیط مناسبی در قاهره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رافاییل ژوزف چلبی که مرد ثروتمندی بود عده ای از پیروان مقدس تعلیمات اسحاق لوريا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و صوفی معروف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را که معتقد به تناسخ ارواح بود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سابتای زیوی به زودی در میان این جمعیت جایی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چلبی برای توزیع صدقات و پخش انفاق هیأتی را به بیت المقدس اعزام می داشت، سابتای زیوی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نظر زهاد گرسنه و قحطی دیده شهر مقدس به تمام معنی به صورت پیام آوری ملکوتی جلوه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سابتای زیوی حالا وارد فعالیت حقیقیش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این خبر در میان یهودی های رنجدیده بیچاره اروپا که تشنه معجزه بودند پخش شد با شور و شعف و شوق آتشین مورد تهنیت و تبریک قرار گرفت بالاخره عمر شور بختی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خرسندی و خوش وقتی بی حد و مرزی به رقص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مردان عمل و گرفتار کار، با شتابزدگی، تمام دارایی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دارایی خود را برای تدارکات سفر فلسطین در اختیار زوار فلسطین گذاشتند؛ چون ایمان داشتند که مسیحا به زودی آنها را مأمور اجرای امر خواهد کرد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سال موعود و مقرر نزدیک شد سابتای زیوی مجبور شد به عمل اقدام کند بدین </w:t>
      </w:r>
    </w:p>
    <w:p>
      <w:pPr>
        <w:pStyle w:val="BookText"/>
        <w:rPr/>
      </w:pPr>
      <w:r>
        <w:rPr>
          <w:rFonts w:ascii="IRNazanin" w:hAnsi="IRNazanin" w:eastAsia="IRNazanin"/>
          <w:color w:val="111111"/>
          <w:sz w:val="28"/>
          <w:sz w:val="28"/>
          <w:szCs w:val="28"/>
          <w:rtl w:val="true"/>
          <w:lang w:bidi="fa-IR"/>
        </w:rPr>
        <w:t>جهت اعلام کرد که به قسطنطنیه خواهد رفت و در آنجا به محض این که چشم سلطان بر او بیفتد تاج و تختش را تحویل خواهد داد و سابتای زیوی شاه شاهان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کشتی حامل سابتای زیوی و پیروانش وارد بندر ترکی شد، مأمورین ترک او را گرفته و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اعلام کرد که ملاقات با سلطان بعداً صورت خواهد گرفت چراکه در داخل قلعه ای که زندانی شده بود آزادی عمل داشت و در عین زندانی بودن به طور مرتب به کارهای داخلی رسیدگی می کرد و احکامی صادر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 از اروپا و آسیا و آفریقا برای عرض احترام به مسیحا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سابتای زیوی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قلعه می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احکام و فرامینی به همۀ یهودی های سراسر جهان می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سابتای زیوی به حضور سلطان 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حضور به محضر سلطان به او امر شد که ادعای خودش را ثابت کند و هرگاه نتواند محکوم به مرگ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امر سلطان مسیحای احتمالی آینده از همه ادعاها صرف نظر کرد و حاضر شد در دربار سلطان خدمت کوچکی را بر عهده بگیرد و حتی راضی شد مسلمان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سابتای زیوی با مسلمان شدن از صحنه زندگی یهود ناپدید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انحطاط يهود در عصر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موشی منوهین چاپ نیویورک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همۀ مشخصات بی نظیر دلیل جعال آشکارا و عریان بر همه روشن شد و مهم ترین دلیل جعال بودن وی عجز او از تحمل رنج و مشقت و حتی مهم تر از آن عجز او از نشان دادن عمل و اقدامی بود که دلیل بر صدق ادعای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منقصت های یهودی جعال عینا در سوابق زندگی جعال بدنام مسلمان هند، میرزا غلام احمد قادیانی محسوس و مشهور گردید</w:t>
      </w:r>
      <w:r>
        <w:rPr>
          <w:rFonts w:eastAsia="IRNazanin" w:cs="IRNazanin"/>
          <w:color w:val="111111"/>
          <w:sz w:val="28"/>
          <w:szCs w:val="28"/>
          <w:rtl w:val="true"/>
          <w:lang w:bidi="fa-IR"/>
        </w:rPr>
        <w:t>.</w:t>
      </w:r>
      <w:r>
        <w:rPr>
          <w:rStyle w:val="FootnoteAnchor"/>
          <w:rtl w:val="true"/>
        </w:rPr>
        <w:footnoteReference w:id="21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صحت نبوت محمد صلی الله علیه وآله از این حقیقت ثابت می شود که در زندگی توده های عظیمی از مردم جهان چنان انقلابی ایجاد نمود و عشق و صمیمیت و فداکاری میلیون ها جمعیت را برای چهارده قرن تا سر حد مرگ تأمین کرد و برخلاف همه جعال ها و دجال ها با کمال موفقیت آن چه بر او وحی شد اجرا کرد و جامع ترین دلیل حقیقت رسالت حضرتش این بود که نزدیک ترین کسان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خانواده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همه به او ایمان داشتند و حداکثر </w:t>
      </w:r>
    </w:p>
    <w:p>
      <w:pPr>
        <w:pStyle w:val="BookText"/>
        <w:rPr/>
      </w:pPr>
      <w:r>
        <w:rPr>
          <w:rFonts w:ascii="IRNazanin" w:hAnsi="IRNazanin" w:eastAsia="IRNazanin"/>
          <w:color w:val="111111"/>
          <w:sz w:val="28"/>
          <w:sz w:val="28"/>
          <w:szCs w:val="28"/>
          <w:rtl w:val="true"/>
          <w:lang w:bidi="fa-IR"/>
        </w:rPr>
        <w:t>احترام را به شخصیت آن حضرت و به اخلاق و اوصافش ابراز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همة این اوصاف، دکتر هتی نمی تواند آن فداکاری را دلیل و مجوز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دکتر هتی با عینک کشیش نگاه نمی کرد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فیلسوف جلیل انگلیسی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دیون پورت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عالی قدر انگلیسی خالی از تعصب به مطالعه می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مناسبت این تذکر لازم می دانم از خوانندگان تقاضا کنم کتاب عذر تقصیر به پیشگاه محمد و قرآن را که به فارسی ترجمه شده مطالعه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زبان انگلیسی آشنایی دارند اصل نسخه انگلیسی را که به نام </w:t>
      </w:r>
      <w:r>
        <w:rPr>
          <w:rFonts w:eastAsia="Times New Roman" w:cs="Times New Roman" w:ascii="Times New Roman" w:hAnsi="Times New Roman"/>
          <w:color w:val="111111"/>
          <w:sz w:val="28"/>
          <w:szCs w:val="28"/>
          <w:lang w:val="en-US" w:bidi="en-US"/>
        </w:rPr>
        <w:t>ANAPOLOGY FOR MOHAMMAD AND THE OORAN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تجديد چاپ شده بخوانند و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هتی در جای دیگر چنین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محمد صلی الله علیه وآله در پرتو کامل تاریخ متولد شده است، مع ذلک وجود محمد تاریخی اغفال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تاریخ و شرح حال او را نوشته است روایت کننده ای است که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رحلتش در بغداد درگذشته و حتی آن شرح حال فقط با شرح و تفصیل بیشتری به وسیله ابن هشام احیا شده و باقی مانده است و ابن هشام در سال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قاهره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به بعد نویسندگان شرح حال چیزهایی را راجع به قهرمان خودشان نوشته اند که تصور می کردند بایستی چنان می بود نه چیزهایی را که به حقیقت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و تکریمی که برای مؤسس دین و خلاق عظمت و افتخارات خودشان قایل شده اند از مرحله ایده آل و تصور تجاوز کرده و در نظر عوام به حد بت پرستی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که به وسیله مسلمانان صدر اسلام به کار رفته، موجب سستی عقاید و اعمال مربوط به اسلام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دهان پیغمبر صلی الله علیه وآله گذاشته یا کارهایی به او نسبت داده اند که تصور می کردند در برخورد با پیش آمدهایی بایستی گفته باشد یا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یاد آور شد که حدیث، بعد از قرآن، سند و مدرک شناخته می شود و هرگاه مدرک متمرکز مذهبی وجود نداشته باشد اجماع امت این نقیصه را جبران می کند و برای این که مدرک عقیده عمومی را بیشتر تقویت کرده باشند حدیثی به پیغمبر صلی الله علیه وآله نسبت داده شده است به این عبارت که امت من بر امر خطایی اتفاق رأی پیدا نمی کنند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وسیله این عامل یا این تدبیر معجزات پیغمبر صلی الله علیه وآله پذیرفته شده و رسوم قدیسین و احترام به مزارها و زیارت ها و نذورات نیز رواج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ختنه که در قرآن بدان اشاره نشده در برابر غسل تعمید که در کلیساها معمول است رایج شده و همچنین قهوه که در </w:t>
      </w:r>
    </w:p>
    <w:p>
      <w:pPr>
        <w:pStyle w:val="BookText"/>
        <w:rPr/>
      </w:pPr>
      <w:r>
        <w:rPr>
          <w:rFonts w:ascii="IRNazanin" w:hAnsi="IRNazanin" w:eastAsia="IRNazanin"/>
          <w:color w:val="111111"/>
          <w:sz w:val="28"/>
          <w:sz w:val="28"/>
          <w:szCs w:val="28"/>
          <w:rtl w:val="true"/>
          <w:lang w:bidi="fa-IR"/>
        </w:rPr>
        <w:t>مقابل شراب مسیحیان معمول گردیده به صورت مشروب ملی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مدرکی وجود نداشته باشد، اقتضا جانشین آن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هتی، برای این که تاریخ زندگی و کارهای حضرت پیغمبر صلی الله علیه وآله را از اعتبار انداخته باشد به هیچ وجه از دقت فراوانی که علمای حدیث تا سرحد وسواس درمورد تشخیص حدیث صحیح از ناصحیح به کار برده اند، بحث نمی کند در صورتی که همه می دانند که علمای حدیث بیشتر از هر مورّخی در صحّت و اصالت مطالبی که می نویسند بیشتر کوشش و دقت داشته و در برابر خدا خود را مسؤول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هتی در بحث مربوط به شرع و احکام راجع به تعدد زوجات و سرقت و ربا و قمار و مشروبات پیروزمندانه چنین نتیجه می گیرد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 متجدّد فعلی عملا از اجرای قضاوت قرآنی سرباز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ترتیب اسلام به صورت دینی جلوه می کند که ساخته دست بشر باشد و ممزوجی شناخته می شود از آداب و رسوم مسیحیت و یهودیت و بت پرستی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پیغمبر صلی الله علیه وآله مردی معرفی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اغفال شده و مصروع به صورتی که تعلیمات آن حضرت و اعمالی را که انجام داده عاری از هر نوع ارزش عالی و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نحوه نظری که دکتر هتی ابراز می کند با تاریخ اسلام نیز همین معامله منظور می شود آنجا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اکثر تاریخ نویسان مسلمان، فقیه بوده اند به آن گسترش عجیب و تماشایی اسلام که از عربستان سرچشمه گرفت و جنبه بین المللی به خود گرفت و منتهی به خرابی و نابودی دو قدرت شرق و غرب گردید و بهترین ایالات را فرا گرفت به بیان ساده ای اکتفا می کنند، این پیروزی و گسترش از هر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گسترش مسیحیت و مانند پیروزی های عبری ها که کنعان را تسخیر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ملکوتی و فتح الهی تلقی می شود و به ما اطمینان می دهند که برای تبلیغ مذهب، نیّت دینی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حقیقت امر این است که در آغاز ،نیّت، جنبه اقتصادی داشته است جمعیت اضافی بیابان های شبه جزیره عربستان در جستجوی سرزمین هایی بودند که در مجاورت عربستان محیط مساعدی برای زندگی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غنیمت کاملاً تاریخ نویسان صدر اسلام را از فتح و پیروزی نجات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در آغاز امر پیروز شد، مذهب نبود بلکه دولت و حکومت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 نبود بلکه عربی بود، عرب ها به عنوان تئوکراسی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ملی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جهان حمله ور شدند در صورتی که در جستجوی زندگی مادی کاملتری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قرن </w:t>
      </w:r>
    </w:p>
    <w:p>
      <w:pPr>
        <w:pStyle w:val="BookText"/>
        <w:rPr/>
      </w:pPr>
      <w:r>
        <w:rPr>
          <w:rFonts w:ascii="IRNazanin" w:hAnsi="IRNazanin" w:eastAsia="IRNazanin"/>
          <w:color w:val="111111"/>
          <w:sz w:val="28"/>
          <w:sz w:val="28"/>
          <w:szCs w:val="28"/>
          <w:rtl w:val="true"/>
          <w:lang w:bidi="fa-IR"/>
        </w:rPr>
        <w:t>گذشت تا سرزمین های سوریه و عراق و ایران جنبه اسلامی به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سکنه این کشورها در قلمرو اسلام واقع شدند به طور کلی قصد و نیتشان نفع شخصی و بهره های اقتصادی، اجتماعی و سیاسی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دکتر هتی اصالت و اعتبار اخلاقی و معنوی اسلام را انکار می کند و قبول ندارد که جاذبه ذاتی اسلام بیگانگان را وارد قلمر و اسلام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 اگر به حقیقت، گسترش سریع اسلام جنبه اقتصادی داشت چرا در دوران رسالت حضرت پیغمبر صلی الله علیه وآله و خلفای راشدین، آن مجاهدین خدا ترس به ثمرات این جهان رغبتی نداشتند بلکه جان خود را به امید تحصیل ثمرات آخرت نثار می کردند؟ و اگر جز این بود یعنی اگر برای منافع شخصی جنگ می کردند امکان نداشت که چنان انضباط و اخلاق و جامعیت و چنان روح فداکاری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عوامل و موجبات نبود که آن همه جمعیت مخالف که از لحاظ عدد به مراتب بیشتر و از لحاظ اسلحه و ابزار جنگی به درجات مجهزتر بودند مغلوب شوند؟</w:t>
      </w:r>
    </w:p>
    <w:p>
      <w:pPr>
        <w:pStyle w:val="BookText"/>
        <w:rPr/>
      </w:pPr>
      <w:r>
        <w:rPr>
          <w:rFonts w:ascii="IRNazanin" w:hAnsi="IRNazanin" w:eastAsia="IRNazanin"/>
          <w:color w:val="111111"/>
          <w:sz w:val="28"/>
          <w:sz w:val="28"/>
          <w:szCs w:val="28"/>
          <w:rtl w:val="true"/>
          <w:lang w:bidi="fa-IR"/>
        </w:rPr>
        <w:t>اگر مراد اسلام ناسیونالیزم عربی می بود چه عامل و چه جاذبه ای در کار بود که بلال حبشی یا سلمان فارسی فداکارترین اصحاب حضرت پیغمبر صلی الله علیه وآله بشوند؟</w:t>
      </w:r>
    </w:p>
    <w:p>
      <w:pPr>
        <w:pStyle w:val="BookText"/>
        <w:rPr/>
      </w:pPr>
      <w:r>
        <w:rPr>
          <w:rFonts w:ascii="IRNazanin" w:hAnsi="IRNazanin" w:eastAsia="IRNazanin"/>
          <w:color w:val="111111"/>
          <w:sz w:val="28"/>
          <w:sz w:val="28"/>
          <w:szCs w:val="28"/>
          <w:rtl w:val="true"/>
          <w:lang w:bidi="fa-IR"/>
        </w:rPr>
        <w:t xml:space="preserve">اگر ملت های غیر مسلمان به امید نفع دنیوی مسلمان شده بودند چه علت داشت که با تغییر شرایط و تبدل اوضاع و احوال مرتد نشوند؟ و باز چه علت دارد که بعد از قرن ها خصومت و عداوت و تسلط بیگانگان بر مسلمانان، اسلام باقی بماند و بالاخره وجود بیشتر از ششصد میلیون جمعیت مسلمان در حال حاضر ناشی از چه پدیده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آن همه دانشگاه در بیروت و سوریه با بودجه سازمان های خیریه آمریکا و اروپا نتیجه آن پرورش دادن رجال علمی و محققان عالیقدری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دکتر هتی است که منکر بدیهیات شود به نام تحقیق علمی ، دانشجویان دانشگاه ها را اغفال کنند و مسایل مسلم تاریخ را فدای تعصب و اغراض حسودانه نمایند و جوانان شرقی هم گمراه شوند و تصور کنند خاورشناس غیر از کشیش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دکتر هتی در بحث مربوط به تأثیر تمدن اسلام به انسانیت چندین صفحه را به تشریح مندرجات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 دهد، در صورتی که با آن همه شهرتی که این کتاب در محافل غربی دارد مطلقاً در جهان عرب زبان اهمیت و اعتبار ادبی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هتی به شکوه دربارها و اسرافکاری های گوناگون اشرافی و به زن های متعدد دستگاه های آن روز و همچنین به دختران آوازه خوان زیبای بیزانطینی و ایرانی و شراب های </w:t>
      </w:r>
    </w:p>
    <w:p>
      <w:pPr>
        <w:pStyle w:val="BookText"/>
        <w:rPr/>
      </w:pPr>
      <w:r>
        <w:rPr>
          <w:rFonts w:ascii="IRNazanin" w:hAnsi="IRNazanin" w:eastAsia="IRNazanin"/>
          <w:color w:val="111111"/>
          <w:sz w:val="28"/>
          <w:sz w:val="28"/>
          <w:szCs w:val="28"/>
          <w:rtl w:val="true"/>
          <w:lang w:bidi="fa-IR"/>
        </w:rPr>
        <w:t>ارغوانی سوریه و به سهمی که متصدیان و مدیران امور در اسپانیای مسلمان آن روز در تمدن اروپا داشته اند و به طبقه عوام و بازاری ها سرایت کرده علاقه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دکتر هتی به کتاب هزار و یک شب و داستان های آن کتاب و آن را مدرک علمی تحقیقی قرار دادن، عینا مانند اهمیت و اعتباری است که لامنس، کشیش متعصب فرانسوی و بلژیکی به کتاب اغانی ابوالفرج اصفهانی می دهد و مدعی آنست که این کتاب را شانزده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کشیش مغرض و به تعبیر مرحوم علامه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کشیش بسیار بسیار 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مندرجات چنان کتابی سندیت و اعتبار علمی می دهد تاکوس افتضاحات مسلمان نمایان دوره عیاشی و بوالهوسی حکام مسلمان را کوبیده باشد و به نام اسلام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هدایای حقیقی نفیس محققان مسلمان به اروپا از قبیل ریاضیات و علوم طبیعی و طب و تعلیم و تربیت و فلسفه از مقوله معانی و مطالبی هستند که فقط باید ذکری از آنها نمود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هتی اشاره نمی کند که تا ظهور و تمدن اسلام، جهان آن روز خبری از تعلیم و تربیت آزاد و دانشگاه مجانی و بیمارستان و داروی مجانی و عمومی نداشت و خوانندگان تاریخ خودش را آگاه نمی سازد که داروسازی در کشورهای اسلامی برای اولین بار از طب جدا شد و رشته معین و مشخصی گردید و نیز به اطلاع ما نمی رساند که شکل فعلی کتاب را تمدن اسلامی به ما آموخته است به این توضیح که در دوران قدیم صفحه های کتاب ها به صورت اوراقی بود به شکل طومار که پایان هر ورقی به ورق دیگر چسبیده می شد ولی مسلمانان اوراق طومارها را بریدند و آنها را به یکدیگر دوخته به شکل کتاب های فعلی درآوردند که برای خواندن آسانتر و از این راه کمک مهم به گسترش علم و معرفت به عمل آمد و همچنین نمی گوید که بدون صفر تکامل ریاضیات عالی امکان نداشت و بدون اکتشاف و استعمال کاغذ، تمدن نمی توانست به شکلی که فعلاً می بینیم وجود داشته باشد نفیس تر از همه هدایایی که تمدن اسلام به جهان داده آن سهمی است که اسلام به تنهایی در اصلاح و بهبود اخلاقی بشر دارد و نظام اخلاقی کاملی برای انسانیت ایجاد کرده است و این معنی را دکتر هتی به کلی ندیده انگاشته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می گوید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دیگری که طرح می شود این است که چه قدر از معارف علمی که قبلاً به آن اشاره شد به طبقات نازلتر اجتماع سرایت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سهل است که بگوییم زیاد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مطالعه قرآن را به عنوان کتاب دینی تشویق کرد و حفظ کردن آن را نیز توصیه و </w:t>
      </w:r>
    </w:p>
    <w:p>
      <w:pPr>
        <w:pStyle w:val="BookText"/>
        <w:rPr/>
      </w:pPr>
      <w:r>
        <w:rPr>
          <w:rFonts w:ascii="IRNazanin" w:hAnsi="IRNazanin" w:eastAsia="IRNazanin"/>
          <w:color w:val="111111"/>
          <w:sz w:val="28"/>
          <w:sz w:val="28"/>
          <w:szCs w:val="28"/>
          <w:rtl w:val="true"/>
          <w:lang w:bidi="fa-IR"/>
        </w:rPr>
        <w:t>تأکید نمود و همچنین دعاهای معینی را برای نماز و غیر نماز تعلیم داد تا به عنوان مطالعات اولیه در مسجد خوانده شود و تسهیلات وسیعتری برای تعلیم و تربیت، اگر نگوییم وجود نداشت باید بگوییم در دسترس نبود و توده های جمعیت بایستی در جهل مطلق و فقر و بدبختی زندگی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این تصویر بی معنی تقریباً معین و مسلم است که در داخل و در اطراف مراکز فرهنگی وسیعی از قبیل بغداد و دمشق و قاهره و مخصوصاً در اسپانیای مسلمان توجه و علاقه به سواد مقام رفیعی داشت و جهان اسلام از قرطبه تا دهلی مملو از فعالیت علمی و عقلی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هتی با این که نیم صفحه از کتابش را به زندگی و تألیفات غزالی اختصاص داده ولی از سایر دانشمندان و فقهای بزرگ نامی نبرده و درباره سهم شریعت به ترقی و پیشرفت و قانون بحثی به میان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قصور یا تقصیر نیز ناشی از تعصب مسیحیت است و گرنه نمی توان فرض کرد که دکتر هتی اطلاعاتش در این زمینه از گوستاولوبون ملحد و امثال او کمتر بوده است زیرا لوبون و دیگران آن همه تحقیق به یادگار گذاشته اند چون بغض و تعصب مسیحیت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دکتر هتی ممتاز بودن و بی نظیر بودن تمدن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گفته او ممزوجی است از عناصر سامی و یهودی و یونانی و رومی و ایرانی که به وسیله زبان عربی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تمدن اسلامی به نفوذهای بیگانه بی اعتنا بود، مع ذلک آن چه به وسیله پیروزی های خارجی با زور در تمدن اسلام راه یافته بود آن را مطابق ارزش های مطلق قرآن کریم و سنت، رنگ اسلامی دادند، بدین طریق به جای کوچک ترین تغییر و تبدیل محلی، از مراکش تا فیلیپین، فرهنگ قابل ملاحظه و یکنواختی به وجود آوردند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 چند جمله تاریک راجع به رکود و عقب افتادگی جهان عرب تحت حکومت ترک ها و انتقاد شدید که بدون هیچ مجوزی از ترک ها و نتیجه ای که در پایان همان فصل از بیاناتش می گیرد از کشورهای مسلمانی که شیوه های غربی را تقلید کرده اند با شوق و علاقه فراوان ستایش می کند و بدون تردید مسأله را مسلم و قاطع می انگارد که این بدعت ها برای بهبود نهایی مردم امری است غیر قابل احتراز و باز چنین اظهار نظر می کند که ممکن است اعتراف کرد که اسلام به عنوان یک حادثه مهم تاریخی برای زمان و مکان خودش خوب بوده است ولی حالا که شکوه و عظمت گذشته آن جزء تاریخ شده دیگر منسوخ است و نامربوط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جای دیگری چنین اظهار عقیده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متجدد شدن در سطح عقلی و معنوی عبارت است از سکولاریزاسیون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روحانیت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سکولاریزاسیون معنایی است بالاتر از تفکیک سیاست از کلیسا و این معنی جانشین تعبیر حوادث تاریخی و وقایع جاری می شود برای فرد با تعبیر و تفسیر عقلی مبتنی بر قوای طبیعی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ندرت حوادث و وقایع جاری و روزنامه های عربی مقرون با ذکر کلمه الله دیده می شود و همچنین مورد گزارش های مربوط به ولادت و مرگ و بیماری و سلامتی و خوشبختی و مصیبت یا موفقیت و عجز نامی از خدا به میان نمی آید و این نحوه رسوم جزء تفكرات سابق و دوران گذشته محسوب 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مؤلف آشکارا اقتباس لامذهبی و الحاد را لازمه ترقی می داند، اگر چه این ترقی فعلاً عقیده رسمی سوسیالیست های سرزمین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مبارزه عنیف برای تمدن غرب که مقرون با وحشیانه ترین روش الغای همه عناصر اسلامی و تصفیه مرتجعین یعنی رهبری مذهبی بود، لکن کاری انجام نشده، جز آن که عداوت و خصومتی در میان طبقه حاکم و طبقه محکوم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کشورهای عربی در عداد ناراحت ترین و آشفته ترین کشورهای جهان هستند و چون ضعیف و ناتوانند از لحاظ اقتصادی و نظامی وابسته به آمریکا و روسیه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جای دیگر می نویسد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ترین هدیه ای که از لحاظ اهمیت از طرف غرب اهدا شده تازه ساختن تحصیلات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یا تعلیم و تربیت با عقل و هوش سر و کار دارد و همه تغییرها از اینجا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قرن نوزدهم گذشت و قرن بیستم رسید هنوز سبک و اسلوب تعلیم و تربیت مسلمانان به شکل سابق و نشان دهنده فرهنگ جامد ایشان بود کسب علم صورت مکانیکی داشت و هدف و نهایت آن این بود که مقداری حقایق توده شده تحصیل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چه حقایق انگاشته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این که جهان واحدی است بی حرکت، در تمام مراحل</w:t>
      </w:r>
      <w:r>
        <w:rPr>
          <w:rStyle w:val="FootnoteAnchor"/>
          <w:rtl w:val="true"/>
        </w:rPr>
        <w:footnoteReference w:id="212"/>
      </w:r>
      <w:r>
        <w:rPr>
          <w:rFonts w:ascii="IRNazanin" w:hAnsi="IRNazanin" w:eastAsia="IRNazanin"/>
          <w:color w:val="111111"/>
          <w:sz w:val="28"/>
          <w:sz w:val="28"/>
          <w:szCs w:val="28"/>
          <w:rtl w:val="true"/>
          <w:lang w:bidi="fa-IR"/>
        </w:rPr>
        <w:t>محصل یا دانشجو فقط مستمع ساده ای بود و دریافت کننده و پذیرنده اظهار استاد وقبول کننده متون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عطش دانش و کسب علم چیزی نبود که مثلا محصل را به سفر اکتشافی تشویق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حافظه باید قوی باشد و الفاظ را ضبط کند ولی تحقیق و تجسس و تجربه و انتقاد در </w:t>
      </w:r>
      <w:bookmarkStart w:id="177" w:name="pg8891_75946"/>
    </w:p>
    <w:p>
      <w:pPr>
        <w:pStyle w:val="BookText"/>
        <w:rPr/>
      </w:pPr>
      <w:bookmarkEnd w:id="177"/>
      <w:r>
        <w:rPr>
          <w:rFonts w:ascii="IRNazanin" w:hAnsi="IRNazanin" w:eastAsia="IRNazanin"/>
          <w:color w:val="111111"/>
          <w:sz w:val="28"/>
          <w:sz w:val="28"/>
          <w:szCs w:val="28"/>
          <w:rtl w:val="true"/>
          <w:lang w:bidi="fa-IR"/>
        </w:rPr>
        <w:t>مشاوره ها و مباحثه ها وجود نداشت حفظ و ضبط مطالب و مباحث، لبریز ،ولی حس کنجکاوی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هتی لیسانسیة دانشگاه آمریکایی بیروت است و چهره درخشان و محصول و هدیة آن؛ ولی با این حال همان تعصب هایی را تکرار می کند که خاورشناسان مقدم بر او ابراز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نکته خلاق یا اصیلی در این کتاب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انتقادی را که با چنان شدتی علیه منقولات و سنت های مدرسه اظهار می کند عین آن را در کلاس در س شخصاً به دانشجویان تزریق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نوع استادان و محققانی در غرب و بیشتر آمریکای امروزدر دانشگاه ها فعالیت می کنند تا شرق را بشناسانند و باز مهمتر این که با همین تعصب و کینه توزی و قلب حقایق و تاریک بینی دعوت هایی از بزرگان شرق به عمل می آورند تا با یکدیگر در مقابل سیل الحاد و دشمنی آشکار با خدا صف متحدی تشکیل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این مبانی را مرحوم دکتر محمد اقبال مخرب و فاسد می داند و با صراحت و تأکید می گوید این تمدن و فرهنگ غرب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سینه مرغ چمن بود ز خون لاله سرخی کمن بود بدین دانش بدین بینش چه نازی به کف ناداده نان جان از بدن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Heading3"/>
        <w:numPr>
          <w:ilvl w:val="2"/>
          <w:numId w:val="1"/>
        </w:numPr>
        <w:rPr/>
      </w:pPr>
      <w:bookmarkStart w:id="178" w:name="__RefHeading___Toc872987_2870459653"/>
      <w:bookmarkStart w:id="179" w:name="_Toc61"/>
      <w:bookmarkEnd w:id="178"/>
      <w:r>
        <w:rPr>
          <w:rtl w:val="true"/>
        </w:rPr>
        <w:t>نظریه مسیحی</w:t>
      </w:r>
      <w:bookmarkEnd w:id="179"/>
    </w:p>
    <w:p>
      <w:pPr>
        <w:pStyle w:val="BookText"/>
        <w:rPr/>
      </w:pPr>
      <w:r>
        <w:rPr>
          <w:rFonts w:ascii="IRNazanin" w:hAnsi="IRNazanin" w:eastAsia="IRNazanin"/>
          <w:color w:val="111111"/>
          <w:sz w:val="28"/>
          <w:sz w:val="28"/>
          <w:szCs w:val="28"/>
          <w:rtl w:val="true"/>
          <w:lang w:bidi="fa-IR"/>
        </w:rPr>
        <w:t>رابطه تاریخ، فرهنگی و فقاهتی بین مسیحیت و اسلام در صحنه عصر حاضر چیست؟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الهام بخش ترین تلاش ها برای تهیه جواب صحیح به این پرسش ها در تأليفات دکتر کنیث کراگ</w:t>
      </w:r>
      <w:r>
        <w:rPr>
          <w:rStyle w:val="FootnoteAnchor"/>
          <w:rtl w:val="true"/>
        </w:rPr>
        <w:footnoteReference w:id="213"/>
      </w:r>
      <w:r>
        <w:rPr>
          <w:rFonts w:ascii="IRNazanin" w:hAnsi="IRNazanin" w:eastAsia="IRNazanin"/>
          <w:color w:val="111111"/>
          <w:sz w:val="28"/>
          <w:sz w:val="28"/>
          <w:szCs w:val="28"/>
          <w:rtl w:val="true"/>
          <w:lang w:bidi="fa-IR"/>
        </w:rPr>
        <w:t>یافت می شود و این مرد بدون تردید یکی از متفکرترین کشیشان محقق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کنیث کراگ که یکی از کشیشان انگلیکن است جانشین دکتر سموییل زویمر شد که قبلاً در مجله تبلیغاتی مسیحی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همکاری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کشیش به عنوان استادیار فلسفه در دانشگاه بیروت و به عنوان استاد زبان عرب و علوم اسلامی در بنیاد فرهنگی هات 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در طرح </w:t>
      </w:r>
    </w:p>
    <w:p>
      <w:pPr>
        <w:pStyle w:val="BookText"/>
        <w:rPr/>
      </w:pPr>
      <w:r>
        <w:rPr>
          <w:rFonts w:ascii="IRNazanin" w:hAnsi="IRNazanin" w:eastAsia="IRNazanin"/>
          <w:color w:val="111111"/>
          <w:sz w:val="28"/>
          <w:sz w:val="28"/>
          <w:szCs w:val="28"/>
          <w:rtl w:val="true"/>
          <w:lang w:bidi="fa-IR"/>
        </w:rPr>
        <w:t>برنامه های مطالعات اسلامی شورای مسیحیت خاور نزدیک که مرکز آن در شهر بیت المقدس است با مدیران این سازمان همکاری نزدیک داشته است و دکتر کراگ به عنوان نماینده کلیسای سن ژورژ در این موسسه عضویت داشته است و فعلاً رییس دانشکده سن اگوتین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دکتر کراگ کشیش است از لحاظ روان شناسی مجبور است طرفدار این نظر باشد که اسلام دینی است تحریف شده و ناقص و بالملازمه از لحاظ روحانیت اعتباری ندارد و با داشتن چنین عقیده ای است که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حال پیغمبر بالاخره داستان تصادف قطعی است و امری است محتوم که بایستی صورت می گرفت و مدلول آن از هر جهت با گفته انجیل تطبیق می کند آنجا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جامی را که پدر به من می دهد ننوشم؟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تصمیم ناشی از این مسأله است که پیغمبری چگونه پیشرفت می کند؟ و آخرین رابطه پیغمبر خدا با مردمی که برای تبلیغ نزد آنها فرستاده می شود چه باشد و چه مشکلاتی را باید تحمل کند؟</w:t>
      </w:r>
    </w:p>
    <w:p>
      <w:pPr>
        <w:pStyle w:val="BookText"/>
        <w:rPr/>
      </w:pPr>
      <w:r>
        <w:rPr>
          <w:rFonts w:ascii="IRNazanin" w:hAnsi="IRNazanin" w:eastAsia="IRNazanin"/>
          <w:color w:val="111111"/>
          <w:sz w:val="28"/>
          <w:sz w:val="28"/>
          <w:szCs w:val="28"/>
          <w:rtl w:val="true"/>
          <w:lang w:bidi="fa-IR"/>
        </w:rPr>
        <w:t xml:space="preserve">تصمیم اسلام در این مورد عبارت از همه آن معانی است که در اسلام صورت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تصمیمی بود برای امت، برای مقاومت برای پیروزی خارجی، برای ایجاد صلح و قانون و حکم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راجع به صلیب چه از لحاظ تشکل و چه از لحاظ جنبه انحصاری مخالف تصمیم اسلام بود و امکان ندارد به طور قطع بگوییم در چه مرحله ای مأموریت محمد به صورت قاطعی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چنین گفته اند که این مرحله در سال های اقامت در مدینه صورت قاطعی به خود گرفت و آن همان هنگامی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او مشوّش و مغشوش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محتمل است که این معنی بسیار ساده باشد و منشا آن یک اشتباه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حقیقت عمیقتر این است که در یک نکته محمد برای قدرت مذهبی انتخاب شده بود مسلح ومجهز با اعصاب جنگی و وسایل و ابزار حکم روایی و این تصمیم در اخلاق و رفتار و سرنوشت وی اثر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کتاب دعوت مناره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دکتر کراگ اساسی ترین اختلاف بین اسلام و مسیحیت و شاید منشاء اصلی اختلاف را چه از نظر عقیده و چه از لحاظ تاریخ بیان کرده و در واقع ضربتی وارد ساخته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کراگ در جای دیگر چنین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نویسندگان مسلمان گذشته و حاضر بر مسیحیت اعتراض می کنند اعتراضشان این است که مسیحیت از ایجاد نظم و انضباط و کنترل تمدن غرب عاجز شد و نتوانست جلوی امپریالیزم یعنی استعمار را بگیرد و مانع استثمار شود بلکه بر عکس مسیحیت به تسلط غربی ها در جهان کمک کرده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کلیسا در عهد جدید به منزله جامعه ای در داخل جامعه تلقی شده است و هیچ وقت درست به عنوان متمم در داخل تاریخ با همه اجتماع بشری تلقی نگردیده است کلیسا بر اساس فکرکفاره و شفاعت پایه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تجزیه و تحلیل به این نتیجه می رسد که ذات بشر خودخواه و خودسر و گناهکار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بشر دو صورت و دو وضع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عصیان و طغیان آدمی است طبیعی و در حال اصلاح و تجدید حیات، آدمی است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ادراک مسیحی راجع به این که چگونه بشر به کمال می رسد این است که تحصیل کمال امری است شخصی و به وسیله دین و ایمان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حقیقت و عشق و محبت در شرایط طبیعی عملی نمی شود، بلکه لازم است انسان، مردِ خود ساختۀ تازه ای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انتقال که جنبه شخصی دارد، اجتماعی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به کسانی تعلق دارد و در کسانی به وراثت منتقل می شود که ایمان داشته باشند و هیچ گاه مکمل و متممی نیست که به جامعه یا فرهنگی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اشیا آخرین مرحله کمال را احراز نکرده اند، ولی انسان آخرین مرحله کمال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انجيل عقیده ندارد که انسان به وسیله قانون قابل کمال باشد، فکر مسیحی بر این عقیده استوار است که جامعه شفاعت شده همیشه در داخل امت ثابت خواهد ماند ولی، بر همه امت تطبیق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جهان کلی، یعنی جهان عرفی و دنیوی باید آزاد گذاشته شود تا خود را سازمان دهد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نمی توانیم به وسیله قانون گذاری یا اظهار و تبلیغ نمونه مسیحی به وجود آوریم و </w:t>
      </w:r>
    </w:p>
    <w:p>
      <w:pPr>
        <w:pStyle w:val="BookText"/>
        <w:rPr/>
      </w:pPr>
      <w:r>
        <w:rPr>
          <w:rFonts w:ascii="IRNazanin" w:hAnsi="IRNazanin" w:eastAsia="IRNazanin"/>
          <w:color w:val="111111"/>
          <w:sz w:val="28"/>
          <w:sz w:val="28"/>
          <w:szCs w:val="28"/>
          <w:rtl w:val="true"/>
          <w:lang w:bidi="fa-IR"/>
        </w:rPr>
        <w:t>اصولاً به همین علت است که دین پایان مشخصی را قایل است و به همین جهت بین کلیسا و دولت جدایی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با اسلام موافقت دارد که ادعای خدا مجموعه ای است کلی و هیچ چیز از ارتباط و اتصال با آنها معاف نیست، لکن مسیحیت عقیده دارد که این ارتباطات می توانند در یک نظم مذهبی و سیاسی در خارج متشکل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مدرک سابق 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این کشیش محقق دانشمند در این معنی پافشاری می کند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کلیسا از امور دنیوی به معنی عدم ارتباط مسیح با حیات و به معنی شانه خالی کردن از مسؤولیت و حاکی از حالت بی تفاوتی نیست و باز به این معنی نیست که کسی با تقوای مطلق زیست کند و گوشه نشین باشد و نیز به معنی شانه خالی کردن از بار تکلیف و وظیفه اجتماعی نیست، بلکه به معنی امتناع و احتراز از این معنی است که تصور شود انسان ازکفاره و شفاعت و از حکومت الهی به وسیله توبه و داشتن قلب تازه ای بی نیاز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مدرک ،سابق،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تاریخی اروپای مسیحی شاهدی است ناطق به این که این عین همان معنایی است که پذیرفتن حکومت غیر دینی علی الاصول به وسیله کلیسا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نمی تواند از میسحیان و از سابقه تایخی کلیسا جدا باشد و این سابقه در حقیقت سابقه ای است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اظهارات و مباحثات فقاهتی و الهی از نظر عملی، محک اعتبار مسیحیت در برابر اسلام این است که ببینیم دو دین در طول تاریخ چگونه با یکدیگر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چاپ های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بالتمورکاتولیک کیتیچیسم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گفتگو و سؤال و جواب کاتولیکی با تیمور، صفا و زیبایی و محسنات مرد مسیحی به صورت مسیحی مصور شده است که حیاتش را وقف تبلیغ مسیحیت کرده است، مخصوصاً در مسایل مربوط به غسل تعمید و رسوم و آداب دینی نسبت به بردگان آفریقایی هنگامی که به ساحل آمریکا می رسند و آنها را از کشتی پیاده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تنها وسیله استراحتی که برای سیاهان آماده می کند، این است که آن ها را به برکات جهان آینده و عده می دهد و هیچ گاه این کشیش صدای اعتراضش را علیه آن همه استثمار وحشت آوری که این جمعیت بدبخت قربانی آن شده اند، بلند نمی 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سکولاریزم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زشت است که تحمل زشتی ها و پلیدی های اخلاقی و اجتماعی را تجویز می کند و آنها را غیر قابل احتراز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و فساد و ظلم و حرص و تاریکی با کمال جسارت در هر صفحه ای از تاریخ دو هزار ساله مسیحیت نقش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زشتی ها مخصوص دورانی نیست که افراد در حال عزلت و انزوا زیست می کرده اند، بلکه در طول هزار سال زمانی که در سراسر این دوران کلیسا، اروپا را تحت سیطره خود داشت همین وضع وجود داشته است و آن را مقتضی و مناسب 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کراگ تصور می کند فقط محکوم ساختن حوادثی از قبیل جنگ های صلیبی و آن اعمال را خلاف آیین مسیحیت قلمداد کردن کافی است تا خود را از قید مسؤولیت آن حوادث برکنار نگاه دارد و معلوم می شود این حقیقت را تشخیص نمی دهد و ارزیابی نمی کند که این اعمال فقط ثمره طبیعی آن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تاریخ حکومت پاپ در رم چه در گذشته و چه در زمان حال، هر شخصی را اقناع خواهد کرد که حقیقت این است و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کراگ می خواهد این حوادث را بیان کند و ضمناً اظهار می کند که این زشتی ها و پلیدی ها ناشی از گناهکاری فطری و عمومی طبیعت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مسیحیت از همان آغاز امر که کلیسا تحت رهبری بولس مقدس سازمان یافت، کوشش داشته تا ثابت کند که قانون مذهبی به عنوان قانون معنوی و روحانی امری است بی فایده؛ به این معنی که برای شخص مسیحی در حیات دسته جمعی، رهبری ملکوتی و الهی زمینه ای ندارد، بنابراین سیاست و اقتصاد و روابط بین مردم با ایمان و بی ایمان و سلوک و رفتار بین المللی در سایه فرصت طلبی و مقتضیات باید هدایت و ارشاد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سوابق نشان می دهد که سیاست فعلی اروپا یا سیاست مطلق غرب به شکل فعلی تازگی ندارد و در هر حال پسند خاطر کلیسا بوده است و در نتیجه کار به جایی کشیده که کلیسا با این که به حسب ظاهر استقلال دارد در واقع ابزار کار همان سیاست و پیشاهنگ استعمار و استعباد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مرد مسلمان نیز به نوبه خودش به هیچ وجه فرشته نبوده و نیست و با این که سوابق ما نیز صفحات ملکوتی دارد، لکن هر وقت زشتی و فساد سر بلند کرده با کمال قدرت به وسیله مجدّدینی که خدای متعال در مواقع بحرانی و برای تصفیه امور مربوط به دینش آن ها را برانگیخته با آن مبارزه و سرکوب شده است و نیز برخلاف تاریخ کلیسای مسیحیت، هر وقت در محیط اسلام انحرافاتی روی داده، آشکارا علما با کمال قدرت و جرأت مقاومت نموده و آن را محکوم ساخته اند و هیچ گاه مانند وضع مسیحیت، علما با یکدیگر هم دست نشده و فساد و زشتی را جزء اصلی عقیده دینی قرار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برغم همه نواقصی که در این جهان ناقص، غير قابل احتراز شمرده می شود، جامعه اسلامی قدیم در سراسر قرن های </w:t>
      </w:r>
    </w:p>
    <w:p>
      <w:pPr>
        <w:pStyle w:val="BookText"/>
        <w:rPr/>
      </w:pPr>
      <w:r>
        <w:rPr>
          <w:rFonts w:ascii="IRNazanin" w:hAnsi="IRNazanin" w:eastAsia="IRNazanin"/>
          <w:color w:val="111111"/>
          <w:sz w:val="28"/>
          <w:sz w:val="28"/>
          <w:szCs w:val="28"/>
          <w:rtl w:val="true"/>
          <w:lang w:bidi="fa-IR"/>
        </w:rPr>
        <w:t xml:space="preserve">قدرت و برتری که داشته از معایب ناسیونالیزم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امپریالیزم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برخوردهای طبقاتی تبعیض نژادی و محکمه های مذهبی و شکار کردن کفار و عذاب و شکنجه های ریشه دار اسیران جنگی و اسیران سیاسی و هرج و مرج های خونین فرقه ای و انحرافات جنسی به میزان وسیع ناشی از بی سوادی و جنایت های جنسی و فرزندان نامشروع و آلودگی های الکلی که روی مسیحیت سایه افکنده است، برکنار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پریشانی های اجتماعی که در غرب کنونی دیده می شود در شرق اسلامی 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جامعه اسلامی و احتراز از این معایب و عدم ظهور این پدیده ها امری اتفاقی نبوده است؛ بلکه نتیجه طبیعی اجرای احکام الهی اسلامی و پای بندی مسلمانان به این احکام بوده و هست، به نحوی که تا همین اواخر مسلمانان از آن برخوردار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احترام عمومی به احکام، باعث حکومت قانون می شود و به هیچ کس چه مؤمن و چه غیر مؤمن اجازه نمی دهد که قدمی بر خلاف قانون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احترام به قوانین الهام شده الهی، برغم نابسامانی ها و عدم ثبات سیاسی ،جامعه اسلامی سابق را که بر اساس سنت های مذهبی اداره می شد، به شکل بسیار مستحکم و نیرومندی قوام داده بود و ارکان اجتماع به صورت یکنواختی به یکدیگر پیوسته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پریشانی و بی سر و سامانی اجتماعی مشخص که در جهان مسیحیت فعلی به چشم می خورد، در شرق اسلامی 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تعارض و تضاد طرز رفتار و سلوک فیمابین ریچارد شیردل و صلاح الدین ایوبی در طول جنگ های صلیبی آن قدرها مربوط به برتری و امتیازات فردی و شخصی دومی بر اولی نبود، بلکه بیشتر مربوط به این معنی بود که ریچارد برای رفتاری که نسبت به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تعبیر خودش نسبت به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خود را در برابر خدای متعال مسئول نمی دانست و عقیده مسیحیت که برای چنین مواردی قوانین و نظاماتی نداشت و فاقد سوابق حقوقی بین المللی بود او را برای هر نوع عمل و اقدامی آزاد گذاشته بود، در صورتی که صلاح الدین ناگزیر بود فقط تابع مجاهدین خداترس سابق باشد و قانون شرع در فصل مربوط به جهاد تکلیف همه را تعیین کرده بود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صلاح الدین این نبود که مهاجمین صلیبی را طرد کند و بیت المقدس را دوباره برای مسلمانان تسخیر کند بلکه پیروزی حقیقی او در طرز رفتاری بود که بایستی نسبت به دشمن مغلوب بر اساس قانون شرع اسلام با رعایت عدالت و انسانیت منظور شود تا عملاً به همه جهان و جهانیان نشان دهد که جهاد برای ایجاد ترس و وحشت </w:t>
      </w:r>
    </w:p>
    <w:p>
      <w:pPr>
        <w:pStyle w:val="BookText"/>
        <w:rPr/>
      </w:pPr>
      <w:r>
        <w:rPr>
          <w:rFonts w:ascii="IRNazanin" w:hAnsi="IRNazanin" w:eastAsia="IRNazanin"/>
          <w:color w:val="111111"/>
          <w:sz w:val="28"/>
          <w:sz w:val="28"/>
          <w:szCs w:val="28"/>
          <w:rtl w:val="true"/>
          <w:lang w:bidi="fa-IR"/>
        </w:rPr>
        <w:t>در میان جنگجویان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فقط یک نمونه وجود دارد حاکی از این که چگونه این کشیش دانشمند همه تعلیمات اسلامی را تحریف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بحثی که در جریان است تصور می کنم نباید منهیاتی را که قرآن و حدیث تصریح کرده و به طوری که تعبیر و تفسیر شده معتبر و صحیح بدانیم، بدیهی است که عامل زمان تغییراتی به وجود می آورد و در حقیقت این تغییرات ناشی از کامیابی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ای مانند جامعه آن روز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پیغمبر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آلوده به بت پرستی شده بود که برای محو آثار آن، ظالمانه ترین طرق منع و از بین بردن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چنان مشرکینی مانند قریش، هیچ عمل و اقدامی مفید مؤثر نمی نمود، جز این که به طور مطلق و کلی خط نسخ روی نقاشی و تصویر موجودات زنده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جامعه اسلامی امروز پس از قرن ها مسأله توحید را مانند آن عصر با همان قساوت تلقی کردن عملی است احمقانه و چنان سیاستی مانند این است که بگوییم اسلام عاجز شده است و به هیچ مسلمانی نمی توان اعتماد کرد که تصویر را به جای بت نینگارد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معنایی که روزی ضرورت داشت، می توان ممنوعیت آن را بعداً زایل نمود و اگر در این باره جدال و مناقشه ای راه بیندازیم مثل این است که در صلاحیت اسلام خدشه وارد ساخته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مدرک سابق، صفحه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جای دیگر چنین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مسلمان از بت پرستی همیشه بجا و بمورد است ولی تأمین این منظور به این معنی نیست که جلوی همه هنرمندان گرفته شود و یا این که یگانگی خدا باید محفوظ بماند و لازمه آن این باشد که مجسم شدن مسیح را به صورت بشر نفی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حقیقی او در این است که عشق را قابل تقسیم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عشق ممکن است بدون رعایت شرم و حیا شامل کمک و برکت گرفتن از حواس و هنر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سابق کتاب قبه و صخره</w:t>
      </w:r>
      <w:r>
        <w:rPr>
          <w:rStyle w:val="FootnoteAnchor"/>
          <w:rtl w:val="true"/>
        </w:rPr>
        <w:footnoteReference w:id="215"/>
      </w:r>
      <w:r>
        <w:rPr>
          <w:rFonts w:ascii="IRNazanin" w:hAnsi="IRNazanin" w:eastAsia="IRNazanin"/>
          <w:color w:val="111111"/>
          <w:sz w:val="28"/>
          <w:sz w:val="28"/>
          <w:szCs w:val="28"/>
          <w:rtl w:val="true"/>
          <w:lang w:bidi="fa-IR"/>
        </w:rPr>
        <w:t xml:space="preserve">بررسی های بیت المقدس در اسلام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کراگ مانند بسیاری از همکارانش در خاورشناسی در زمینه قضاوت اعمال دینی ما </w:t>
      </w:r>
    </w:p>
    <w:p>
      <w:pPr>
        <w:pStyle w:val="BookText"/>
        <w:rPr/>
      </w:pPr>
      <w:r>
        <w:rPr>
          <w:rFonts w:ascii="IRNazanin" w:hAnsi="IRNazanin" w:eastAsia="IRNazanin"/>
          <w:color w:val="111111"/>
          <w:sz w:val="28"/>
          <w:sz w:val="28"/>
          <w:szCs w:val="28"/>
          <w:rtl w:val="true"/>
          <w:lang w:bidi="fa-IR"/>
        </w:rPr>
        <w:t>مسلمانان، برای خودش مقام رفیعی قایل است و روی این سابقه خاطر نشان می سازد که ما در اشتباهیم و ما را راهنمایی می کند که چگونه باید وضع خود را تغییر دهیم و اوضاع و احوال خود را بهبود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غرور این مرد که مجوزی ندارد اظهار جرو بحث وی به طور کلی بی مورد و بی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 و تلاش برای اخلاق پاکیزه و طهارت کیش در دوران حیات آغاز می شود و در پایان زندگی هر فردی خاتمه 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ترقی اخلاقی و پیشرفت معنوی و روحانی انسان مانند پیشرفت در علوم فیزیکی نیست که به وسیله توده کردن مقداری معلومات که در میان مردم معمول است انجام پذیر باشد، بلکه سعی و تلاش برای ترقی معنوی و روحانی بایستی با هر نسلی شروع شود زیرا طبیعت بشر همانی است که از روز پیدایش وی بوده و هر فردی بدون توجه زمان و مکان تابع همان آزمایش ها و وسوسه ها است و مانند پدرانش مرتکب زشتی هایی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تصویر در میان همه طبقات عوام سرایت کرده و موجب رواج بی عفتی و فساد اخلاق گردیده، کار به جایی کشیده که ضرر و زیان و مفاسد این تصویرها را هر کسی به روشنی تمام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اطمینان خاطر باید گفت که این منع و جلوگیری برای جهان و جهانیان در حال حاضر حتی اوقاتی که بت پرست های مکه تحت حکومت قریش می زیستند واجب تر و ضروری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عداوت و تعصب دکتر کراگ از ریشخندی که نسبت به جهان آخرت به وصفی که درقرآن کریم بیان شده ابراز می دارد آشکار است به این معنی که به تشخیص ایشان بهشت فاقد منظره شعف انگیز و سرزمین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فکر رشد و پیشرفت در دعا و نه تطهیر و نه میدان وسیع برای تو به عمیق از خطاهای گذشته، بلکه بهشت تصویری است از برکات ثابت و تحکیم یافته در برابر شکنجه و عذاب بی پایان مقرون با بدبختی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مرکزی تعلیمات محمد صلی الله علیه وآله توصیفی است تحت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چه مربوط به تعلیمات قرآنی راجع به انسان و بت ها و قدرت سیطره و قانون است، همه مسایل را به ساده ترین صورتی ترسیم و تسهیل کرده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کتاب قبه و صخره، بررسی های بیت المقدس در اسلام،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حکمت الهی غامض و مبهم و پیچیده مسیحیان که قرن ها رجال کلیسا را سرگرم موشکافی های طبقات گوناگون و هرج و مرج های فکری ساخته، باید از وضوح و صراحت بیانات قرآنی سپاس گزار بود و همچنین از احادیث اسلامی که بر وضوح و روشنی معانی </w:t>
      </w:r>
    </w:p>
    <w:p>
      <w:pPr>
        <w:pStyle w:val="BookText"/>
        <w:rPr/>
      </w:pP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اخلاقی از این عقیده ناشی می شود که این عالم مزرعه ای است برای بذر که محصول این بذر در جهان آخرت به دست خواهد آمد و میوه آن چیده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جهان تنها میدان فعالیت است و فرصت هایی در دسترس ما قرار گرفته تا رضای خدا را به وسیله ایمان و عمل صالح تحصیل کنیم و اگر کسی ایمان داشته باشد که بعد از برگزار شدن زندگی این جهان، فرصتی خواهد داشت تا توبه کند، مشکلات او زیادتر خواهد شد و بر معایب و مفاسد او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همه این فرصت ها پس از مرگ از دست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علاقه شدید دکتر کراگ به حکمت الهی مسیحی و کوشش فوق العاده ای که این مرد در این راه به کار می برد تا حکمت الهی مسیحی را به خوانندگان بفهماند، شگفت آورترین مشخصات تألیف وی ، فقر اخلاقی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فقر معنوی و روحانی در هیچ جا جالب تر و چشمگیرتر و گویاتر از موردی نیست که با کمال زرنگی و زبردستی به تحریف و قلب حقایق تعلیمات اسلامی می پردازد و آن مورد همانا استفاده اوست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متجددین را به جان طرفداران مکتب قدیم می اندازد و از این عمل لذت می برد و برای پیروزی متجددین فریاد شادمانی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آن دسته از متجددینی را مورد لطف قرار می دهند که تحت نفوذ و سیطره مسیحی واقع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متجددین غرب زده را تکریم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گوید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كامل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به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نویسندگان بازاری و غیر حرفه ای است این مرد پزشک متشخصی است و ضمناً در مباحث ادبی با علاقه شدید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علاقمند به ادبیات و باستان شناسی و روان شناسی و اخلاق و آداب، صدایی است مفرح و تازه و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تأکید می کند که یک نوع اسلامی وجود دارد که اسلام فعلی را بی اعتبار می سازد نه از این لحاظ که اسلام فعلی تاریک کننده یا مخالف آزادی است یا این که از لحاظ اجتماعی کهنه و فرسوده شده یا دارای جنبه ارتجاعی است یا این که خاصیتی بر آن بار نیست و حاصلی ندارد یا معایب دیگری بر آن بار است؛ بلکه از آن جهت که طریقه مذهبی است فارغ از مذهب و دارای یک نوع عبادتی است برخلاف خدا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گناهی است در عین قداست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عمیقترین اشکال خود آگاهی در اینجا وجود دارد و مرد مذهبی می داند که عین قداست او ممکن است از نظر پروردگارش پنهان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بررسی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هایی در اسلام عصر حاضر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 کوتاه یا در این </w:t>
      </w:r>
    </w:p>
    <w:p>
      <w:pPr>
        <w:pStyle w:val="BookText"/>
        <w:rPr/>
      </w:pPr>
      <w:r>
        <w:rPr>
          <w:rFonts w:ascii="IRNazanin" w:hAnsi="IRNazanin" w:eastAsia="IRNazanin"/>
          <w:color w:val="111111"/>
          <w:sz w:val="28"/>
          <w:sz w:val="28"/>
          <w:szCs w:val="28"/>
          <w:rtl w:val="true"/>
          <w:lang w:bidi="fa-IR"/>
        </w:rPr>
        <w:t>نقل قول، تاکتیک ها یا فوت و فن های کشیشی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کتابی که به آن اشاره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خطا و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مؤلف در این کتاب شرح شکنجه و مشقتی را که عیسی مسیح علیه السلام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فرمود درج شده و علمای ما را با فریسیان مقایسه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جایی که این کتاب به مقاصد دکتر کراگ کمک شایانی می کند آن را از اصل عربی به انگلیسی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او به تمامه از نظر دور می دارد این است که با وجود این که کامل حسین جایزه ادبی از دست پرزیدنت ناصر دریافت کرده است با این حال درخارج از مرز کشورش ناشناخته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تاکنون به هیچ وجه یک نفر مسلمان دانشمند و جهان شناس را نمی شناسم که با کتاب های حسین آشنایی داشته باشد چه رسد به این که آثار او را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خوبی دیده می شود که این قبیل مردان محقق که برای مقاصد کشیش ها مفید شناخته می شوند تجلیل شده و به آثارشان به شدت اهمیت داده می شود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نمونه دیگری از همین قبیل خطاها و خطا کاری ها وجود دارد که دکتر کراگ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شود گفت که اسلام تاریخی است که به خوبی شناخته می شود و مسألة اصلی آن عبارت از عقیده و ایمان به وجود خدا و پیغمبری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یک مسلمان محترمی وجود دارد که به اسلام عقیده دارد بدون کوچک ترین اشاره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کتاب دعوت مناره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يوسف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جهت ترجمه قرآن به زبان انگلیسی و تفسیر قرآن کریم شهرت جهانی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رساله ای که در بالا بدان اشاره کرده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ها و ارکان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ژنو به چاپ رسیده است بیشتر از چهل سال است که چاپ نشده است و این اثر مخصوص به قدری تاریک و مبهم و مجهول است که نام آن به گوش هیچ مسلمان تحصیل کرده ای حتی شخصیت هایی که دارای عالی ترین مدارج تحصیلی درانگلیسی هستند نرسیده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کراگ مانند همه همکارانش در خاورشناسی فقط به این مقدار قانع نیست که اقتباس </w:t>
      </w:r>
    </w:p>
    <w:p>
      <w:pPr>
        <w:pStyle w:val="BookText"/>
        <w:rPr/>
      </w:pPr>
      <w:r>
        <w:rPr>
          <w:rFonts w:ascii="IRNazanin" w:hAnsi="IRNazanin" w:eastAsia="IRNazanin"/>
          <w:color w:val="111111"/>
          <w:sz w:val="28"/>
          <w:sz w:val="28"/>
          <w:szCs w:val="28"/>
          <w:rtl w:val="true"/>
          <w:lang w:bidi="fa-IR"/>
        </w:rPr>
        <w:t>و پذیرش کامل فرهنگ خوب برای مسلمانان جهان امری است غیر قابل احتراز بلکه در این مورد به شدت فعالیت می کند تا وضع تقلید از غرب به حد کمال و با سرعت تمام، تا جایی که امکان دارد، انجام پذیر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است که دکتر کراگ با کمال قدرت تأیید می کند که دکترین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اخلاقیات درونی محیط و منطقه مسیحیت در مقام بسیار رفیعی جای دارد که با مشخصات منطقی نامناسب و ناسازگار است ولی حاضر نیست از سایر ادیان چنین دفاعی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مؤلف این است که دکتر کراگ قبول دارد که یک نوع نکات و مطالب دقیق اخلاقی و روحانی در مسیحیت وجود دارد که در سطح بسیار رفیعی قرار دارد و با منطق عملی سازگار و متناسب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خصوصیات را در مورد سایر ادیان قبول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از ضرورت و لزوم، قانع کننده تر از بحث از آزادی است؛ زیرا در این نکته چندان شکی وجود ندارد که شخص محافظه کار از لحاظ تئوری و نظری حق دارد در برابر آن چه از ریشه و اصول غیر اسلامی است، معارضه و مقاومت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فهم و ادراک بیشتر قانون اسلام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و چند صد سال قبل که از منبع الهام ناشی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تواند به طور ناگهانی و نرمی تأیید کند که اساس آن عملی آمیخته با حزم و احتیاط و جهان پسند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زمان حکم می کند که تصفیه و اقتباس و توسعه باید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مرد متجدد از روی آگاهی و بصیرت حکم می کند که اسلام بایستی یا به وسیله غسل تعمید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شود و روح آن تغییر کند یا این که ارتباطش را با زندگی از دست بدهد و از آن جایی که عمل دوم را نمی تواند انجام دهد، تا حدودی باید نوع اول را اجرا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مدرک سابق،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پیداست که جواب صحیح به این اظهار باید چنین باشد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آخرین شکل و آخرین صورت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هر مذهبی که در خور نام بردن باشد از مردم توقعاتی دارد و اگر تابع عصر و بنده زمان باشد، نمی تواند ادعای حقیقت جویی و حقیقت پرستی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فلسفی در اینجا عبارت از کشمکش بین طرفداران قانون عالی و اخلاق است با کسانی که قانون و اخلاق را فقط نسبی و محدود به زمان و مکان معین می دانند، به طوری که این تصور مفهوم قانون را به طور کلی تحت الشعاع قرار می دهد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ادعای این که اخلاق و قانون بالبداهه تابع شرایط دنیوی جامعه است و در خارج از مرز زمان و مکان ارزشی ندارد درست جوهر و روح همان مفهوم مادی تاریخ است که کارل مارکس و جانشینان وی در جنبش تاریخ آن را تبلیغ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که این رهبر </w:t>
      </w:r>
    </w:p>
    <w:p>
      <w:pPr>
        <w:pStyle w:val="BookText"/>
        <w:rPr/>
      </w:pP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کراگ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راجع به کلیسا بحث می کند تعارض بین مقاصد کلیسا را با منطق مادی تشخیص می دهد و همیشه اخلاق را دارای معنای بلند و رفیعی می داند بالاتر از همه سطوح و بسی بالاتر از مفاهیم مادی، ولی در مورد سایر مذاهب این تعارض را از ذهن دور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اگر متعالی بودن اخلاق پایه و اساس اصلی یگانه پرستی است، پس این حقیقت باید عمومی و جهانی باشد نه مخصوص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در عین حالی که این مرد ازایده آل های بلند مسیحیت دفاع می کند و آن ها را متعالی و در سطحی بسیار بالاتر از همه معانی تلقی می نماید، در بحث مربوط به اسلام و در مورد تماس تجدد با اسلام، منطق مارکسیزم را تبلیغ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بحث توجه کنید که چگونه اظهار نظر می کند، آنجا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ما مبلغین و مبشرین مسیحی باید خود را با کمال اشتیاق و علاقمندی برای شنیدن این که اسلام با دموکراسی حقیقی و سوسیالیزم کامل و سرمایه داری غیر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صلح پایدار برابر است، حاضر و آماده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توجه به این معانی اظهار نظر لورد کرومور</w:t>
      </w:r>
      <w:r>
        <w:rPr>
          <w:rStyle w:val="FootnoteAnchor"/>
          <w:rtl w:val="true"/>
        </w:rPr>
        <w:footnoteReference w:id="217"/>
      </w:r>
      <w:r>
        <w:rPr>
          <w:rFonts w:ascii="IRNazanin" w:hAnsi="IRNazanin" w:eastAsia="IRNazanin"/>
          <w:color w:val="111111"/>
          <w:sz w:val="28"/>
          <w:sz w:val="28"/>
          <w:szCs w:val="28"/>
          <w:rtl w:val="true"/>
          <w:lang w:bidi="fa-IR"/>
        </w:rPr>
        <w:t>را که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اصلاح شده اسلام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کاملاً خلاف حق و احمقانه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حق داریم و نه میل داریم که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باید به همان وضعی باقی بماند که یک وقتی فکر می کردیم اسلام چنان چیزی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مانند همه موجودات زنده تغییر می کند، تغییر شکل می دهد تا دوباره متشکل شود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در حالی که هیچ چیز به حال خودش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ما دچار تعجب می شویم که آن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شود؟ این تشخیص و ارزیابی از اسلام که در حال حرکت است در تکلیف وظیفه مسیحی ما چیز کوچکی نیست تا بفهمیم و بدانیم که ارتباط مسیحیت در آینده با اهل مناره 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صفحه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نسبی بودن اخلاق ، بیان کننده آن اصطلاح عجیبی است که در این گونه نوشته ها و همچنین در آثار سایر خاورشناسان رواج 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کراگ یک اسلام را نمی شناسد، بلکه چندین اسلام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با چرب </w:t>
      </w:r>
    </w:p>
    <w:p>
      <w:pPr>
        <w:pStyle w:val="BookText"/>
        <w:rPr/>
      </w:pPr>
      <w:r>
        <w:rPr>
          <w:rFonts w:ascii="IRNazanin" w:hAnsi="IRNazanin" w:eastAsia="IRNazanin"/>
          <w:color w:val="111111"/>
          <w:sz w:val="28"/>
          <w:sz w:val="28"/>
          <w:szCs w:val="28"/>
          <w:rtl w:val="true"/>
          <w:lang w:bidi="fa-IR"/>
        </w:rPr>
        <w:t xml:space="preserve">زبانی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روایتی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تازه و اسلام آزاد و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و همچنین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پاکستانی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عناوین و اصطلاحات را مطرح می سازد در صورتی که این معانی با یکدیگر ممزوج شده و به صورت های گوناگونی در می آیند، بدون این که از یکدیگر تشخیص داده شوند؛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مشتبه می شوند و این مرد خوانندگان آثار قلمی خود را دچار اغتشاش فکر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کراگ در جای دیگر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بود که مرز شناخته ای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فقط از لحاظ جغرافيا مشخص می شد و بدان وسیله اسلامیت به طور قطع می توانست شناخته شود و خصم بدون این که مرتکب اشتباه شده باشد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قدیمی بدون سر و صدا آن را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می نمود که پیغمبر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 مرز مؤمن و غیر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ترسیم کردن چنین خطی در حال حاضر غیر ممکن است؛ زیرا گروه های زیادی از مسلمانان، عمامه به سر نمی گذارند و در حقیقت، نشانی و علامتی است از روحانیت یا نشانی خاص از مردم مؤمن که از زندگی روزانه به دورند، مانند بعضی از اشخاص مؤمن که در کشورهای غربی هستند و وسط سرشان را می تراشند و این نشانی ایمان شناخته می شود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معمای سکولاریته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غیر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اسلام و در روح مسلمان به نسبت زیادی رخنه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فقط خاصیت سادگی معارف قرآن است که خوب از بد و زشت از زیبا شناخته می شود و همچنین فرق روشن و واضح بین مؤمن و غير مؤمن و مخلص و منافق، که یک چنان عنوان بزرگی در اطمینان خاطر و هدایت تشریح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حالا چگونه می تواند اطمینان بخش باشد و چگونه قابل اجرا؟</w:t>
      </w:r>
    </w:p>
    <w:p>
      <w:pPr>
        <w:pStyle w:val="BookText"/>
        <w:rPr/>
      </w:pPr>
      <w:r>
        <w:rPr>
          <w:rFonts w:ascii="IRNazanin" w:hAnsi="IRNazanin" w:eastAsia="IRNazanin"/>
          <w:color w:val="111111"/>
          <w:sz w:val="28"/>
          <w:sz w:val="28"/>
          <w:szCs w:val="28"/>
          <w:rtl w:val="true"/>
          <w:lang w:bidi="fa-IR"/>
        </w:rPr>
        <w:t>چه کسی خواهد توانست با وضوح سابق و همان طور بی رحمانه بگوید فلان شخص مرتد است؟ و در فلان مرتبه و مقام ارتداد وجود دارد؟</w:t>
      </w:r>
    </w:p>
    <w:p>
      <w:pPr>
        <w:pStyle w:val="BookText"/>
        <w:rPr/>
      </w:pPr>
      <w:r>
        <w:rPr>
          <w:rFonts w:ascii="IRNazanin" w:hAnsi="IRNazanin" w:eastAsia="IRNazanin"/>
          <w:color w:val="111111"/>
          <w:sz w:val="28"/>
          <w:sz w:val="28"/>
          <w:szCs w:val="28"/>
          <w:rtl w:val="true"/>
          <w:lang w:bidi="fa-IR"/>
        </w:rPr>
        <w:t>وضع به کلی مغشوش و مشوش است و وضوح گذشته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ممکن است با شاعر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صدا شود و بگوید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سراسر حیرت و سرگردانی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مطالعات اسلامی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مشورت هایی در اسلام عصر حاضر، 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نقل بیان فوق نمونه بسیار عالی و روشنی است از نظر مؤلف کتاب که با کمال وضوح ارزش های معنوی بسیار عالی و بالاتر از سطوح معمولی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درست مانند دوستان و همکارانش در خاورشناسی اسلام را به عنوان حقیقتی ثابت و محقق با داشتن تعلیمات و نظامات و فرهنگ مشخص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مرد اسلام همان چیزی است كه فی المثل حبيب بورقيبه رییس جمهور تونس نماینده و سخنگوی آن است و سخن حبیب بورقیبه را درباره معرفی از اسلام مانند سخن یکی از علمای اسلام معتبر می شمارد</w:t>
      </w:r>
      <w:r>
        <w:rPr>
          <w:rStyle w:val="FootnoteAnchor"/>
          <w:rtl w:val="true"/>
        </w:rPr>
        <w:footnoteReference w:id="220"/>
      </w:r>
      <w:r>
        <w:rPr>
          <w:rFonts w:ascii="IRNazanin" w:hAnsi="IRNazanin" w:eastAsia="IRNazanin"/>
          <w:color w:val="111111"/>
          <w:sz w:val="28"/>
          <w:sz w:val="28"/>
          <w:szCs w:val="28"/>
          <w:rtl w:val="true"/>
          <w:lang w:bidi="fa-IR"/>
        </w:rPr>
        <w:t xml:space="preserve">به هر حال در این نظر نسبی، به نظر دکتر کراگ اسلام فقط عبارت از همان چیزی است که مسلمانان عمل می کنند و هر اندازه بعضی از مسلمانانی که فکرشان آلوده به عرفیاتِ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مفهوم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اعمالی را که مخالفان قرآن و سنت باشد مرتکب شوند به کسی مربوط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کراگ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اولین مرحله علاقمندی مسلمانان نباید این معنی باشد که خدا از هر چیزی بزرگتر است حتی بزرگتر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مدرک سابق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دکتر کراگ خود سرانه و مستبدانه فقط بر اساس عقیده خودش خدا را وادار می کند تا بر وحی و الهام خودش تعرض کند به طوری که گویی این دو ادعا با یکدیگر سازش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کراگ به هیچ وجه در صدد مخفی داشتن علاقه نامحدود و بلامانع خودش نسبت به قدرت هایی که در راه تغییر دادن اوضاع سرزمین های اسلامی مشغول فعالیت اند نیست و به عبارت دیگر این معنی را مکتوم نمی دارد که همه این قدرت ها می کوشند تا سرزمین های اسلام را به شکل مغرب زمین درآورند، به دلیل این که می گوید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کمپانی نفت آمریکا و عربستان نه فقط به نام بزرگان بلکه برای زندگی طبقات پایین نیز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 زیادی از بدوی ها و مردم شهر نشین یا وارد خدمت کمپانی شده اند یا این که کسر خرج زندگی خود را که ناشی از ظهور کمپانی یا ابتکارات آن شده از همان منبع تحصیل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و حرفه های تازه نیز طبق مقتضیات، آموخته و عملی می گردد؛ زیرا اجرت های بزرگ و ثابت، جانشین یک نوع اقتصاد در زندگی گردیده که تا این اواخر همراه زندگی بدوی مقرون با احتیاط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تازه ای کشف می شود؛ زیرا مزدوران جدید با سینما و رادیو مأنوس می شوند و شیوه های وقت گذرانی و تفریح تازه آنها </w:t>
      </w:r>
    </w:p>
    <w:p>
      <w:pPr>
        <w:pStyle w:val="BookText"/>
        <w:rPr/>
      </w:pPr>
      <w:r>
        <w:rPr>
          <w:rFonts w:ascii="IRNazanin" w:hAnsi="IRNazanin" w:eastAsia="IRNazanin"/>
          <w:color w:val="111111"/>
          <w:sz w:val="28"/>
          <w:sz w:val="28"/>
          <w:szCs w:val="28"/>
          <w:rtl w:val="true"/>
          <w:lang w:bidi="fa-IR"/>
        </w:rPr>
        <w:t xml:space="preserve">را به خود مشغول می دارد و مسیر جدیدی در زندگی شخصی در پیش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تغییرات سریع بیشتر از پیشتر در آنها نفوذ می کند و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جدید جنبشی را آغاز کرده که آثار آن بیشتر از آن چه در سابقین وجود داشته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بزرگ آمریکایی که در سرزمین های غیر آمریکایی ساکن شده اند، شواهد و امثالی از تکنولوژی نشان می دهند و مجاری تازه ای به روی اندیشه های آماده باز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آفاق تازه ای هستند از صحنه عصر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مستخدم کمپانی نفت آرامکو خودش و استعداد فنی خود را با بیاناتی راجع به انسان و استعداد فنى وى مأنوس می سازد به جای این که عاداتش را با احتیاجات و همچنین با اقتصاد پولی و منافع آن و با جامعه ای که در آن زنان و ازدواج تحت حکومت مفاهیم دیگری هستند، تطبیق دهد تا در نتیجه در چنان محیطی، مجال و آسایش و امنیت و رفاه، جانشین تلاش مستمر قدیم و زندگی متزلزل و نامطمئن سابق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کتاب دعوت مناره،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یک نفر مسیحی سرسخت و چنین محققی انتظار دارد وقتی که چنین بحثی را مطرح می سازد هرج و مرج اخلاقی و معنوی و فساد اجتماعی و آثار زشت و پلید درهم پاشیدگی و خرد شدن اجتماع را که لازمه این گونه تغییرات است تشریح کند، در صورتی که بر عکس با ایمان کودکانه ای، اظهار می کند که این انقلاب فرهنگی، برکتی است خالص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که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سكولارتیه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منهای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سنگینی تمام روی جهان اسلام سایه می اندازد چرا که سرعت مخرب و ویران کننده تغییرات عصر جدید و حمله عنیف انقلابات مادی و هسته ای و صنعتی که در قالب گسترش غربی در آمده، برای خود اروپایی ها در میان نسل ها کمتر از دیگران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فعلاً تفاوت وضع پدر با پسر، نشان دهنده فرق در تمام خصوصیات اجتماعی و اقتصادی دوران قدیم با جدید است و به عبارت دیگر تفاوت عظیم فرق اوضاع دوران قدیم، یعنی عصر ابراهیمی را با دوره جت و تلویزیون نشان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بررسی های اسلامی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مطالعات اسلام دوران معاصر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کراگ ادعا می کند که تجدّد، قوانین و مقررات تازۀ اسلام را نسخ کرده است آنجا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دورنماها و منظره های تحریک کننده ثروت به به طور کمال و تمام نه غربی هستند و نه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مخصوصا در نفت خاورمیانه تأثیر خاصی 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که غالباً خاک معادل فقر شناخته می شود ،نفت جهان متحرک دیگری را به وجود می آورد و یک نوع طلای مایع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نظر داشت که درآمدهای </w:t>
      </w:r>
    </w:p>
    <w:p>
      <w:pPr>
        <w:pStyle w:val="BookText"/>
        <w:rPr/>
      </w:pPr>
      <w:r>
        <w:rPr>
          <w:rFonts w:ascii="IRNazanin" w:hAnsi="IRNazanin" w:eastAsia="IRNazanin"/>
          <w:color w:val="111111"/>
          <w:sz w:val="28"/>
          <w:sz w:val="28"/>
          <w:szCs w:val="28"/>
          <w:rtl w:val="true"/>
          <w:lang w:bidi="fa-IR"/>
        </w:rPr>
        <w:t>متراکمی که از این بابت در سرزمین ظهور اسلام به دست می آید با وضع ربا سازگار نیست، در این صورت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اشکال قرآن با عمل ربا 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مدرک سابق،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مغلطه ای را که این نویسنده در انتخاب زبان مطرح ساخته بسیار جالب است و این گونه نکات و ملاحظات نامربوط به هیچ وجه درست نیست و به کلی منطق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کراگ در این زمینه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مربوط به روابط و علایق اجتماعی در اسلام عصر حاضر، احتیاج رشد فکری برای جواب های داخلی، مقررات اقتصادی و اجتماعی اسلام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قرآن در موضوع زکات تأکید می کند و با توده کردن زیادِ مال مخالف است، موجب آن می شود که از آثار واقعی عالم پول و تشریفات پیچیده زندگی صرف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دواهای عامی که برای آسایش تجویز می کند، غالباً در حکم آن است که از فکر و عمل طفره زده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مدرک سابق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نویسنده از رشد فکری این است که با وسوسه تمام از بیشتر اوامر و مقررات اسلامی دست برداریم و با چاپلوسی تابع آن روحیه ای بشویم که تمدن غرب را بی عیب و نقص و منزّه از هر خطایی می داند و آن را برای رفاه بشر تنها راه ترقی و کمال می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کراگ مانند سابقین و همکاران معاصرش عقیده دارد که کامیابی و توفیق مبلّغین و مبشرین منوط به این است که دیگران رنگ غربی بگیرند و همه با چهره غربی جلوه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پاسخ این پرسش را خودش می دهد آن جا که می گوید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تأکید کرده ایم که وظیفه مسیحی در این مطلب یعنی درباره تسامح و تساهل مذهبی و حقوقی و عملی در مرحله اولی باید بالاتر از حد ایده آل باشد؛ زیرا آزادی وجدان به طور اطلاق ارزش خاصی دارد، مافوق همه خواسته ها و انتظارات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امر ما برای نفع کسانی که امکاناً روزی مسیحی بشوند در صدد چنان تغییراتی نیستیم و نیز نمی خواهیم که مسلمانان متفکّر درباره چنان گروندگانی به مسیحیت، دچار وسوسه و تردید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این نیست که به سود یکی یا به زیان دیگر قضاوت شود، بلکه می خواهیم بگوییم مطلب فقط باید از لحاظ مطلق نتایج مذهبی مورد قضاوت قرار داده شود و به نفع عده ای یا به ضرر عده دیگری تمام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روشن است که چنین آزادی در اسلام موجب اقناع مسلمانان خواهد بود و کابوس سنگینی را از لحاظ انجیلی مسیحی رفع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مسلمانانی که بخواهند مسیحی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خانوادگی بیم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مسیحی بشود دیگر دچار مشکلات بی تناسب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ازدواج و حق الارث محروم نخواهد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و ملاحظات وضع حقوقی مانع از تعقیب مذهبی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سابق که تازه مسیحی باشد دچار ناراحتی فکری نشده و شکنجه نخواهد دید و محتاج آن نخواهد بود که برود و تحت حمایت دوست بیگانه ای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اعتراف کرد که چنین امیدی بسیار بعید و غیر عملی به نظر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معنی شکی نیست که امید نهایی میسیون یا رسالت مسیحی این است که چنان تغییری در اوضاع و احوال مسلمانان حاصل شود تا این که تسامح و مدارای مذهبی به دست آید، ولی تا روزی که دوران مخصوص شروع شود و نتایجی از چنان تغییری به دست آید بسیار فاصله دارد و اگر مرد مسیحی در حال حاضر چنان منظوری را به نفع مسیحیت داشته باشد مانند این است که به نحوی از انحا معرکه شخصی ایجاد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خواننده در اصالت آرزوی ما شک و شبهه ای داشته باشد باید بداند که آن چه ما راجع به تسامح و مدارا می نویسیم از مندرجات قرآن و حدیث و مجموع تعلیمات اسلام به دست می آید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و نیز باید یادآوری شود که فشار شدید و نیرومند سکولاریزم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منهای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پاره های جهات مطلوب نیست مع ذلک متمایل به همین مسیر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کتاب دعوت مناره ص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لزوم بلکه ضرورت این که این تسامح یا مدارای مذهبی باید از هر دو طرف و به شکل متقابل باشد به هیچ وجه چیزی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در زمینه سیاست عملی و تلاش پر دامنه مبلغین مسیحی و سوء رفتار مسیحیان نسبت به مسلمانان کشورهای دیگر مخصوصاً آفریقا و اندونزی</w:t>
      </w:r>
      <w:r>
        <w:rPr>
          <w:rStyle w:val="FootnoteAnchor"/>
          <w:rtl w:val="true"/>
        </w:rPr>
        <w:footnoteReference w:id="222"/>
      </w:r>
      <w:r>
        <w:rPr>
          <w:rFonts w:ascii="IRNazanin" w:hAnsi="IRNazanin" w:eastAsia="IRNazanin"/>
          <w:color w:val="111111"/>
          <w:sz w:val="28"/>
          <w:sz w:val="28"/>
          <w:szCs w:val="28"/>
          <w:rtl w:val="true"/>
          <w:lang w:bidi="fa-IR"/>
        </w:rPr>
        <w:t>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های آفریقایی مانند حبشه مبشرین مسیحی فعالیت شدید دارند و به فرمانروایان بی رحم و متعدّی آنجا کمک می کنند تا </w:t>
      </w:r>
    </w:p>
    <w:p>
      <w:pPr>
        <w:pStyle w:val="BookText"/>
        <w:rPr/>
      </w:pPr>
      <w:r>
        <w:rPr>
          <w:rFonts w:ascii="IRNazanin" w:hAnsi="IRNazanin" w:eastAsia="IRNazanin"/>
          <w:color w:val="111111"/>
          <w:sz w:val="28"/>
          <w:sz w:val="28"/>
          <w:szCs w:val="28"/>
          <w:rtl w:val="true"/>
          <w:lang w:bidi="fa-IR"/>
        </w:rPr>
        <w:t xml:space="preserve">مسلمانان نابود شوند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کشورها تسامح و مدارای مذهبی این مسیحی با زشت ترین صورتی جلوه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آقای دکتر کراگ فقط تسامح و مدارای مذهبی را از ناحیه مسلمانان به نفع مسیحیان توقع دارد، ولی مبشرین مسیحی برای هر نوع توطئه و آزاری باید آزاد بوده و تعهدی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مؤلف کتاب از حکومت سکولاریزم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می کند بدین جهت است که برای خرد کردن و از بین بردن جنبه های اجتماعی و فرهنگی امت اسلام شدیدترین نیرو و وسیله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دانند که هیچ امتی به ویژه امتی که بر اساس ایدئولوژی به وجود آمده باشد و بخواهد باقی بماند و رشد کند هیچ گاه حاضر نیست دیده و دانسته عضویتش را به گروه رقیب بسپارد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 تعلیمات اسلام مرتد شدن را در حکم تعویض و تبدیل حق به باطل می داند و ازآن جایی که این حقیقت مبتنی بر ارزش های مطلقی است که به وسیله الهام الهی به بشریت اعطاء شده است به هیچ وجه نمی توان آن را مانند یک عقیده معمولی تلقی کرد و به هر حال ادعای دکتر کراگ درست نیست؛ زیرا قرآن و حدیث صریحاً اعلان می کنند که اسلام به تنهایی حقیقت است و بس و کلیه مذهب ها و فلسفه ها کذب و گمراه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جواز مذهبی که به مسلمان اجازه دهد بدون مجازات و جریمه اجتماعی برود و مسیحی شود در حکم آن است که کسی حق و باطل را یکسان انگاشته و در نتیجه بی تفاوتی میان حق و باطل باعث خرد شدن امت گردیده است؛ به علاوه فرق این شخص با جاسوسی که محکوم به اعدام می شود چیست؟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و مقصد هر فرهنگ انسانی و هر سیستم مذهبی همیشه این بوده و در آینده نیز چنین خواهد بود که به وسیله تربیت پدر و مادر از طریق تحصیل و تعلیم و تربیت موجبات علاقمندی و ارتباط نسل های بعدی را با آن فرهنگ و مذهب تأمین کند و اگر مسیحیت از این قاعده مستثنی نیست چگونه این کشیش دانشمند ما را وادار می کند کاری بکنیم که از نظر </w:t>
      </w:r>
    </w:p>
    <w:p>
      <w:pPr>
        <w:pStyle w:val="BookText"/>
        <w:rPr/>
      </w:pPr>
      <w:r>
        <w:rPr>
          <w:rFonts w:ascii="IRNazanin" w:hAnsi="IRNazanin" w:eastAsia="IRNazanin"/>
          <w:color w:val="111111"/>
          <w:sz w:val="28"/>
          <w:sz w:val="28"/>
          <w:szCs w:val="28"/>
          <w:rtl w:val="true"/>
          <w:lang w:bidi="fa-IR"/>
        </w:rPr>
        <w:t xml:space="preserve">روانی غیر ممکن است؟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فصل دعوت به خدمت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کراگ فعالیت حکومت های مختلف مسلمانی را می ستاید که به مبلغین مسیحی از راه نوع 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می دهند تا به تبلیغ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 آن ها را با سپاس گزاری رضایت بخش باید بشارتی دانست، زیرا مسیحیت در صدد آن نیست که برای شفا بخشیدن بشر ، فقط مسیحیت را تنها وسیله بداند و هیچ گاه این انحصار طلبی مطلوب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مدرک سابق ص</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ولی بلافاصله این مسأله مطرح می شود که نتایج نقشه های چنان حکومت هایی که آن قدر آن ها را می ستاید،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پرسش را از یک نفر کشیش کهنه کار ورزیده ای که می تواند ثمرات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دید وسیع تری ببیند،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تجربه ای که به حقیقت برای خودش حاصل شده خواننده را مطلع می سازد که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 توانیم اضافه کنیم که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فقط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در میان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دهکده تقسیم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دکترها در مسکن های فقیرانه ای سکونت گزیده و حقوق نازلی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هدف آنها این است که زاید بر حقوقشان پول بیشتری به دست آورند و هر چه زودتر ممکن باشد دهکده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 ها کسانی هستند که از استثمار کردن فلاحین بیمار با زشت ترین شیوه ها شرم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اتفاق افتاد که من شخصا در همین اواخر در اداره بازرسی بهداری، خود را در میان گروهی از دکترها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این دکترها به تازگی مأمور شده بود به دهکده دوری برود و از این جهت متأثر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همکارانش که می کوشید او را دلخوش نماید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دلتنگ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شما از هر جهت در آن دهکده خوب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دو سال آنجا بوده ام و وضع من در آنجا بهتر از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فلّاحین سگ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بتوانید آن ها را اداره کنید می توانید صد لیره دریافت کنید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دهکده دیگری دکتر، حاضر نبود تصدیق نامه مرگ طبیعی یا جواز دفن مرده ای را صادرکند مگر این که پنج لیره دریافت کند و بستگان شخص متوفی علاجی نداشتند جز </w:t>
      </w:r>
    </w:p>
    <w:p>
      <w:pPr>
        <w:pStyle w:val="BookText"/>
        <w:rPr/>
      </w:pPr>
      <w:r>
        <w:rPr>
          <w:rFonts w:ascii="IRNazanin" w:hAnsi="IRNazanin" w:eastAsia="IRNazanin"/>
          <w:color w:val="111111"/>
          <w:sz w:val="28"/>
          <w:sz w:val="28"/>
          <w:szCs w:val="28"/>
          <w:rtl w:val="true"/>
          <w:lang w:bidi="fa-IR"/>
        </w:rPr>
        <w:t xml:space="preserve">این که این مبلغ را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دیگری را می شناختم که هیچ وقت حاضر نبود به دهکده مجاور سفر کند مگر این که اطمینان حاصل کرده باشد که بیماران متعددی در آن جا هستند و حتی در چنین موردی نیز وقتی حاضر به مسافرت بود که حق العلاج عده زیادی از بیماران یک جا قبل از حرکت به او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دیگری را سراغ داشتم که آمبولانس بیمارستان را سوار می شد و برای استفاده ازسینمای دهکده مجاور می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دیگری را می شناختم که اداره مطب خودش را به معاون بی تجربه اش واگذار کرده و خودش در شهر اقامت داشت و گاه گاهی برای رسیدگی به کارها هفته ای یکی دوبار به دهکده سرکشی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 شناختم که در مزرعه ای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ماشین و تلمبه های آبیاری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 حسب اتفاق دچار صدمه شدیدی شد و اقوامش او را به کلبه نزدیکی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احضار شد ولی حاضر نشد برای معالجه حرکت کند، مگر این که قبل از وقت، پنج لیره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فلاحین بیچاره با همۀ کوشش و تلاش فقط توانستند نصف این مبلغ را جمع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دکتر نرفت و طالب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 فقط وقتی نزد دکتر می رود که سخت بیمار باشد؛ زیرا از کارمزد روزانه اش محروم می شود و کرایه اتوبوس تا بیمارستان و قیمت دوا را نیز باید بپردازد و اگر احیاناً داروی بیمار در داروخانه بیمارستان موجود نباشد باید به قیمت بازار بخرد و طبیعی است که دارو در بازار چه قدر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بیمار به بیمارستان می رسد با بیماران زیادی برخورد می کند و ناگزیر است برای گرفتن نوبت برود جای دیگری بخوابد و سپس نزد دکتر راه پیدا کند، مشروط به این که دربان بیمارستان را از خود راضی کرده باشد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پس از آن که با دکتر روبرو شد رسیدگی دکتر دو دقیقه وقت می گیرد تا اظهارات بیمار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آثار و قرائنی به دست آورد، بدون آزمایش و امتحان، دکتر نسخه را می نویسد و به دست بیمار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امر، صلاحیت و پاکدامنی دکتر و کیفیت و کمیت کار وی مورد تحقیق قرار می گیرد ، ولی طولی نمی کشد همین که وضع کار همکارانش را می بیند با یکی دو سؤال از بیمار نسخه را می نویسد و به دست بیمار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وضع بیمارانی رسیدگی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باشند یا به حسب ظاهر به شدت مریض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کتاب فلاح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پدر هانری حبیب ایروت، چاپ بیکن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کریه و زشتی که از رفتار چند دکتر ترسیم گردید بدون تردید محصول چهرة مادی است که اگر ایده آل های شریفی وجود نداشته باشد، شخصیت های حرفه ای را بر اثر عوامل خود خواهی و حرص، لکه دار می سازد و در حقیقت همه مصالح و منافع علوم جدید و پزشکی و تکنولوژی را ضایع و باطل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مانند همه مسایل بالاخره به عاطفه مربوط می شود و با فقر اشخاص و نیز با آرزوها و قدرت مسؤولیت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 نهایی همۀ عقاید و مذاهب در نقش عاطفه است که در انواع و اشکال نظم اجتماعی و قدرت های سیاسی منظور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مطالعات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مشورت هایی در اسلام عصر حاضر،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همۀ این اوضاع و احوال دکتر کراگ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دیکتاتوری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بهانۀ لزوم و ضرورت، دفاع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تعلیق انواع و اشکال دموکراسی، به تنهایی ناشی از عملی نیست که همه جای جهان مشهود و محسوس است و این که دولت ها در این عصر و زمان که دوران ساختن سدهای مرتفع و تراکم جمعیت و صنعتی ساختن کشورهاست باید آمادگی داشته باشند و صلاحیت خود را نشان دهند؛ بلکه فقدان این معنی ناشی از این حقیقت است که تأمین و تثبیت اوضاع دموکراسی مستلزم آن است که سطح معلومات عالی و عمومی و سنت ها و مدنیت و اصول شهر نشینی به حد کافی وجود داشته باشد و با فقدان این عوامل سیر دموکراسی و قدرت دموکراسی در اختیار کسانی قرار می گیرد که سرگرم استثمار هستند تا منافع خود را تأمین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دموکراسی مورد آرزو و امید مستلزم وجود سیستم احزاب نیرومند و صلاحیت قدرت مخالفت حزب های مقابل است و اینها عناصری هستند که فعلاً در بنای اکثر جوامع اسلامی وجود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کتاب قبه و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بیت المقدس در اسلام، ص </w:t>
      </w:r>
      <w:r>
        <w:rPr>
          <w:rFonts w:eastAsia="IRNazanin" w:cs="IRNazanin"/>
          <w:color w:val="111111"/>
          <w:sz w:val="28"/>
          <w:szCs w:val="28"/>
          <w:lang w:bidi="fa-IR"/>
        </w:rPr>
        <w:t>189</w:t>
      </w:r>
      <w:r>
        <w:rPr>
          <w:rFonts w:eastAsia="IRNazanin" w:cs="IRNazanin"/>
          <w:color w:val="111111"/>
          <w:sz w:val="28"/>
          <w:szCs w:val="28"/>
          <w:rtl w:val="true"/>
          <w:lang w:bidi="fa-IR"/>
        </w:rPr>
        <w:t>)</w:t>
      </w:r>
      <w:r>
        <w:rPr>
          <w:rStyle w:val="FootnoteAnchor"/>
          <w:rtl w:val="true"/>
        </w:rPr>
        <w:footnoteReference w:id="22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مطابق فکر این رهبر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دیکتاتوری نظامی در کشورهای اسلامی </w:t>
      </w:r>
    </w:p>
    <w:p>
      <w:pPr>
        <w:pStyle w:val="BookText"/>
        <w:rPr/>
      </w:pPr>
      <w:r>
        <w:rPr>
          <w:rFonts w:ascii="IRNazanin" w:hAnsi="IRNazanin" w:eastAsia="IRNazanin"/>
          <w:color w:val="111111"/>
          <w:sz w:val="28"/>
          <w:sz w:val="28"/>
          <w:szCs w:val="28"/>
          <w:rtl w:val="true"/>
          <w:lang w:bidi="fa-IR"/>
        </w:rPr>
        <w:t xml:space="preserve">برای حفظ قانون مجاز شمرده می شود و مسلمانان باید از حقوق طبیعی و بشری محروم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شرق هنوز برای دموکراسی آماده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محافظه کاری دچار انواع جمود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فرصت طلبی سیاسی مورد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 مقصود بعضی از نویسندگان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اسلام قدیم است که به سهولت به صورت انحراف در می آید و سکوت و جمود و غفلت، لازمة آن است واین جمود ممکن است به صورت خشونت و شدت در آید، یعنی آن نوع خشونتی که در جمود نهفته است و 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غیر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تسلط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رآلیسمی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دکتر کراگ به آن اشاره می کند به این معنی است که هر جا تعلیمات اسلام با وضع جاری تعارض داشته باشد همۀ آن تعلیمات کنار گذاشته شود و برخلاف آن عمل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از ما می خواهد که به طور اطلاق، وضع فعلی را همان طور که هست غیر قابل اجتناب و نهایی بدانیم و کوچک ترین اقدامی برخلاف آن به عمل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مرتجعینی که به اسلام چسبیده اند نماینده قراولان و پاسداران عقاید منسوخ و شعایر کهنه هستند که کاری از آن ها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به آن ها امیدوار بود بدین جهت است که حتی یک کلمه حاکی از علاقه نسبت به اعضای اخوان المسلمین که قربانی شدیدترین مظالم رژیم های سوسیالیستی در سرزمین اعراب شده اند بر زبان نرانده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پرسیم با آن همه صحبت از محبت و نوع دوستی در مسیحیت چرا درباره گرفتاری اخوان حتی فقط به عنوان دلسوزی از رنج و محنت یک عده افراد بشر کوچک ترین عاطفه ای ابراز نشد؟</w:t>
      </w:r>
    </w:p>
    <w:p>
      <w:pPr>
        <w:pStyle w:val="BookText"/>
        <w:rPr/>
      </w:pPr>
      <w:r>
        <w:rPr>
          <w:rFonts w:ascii="IRNazanin" w:hAnsi="IRNazanin" w:eastAsia="IRNazanin"/>
          <w:color w:val="111111"/>
          <w:sz w:val="28"/>
          <w:sz w:val="28"/>
          <w:szCs w:val="28"/>
          <w:rtl w:val="true"/>
          <w:lang w:bidi="fa-IR"/>
        </w:rPr>
        <w:t>اگر ادعای او برای عاطفه و محبت مسیحیت درست می بود آیا نباید بر آن همه بی عدالتی که همه جا روی می داد اعتراض کرده باشد؟ در صورتی که در هیچ جا چنین کاری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هرودی ها و زیلوت ها مقاومت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این موضوع گفتنی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آرنولرتوین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ربع قرن قبل از این شخصیت های گذشته یونانی را به شرح زیر توصیف می کرد آن 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زیلوتیزم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 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کهنه پرستی بود که فشار خارجی آن را به وجود آورده 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هرود یا 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دیگری بود از نوع پرستی که آن نیز به وسیله همان دستگاه </w:t>
      </w:r>
    </w:p>
    <w:p>
      <w:pPr>
        <w:pStyle w:val="BookText"/>
        <w:rPr/>
      </w:pPr>
      <w:r>
        <w:rPr>
          <w:rFonts w:ascii="IRNazanin" w:hAnsi="IRNazanin" w:eastAsia="IRNazanin"/>
          <w:color w:val="111111"/>
          <w:sz w:val="28"/>
          <w:sz w:val="28"/>
          <w:szCs w:val="28"/>
          <w:rtl w:val="true"/>
          <w:lang w:bidi="fa-IR"/>
        </w:rPr>
        <w:t>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آیا این مقایسه ذاتاً بی مورد نیست که به اصلاح کهنه پرستان خودشان کهنه پرست شوند؟</w:t>
      </w:r>
    </w:p>
    <w:p>
      <w:pPr>
        <w:pStyle w:val="BookText"/>
        <w:rPr/>
      </w:pPr>
      <w:r>
        <w:rPr>
          <w:rFonts w:ascii="IRNazanin" w:hAnsi="IRNazanin" w:eastAsia="IRNazanin"/>
          <w:color w:val="111111"/>
          <w:sz w:val="28"/>
          <w:sz w:val="28"/>
          <w:szCs w:val="28"/>
          <w:rtl w:val="true"/>
          <w:lang w:bidi="fa-IR"/>
        </w:rPr>
        <w:t xml:space="preserve">در این عصر و زمان اگر اسلامی باشد، اسلام در حال حاضر قدرت خودش را دارد و دیگر مسلمانان در حالی نیستند که مسألة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و احوال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مسألۀ مورد نظر اروپا باشد روی هم رفته کشورهای مسلمان در حال استقلال هستند و طوری نیست که صاحبان تعصب شدید نسبت به بیگانگان صورت عصیان و معارضه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 تعصبی عبارت از این باشد که مردم باید نوع پرست باشند پس همة ما، 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مدرک سابق، ص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این عبارت، گمراه کننده و حتی موضوع مقایسه، بی مورد و خالی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معارضه و کشمکش بین رومی ها و یونانی ها در فلسطین، جنگ مرتجع و مترقّی در گرفته بود و پیروزی مرتجع به حد کمال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پرستی یونانی که هنگام حیات حضرت مسیح علیه السلام کمال قدرت و نفوذ را داشت و مغلوب شدنی نمی نمود مورد غفلت قرار گرفت و ارباب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کردند که حیثیت فرهنگی و مذهبی یهود را برای مدت دو هزار سال دیگر حفظ کرد که ما مسلمانان باید از آن درس عبرت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با وجود استقلال اسمی دولت های مسلمان اسلام، در حال حاضر مانند یک قرن پیش که تحت حکومت استعماری اروپایی قرار داشت، نیست،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نظر سیاسی ناتوان است و تنها فرقی که با زمان گذشته پیدا شده این است که استعمار بیگانه تا قبل از جنگ جهانی دوم مستقیماً حکومت داشت ولی فعلاً با بردگی اقتصادی و قید نظامی به طور غیر مستقیم به وسیله فرمانروایانی که فقط اسماً مسلمانند،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 معنوی این نوشته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مکتوب دکتر کراگ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محسوس است؛ زیرا نسبت به دعوت واقعی اسلام در حال حاضر از هر جهت بی اعتنایی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مسلمانان حکم می کند که به یهودیان و مسیحیان بفهمانند که پیشگویی و پیش بینی پیغمبری فقط در روایات اسلامی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صلى الله عليه وآله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جهاد آن است که کسی در محضر حاكم ظالم، حقیقت را بگوید و جانش را فدای حقیقت نماید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اسلام به ما می گوید که همه شخصیت های پرهیزکار و چهره های درخشان تقوا، جرأت و شجاعت چنین کاری را داشته اند و هنوز در میان مسلمانان آن شجاعت پیدا می شود </w:t>
      </w:r>
      <w:bookmarkStart w:id="180" w:name="pg8891_75969"/>
    </w:p>
    <w:p>
      <w:pPr>
        <w:pStyle w:val="BookText"/>
        <w:rPr/>
      </w:pPr>
      <w:bookmarkEnd w:id="180"/>
      <w:r>
        <w:rPr>
          <w:rFonts w:ascii="IRNazanin" w:hAnsi="IRNazanin" w:eastAsia="IRNazanin"/>
          <w:color w:val="111111"/>
          <w:sz w:val="28"/>
          <w:sz w:val="28"/>
          <w:szCs w:val="28"/>
          <w:rtl w:val="true"/>
          <w:lang w:bidi="fa-IR"/>
        </w:rPr>
        <w:t>که زشتی های رایج وضع فعلی را قبول نکنند و حقیقت را بگویند و از نتیجة آن باک نداشته باشند و در هر حال آن حس شریف از میان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بدیع الزمان سعيد نرسی در ترکیه و شیخ حسن البناء در مصر و مولانا سید ابوالاعلی مودودی در پاکستان همه قیام کردند و با عملیات انجام شده زمان مخالفت نمودند و با کمال بی باکی به فرمانروایان معاصر خود اعلان اعتراض دادند و آن ها را برای کارهای خلافشان به حساب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مسیحیان می توانند این روح پیغمبری را در میان اوراق کتاب های قدیم خود پیدا کنند که فعلاً از آن صورت خارج شده است و در زندگی عملی یهود و مسیحی قرن ها است که چنان نمونه هایی یافت نمی شود، بلکه فقط در اسلام است که دست نخورده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دکتر کراگ آن طور که ادعا می کند مرد وسیع النظری باشد در این مورد باید در جستجوی میراث از دست رفته اش برآید</w:t>
      </w:r>
      <w:r>
        <w:rPr>
          <w:rFonts w:eastAsia="IRNazanin" w:cs="IRNazanin"/>
          <w:color w:val="111111"/>
          <w:sz w:val="28"/>
          <w:szCs w:val="28"/>
          <w:rtl w:val="true"/>
          <w:lang w:bidi="fa-IR"/>
        </w:rPr>
        <w:t>.</w:t>
      </w:r>
    </w:p>
    <w:p>
      <w:pPr>
        <w:pStyle w:val="Heading3"/>
        <w:numPr>
          <w:ilvl w:val="2"/>
          <w:numId w:val="1"/>
        </w:numPr>
        <w:rPr/>
      </w:pPr>
      <w:bookmarkStart w:id="181" w:name="__RefHeading___Toc872989_2870459653"/>
      <w:bookmarkStart w:id="182" w:name="_Toc62"/>
      <w:bookmarkEnd w:id="181"/>
      <w:r>
        <w:rPr>
          <w:rtl w:val="true"/>
        </w:rPr>
        <w:t>نظر يهود</w:t>
      </w:r>
      <w:bookmarkEnd w:id="182"/>
    </w:p>
    <w:p>
      <w:pPr>
        <w:pStyle w:val="BookText"/>
        <w:rPr/>
      </w:pPr>
      <w:r>
        <w:rPr>
          <w:rFonts w:ascii="IRNazanin" w:hAnsi="IRNazanin" w:eastAsia="IRNazanin"/>
          <w:color w:val="111111"/>
          <w:sz w:val="28"/>
          <w:sz w:val="28"/>
          <w:szCs w:val="28"/>
          <w:rtl w:val="true"/>
          <w:lang w:bidi="fa-IR"/>
        </w:rPr>
        <w:t xml:space="preserve">در زمانی که تهدید یهود برای بر هم زدن صلح جهان بلکه برای حیات و بقای بشر به جایی رسیده که بالاتر از آن نمی توان فرض کرد مطالعه یک تألیف دقیق و محققانه روی روابط فرهنگی یهود و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مناسب تر، یهودیت و اسلام ضرورت 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مطالعة چنین کتابی گو این که ما مردم مسلمان از هر جهت با آن مخالف باشیم، نظر یهود را نسبت به ما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سولومون داوید گویتین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Style w:val="FootnoteAnchor"/>
          <w:rtl w:val="true"/>
        </w:rPr>
        <w:footnoteReference w:id="227"/>
      </w:r>
      <w:r>
        <w:rPr>
          <w:rFonts w:ascii="IRNazanin" w:hAnsi="IRNazanin" w:eastAsia="IRNazanin"/>
          <w:color w:val="111111"/>
          <w:sz w:val="28"/>
          <w:sz w:val="28"/>
          <w:szCs w:val="28"/>
          <w:rtl w:val="true"/>
          <w:lang w:bidi="fa-IR"/>
        </w:rPr>
        <w:t>که مدت چند سال در شهر بیت المقدس رییس مدرسۀ علوم شرقی در دانشگاه عبری بود و در آمریکا و اسراییل در عداد بزرگ ترین شرق شناسان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به شدت منکر این داستان بود که یهودی ها یکی از قبایل عرب بوده اند و بدین جهت خاطر نشان می سازد که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 و در عهد 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جمعیت بنی اسراییل دهقان بوده اند و حتی قبایل بیابانی عبری که در عهد عتیق از آن ها نام برده شده با گله های گوسفندانشان در کناره صحرا زیست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عرب های بدوی در اعماق صحرا سرگردان بوده و شتر چرانی می کرده اند و جمعی از آن ها سوداگران و بازرگانان بین المللی بوده اند که در فاصله های دور دست به سوداگری مشغول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این دو در قوانین و اعیاد اسلام و یهود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ها تقویمشان توجه خاصی به تغییر فصول دارد و </w:t>
      </w:r>
    </w:p>
    <w:p>
      <w:pPr>
        <w:pStyle w:val="BookText"/>
        <w:rPr/>
      </w:pPr>
      <w:r>
        <w:rPr>
          <w:rFonts w:ascii="IRNazanin" w:hAnsi="IRNazanin" w:eastAsia="IRNazanin"/>
          <w:color w:val="111111"/>
          <w:sz w:val="28"/>
          <w:sz w:val="28"/>
          <w:szCs w:val="28"/>
          <w:rtl w:val="true"/>
          <w:lang w:bidi="fa-IR"/>
        </w:rPr>
        <w:t>قوانین تلمودی به زندگی گوسفندداری و ده نشینی توجه دارد، در صورتی که تقویم اسلامی قمری است و به تغییر فصول و گردش سال عنایتی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از وضع بازرگانی و شهر نشینی بحث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به روز تعطیلِ شنبه و راحت کردن و جشن فصل محصول و خرمن اهمیت می دهد در صورتی که این گونه تعطیلی ها از نظر اسلام تقلیدی از شعایر ایام بت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گویتین سپس به بحث می پردازد و می گوید چگونه در بین قرن هفتم و نهم یهودی ها تحت حکومت اسلام، شخصیت و حیثیت خود را به عنوان مردمی دهقان پیشه از دست دادند و به کلی شهری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اکثر کارهایی را که یهود بعد از دوره عهد عتیق و تلمود انجام داده تحت اداره حکومت اسلامی صورت گرفته است، قسمت اعظم کتاب در موضوع روابط فرهنگی بین یهودیت و اسلام بحث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مورتيس استینس نیدر</w:t>
      </w:r>
      <w:r>
        <w:rPr>
          <w:rStyle w:val="FootnoteAnchor"/>
          <w:rtl w:val="true"/>
        </w:rPr>
        <w:footnoteReference w:id="228"/>
      </w:r>
      <w:r>
        <w:rPr>
          <w:rFonts w:ascii="IRNazanin" w:hAnsi="IRNazanin" w:eastAsia="IRNazanin"/>
          <w:color w:val="111111"/>
          <w:sz w:val="28"/>
          <w:sz w:val="28"/>
          <w:szCs w:val="28"/>
          <w:rtl w:val="true"/>
          <w:lang w:bidi="fa-IR"/>
        </w:rPr>
        <w:t xml:space="preserve">که یکی از بزرگ ترین محققان یهودی آلمانی است در مقدمه کتاب ادبیات عربی یهود که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نوشته است راجع به اهمیت ارتباط بین یهودی های آلمان با یهودی هایی که با اعراب زندگی کرده اند بحث کرده و هر دو ارتباط را مساوی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خود جرأت می دهم و با استاد بزرگ موافقت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اهمیت زیاد نسبی هیچ یک از خلاقیت های مؤلفین یهود که در آلمان به وجود آمده و تحت تأثیر تماس با تمدن غرب نوشته شده و به همه اطراف جهان رسیده یا به حد اعلا در هر يهودى تأثير عمیق داشته، مانند آثار نویسندگان یهودی بزرگ در دوران تمدن اسلامی قرون وسطی که در تماس با عرب به وجود آمده اثر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اختلاف واضح است؛ تمدن جدید غرب مانند تمدن قدیم یونان با فرهنگ مذهبی یهود اصولاً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گوشت و استخوان یهودیت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گفت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عربی با عبری ارتباط نزدیک دارد، اسلام نیز همان اندازه با یهودیت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یهودیت با کمال آزادی توانست از تمدن اسلام استفاده کند و در عین حال استقلال و به هم پیوستگی خودش را به نسبت زیادی بیشتر از آن چه در تماس با تمدن جدید غرب یا تمدن یونانی جامعه اسکندریه داشت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کردن اظهارات محققین يهود قرون وسطی راجع به اسلام و عرب با اظهارات مؤلفان یهود که در طول قرن نوزدهم و </w:t>
      </w:r>
    </w:p>
    <w:p>
      <w:pPr>
        <w:pStyle w:val="BookText"/>
        <w:rPr/>
      </w:pPr>
      <w:r>
        <w:rPr>
          <w:rFonts w:ascii="IRNazanin" w:hAnsi="IRNazanin" w:eastAsia="IRNazanin"/>
          <w:color w:val="111111"/>
          <w:sz w:val="28"/>
          <w:sz w:val="28"/>
          <w:szCs w:val="28"/>
          <w:rtl w:val="true"/>
          <w:lang w:bidi="fa-IR"/>
        </w:rPr>
        <w:t>بیستم نوشته شده و از فرهنگ مجاور بحث می کند، بسیار آموزنده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آلمانیت و یهودیت که به وسیله هر من کوهن</w:t>
      </w:r>
      <w:r>
        <w:rPr>
          <w:rStyle w:val="FootnoteAnchor"/>
          <w:rtl w:val="true"/>
        </w:rPr>
        <w:footnoteReference w:id="229"/>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کتاب های کوهن، یهودیت تجویز شده است به جهت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یا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با عالی ترین دریافته های فکر آلمانی تطبیق می کند، در صورتی که اکثر نویسندگان یهودی قرون وسطی که در عربی مطلب نوشته اند هیچ وقت کوچک ترین شکی در خصوص برتری مطلق یهودیت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حقیقت را از این لحاظ تأیید می کنم که ایمان دارم چنان وضعی باید در عصر ما اقتباس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فقط به منظور این معنی که یهودیت در داخل اسلام فرهنگی بود مستقل و مجزا و مطمئن و متکی به خود، با همه ارتباط نزدیک با محیط مجاورش هیچ وقت یهودیت چنان آثاری از خود نگذاشته که مانند آثار تمدن قرون وسطای عرب اسلام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صفحات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خاورشناسان یهودی حتی بیشتر از همکاران مسیحی، خود را مجبور می بینند تا کنجکاوی کنند و منابع اصلی تعلیمات حضرت محمد صلی الله علیه وآله را به دست آوردند و حدسیّات خود را پخش کنند به این که چگونه آن حضرت اعمال یهود و مسیحی را که آن روزها برای او مبهم بوده اقتباس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گویتین بیشتر تعلیمات رسول اکرم صلی الله علیه وآله را اقتباس از یهودیت می داند که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معانی ما را وادار می کند این سؤال بزرگ را مطرح کنیم و بپرسیم که چه مذهب یا فرقه ای به محمد خدمت کرده و سرمشق مستقیم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در جاهای مختلف به اشخاصی اشاره می کند که معلم پیغمبر بوده اند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چرا یافتن راه حل برای این مسأله آن قدر مشکل است؟ علت های عمده اینها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شامل مقداری مواد است که در منابع یهود و مسیحی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نه فقط از لحاظ ادبیات مشکوک عهد عتیق که ممکن است محمد از مجاری یهود و مسیحی با آن ها آشنا شده ،باشد صحت دارد بلکه از آن جهت معتبر است که عناصری از طرز عبادت یهود و شعایری در اوایل امر در محافل مسیحی راه پیدا کرده 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چهره ای است قاهر و پر عظمت در قرآن؛ من نمی خواهم به جنبه کمیت زیاد تکیه </w:t>
      </w:r>
    </w:p>
    <w:p>
      <w:pPr>
        <w:pStyle w:val="BookText"/>
        <w:rPr/>
      </w:pPr>
      <w:r>
        <w:rPr>
          <w:rFonts w:ascii="IRNazanin" w:hAnsi="IRNazanin" w:eastAsia="IRNazanin"/>
          <w:color w:val="111111"/>
          <w:sz w:val="28"/>
          <w:sz w:val="28"/>
          <w:szCs w:val="28"/>
          <w:rtl w:val="true"/>
          <w:lang w:bidi="fa-IR"/>
        </w:rPr>
        <w:t>کنم، گو این که به قدر کفایت مؤثر است، در مقایسه با عیسی که فقط چهار مرتبه در آیات مکّی از او یاد شده است و در همان دوره های اول مأموریت محمد بوده است، نام موسی بیشتر از صد بار در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تر این که داستان های راجع به موسی محدود به چند فصل نیست، بلکه در سراسر قرآن رایج شده و فکر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حدّی در شخص محمد اثر داشته که بلافاصله چنان کتابی آسمانی از فکر خود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تمایل و سیر جنبه های ریاضت و تقوای مذهبی با جلوه عظمت و هیبت روز قیامت به جنبه های ریاضت و تقوای مسیحیت نزدیکتر است تا به روش های معمول در محافل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های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 که به وسیله این تضاد به نظر رسید همانا اظهار ساده ای است از طرف فرقه یهود که ممکن است ما آن را ناشی از آن بدانیم که در آغاز امر در محمد تأثیر بخشیده است، گو این که اصولاً و اساساً آنها یهودی های اصیل معمولی بوده اند، امکان دارد خودشان نیز تحت تأثیر ریاضت های راهبانه قرار گرفته و مقدای از اعمال آن را کسب نموده و نیز مقداری آثار ادبی آن ها را اقتباس کرده باشند با اطمینان اگر نگوییم همه اجزای آن، می توانیم بگوییم بیشتر قسمت های ریاضت های راهبانه ای که در قرآن راه پیدا کرده اند به نحوی از انحا در یهودیت قدیم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شبانه در کتاب مزامیر چندین بار ذکر شده و در زندگی فرقه ای که طومارهای بحرالمیت مربوط به آن ها است، نقش بسیار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های تلمودی، بحث و مطالعه در شب جای نماز شب را گرفته بود، سجود تا قرن دوم یکی از ارکان عبادت یهود بود که بعداً به واسطه این که راهب ها زیاد درباره آن تبلیغ می کردند به طور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نسخ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حلی را که برای این مسأله راجع به شخصیت مشاوران محمد دارم به نظر می رسد معقول ترین بیانی باشد حاکی از وضع آشتی ناپذیری در موضوع توحید که محمد از همان آغاز رسالتش بر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نمی شود ناشی از درایت و احتیاط و تدبیر طبیعی یا طریقه خاص او دانست، بلکه صرفاً ناشی از تأثیر نفوذ همان یگانه پرستان یعنی یهودیان بوده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می خواهم بگویم راه حلی را که در اینجا برای مسأله اصل اسلام طرح می کنم چه پذیرفته شود و چه نشود یک نکته مسلم است که در پیکاری که محمد با اعراب و هموطنان زمان خودش آغاز کرد و آن قدر پیروزی حاصل نمود این پیکارها چندین قرن پیش از آن در کوه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باری نظریات اکثر محققین یهود امروز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جایی که نویسنده کتاب مورد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یهودی است برای او طبیعی و قابل ادراک است که باید همین راه 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تواند قبول کند که قرآن کریم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از یهودیت دست بردارد و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دانشجو حق دارد از چنین محققی انتظار داشته باشد که بدون تغییر و تبدیل، وضع حقیقی هر مسلمانی را نسبت به عقایدش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به نقل افکار خودش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به طور قاطع یهود و مسیحی اهل کتاب خوانده شده اند و عنایت و محبت مسلمانان نسبت به آن ها یادآوری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نیز حقیقتی است مسلم که علاوه برکتاب عهد عتیق پاره ای از مواد مندرج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ذکر شده است بدین جهت محققین یهود فوراً جست و خیز راه می اندازند و این طور نتیجه می گیرند که اسلام فقط یهودیت مسخ شده یا قلب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جواب اقناع کننده و قاطع درباره اصل اسلام همان جوابی است که به وسیله قرآن داده شده و آن این است که از آن جایی که همه پیغمبران خدا رسالتشان یکی بوده و حامل یک پیام بوده اند و کتاب های وحی شده یک حقیقت را تعلیم داده اند، پس مشابهت بین قرآن و کتاب های دینی قدیم ناشی از اقتباس و عاریه گرفتن و اخذ و تقلید نبوده و نیست، بلکه دلیلی است از اصل مشترک آن ها و این که شرع اسلام آن مقدار از قوانین موسی را که تأیید کرده در نتیجة ادعای یهود به این که ربی های یهود حضرت محمد صلی الله علیه وآله را تعلیم داده باشند نیست،بلکه ناشی از آن است که خدای متعال همان قانونی را که در کتاب های قدیم الهام فرموده دوباره در آخرین شکل نهایی رسالت نیز الهام فرموده و تأیید کرده است و از آن جایی که اسلام دارای ارزش های عالی و نگهبان حقیقت مطلق است، آیه هایی که به حضرت موسی علیه السلام الهام شده است به همان اعتبار اول باقی مانده و به حضرت پیغمبر صلی الله علیه وآله دوباره الهام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رسول اکرم صلی الله علیه وآله برای اختراع مذهب تازه ای نبوده است بلکه تأییدی است برای حقیقت جاوید و حی های سابق به سایر پیغمبران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اسلام توحید اخلاقی و عملی را تأیید می کند و بسیاری از قوانینی را که يهود بدان عمل کردهاند تصویب می نماید در صورتی که شعایر و افکار نژاد پرستی افراطی یهود را طرد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اسلام دعوت و پیام جهانی مسیحی را حفظ کرد، در صورتی که اعمال بت پرستی را محکوم نمود و اینها اعمالی بودند سر تا پا فاسد و باطل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مسلمانان چگونه می توانیم اسلام و حقیقت جاوید پیام الهی را تأیید کنیم و </w:t>
      </w:r>
    </w:p>
    <w:p>
      <w:pPr>
        <w:pStyle w:val="BookText"/>
        <w:rPr/>
      </w:pPr>
      <w:r>
        <w:rPr>
          <w:rFonts w:ascii="IRNazanin" w:hAnsi="IRNazanin" w:eastAsia="IRNazanin"/>
          <w:color w:val="111111"/>
          <w:sz w:val="28"/>
          <w:sz w:val="28"/>
          <w:szCs w:val="28"/>
          <w:rtl w:val="true"/>
          <w:lang w:bidi="fa-IR"/>
        </w:rPr>
        <w:t>تئوری های بی پایه خاورشناسان را به این که این دعوت از دیگران اقتباس شده مردود ندانیم؟</w:t>
      </w:r>
    </w:p>
    <w:p>
      <w:pPr>
        <w:pStyle w:val="BookText"/>
        <w:rPr/>
      </w:pPr>
      <w:r>
        <w:rPr>
          <w:rFonts w:ascii="IRNazanin" w:hAnsi="IRNazanin" w:eastAsia="IRNazanin"/>
          <w:color w:val="111111"/>
          <w:sz w:val="28"/>
          <w:sz w:val="28"/>
          <w:szCs w:val="28"/>
          <w:rtl w:val="true"/>
          <w:lang w:bidi="fa-IR"/>
        </w:rPr>
        <w:t>به هر حال به آن دسته از افراد شکاک که قرآن را کلام محمد صلی الله علیه وآله می دانند نه کلام خدا خاطر نشان می کنیم که هر دانشجوی تاریخ می داند، مذهب های ساختگی و سیستم های فلسفی همیشه شکست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هند که با مؤسس دین به یک باره مرد، دلیلی است کافی برای این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های عاریتی که به وسیله بعضی مردم فرصت طلب ایجاد می شود هیچ وقت نمی تواند آن قدرت و احترام جهانی را پیدا کند که اسلام در طول چهارده قرن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همان روزهای اول طلوع اسلام مطرح شد که آیا قرآن وحی الهی است یا اصل آن از فکر بشر تراوش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و سادگی و قدرت ذاتی قرآن دلیلی است واضح و شاهدی قوی به این که به وجود آورنده قرآن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هایی که در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ای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ضمیر سوم شخص در جاهایی به کار رفته که منظور خداست یا عبارت هایی از قبیل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وحی کردیم، ما تو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حقیقت است و لسان قرآن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مستقیم اصل الهی بودن قرآن در سراسر قرآن کریم جلوه گر است و همچنین این اصالت در آثار مخصوصی که همراه هر آیه قرآن است دیده می شود و آثار اولیه نزول آیات شاهد منظور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معاصرین رسول اکرم صلى الله عليه وآله شاهد عینی آثار مرموز آیات قرآن بوده اند و دیده اند که در گوش شنونده چه تأثیراتی داشته است و به اصالت منشأ و مبدأ الهی آن ایمان آورده و دیده اند که چگونه چشم مردم حقیقت جو را باز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باید توجه کرد که این آثار و پدیده های قرآنی به دلخواه شخص یا اشخاص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که آیات با آن گونه آثار، الهام می شد کسی نمی توانست از آثار آن جلوگیری کند یا این که آثاری به آن بدهد و چه بسا که در انتظار ورود آیه ای بود ولی وحی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افتخار مخصوص اسلام است که همه قضایا و دلایل معقول یا نامعقول را که معاصرین حضرت پیغمبر و بدان وسیله می کوشیدند تا آیات قرآنی را به فکر شخصی او نسبت دهند، در قرآن ثبت و ضبط شده است و اگر اصل آیات جنبه بشری می داشت بایستی از ناحیه افراد مجاور و از ناحیه واسطه ها و مؤلفین و دیگران نیز نمونه ای به وجود می آمد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 شده است که حضرت پیغمبر صلی الله علیه وآله تعلیمات خودش را به وسیله خوشه چینی از </w:t>
      </w:r>
    </w:p>
    <w:p>
      <w:pPr>
        <w:pStyle w:val="BookText"/>
        <w:rPr/>
      </w:pPr>
      <w:r>
        <w:rPr>
          <w:rFonts w:ascii="IRNazanin" w:hAnsi="IRNazanin" w:eastAsia="IRNazanin"/>
          <w:color w:val="111111"/>
          <w:sz w:val="28"/>
          <w:sz w:val="28"/>
          <w:szCs w:val="28"/>
          <w:rtl w:val="true"/>
          <w:lang w:bidi="fa-IR"/>
        </w:rPr>
        <w:t xml:space="preserve">خر من محصولات کتاب های الهام شده سابق کسب کرده است، ولی قرآن کریم انکار می کند و می گوید آن حضرت خواندن و نوشتن نمی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باید دانست که کتاب عهد عتیق به زبان عربی در عربستان پیدا نمی شد و چند قرن پس از رحلت حضرت پیغمبر صلی الله علیه وآله به وجود آمد و تورات که به زبان های بیگانه نوشته شده بود از دسترس مردم دور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از افکار مربوط به عهد عتیق که ممکن است در میان مردم معمولی رایج شده باشد ، بسیار مبهم و غالباً متضاد بود ، به طوری که نمی توانست پایه و مبنای قاطعیت و گسترش و وحدت و نیرویی که در قرآن وجود دارد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گفته اند محمد صلی الله علیه وآله در سفرها با قبایل عربی آشنا شد که مسیحی شده بودند و افکارش را از آن ها گرفت، ولی مسیحیتی که در آن قسمت از جهان بدان عمل می شد آن قدر صورت نازلی داشت که از بت پرستی تشخیص داده نمی شد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قبیله تغلب از مسیحیت چیزی جز عادت شراب خوردن یاد نگرفته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گفته درست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وآله پس از آن که به مدینه آمد و در آن جا با علمای یهود تماس داشت تحت نفوذ تعلیمات یهود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چرا که قبل از هجرت، تاریخ مقدس یهود با همه تفصیلات آن در سوره های مکی قرآن وحی شده و قرآن کریم کسانی را که به پنج فصل اول تورات عقيده دارند، محکوم نموده و لایق آن شناخته نشده اند که معلم یا سرمشق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مدینه اوضاع و احوال روانی هر دو طرف، نفوذ یهود را بر فکر اسلامی عملاً غير ممکن نشان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داد سه جانبه بین حضرت پیغمبر صلی الله علیه وآله و یهود و قبایل مدینه که به صورت رساله مستقلی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قانون اساسی مکتوب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داده ام، شاهد آن است که یهود زعامت و ریاست پیغمبر صلی الله علیه وآله را بر خود پذیرفته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اکثریت ربی ها و ضع مخالفی به خود گرفته و در برابر آن حضرت جبهه بندی کردند و این چنین عملی از ابراز حس محبت معلمی و استادی بسیار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محققین یهودی که بی طرف بوده اند با کمال شوق مقدم آن حضرت را استقبال کردند و عده ای به اسلام </w:t>
      </w:r>
    </w:p>
    <w:p>
      <w:pPr>
        <w:pStyle w:val="BookText"/>
        <w:rPr/>
      </w:pPr>
      <w:r>
        <w:rPr>
          <w:rFonts w:ascii="IRNazanin" w:hAnsi="IRNazanin" w:eastAsia="IRNazanin"/>
          <w:color w:val="111111"/>
          <w:sz w:val="28"/>
          <w:sz w:val="28"/>
          <w:szCs w:val="28"/>
          <w:rtl w:val="true"/>
          <w:lang w:bidi="fa-IR"/>
        </w:rPr>
        <w:t>گراییدند و از آن پس به عنوان شاگردی خود را معرفی می کردند و آن حضرت را استاد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 دسته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مخالف و دسته دیگری خاضع و مطیع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جایی برای دسته سوم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استاد و معلم و قیم داشته باشند و هواخواه پیغمبر صلی الله علیه وآله نیز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مطلب باقی می ماند که آیا امکان داشت قرآن خودش به وسیله فکر و عقل شخص و کمک دیگران به وجود آمده باشد؟</w:t>
      </w:r>
    </w:p>
    <w:p>
      <w:pPr>
        <w:pStyle w:val="BookText"/>
        <w:rPr/>
      </w:pPr>
      <w:r>
        <w:rPr>
          <w:rFonts w:ascii="IRNazanin" w:hAnsi="IRNazanin" w:eastAsia="IRNazanin"/>
          <w:color w:val="111111"/>
          <w:sz w:val="28"/>
          <w:sz w:val="28"/>
          <w:szCs w:val="28"/>
          <w:rtl w:val="true"/>
          <w:lang w:bidi="fa-IR"/>
        </w:rPr>
        <w:t>می توان گفت تا حد معینی عقل توانسته باشد بطلان و کذب بت پرستی و پوچی خرافات را الهام داده باشد، ولی کدام عقل می داند که چنین مطالبی را جانشین بت پرستی نماید؟</w:t>
      </w:r>
    </w:p>
    <w:p>
      <w:pPr>
        <w:pStyle w:val="BookText"/>
        <w:rPr/>
      </w:pPr>
      <w:r>
        <w:rPr>
          <w:rFonts w:ascii="IRNazanin" w:hAnsi="IRNazanin" w:eastAsia="IRNazanin"/>
          <w:color w:val="111111"/>
          <w:sz w:val="28"/>
          <w:sz w:val="28"/>
          <w:szCs w:val="28"/>
          <w:rtl w:val="true"/>
          <w:lang w:bidi="fa-IR"/>
        </w:rPr>
        <w:t>قرآن تأیید می کند که پیغمبر صلی الله علیه وآله قبل از دریافت و حی نه کتابی را می شناخت و نه معنی ایمان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نمی دانست چگونه خودش از هدایت مسایل مذهبی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نسبت به همه مسایل قضایی و اخلاقی و اجتماعی و شرح و تفصیل شعایری که در قرآن الهام شده است بی اطلاع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محمد صلی الله علیه وآله توانست خدا و صفاتش را بشناسد به وسیله مطالعه کتاب نبود، بلکه به وسیله وحی بود و نیز فقط به وسیله وحی بود که توانست رابطه بین خدا و اشیای محسوس و غیر محسوس را تعیین کند و آن چه را برای انسان بعد از مرگ روی خواهد داد ،تشیخص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بدانیم چگونه پیغمبر صلی الله علیه وآله شخصاً متن قرآن را تلقی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است که با اراده خودش نمی توانست کوچک ترین تماس مجددی با قرآن داشته باشد بلکه درست همان طور که هر مفسری قرآن را تفسیر می کند آن حضرت به تفسیر آن می پرداخت ، به شکلی که گویی قرآن مال او نیست و هر وقت برای مدت کوتاهی به منظور این که با ارواح مؤمنان با لطف و محبت مدارا کند و موانع مخالفین را از بین ببرد، اندکی در اجرا یا ابلاغ حكمى تأخیر می نمود، می بینیم وحی رسیده و به شدت او را توبیخ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توبیخ ها را با کراهت می پذیرفت و برای همیشه متن آن را ضبط می کرد با توجه به این معانی است که هیچ چیز از قرآن حذف و ساقط نشده است و هر نکته ای از آغاز تا انجام، حتی مرگ پیغمبر صلی الله علیه وآله به طور کلی پیش بینی می شد و شکل می گرفت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می تواند نقشه کاملی را شکل داده و اجرا کرده باشد از چه کسی و از چه مقامی جز خدا، که این پیام از ناحیه او صادر می شد چنین عملی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کتاب اصل اسلام تألیف مرحوم محمد عبدالله در از استاد سابق تفسیر قرآن در دانشگاه الازهر قاهره که </w:t>
      </w:r>
    </w:p>
    <w:p>
      <w:pPr>
        <w:pStyle w:val="BookText"/>
        <w:rPr/>
      </w:pPr>
      <w:r>
        <w:rPr>
          <w:rFonts w:ascii="IRNazanin" w:hAnsi="IRNazanin" w:eastAsia="IRNazanin"/>
          <w:color w:val="111111"/>
          <w:sz w:val="28"/>
          <w:sz w:val="28"/>
          <w:szCs w:val="28"/>
          <w:rtl w:val="true"/>
          <w:lang w:bidi="fa-IR"/>
        </w:rPr>
        <w:t xml:space="preserve">کنیت مورگان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انگلیسی ترجمه کرده، چاپ نیویورک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با وجود این شهادت قاطع و غیر قابل نقض که مرد محققی مانند گویتین باید از آن مطلع باشد، به دانشجویان اصرار می کند که کورکورانه و بدون اشکال این اظهار را از او بپذیرند که آن چه بین اسلام و یهودیت مشترک است باید نتیجه تقلید ماهرانه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ملاحظه کردیم اگر رابطه بسیار نزدیکی بین آن چه محمد صلی الله علیه وآله آورده، یا قرآن شامل آن است با مذهب یهود وجود داشته باشد،باید گفت حتی ارتباط عجیب تری بین سیستم های تکمیل شده دو مذهب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بین یهودیت ربی های تلمود و اسلام کلاسیک اصیلی که قضات و فقهای اسلام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الهام بخشی است که نمی توان آن را به تصادف و اتفاق نسبت داد، همه مشخصات عمده سیستم های آن ها با یکدیگر یا یکنواخت است یا بسیار شبیه، بدین قرار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مانند یهودیت مذهب هلکه است که در عربی شریعه نامیده می شود، شریعه قانونی است که خدا آن را داده و همه جنبه های حیات را منظم می سازد، اعم از قانون یا نظامات عبادی و اخلاقی و اجتماعی و آداب و 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هلکه نزد یهود و شریعه در اسلام، جوهر و روح مذهب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مذهبی مبتنی بر منقولات و روایات است که در عربی حدیث و در عبری با لفظی به همین معنی است که متمم قانون مکتوب شمرده می شود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زبان عبری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شبیک تاوا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کلمه نیز از همان اصل و ریشه گرفته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تورات دو قسمت است، اول قانون با وسیع ترین معنی و مفهوم کلمه و دیگری اخلاق در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یهود هر دو دارای یک شکل پند و نصیحت و واجد داستان های کوتاه هستند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مسلمانان وقتی که دولتی داشتند، قوانین مذهبی خود را جمع و جور می کردند و هر چند با کلیساهای مسیحی که سازمان های مرتبی داشتند در تماس بودند، شریعت آنان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کاملاً به وسیله محققین و علمای آزاد که سازمانی نداشتند تنظیم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کلاسیک امکان داشت حکام و فرمانروایان راجع به موارد و مسایل مخصوصی تصمیماتی بگیرند ولی هیچ گاه خودشان نه قوانین وضع کردند و نه رسماً به جمع آوری قانون پرداختند و نیز اسلام هیچ گاه مأمورین و رؤسای مذهبی متفرقی نداشته است که در مجلسی دور یکدیگر بنشینند و به نحوی که در مسیحیت معمول بود شورایی تشکیل دهند و آن شورا تصمیماتی صادر کند که به منزله قانون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یهودیت و اسلام هر دو قوانین مذهبی به شکل نهایی مکتب های مختلف یا به صورت شعایری در می آمدند که اصولاً نماینده وضع خاص یک کشور معینی شناخته می شدند، مانند شعایر یهود فلسطین و بابل یا قوانین و شعایر مدینه و عراق و مفهوم مشترک هر دو مذهب این بود که این مکتب ها و شعایر همه متساویاً اصیل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منطقی مرتبط با تکامل قانون مذهبی در اسلام و یهودیت نزدیک به یکدیگر است به طوری که گویی با هم در ارتباط مستقیم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بررسی حتی مسایل قانونی در هر دو مذهب عبادت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مقدس مانند اسلوب رایج در یهودیت مرتاض یا راهب شناخته نمی شوند، بلکه دانشجویان قانون وحی شده الهی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علما در اجتماع اسلام دارای همان مقامی هستند که ربی های یهود واجد آنند و همان وظایفی را که ربی ها بر عهده دارند علمای اسلام نیز برعهده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قانون مذهبی اسلام در عراق تکمیل و جمع و جور شد و مرکز مطالعات و تحصیلات یهود نیز در آن زمان سرزمین عراق بود و باز توضیح صحیح این مشابهت ها بیشتر از آن چه جنبه و جدانی داشته باشد، ناشی از اصل مشترکی است که نمی توان آن را ناشی از تقلید و اقتباس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باید به این نکته توجه کرد که در طول تاریخ بسیار دیده شده است که مردم دارای عقاید مشترکی بوده اند و هر یک مستقل از دیگری یک سیستم و یک نوع اندیشه را به کار بسته اند و این موضوع نسبت به پیروان هر دو دین توحیدی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که اسلام و ابسته به یهودیت نبوده است رشد و پیشرفت تاریخی آن است و این موضوع از اختلافات موجود بین دو کیش محسوس و مشهود است و اختلاف بین این دو ازاین لحاظ همان قدر شگفت آور است که مشابهت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می گوییم، مفهوم جهاد یا کوشش و تلاش مجهز و سازمان یافته مردم صالح با مردم فاسد و پلید که در قرآن با آن همه تأکید شدید بیان شده است یکی از مهم ترین تعلیماتی است که هیچ کجای در ادبیات یهودی دیده نمی شود، همچنین حجاب یا جدایی دو جنس از یکدیگر و پرده نشینی زنان که یکی از مقررات غیر قابل انفکاک اسلامی است نزد یهود سابقه نداشته است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دیگر این که شرع اسلام یکی از برتری های خود را بر کیش یهود این می داند که از مستی و بدمستی و آثار زشت آن نمی توان احتراز کرد مگر این که شراب و همچنین سایر </w:t>
      </w:r>
    </w:p>
    <w:p>
      <w:pPr>
        <w:pStyle w:val="BookText"/>
        <w:rPr/>
      </w:pPr>
      <w:r>
        <w:rPr>
          <w:rFonts w:ascii="IRNazanin" w:hAnsi="IRNazanin" w:eastAsia="IRNazanin"/>
          <w:color w:val="111111"/>
          <w:sz w:val="28"/>
          <w:sz w:val="28"/>
          <w:szCs w:val="28"/>
          <w:rtl w:val="true"/>
          <w:lang w:bidi="fa-IR"/>
        </w:rPr>
        <w:t>چیزهای مست کننده تحریم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های 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را محکوم کرده اند ولی گاهی شراب را به حد اعتدال و در موارد خاصی، از چیزهای لازم زندگی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در تشریفات مذهبی یهود و رسوم اجتماعی آنان نقش مهمی بازی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کمترین اطلاعی از یهودیت داشته باشد می داند که رعایت از مقررات و تشریفات روز شنبه برای پرهیزکاران یهود و استراحت کردن در آن روز آن قدر اهمیت دارد که به هیچ وجه چنان قیودی در اسلام دیده نشده است و اسلام از آن اعمال احتراز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تلمود که در نظر یهود محترم است طریق زندگی کاملاً معصومانه و شریفی را که خدا مقرر داشته است در بردارد، با این حال در آن جلدهای ضخیم هیچگونه اثری از قانون بین المللی و روش جنگی و روابط بین یهود و غیر یهود دیده نمی شود، زیرا عقیده داشتند که یهودی ها هیمشه به صورت اقلیت در داخل دولت غیر یهود زندگی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همین نوع فکر است که حتی پرهیزکارترین افراد یهود از این رفتار ظالمانه ای که با اعراب داشته و دارند پس از تحصیل قدرت و استقلال که به صورت دولت اسرائیل در آمده خود را در پیشگاه خدا مسؤول نمی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شرع اسلام بر خلاف وضع يهود قوانینی شامل حال مسلمان و غیر مسلمان دارد و قوانین الهی اسلام در این زمینه به دانشجویان مواد زیادی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صفحه از این تألیف با طول و تفصیل زیاد راجع به رفتار جهودها تحت حکومت فرمانروایان مسلمان است و گویتین به صراحت تمام اعتراف می کند که به استثنای چند مورد، جهودهایی که تحت حکومت اسلام زندگی می کردند وضع آن ها به درجات بهتر از وقتی بود که تحت حکومت همکیشان خودشان در اروپا زیست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مرد به درستی، این اختلاف درباره این حقیقت را که شریعت برای موجودیت قایل شده، تشریح می کند در صورتی که کلیسا چنین حقوقی را تصریح نکرده است و باز درست می گوید که طرفداران سبک و اسلوب فرقه ای، کسانی هستند که دارای تعصب مذهبی می باشند نه مردم مذهبی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گویتین مواردی از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طول دوره فاطمی به عنوان نمونه ای از این تعصب نقل می کند ولی درست می گوید که اینها حوادث فوق العاده ای بودند و سپس تصدیق می کند که اصل اساسی حقوق اسلام که حق موجودیت سایر مذاهب اقلیت موحد را به رسمیت شناخته قاعده ای بود که به آن عمل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بدبختانه مؤلف کتاب این اصل را رضایت بخش نمی داند و وضع دولت اسلامی را نسبت به جهودها محکوم می نماید نه آن قدر و از آن جهت که با آن ها بد رفتاری شده است، بلکه </w:t>
      </w:r>
    </w:p>
    <w:p>
      <w:pPr>
        <w:pStyle w:val="BookText"/>
        <w:rPr/>
      </w:pPr>
      <w:r>
        <w:rPr>
          <w:rFonts w:ascii="IRNazanin" w:hAnsi="IRNazanin" w:eastAsia="IRNazanin"/>
          <w:color w:val="111111"/>
          <w:sz w:val="28"/>
          <w:sz w:val="28"/>
          <w:szCs w:val="28"/>
          <w:rtl w:val="true"/>
          <w:lang w:bidi="fa-IR"/>
        </w:rPr>
        <w:t>بدان جهت که برای آن ها حق برابری مطلق با مسلمانان قایل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سعودی و یمن قوانین اسلامی هنوز کاملاً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چند سال قبل از این که هزاران آمریکایی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داشتند، عمال میدان بزرگ هواپیمائی در قسمت شرقی عربستان سعودی می خواستند کلیسایی برای خودشان بسازند ولی نتوانستند، زیرا به طوری که می دانیم در سرزمین اسلام نمی شود کلیسا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و امثال آن در حقیقت موضوعات کوچکی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موضوع بسیار جدی و مهم تر از همه این مسایل هدفی است که اخوان المسلمین در نظر گرفته اند و ادعا می کنند که آرزو و ادعای اکثریت مردم مصر این است که قوانین اسلام را از هر جهت در مصر رایج سازند و دولت اسلامی صحیحی روی کار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اخوان و سایر همفکرانشان در سایر کشورها همان طریق را انتخاب کنند معنای آن این خواهد بود که مصر و سایر کشورها به شکل قرون وسطی در آیند، آنگاه مسیحیان و یهودیان وضع درجه دو می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انقلابی نظامی در مصر این موضوع را خوب درک کرده اند و بدین جهت با اخوان جنگیده اند، گو این که آن ها خودشان نیز اخلاص خود را بدین اسلام تأیید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قانون مذهبی را ساخته خدا می دانند و عقیده دارند که هیچ وقت نمی توان اصول و ارکان آن از قبیل وضع اشخاص غیر مسلمان را تغییر داد در این صورت تنها راه حفظ احترام آن این است که قانون مذهبی اصلاً مورد استفاده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قانون کلیسای کاتولیکی رم در جاهایی که مردم معتقد به کاتولیک تمرکز یافته ای شده اند، مورد استفاده واقع نمی شود با این حال زیانی به کیش کاتولیکی وارد نیامده بلکه حیثیت آن در نظر پیروانش تقویت شده است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شیوع و رواج قوانین مدنی جدید در مصر و ترکیه به اسلام ضرر وارد ننموده بلکه آن را از این که هدف انتقاد قرار گیرد، نجات داده است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فکری که مصر هشتاد سال قبل از این کرد و قوانین مدنی جدید را قبول نمود، در حقیقت باعث خوشبختی شده 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پیش آمد مسایل جدید رنگ تازه ای به وضع روابط یهود و عرب در حکومت اسلام می دهد، به طوری که دیده ایم وضع یهود در داخل جامعه اعراب مسلمان بهتر از آن است که در اروپای قرون وسطی از آن برخوردار بودند، ولی فقط </w:t>
      </w:r>
    </w:p>
    <w:p>
      <w:pPr>
        <w:pStyle w:val="BookText"/>
        <w:rPr/>
      </w:pPr>
      <w:r>
        <w:rPr>
          <w:rFonts w:ascii="IRNazanin" w:hAnsi="IRNazanin" w:eastAsia="IRNazanin"/>
          <w:color w:val="111111"/>
          <w:sz w:val="28"/>
          <w:sz w:val="28"/>
          <w:szCs w:val="28"/>
          <w:rtl w:val="true"/>
          <w:lang w:bidi="fa-IR"/>
        </w:rPr>
        <w:t xml:space="preserve">به یک نسبتی، اصولاً یهودی ها و سایر اقلیت غیر مسلمان در درجه دوم اجتماع قرار گرفته بودند و در نتیجه وضع نامطلوبی داشتند و حتی خطرناک، هیچ نوع تبعیضی در مسایل، چه مذهبی و چه غیر مذهبی نمی تواند اساس هم زیستی رضایت بخشی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همان كتاب صفحه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انتقاد از طرفی نامعقول و تحریک آمیز و از طرف دیگر گمراه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ما را فریب می دهد و اغفال می کند به این که تعدی کردن بر اقلیت، محصول انحصاری تعصب مذهبی قرون وسطی است و دولت های روشنفکر قرن بیستم چنین روشی ندارند، در صورتی که این اظهار خطا است؛ زیرا تاریخ، هیچ گاه شکنجه هایی مهیب تر از آن چه به وسیله کشورهای به اصطلاح مترقی امروز بر مردم تحمیل می شود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وضع اسف انگیز سرخ پوستان شمال آمریکا و مهاجران رنگی در انگلستان و سیاه پوستان آفریقای جنوبی و تبعیضات جماهیر شوروی علیه ملت های غیر روسی و کشتارهای دسته جمعی تبتی ها به وسیله کمونیست های چینی و گرفتاری مظلومانه ملسمانان هند در حکومت غیر مذهبی هند که هر روز به دست اکثریت هندوها مورد ظلم و شکنجه قرار می گیرند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تقسیمات غیر قابل اجتنابی که در میان مردم بر اساس ایمان و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 طبیعی تر از تبعیضات نژادی یا ملی نیست؟</w:t>
      </w:r>
    </w:p>
    <w:p>
      <w:pPr>
        <w:pStyle w:val="BookText"/>
        <w:rPr/>
      </w:pPr>
      <w:r>
        <w:rPr>
          <w:rFonts w:ascii="IRNazanin" w:hAnsi="IRNazanin" w:eastAsia="IRNazanin"/>
          <w:color w:val="111111"/>
          <w:sz w:val="28"/>
          <w:sz w:val="28"/>
          <w:szCs w:val="28"/>
          <w:rtl w:val="true"/>
          <w:lang w:bidi="fa-IR"/>
        </w:rPr>
        <w:t>انسان می تواند عقیده اش را تغییر دهد ولی هیچ کس نمی تواند نژادش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دولتی چه غیر مذهبی و چه مذهبی که بخواهد زنده بماند نمی تواند با اراده و دلخواه زمام قدرت را در اختیار گروه رقیب و مخالفی بگذارد که منسوب به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غیر این صورت دولتی می تواند انجام وظیفه کند و جز از کسانی که هم فکر و هم ایمان او هستند انتظار اجرای امر داشته باشد؟</w:t>
      </w:r>
    </w:p>
    <w:p>
      <w:pPr>
        <w:pStyle w:val="BookText"/>
        <w:rPr/>
      </w:pPr>
      <w:r>
        <w:rPr>
          <w:rFonts w:ascii="IRNazanin" w:hAnsi="IRNazanin" w:eastAsia="IRNazanin"/>
          <w:color w:val="111111"/>
          <w:sz w:val="28"/>
          <w:sz w:val="28"/>
          <w:szCs w:val="28"/>
          <w:rtl w:val="true"/>
          <w:lang w:bidi="fa-IR"/>
        </w:rPr>
        <w:t>آیا دولت دموکرات ایالات متحد آمریکا به کسی که معتقد به کمونیستی باشد اجازه می دهد که رییس جمهور شود؟ و همچنین آیا یک دولت کمونیست می تواند مثلاً یک نفر وکیل دعای سرمایه داری را به عنوان نخست وزیر انتخاب کند؟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همین منطق چگونه می توان از دولت اسلامی انتظار داشت که اجازه دهد مثلا پست های مهم دولتی به یهودی واگذار شود که اصولاً دشمن اساس آن بنایی است که سیستم حکومت روی آن قرار گرفته است؟ تاریخ شاهد این حقیقت است که در هیچ جا اقلیت ها بیشتر و بهتر از حمایتی که از جان و مالشان در کشورهای اسلامی به عمل آمده یا از آزادی و </w:t>
      </w:r>
    </w:p>
    <w:p>
      <w:pPr>
        <w:pStyle w:val="BookText"/>
        <w:rPr/>
      </w:pPr>
      <w:r>
        <w:rPr>
          <w:rFonts w:ascii="IRNazanin" w:hAnsi="IRNazanin" w:eastAsia="IRNazanin"/>
          <w:color w:val="111111"/>
          <w:sz w:val="28"/>
          <w:sz w:val="28"/>
          <w:szCs w:val="28"/>
          <w:rtl w:val="true"/>
          <w:lang w:bidi="fa-IR"/>
        </w:rPr>
        <w:t>استقلال مذهبی و فرهنگی برخوردار بوده اند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راضی نیست بسیار آموزنده خواهد بود تا بدبختی ها و صدماتی را که مسلمانان غرب در سرزمین هایی که اسراییل از آن ها غصب کرده تحمل می کنند، ببیند، و بخندد و آن را با وضع سابق یهودی هایی که در کشورهای اسلامی زندگی می کرده اند مقایسه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 حقیقی خصوصیات هر ملت و میزان صحیح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وقتی به دست می آید که آن ملت قدرتی به دست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یهود باید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مردم رنجدیده ای را مبدل به وحشی ترین ستمکاران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تألیف مستندی که در این موضوع در دسترس است 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در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صبری جریس که یک وکیل دعاوی محترم مسیحی است مقیم حیفا و در واقع یکی از اتباع و سکنه اسراییل، خواندن این کتاب در حقیقت بسی ناراحت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صبری جریس به ما نشان می دهد که چگونه المثنی یا چهره نسخه دوم همه زجرها و مشقت های سابق یهود در روسیه تزاری اینک در اسراییل به معرض نمایش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توجه به این نکته جالب است که اتفاقاً اکثر شخصیت هایی که در اسراییل مقامات عالی را احراز کرده اند همان کسانی هستند که در روسیه تزاری متولد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اعراب همان وضع سابق یهود را به خود گرفته اند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 کردند و به موجب اوامر نظامی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ممنوعه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حال این تبعیض به شدتی در مورد اعراب اعمال می شود که برای اعراب بسیار مشکل بلکه غالباً غیر ممکن است فرزندانشان در منطقه اشغال شده تحصیل کافی بنمایند یا استخدام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قوانین اسراییلی مهاجرین یهود خود به خود به محض ورود به خاک اسراییل از تابعیت کامل برخوردار می شوند در صورتی که اعراب بومی که قرن ها در این ناحیه زندگی کرده اند قانوناً اجنبی یعنی بیگانه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صبری جریس به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را به زبان عبری منتشر کرد و به فاصله اندکی انتشار آن ممنوع شد و مؤلف فعلاً در زندان به سر می برد و به طوری که معلوم می شود زندانی شدن وی علتی ندارد جز این که اتفاقاً عرب است و همین جرم برای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گویتین در جای دیگری می گوید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عظیم و مصیبت این است که تاریخ خاورمیانه با وضع حاضر دچار بن بست شده </w:t>
      </w:r>
    </w:p>
    <w:p>
      <w:pPr>
        <w:pStyle w:val="BookText"/>
        <w:rPr/>
      </w:pPr>
      <w:r>
        <w:rPr>
          <w:rFonts w:ascii="IRNazanin" w:hAnsi="IRNazanin" w:eastAsia="IRNazanin"/>
          <w:color w:val="111111"/>
          <w:sz w:val="28"/>
          <w:sz w:val="28"/>
          <w:szCs w:val="28"/>
          <w:rtl w:val="true"/>
          <w:lang w:bidi="fa-IR"/>
        </w:rPr>
        <w:t>و روابط عرب و یهود به این صورت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صهیونیزم یعنی ایده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و آرزوی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یهود به کشور اصلی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 گرفتن زندگی ملی معمولی در خاک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اصولاً فکر صحیح و درستی بود </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صهیونیزم به وجود آمد تا به یهودیانی که رنجدیده بودند یا در معرض خطر رنجدیدگی قرار گرفته بودند برای زندگی مجال و فرصت تازه ای داده شود و 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 ضدیت نژاد سامی از ملت هایی که یهود در میان آن ها زندگی می کند از بین برود و رفاه و آسایش و حیات فرهنگی به سواحل مدیترانه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ابيض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این مقاصد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یک میلیون و نیم مردمی که در درجات گوناگون، در معرض شکنجه و آزار قرار گرفته بودند خانه تازه ای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یهودی ها علیه همسایگان عرب در هیچ جا خصومت و عداوتی از خود بروز نداده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این که صهیونیزم جنبشی کاملاً بشر دوستانه، انسانی و صلح جویانه بوده و هست و به همین نیت به وجود آمده تا تضییقاتی را که در میان مردم است</w:t>
      </w:r>
      <w:r>
        <w:rPr>
          <w:rStyle w:val="FootnoteAnchor"/>
          <w:rtl w:val="true"/>
        </w:rPr>
        <w:footnoteReference w:id="236"/>
      </w:r>
      <w:r>
        <w:rPr>
          <w:rFonts w:ascii="IRNazanin" w:hAnsi="IRNazanin" w:eastAsia="IRNazanin"/>
          <w:color w:val="111111"/>
          <w:sz w:val="28"/>
          <w:sz w:val="28"/>
          <w:szCs w:val="28"/>
          <w:rtl w:val="true"/>
          <w:lang w:bidi="fa-IR"/>
        </w:rPr>
        <w:t>از بین ببرد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این قصد و به این نیت به وجود آمده که با سهولت از فشارها و تضییقاتی که در میان مردم وجود داشت جلوگیری شود و باز افزودن بر این معنی که پیشتازان نهضت صهیونیزم که باین جنبش واقعیت دادند جمعیتی بودند صلح جو</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بنابراین همه این مصیبت ها ناشی از اشتباه اعراب بود که حمله به یهود را آغاز کردند، در صورتی که یهودی ها پس از مبارزه های خطرناک مکرر با کمال بی میلی فقط به منظور </w:t>
      </w:r>
    </w:p>
    <w:p>
      <w:pPr>
        <w:pStyle w:val="BookText"/>
        <w:rPr/>
      </w:pPr>
      <w:r>
        <w:rPr>
          <w:rFonts w:ascii="IRNazanin" w:hAnsi="IRNazanin" w:eastAsia="IRNazanin"/>
          <w:color w:val="111111"/>
          <w:sz w:val="28"/>
          <w:sz w:val="28"/>
          <w:szCs w:val="28"/>
          <w:rtl w:val="true"/>
          <w:lang w:bidi="fa-IR"/>
        </w:rPr>
        <w:t>قصاص و انتقام دست به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این مصیبت از هر جهت در حال حاضر برای هر دو طرف مرز، مشکلاتی فراهم ساخته و دامنگیر همه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تضادهای بین اسراییل و همسایگانش را به شرح زیر بیان می کند که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اسرائیل اصولاً جامعه ای غیر طبقاتی است در صورتی که جهان عرب به صورت فئودالیزم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اقطاعی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مانده است</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شکاف بین اعراب که با روایات و منقولات زندگی می کنند و روابط مدرن و متجددانه بین دو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اسراییل و آداب جامد و رسوم کهنه ای که اعراب دارند با غیر رسمی بودن افراطی، تضاد شدید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می تواند باور کند که این مسایل ناچیز ربطی به مطلب داشته و آن ها راکم و بیش جزء علت این حوادث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همان صفحه اول کتاب اعلام می کند که مقصود او فقط بحث در امور فرهنگی است و از مسایل سیاسی احتراز خواهد کرد در صورتی که این موضوع که نکته ای است سیاسی، حذف نمی شود و بدلخواه خودش چنین نتایج مضحکی می گیرد و حتی اگر از بحث جنبه های سیاسی احتراز می کرد هیچ وقت اقتضا نداشت که از نظر اخلاق آن را مورد بحث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پرسید به چه دلایلی متفکران یهود تجویز می کنند که ملتی به تمامه از هستی ساقط شود و از تمام حقوق سیاسی محروم؟</w:t>
      </w:r>
    </w:p>
    <w:p>
      <w:pPr>
        <w:pStyle w:val="BookText"/>
        <w:rPr/>
      </w:pPr>
      <w:r>
        <w:rPr>
          <w:rFonts w:ascii="IRNazanin" w:hAnsi="IRNazanin" w:eastAsia="IRNazanin"/>
          <w:color w:val="111111"/>
          <w:sz w:val="28"/>
          <w:sz w:val="28"/>
          <w:szCs w:val="28"/>
          <w:rtl w:val="true"/>
          <w:lang w:bidi="fa-IR"/>
        </w:rPr>
        <w:t>تجزیه و تحلیل این مسأله بسی ثمر بخش تر است، ولی مؤلف بدبختانه ترجیح می دهد به کلی از چنین بحثی تجاهل کند به طوری که گویی اصلاً در فلسطین ملتی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که خود از طرفداران سرسخت تبلیغ صهیونیستی است به ما می گوید که مخالفت اعراب با رژیم صهیونیست به وسیله چند تن از رهبران خود خواه و فاسد عرب ایجاد شده است و اگر اعراب به حال خود گذاشته می شدند چیزی غیر از این نمی خواستند که با یهود در حال صلح و سلم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من این سؤال را مطرح می کنم و می پرسم که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جمعی از مردم جای دیگری از جهان خود را با چنین گرفتاری و مشقتی که اعراب </w:t>
      </w:r>
    </w:p>
    <w:p>
      <w:pPr>
        <w:pStyle w:val="BookText"/>
        <w:rPr/>
      </w:pPr>
      <w:r>
        <w:rPr>
          <w:rFonts w:ascii="IRNazanin" w:hAnsi="IRNazanin" w:eastAsia="IRNazanin"/>
          <w:color w:val="111111"/>
          <w:sz w:val="28"/>
          <w:sz w:val="28"/>
          <w:szCs w:val="28"/>
          <w:rtl w:val="true"/>
          <w:lang w:bidi="fa-IR"/>
        </w:rPr>
        <w:t>فلسطین دچار شده اند مواجه می دیدند آیا همان عکس العمل را از خود نشان نمی دادند؟</w:t>
      </w:r>
    </w:p>
    <w:p>
      <w:pPr>
        <w:pStyle w:val="BookText"/>
        <w:rPr/>
      </w:pPr>
      <w:r>
        <w:rPr>
          <w:rFonts w:ascii="IRNazanin" w:hAnsi="IRNazanin" w:eastAsia="IRNazanin"/>
          <w:color w:val="111111"/>
          <w:sz w:val="28"/>
          <w:sz w:val="28"/>
          <w:szCs w:val="28"/>
          <w:rtl w:val="true"/>
          <w:lang w:bidi="fa-IR"/>
        </w:rPr>
        <w:t>آیا برای هر نوع مردمی، بر حسب موازین ملی، این قدر مقاومت در برابر کسانی که هستی آن ها را غارت می کنند، طبیعی نیست؟ و نباید تا جایی که می توانند قیام و اقدام کنند؟</w:t>
      </w:r>
    </w:p>
    <w:p>
      <w:pPr>
        <w:pStyle w:val="BookText"/>
        <w:rPr/>
      </w:pPr>
      <w:r>
        <w:rPr>
          <w:rFonts w:ascii="IRNazanin" w:hAnsi="IRNazanin" w:eastAsia="IRNazanin"/>
          <w:color w:val="111111"/>
          <w:sz w:val="28"/>
          <w:sz w:val="28"/>
          <w:szCs w:val="28"/>
          <w:rtl w:val="true"/>
          <w:lang w:bidi="fa-IR"/>
        </w:rPr>
        <w:t>از این گذشته آیا اسراییلی ها هیچ گاه در چنین سرزمین غصبی می توانند احساس امنیت کنند و زندگی راحتی داشته باشند؟ نقطه درخشانی که در این تصویر تاریک وجود دارد همان روح لطیف جوان اسراییلی است که سختی و مشقت جنگ را تحمل کرده و هنوز تحمل می کند و در حال حاضر با اسف انگیز ترین شرایط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این گفتار ایمان دارم که این دسته از جوانان اسرائیلی نه از اعراب نفرت دارند و نه به آسانی آن ها را از دست می دهند بلکه در این وضع بلاتکلیفی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برنده هستند و نه بازنده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مصیبتی شده اند که باید لاینقطع با آن بجنگند تا این که صلح و سازشی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جای دیگر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مجاز باشم این بحث را به صورت قیاس و تمثیل خاتمه دهم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اسراییل در میان خانواده ملت های خاور میانه از طرفی برادر بزرگتر و از طرفی برادر جوان تر و کوچک تر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این ملت با داشتن مذهبی صلح جویانه و دولتی از خود با ادبیات خاصی، مدت ها پیش از آن که ملت های فعلی خاورمیانه به وجود آیند، بروز و ظهور داشته و بسیار از مواریث خودش را به این ملت ها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این ملت دوباره در همین اواخر با زبان و دولت و ملتی از خود پا به عرصه وجود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برادر سالخورده تر مجبور است با سایر اعضای این خانواده بسازد و به آن ها عنایت داشته باشد و این وظیفه را گمان می کنم به میزان زیادی انجام داده باشد، زیرا بر خلاف تعرضات و انزجارهای شدیدی که علیه او شده است، در مطبوعات و ادبیات عبری متانت و وقار و حتی محبت و و داد دیده می شود </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به هر حال مردم نه فقط وظائف و تکالیفی دارند بلکه دارای حقوقی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برادر سالخورده که راه را صاف کرده و برای این کار رنج و مشقتی تحمل نموده است فرزند بزرگتر غالباً در خانوده خرسندتر از همه نیست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اسراییل مستحق کمی رعایت و ملاحظه و حتی احترام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عنوان برادر جوان تر </w:t>
      </w:r>
    </w:p>
    <w:p>
      <w:pPr>
        <w:pStyle w:val="BookText"/>
        <w:rPr/>
      </w:pPr>
      <w:r>
        <w:rPr>
          <w:rFonts w:ascii="IRNazanin" w:hAnsi="IRNazanin" w:eastAsia="IRNazanin"/>
          <w:color w:val="111111"/>
          <w:sz w:val="28"/>
          <w:sz w:val="28"/>
          <w:szCs w:val="28"/>
          <w:rtl w:val="true"/>
          <w:lang w:bidi="fa-IR"/>
        </w:rPr>
        <w:t xml:space="preserve">تشویق لازم دارد و حتی کمک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توقعات از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وضع فعلی این پیشنهاد، غیر معقول و خلاف منطق به نظر می رسد ولی اگر وضع یکی دو نسل بعد را در نظر بگیریم معقول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مشقت ها و رنج های بزرگی که یهود تحمل کرده فقط مورد نظر و علاقه نیست بلکه فرزندان یهود در تأمین رفاه و آسایش سایر ملت ها سهم زیاد داشته اند بدین ترتیب یهود حق دارد که خانه کوچک او که برای پایان دادن به بدبختی وی ایجاد شده از تعرض مصون بماند و محترم شناخته شود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ملت های زیادی که دارای سازمان هایی بوده اند در سازمان ملل متحد در حقیقت این عمل را انجام داده و این خانه را به او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اسراییل باید همان رویه را تعقیب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اطمینان دارم که آن ها همین کار را خواهند کرد گو این که این پیش بینی مدت ها طول بکشد تا عملی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راه صلح و سازش یهود و عرب چیست و چگونه می توان چنین کاری را انجام داد؟ داروی شفابخشی که استاد گویتین برای طرفین تجویز می کند این است که همه و همه شاگردان مطیع تمدن غرب بشوند و میراث روحی و معنوی خود را در پرتو این معنی از نو ارزیابی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وقتی که تشخیص دادند چه مشترکاتی دارند برای همیشه پس از این تشخیص، برادرانه با کمال خرسندی با یکدیگر زندگی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برادری ایده آل یهود و عرب، به طور قطع یهود باید مسلط باشد ولی برای اسلام جایی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گویتین جای دیگری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برداری از خدمت های ارزنده یهود یا مسیحی و او را در حال حقارت نگاه داشتن در میان دولت های مسلمان و جوامع مشابه آن در دوران قرون وسطای اسلام رایج و شایع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 مانند هر قانون دیگری که زاید بر هزار سال پیش وضع شده باشد هیچ گاه نمی تواند پایه و اساس جامعه مدرن سالمی 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حقیقت امر این است که جز در کشور سعودی در هیچ یک از کشورهای عرب به عنوان </w:t>
      </w:r>
    </w:p>
    <w:p>
      <w:pPr>
        <w:pStyle w:val="BookText"/>
        <w:rPr/>
      </w:pPr>
      <w:r>
        <w:rPr>
          <w:rFonts w:ascii="IRNazanin" w:hAnsi="IRNazanin" w:eastAsia="IRNazanin"/>
          <w:color w:val="111111"/>
          <w:sz w:val="28"/>
          <w:sz w:val="28"/>
          <w:szCs w:val="28"/>
          <w:rtl w:val="true"/>
          <w:lang w:bidi="fa-IR"/>
        </w:rPr>
        <w:t>قانون اساسی اجرا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چنین قوانینی در شرع اسلام برای غیر مسلمان مخصوصاً يهود بی پناه هنوز با مفهوم وسیع آن وجود دارد و این که یهود موفق شده باشد دولتی تشکیل دهد یا جنگی راه انداخته باشد طبعاً برای بسیاری از اعراب این چنین فکری طغیان و عصیان تلقی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سابق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به نظر می رسد که فقه اسلامی دوران خودش را طی کرده و چیزی از آن باقی نمانده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مسلمانی که مذهب را جدی تلقی می کنند کم و بیش در همان وضع جوانان مسیحی و یهود معاصرشان بسر می برند و شروع به تجسس کرده اند تا راه تحقیق مذهب در خدمت اجتماع را پیدا کنند، ولی مسأله مورد شک دادن تجربیات مذهبی، همان طور که برای دیگران فوریت و عظمت دارد، برای آن ها نیز در همین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خارج از مرزهای عقیده و مرزهای دولت ها، جویندگی مشترکی برای حقیقت جاوید در حال آغاز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چه وقت و چگونه این تجسس تازه قدرت اجرایی به خود بگیرد و بر تعصبات ملی غلبه کند هنوز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حوادث حتی در نطاق مذهب در نظر ناظرین سطحی، کمتر حالت عزلت و انزوا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ببینیم برای تشریح در متلاشی کردن اسلام در سرزمین های عرب مؤثرترین عامل چه خواهد بود؟</w:t>
      </w:r>
    </w:p>
    <w:p>
      <w:pPr>
        <w:pStyle w:val="BookText"/>
        <w:rPr/>
      </w:pPr>
      <w:r>
        <w:rPr>
          <w:rFonts w:ascii="IRNazanin" w:hAnsi="IRNazanin" w:eastAsia="IRNazanin"/>
          <w:color w:val="111111"/>
          <w:sz w:val="28"/>
          <w:sz w:val="28"/>
          <w:szCs w:val="28"/>
          <w:rtl w:val="true"/>
          <w:lang w:bidi="fa-IR"/>
        </w:rPr>
        <w:t xml:space="preserve">اولین و نزدیک ترین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همیشه سخت به زبانشان علاقه مندی نشان داده و در بیان بلاغت و لطف و زیبایی و صناعت لفظی زبان خودشان به شدت سماجت و اصرار ورزیده و در تلطیف آن کوشا بوده اند و مسأله سبک و اسلوب زبان تنها امتیاز تمدن اصلی آن ها بوده است </w:t>
      </w:r>
      <w:r>
        <w:rPr>
          <w:rStyle w:val="FootnoteAnchor"/>
          <w:rtl w:val="true"/>
        </w:rPr>
        <w:footnoteReference w:id="241"/>
      </w:r>
      <w:r>
        <w:rPr>
          <w:rFonts w:ascii="IRNazanin" w:hAnsi="IRNazanin" w:eastAsia="IRNazanin"/>
          <w:color w:val="111111"/>
          <w:sz w:val="28"/>
          <w:sz w:val="28"/>
          <w:szCs w:val="28"/>
          <w:rtl w:val="true"/>
          <w:lang w:bidi="fa-IR"/>
        </w:rPr>
        <w:t>یهودی ها همیشه به تمرکز افکار پرداخته و هیچ گاه از نزدیک به زبان ملی خود نچسبیده اند و به ظاهر کمتر توجه کرده اند مخصوصاً به بلاغت و زیبایی لسان و بیان، نتیجه این شد که اعراب از فرط تعصب و علاقه به زبان خود که آن قدر آن را مورد مطالعه قرار دادند، این زبان را بر اکثر مردمی که بین اقیانوس اطلس و جبال ایران زندگی می کردند تحمیل نمودند در صورتی که یهودی ها از زبان خودشان دست برداشتند و اغلب و اکثر یک زبان را به زبان دیگر تبدیل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 کرد که اعراب قدیم برای بیان شفاهی و نظم قریحه خاصی داشتند و نیز نمی توان </w:t>
      </w:r>
    </w:p>
    <w:p>
      <w:pPr>
        <w:pStyle w:val="BookText"/>
        <w:rPr/>
      </w:pPr>
      <w:r>
        <w:rPr>
          <w:rFonts w:ascii="IRNazanin" w:hAnsi="IRNazanin" w:eastAsia="IRNazanin"/>
          <w:color w:val="111111"/>
          <w:sz w:val="28"/>
          <w:sz w:val="28"/>
          <w:szCs w:val="28"/>
          <w:rtl w:val="true"/>
          <w:lang w:bidi="fa-IR"/>
        </w:rPr>
        <w:t xml:space="preserve">تردید کرد که عربی کلاسیک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شکل صرف و نحو پرمایه و فوق العاده پردامنه و غنای کلمات و لغات دارای خلاقیت بی نظیری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طبیعی است که آفرینندگان این زبان بایستی به شدت نسبت به آن علاقمند می بودند و آن نیز مولود سابقه زندگی صحرایی بود که روایات و اشکال ثابتی را می طلبد و این مذهب نبود که باعث شد تا قرآن همه جا به زبان اصلی خوانده شود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كتاب عهد عتیق که در زبان عبری بود به وسیله یهودی ها و برای استفاده خودشان به زبان آرامی و یونانی و عربی و بسیاری زبان های دیگر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به واسطه علاقه و اخلاص اعراب به زبان خودشان بود که کتاب مقدس آن ها جز با زبان خودشان به زبان های دیگر خوانده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از اهتمام و عنایت زیادی که به زبان خود ابراز کردند و افرترین پاداش 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باید تصدیق کرد که جنبه قداست زبان و مبالغه در شکل ظاهری بیان اثر نامطلوبی در تکامل معنوی همه مردم عرب زبان داشته است این معنی را انسان در ادبیات آن ها احساس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کسانی که در عربی مطلب نوشته اند کوشش آن این بوده که اصطلاحات مربوط به بلاغت و تشبیه و قیاس و تمثیلات جسورانه و مجازهای غیر معمول را به کار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عربی ممکن است با یک شیء زینتی مقایسه شود که شکل یک نهال یا حتی شکل یک حیوانی را به خود بگیرد که مقصود نشان دادن و جلوه دادن نباشد بلکه مقصود این باشد که شکل خیالی نامعقول و محسوس و مستبدانه ای را نشان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دوری خلاقیت ادبی از زندگی حقیقی مقرون با جنبه های سنتی و روایتی و منقول ،شاید یکی از علت های جمود شدید معنوی بوده است که اعراب بدان گرفتار شده و تا امروزنجات نیافته اند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نبوغ ادبی عبری چه قدر با ادبیات عربی فرق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مقداری جزیی از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عوامل و انگیزه های آن چه قدر غنی و پرمایه و چه قدر نزدیک به زندگی، به هیچ وجه هنرنمایی در آن منظور نبوده است بلکه همه اهتمام و توجه روی احساسات و </w:t>
      </w:r>
    </w:p>
    <w:p>
      <w:pPr>
        <w:pStyle w:val="BookText"/>
        <w:rPr/>
      </w:pPr>
      <w:r>
        <w:rPr>
          <w:rFonts w:ascii="IRNazanin" w:hAnsi="IRNazanin" w:eastAsia="IRNazanin"/>
          <w:color w:val="111111"/>
          <w:sz w:val="28"/>
          <w:sz w:val="28"/>
          <w:szCs w:val="28"/>
          <w:rtl w:val="true"/>
          <w:lang w:bidi="fa-IR"/>
        </w:rPr>
        <w:t>افکار صحیح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ادبیات عربی را با زینت مقایسه کرده ایم می توانیم خلاقیت عبری را به مردی که زنده است تشبیه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نداشتن اشکال ادبی ثابت، نتیجه آن این بوده که ادبیات مربوط به عهد عتیق عملاً حتی در خود اسراییل مقلدینی پیدا نکرد در صورتی که شعر سازی تصنعی عربی دنباله و تعقیب شگفت آوری پیدا کرد حتی خارج از مرز دورنمای زبان عربی</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تکامل نظم عبری همراه با خطوط سیر عربی در قرون وسطی یکی از این نمونه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ادبیات درست مانند زندگی غالباً ارزش های عالی تر نه بلکه شکل های مؤثرتر به حساب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اروپای غربی تسلیم شدن لاتین به زبان های محلی و روی کار آمدن زبان ها و لهجه های محلی ، نشان دهنده انتقال از دوره قرون وسطی به دوره های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عربی در چنین وضعی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بین زبان ادبی کلاسیک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های محلی حتی زبانی که به وسیله تحصیل کرده ترین اشخاص، تکلم می شود با همه آثار منفی آن، یک نوع دوگانگی در ادبیات تکامل معنوی؛ به طور کلی و حتی در اخلاقیات به شدت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سال پیش به نظر می آمد که مصر عملاً درباره این مسأله مهم کاری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طور اختصار به خود جرأت می دهم بگویم که اگر در آن زمان استقلال می داشت و از اندک خلاقتی برخوردار بود و مجموعه ای مفرح از داستان های کوتاه به لهجه های محلی به وجود می آوردند امروز می توانست زبان ملی داشته باشد که آن دوگانگی را که تا آن حد برای فکر عرب مضر است از بین برده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عربی کلاسیک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 نمی تواند جوابگوی احتیاجات جامعه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بدین جهت لهجه های محلی باید به جای آن ترویج شود و به طور رسمی در سراسر جهان عرب وسیله نشر ادبیات و بیان مطبوعات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مهم ترین نویسندگان و روشنفکران با این نظر موافقت کرده، طرفدار این معنی شدهاند که لهجه های محلی جانشین لسان رسمی گردد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سلامه موسی نویسنده مصری پیشاهنگ و معرکه آرای این جنبش بود و عده ای دیگر از </w:t>
      </w:r>
      <w:bookmarkStart w:id="183" w:name="pg8891_75990"/>
    </w:p>
    <w:p>
      <w:pPr>
        <w:pStyle w:val="BookText"/>
        <w:rPr/>
      </w:pPr>
      <w:bookmarkEnd w:id="183"/>
      <w:r>
        <w:rPr>
          <w:rFonts w:ascii="IRNazanin" w:hAnsi="IRNazanin" w:eastAsia="IRNazanin"/>
          <w:color w:val="111111"/>
          <w:sz w:val="28"/>
          <w:sz w:val="28"/>
          <w:szCs w:val="28"/>
          <w:rtl w:val="true"/>
          <w:lang w:bidi="fa-IR"/>
        </w:rPr>
        <w:t>رجال ادب نیز با او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دانست که اگر به این جنبش اجازه داده شود تا راهش را طی کند هر یک از کشورهای عربی و اسلامی بلکه هر یک از ایالت ها بلافاصله به ترویج زبان خودش دست خواهد زد و دیگر زبان عربی زبان بین المللی نخواهد بود و روابط اعراب با قرآن و ادبیات قطع خواهد شد و در نتیجه این عمل به کلی از این میراث اسلامی محروم خواهند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جانشین شدن الفبای لاتین به جای خط عربی دیگر مسلمانان استعداد خواندن قرآن را از دست خواهند داد و در نتیجه همه میراث فرهنگی و ادبی آن ها برایشان بی معنی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ملاحظه می شود که پشت سر نمایش مکارانه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یهود بی پرده و آشکار محسوس و مشهود است</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184" w:name="__RefHeading___Toc872991_2870459653"/>
      <w:bookmarkStart w:id="185" w:name="_Toc63"/>
      <w:bookmarkEnd w:id="184"/>
      <w:r>
        <w:rPr>
          <w:rtl w:val="true"/>
        </w:rPr>
        <w:t>نظريه سكولار</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نظريه سكولار</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در تاریخ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کتابی است که ویلفرد کنتول اسمیت </w:t>
      </w:r>
      <w:r>
        <w:rPr>
          <w:rStyle w:val="FootnoteAnchor"/>
          <w:rtl w:val="true"/>
        </w:rPr>
        <w:footnoteReference w:id="246"/>
      </w:r>
      <w:r>
        <w:rPr>
          <w:rFonts w:ascii="IRNazanin" w:hAnsi="IRNazanin" w:eastAsia="IRNazanin"/>
          <w:color w:val="111111"/>
          <w:sz w:val="28"/>
          <w:sz w:val="28"/>
          <w:szCs w:val="28"/>
          <w:rtl w:val="true"/>
          <w:lang w:bidi="fa-IR"/>
        </w:rPr>
        <w:t xml:space="preserve">آمریکائی به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که در این کتاب مطرح شده عبارت از تجزیه و تحلیل عکس العمل روشنفکران جهان عرب و ترکیه و هند است در برابر برخورد و تعارض تمدن قرن بیستم و اضافه می 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تألیف برای مطالعه خوانندگان مسلمان و غیر مسلمان هر دو نگاشته شده است و ضمناً پیشنهاد می شود که برای تطبیق و سنجش مطالعات مذهبی در حال حاضر اداره ای تأسیس شود و ارتباطی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اداره حکم می کند که اعضای آن علاوه از توضیحات علمی که خواهند داد، برای مبانی مذهبی معیار و میزان تازه ای را در نظر خواهند گرفت تا این که حداقل برای دو نوع سنت مختلف در یک زمان، قابل فهم و اقناع کننده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عمل نتواند به افراد غیر مسلمان ،رفتاری را که از مسلمانان می بینند به خوبی </w:t>
      </w:r>
    </w:p>
    <w:p>
      <w:pPr>
        <w:pStyle w:val="BookText"/>
        <w:rPr/>
      </w:pPr>
      <w:r>
        <w:rPr>
          <w:rFonts w:ascii="IRNazanin" w:hAnsi="IRNazanin" w:eastAsia="IRNazanin"/>
          <w:color w:val="111111"/>
          <w:sz w:val="28"/>
          <w:sz w:val="28"/>
          <w:szCs w:val="28"/>
          <w:rtl w:val="true"/>
          <w:lang w:bidi="fa-IR"/>
        </w:rPr>
        <w:t xml:space="preserve">تفهیم کند یا کتاب هایی را که مؤلفان مسلمان می نویسند و افراد غیر مسلمان می خوانند نفهمند و همچنین افراد غیر مسلمان وقتی که مسلمان را می بینند با آن ها تفاهم نداشته باشند، ناقص خواهد بود و نیز در صورتی که مسلمانان باهوش و عفیف نتوانند نکات و ملاحظات و تعبیرها و تفسیرها و تجزیه و تحلیل هایی را که به عمل می آید به خوبی درک کنند و آن را درست و روشن بپندارند باز بی نتیجه و بیهوده خواهد بود و باز اگر حداقل تفاهم در میان دو دسته به وجود نیاید، عمل لغوی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کتاب برای چنان مطالعه و بررسی این چنین معیارها و موازینی معتبر شناخته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امر چنین به نظر می رسد که این تألیف از اکثر کتاب های سطحی مشابهی که در این زمینه ها نگاشته شده دارای مواد و مطالب مهم 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ادعا می کند که دارای مقداری اطلاعات عربی است و به منابع اصلی دسترسی دارد و قبل از این که وارد بحث اساسی شود تا حدودی می کوشد اصول عقاید اسلامی، مخصوصاً آن قسمتی را که با نظریه جهانی مسیحیت تعارض دارد به صورت عینی، تجزیه و تحلیل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این بحث باب روز نیست و رژیم های سوسیالیستی فعلاً تا حدودی قدرت را در دست گرفته اند با این حال آن فصل کتاب را که راجع به جهان عرب نوشته در سراسر کتاب از همه فصول آن عمیق تر و روشن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نقل گفتاری از تألیفات اعراب روشنفکر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صراحت و وضوح تمام عقده حقارت و عقب افتادگی و عدم انطباق منطقی اوضاع و احوال و بالاتر از همه فقر اخلاقی و فکری وارد در جدال های اسف انگیز آن ها را تشریح می کند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تضاد فکری طرفداران مکتب قدیم را با متجددین نشان دهد قسمت هایی از مندرجات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تحت مدیریت الخضر حسين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وی فريد وجدی </w:t>
      </w:r>
      <w:r>
        <w:rPr>
          <w:rFonts w:eastAsia="IRNazanin" w:cs="IRNazanin"/>
          <w:color w:val="111111"/>
          <w:sz w:val="28"/>
          <w:szCs w:val="28"/>
          <w:rtl w:val="true"/>
          <w:lang w:bidi="fa-IR"/>
        </w:rPr>
        <w:t>(</w:t>
      </w:r>
      <w:r>
        <w:rPr>
          <w:rFonts w:eastAsia="IRNazanin" w:cs="IRNazanin"/>
          <w:color w:val="111111"/>
          <w:sz w:val="28"/>
          <w:szCs w:val="28"/>
          <w:lang w:bidi="fa-IR"/>
        </w:rPr>
        <w:t>1934</w:t>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 نقل می کند و به درستی ایده آلیزم شریف و مدارج رفیع خصلت معنوی الخضر حسین را بر اساس مکتب قدیم، در قیاس با فقر معنوی آثار مکتوب فريد وجدی مورد بحث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بدبختانه علیرغم همه فضایلی که الخضر حسین داشته از آن جایی که با زبان علمای قرون وسطی صحبت کرده و با مسایلی که بر اثر برخورد با ایدئولوژی های غربی روی داده آشنایی نداشته برای او امکان نداشت تا به طور مؤثری با جوانان تحصیل کرده عصر حاضر مباحثه نماید مضافاً به این که مواعظ تبلیغات این مرد عالم،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دینامیسم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حرارت و 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بر تقوا و فضیلت شخص </w:t>
      </w:r>
    </w:p>
    <w:p>
      <w:pPr>
        <w:pStyle w:val="BookText"/>
        <w:rPr/>
      </w:pPr>
      <w:r>
        <w:rPr>
          <w:rFonts w:ascii="IRNazanin" w:hAnsi="IRNazanin" w:eastAsia="IRNazanin"/>
          <w:color w:val="111111"/>
          <w:sz w:val="28"/>
          <w:sz w:val="28"/>
          <w:szCs w:val="28"/>
          <w:rtl w:val="true"/>
          <w:lang w:bidi="fa-IR"/>
        </w:rPr>
        <w:t xml:space="preserve">خودش متکی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اسف انگیز دکتر ویلفرد کنتول اسمیت از فرید و جدی به عنوان نماینده آن همه تحریرات، از این نوع هم مخرب است و هم درست و در خور دقیق ترین ملاحظات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ویلفرد كنتول اسمیت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فريد و جدی برای جلب رضایت مردم شکاک، آن قدر علاقمند است که معیار و میزان سنجش غربی را به کار می برد که یک نوع لامذهبی در سراسر مدافعات وی سرایت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به ندرت در سراسر این صفحات به نظر می رسد</w:t>
      </w:r>
      <w:r>
        <w:rPr>
          <w:rFonts w:eastAsia="IRNazanin" w:cs="IRNazanin"/>
          <w:color w:val="111111"/>
          <w:sz w:val="28"/>
          <w:szCs w:val="28"/>
          <w:rtl w:val="true"/>
          <w:lang w:bidi="fa-IR"/>
        </w:rPr>
        <w:t>»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بحث مربوط به اخوان المسلمین پیش می آید این لحن تجزیه و تحلیل درخشان، متزلزل می شود و نقش اخوان و فعالیت های مثبت آن ها به شدت تحت الشعاع قرار می گیرد و از آن بدتر این که همه روح فعالیت اخوان به صورت سوء تعبیری ماهرانه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بدبختانه برای بعضی از اعضای اخوان و حتی بیشتر برای بسیاری از هواخواهان و همسفران آن ها تثبیت مجدد اسلام دارای برنامه سازنده ای مبتنی بر نقشه های صحیح و زمینه های معین و شناخته ای یا مبتنی بر ایده آل های مشخصی نیست، بلکه مبتنی بر معنایی است برای هیجانات و عبارت است از ابراز نفرت و خصومت و جمود و خودپسندی و آشفتگی مخرب مردمی که مدت ها اسیر فقر و ضعف و ترس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نارضایتی مردمی که عالم جدید را برای خود زیاد می بینند، می تواند به صورت جنبش هایی از قبیل جنبش اخوان در آید و صورت عمل و رضایت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العمل تجاوزکارانه اعراب مسلمان است به حمله جهان بر او که قبلاً آن را ما دریافته ایم و احساسات لذت و شعف با خشم و عصبیت بروز می کند تا بسوزاند 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افروزی قاهره، کشتن نخست وزیران، تعرض کردن به مسیحیان، تعرض و نفرت در ادبیات شان همه و همه به صورت جنبش مردمی در آمده که راه خود را گم نموده و رهبران خیانت کرده اند و ایده آل های آن ها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شورش تازه اسلامی قدرتی نیست که بتواند مسایلی را حل کند، بلکه آن کسانی را که دیگر نمی توانند با شکست بسازند مست می کند تا مسایل را از این راه، حل کند 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تهمت ها حقیقتی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مردمی آشوب طلب و بی سواد نبودند، بلکه مردمی هستند با هوش و تحصیل کرده و دانشمند و مطلع و جوانانی با داشتن حس مسؤولیت که از دانشکده ها و دانشگاه های جدید خارج شده اند از قبیل دکترها و رجال قانون </w:t>
      </w:r>
    </w:p>
    <w:p>
      <w:pPr>
        <w:pStyle w:val="BookText"/>
        <w:rPr/>
      </w:pPr>
      <w:r>
        <w:rPr>
          <w:rFonts w:ascii="IRNazanin" w:hAnsi="IRNazanin" w:eastAsia="IRNazanin"/>
          <w:color w:val="111111"/>
          <w:sz w:val="28"/>
          <w:sz w:val="28"/>
          <w:szCs w:val="28"/>
          <w:rtl w:val="true"/>
          <w:lang w:bidi="fa-IR"/>
        </w:rPr>
        <w:t>و وکلای دعاوی و دانشمندان علوم طبیعی و مهندسین و بازرگانان و معلمان که بسیاری دارای مقامات عالی بودند و در جامعه مصر و سرزمین های مجاور به منزله گل سرسبد اجتماع شناخته می شدند، در این صورت نسبت هایی که در جمله های سابق به آن ها داده شده است چگونه می تواند بر چنان شخصیت های برجسته ای از اخوان مانند سید قطب و دکتر سعید رمضان و دکتر مصطفی السباعی و مرحوم شیخ عبد العزيز البدری عراقی تطبیق کند؟</w:t>
      </w:r>
    </w:p>
    <w:p>
      <w:pPr>
        <w:pStyle w:val="BookText"/>
        <w:rPr/>
      </w:pPr>
      <w:r>
        <w:rPr>
          <w:rFonts w:ascii="IRNazanin" w:hAnsi="IRNazanin" w:eastAsia="IRNazanin"/>
          <w:color w:val="111111"/>
          <w:sz w:val="28"/>
          <w:sz w:val="28"/>
          <w:szCs w:val="28"/>
          <w:rtl w:val="true"/>
          <w:lang w:bidi="fa-IR"/>
        </w:rPr>
        <w:t xml:space="preserve">علاوه از این که این بیانات خالی از حقیقت و از مقام آن ها به دور است و در واقع در حکم اهانت و توهین به آن ها است، همه آن ها فداه شدیدترین ستمگری ها و بی عدالتی هایی شده اند که به دست عمال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سکولاریزم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گرفته و مؤلف، چنان حکومتی را آن قدرتجلیل و تکریم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بدتر و زشت تر این نکته است که نه فقط دکتر ویلفرد کنتول اسمیت حتی یک کلمه به عنوان محکومیت این حکومت خلاف قانون بیان نمی کند، بلکه از فشار ظالمانه آن رژیم بر اخوان دفاع می کند و آن را لازم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پرسید که ریشه اصلی و علت اساسی بیماری جهان عرب در حال حاضر چیست؟</w:t>
      </w:r>
    </w:p>
    <w:p>
      <w:pPr>
        <w:pStyle w:val="BookText"/>
        <w:rPr/>
      </w:pPr>
      <w:r>
        <w:rPr>
          <w:rFonts w:ascii="IRNazanin" w:hAnsi="IRNazanin" w:eastAsia="IRNazanin"/>
          <w:color w:val="111111"/>
          <w:sz w:val="28"/>
          <w:sz w:val="28"/>
          <w:szCs w:val="28"/>
          <w:rtl w:val="true"/>
          <w:lang w:bidi="fa-IR"/>
        </w:rPr>
        <w:t xml:space="preserve">دکتر ویلفرد کنتول در جواب این سؤال مقاله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معمای ناراحتی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یومیه کریسچن ساینس مونسور بستن، نوشتن است بدین قرار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تشخیص دادن این نکته که خاورمیانه در حال حاضر دوره ای را می گذراند که طریق زندگی سابق در حال سقوط است بدون این که وضع رضایت بخشی به جای آن آمده باشد، اشکال بیشتر در این مطلب است که نتایج مثبت و مستقیم علت این اختلال و اغتشاش از کجا ناشی شده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آن چه را به طور اختصار می توان بیان کرد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و آشکار است که پایه های معنوی زندگی عرب رویهم رفته در این دوره بحران شدید، سست و ناقص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طبقات تحصیل کرده تازه خاورمیانه در برخورد با وضع سریع و قاطع جدید اجتماعی و اقتصادی و سیاسی به طور کلی برای انجام وظیفه صلاحیتی از خود بروز نداده اند و از آن جایی که عادت کرده اند ایمان داشته باشند که طریق زندگی آن ها ذاتاً از هر گروه مذهبی یا گروه نژادی دیگر بهتر است و برتری دارد، بدین جهت نتوانسته اند این حقیقت را درک کنند که همان طریق زندگی، آن را شکست داده است و چون نمی خواهند قبول کنند در چه مرحله ای شکست خورده و به چاله افتاده اند لذا در این مورد از غرب گله دارند و غرب را توبیخ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مؤلف کتاب باید بداند که در ظرف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از نوشتن این سطور گذشته است فرمانروایان جهان عرب برای غربی ساختن و صورت عرفی دادن به نظامات داخلیشان آخرین آثار و بقایای فرهنگ اسلامی را بی رحمانه از زندگی عمومی قلمرو حکومتشان از بین برده اند و با این حال فساد و ضعف و فقر و عقب افتادگی بیشتر از پیشتر، آن ها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تازه ساختن و تجدد دادن به روش های فرهنگی و تعلیم و تربیت عمومی جهان عرب تحت رژیم سوسیالیسم حتی در زمینه های مادی پیشرفتی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شکست مصیبت باری که در ژوئن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اسراییل صورت گرفت، بایستی چشم ها را باز می کرد و تشخیص می دادند که ناسیونالیزم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سکولاریزم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غیر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حد شکست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ویلفرد کنتول اسمیت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شکست را از آن جهت می داند که اعراب در صحت و اصالت روایات و سنت های تاریخی خود شک و شبهه ای نداشته اند و در حال حاضر محتاج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پین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به عقیده این دکتر نقص کار آن ها در همین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ملت مسلمانی را که مؤلف کتاب مورد علاقه و لطف خودش قرار می دهد ترک ها هستند </w:t>
      </w:r>
      <w:r>
        <w:rPr>
          <w:rStyle w:val="FootnoteAnchor"/>
          <w:rtl w:val="true"/>
        </w:rPr>
        <w:footnoteReference w:id="247"/>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مربوط به توده ترک و مخصوصاً به دهقان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آناطولی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زیرا امکان دارد که این طبقه حتی به حال محافظه کاری باقی مانده باشند و حتی ممکن است کم و بیش از این که دولت ترک چهره غیر اسلامی تازه ای به خود گرفته متأثر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بیشتر مربوط به طبقه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آتاتورک و همکاران متجدد وی به وسیله انقلاب، ترکیه قدیم را ساقط کردند و با مهارت و قدرت می کوشند تا حکومت سکولر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مذهب یا لامذهب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مخالف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تحصیل کرده و بورژواها و باسوادها عواملی هستند که انقلاب را به وجود آوردند و روش های انقلابی را تعقیب کرده عامل اجرا شده و از ثمرات آن بهره مند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مطالعه و بررسی ما مربوط به این گروه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باز در جای دیگر می گوید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مقدار تا حدودی قابل تکذیب نیست که ترک ها تنها ملت مسلمانی در جهان هستند </w:t>
      </w:r>
    </w:p>
    <w:p>
      <w:pPr>
        <w:pStyle w:val="BookText"/>
        <w:rPr/>
      </w:pPr>
      <w:r>
        <w:rPr>
          <w:rFonts w:ascii="IRNazanin" w:hAnsi="IRNazanin" w:eastAsia="IRNazanin"/>
          <w:color w:val="111111"/>
          <w:sz w:val="28"/>
          <w:sz w:val="28"/>
          <w:szCs w:val="28"/>
          <w:rtl w:val="true"/>
          <w:lang w:bidi="fa-IR"/>
        </w:rPr>
        <w:t>که می دانند چه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ملت ترک آنچنان ملت مسلمانی است که مبانی اجتماعی و فکری خودش را به طوری تأسیس کرده که اصولاً برای کسب تجدد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گفته ایم که اسلام به عنوان مذهب تاریخ را بسیار جدی تلقی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قسمت از تاریخ اسلام که مربوط به ترکیه است در تاریخ عصر جدید تنها قسمتی است که خصوصیات آن از هر جهت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ترکها تنها مسلمانانی هستند که شرکت خودشان را حقاً در تاریخ جدید اسلام به نحو مؤثری نشان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دکتر ویلفرد کنتول اسمیت که کراراً رهبران معاصر مسلمان را متهم می سازد به این که پیرو احساسات هستند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حقیقت بینی دور هستند، دچار تفکر دل بخواه خودش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امر این است که طرفداران سبک و اسلوب غرب در ترکیه نسبت به سایر کشورهای اسلامی، موفقیت بیشتری نداشته اند و اصلاحات آن ها هیچ جا در میان مردم مورد پذیرش واقع نشده است تا جایی که نه فقط مردم معمولی روستاها بلکه بسیاری از جوانان تحصیل کرده جدید در شهرها از این تازگی ها و بدعت ها تا سرحد بیماری، خسته شده و به ستوه آمده اند، هر چند به ذائقه خاورشناسان مطلوب نمی آید ولی حقیقت امر این است که اصلاحات کمالی مورد پسند خاطر مردم واقع نشد و در برابر مخالفت مردم، با فشارهای بی رحمانه و اعمال قدرت بر آن ها تحمیل شد و این مقاومت به قدری شدید بود که آتاتورک در طول دوره دیکتاتوری خودش مجبور شد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حکومت نظامی اعلام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این مسأله تهمت محض است 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آزادمنش ها و گروه مترقی در جهان اسلام کمترین اعتنائی به ایده آل های دموکراسی ندارند و متهم می شوند که با کمال سرسختی از جمود طرفداری می کنند و با همه وسایل اطلاع و ارتباط ، تحت مراقبت شدید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پس این ها گروه مترقی هستند نه گروه قدیمی که بیشتر متهم به کوتاه فکری و تعصب شده اند و از آن جایی که ایده آل های آمریکایی برای آزادی سیاسی و حکومت قانون جداً برای مصرف داخلی ذخیره می شود خاورشناسان همیشه آمادگی دارند تا به 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پسیونیزم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دیکتاتوری و اعمال قدرت را برای متجددین تا جایی که با مقاصد آمریکایی سازگار باشد تجویز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ویلفرد در جای دیگر می گوید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ترک ها به طور کلی از اسلام اعراض نکرده اند، بلکه فقط اقدامات لازم و سالمی را </w:t>
      </w:r>
    </w:p>
    <w:p>
      <w:pPr>
        <w:pStyle w:val="BookText"/>
        <w:rPr/>
      </w:pPr>
      <w:r>
        <w:rPr>
          <w:rFonts w:ascii="IRNazanin" w:hAnsi="IRNazanin" w:eastAsia="IRNazanin"/>
          <w:color w:val="111111"/>
          <w:sz w:val="28"/>
          <w:sz w:val="28"/>
          <w:szCs w:val="28"/>
          <w:rtl w:val="true"/>
          <w:lang w:bidi="fa-IR"/>
        </w:rPr>
        <w:t>اتخاذ کرده اند تا این که مذهب را به صورتی در آورند که جنبه فردی و شخصی داشته باشد و عملی باشد وجدانی و ایمان شخصی ایشان محققاً از اسلام دست بردار نشده اند، بلکه فقط آن را آزاد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از ترک های مسلمانی که بر مشروعیت ظواهر و اصطلاحات مذهبی عصر خودشان سبقت گرفتند بدون تردید حساس ترین و عمیق ترین شخصیت ها بوده اند و ملاحظه می کنید که اسلام جدید ترکیه در جستجوی شکل ها و ظواهر و اصطلاحات تازه ای است که با مقتضیات عصر جدید مربوط و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مسأله ای نیست که ظواهر و فرمالیت ها و تحریف ها را غیر اصیل بنامیم، بلکه فقط آن ها را باید کهنه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 معانی برای نسل سابق مبارک ترین و کافی ترین حقیقت اسلام تلقی می شد ولی انسان جدید در شرایطی گرفتار شده است که نه آن ها را مبارک و میمون می داند و نه کافی، زیرا دیگر حاکی از آن حقیقت نیستند و حتی آن معانی در نظر کسانی که با حرارت تمام طرفدار آن بوده و تصور می کردند که حقیقت در آن جا بوده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مردد شده است ولی در این مورد وظیفه و شغل مصلح دقیق تر است و مسؤولیت آن بیشتر، زیرا خلاقیت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مطلب فقط موضوع به بازگشت کردن به تاریخ طهارت اصلی مذهب نیست بلکه مسأله کشف کردن ارزش های تازه ای است که ارثیه مذهبی جنبه قداست به آن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فعلاً چه در مسیحیت و چه در ترکیه و چه در سراسر جهان تصمیم دارند که چه خود و چه ملت های خود را در آینده برای خوبی ها یا بدی ها مجهز سازند چه بسا که همه خلاقیت ها به بدی و زشتی منتهی شود، ولی این حالت با حالتی که اصلاً خلاقیتی در آن نباشد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کسی بخواهد بین کسانی که خلاقیتی دارند و کسانی که خلاقیتی ندارند و بین کسانی که چیزی می دانند با کسانی که چیزی نمی دانند و قبول ندارند، فقط یک مرد مذهبی یا یک مسلمان را غیر خلاق و بی خاصیت بخواند، این کار، عمل سفیهانه ای به نظر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خوب است چند نمونه از آن چیزهایی را که دکتر ویلفرد کنتول اسمیت خلاقیت می نامد مورد آزمایش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و مباحثه با یکی از مصلحینی را که مؤلف در تابستان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مذاکره و مصاحبه داشته یاد آور می شویم بدین قرار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نوع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قرآن، مذهب علما و مذهب عوام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عوام عبارت است از خرافات و اوهام و پرستش اشیا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مذهب دوم با همه وزن قانونی، چون باب روز نیست ،ساقط و پژمرده شده است و چیزهای غیر ممکن الزام می کند که فتوایی گرفته شود ولی مصرفی ندارد و ترکیه از دست این قسمت نجات یافته و در هنگام مقتضی آن را از بین برد و زایل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رهبری جهان اسلام را به دست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محتاج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 ترکیه در صف مقدم جهان اسلام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اصلاح شامل چه موضوعاتی است؟ جواب این سؤال را چنین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انضاد بیشتری این روح در پیشنهادها و اظهاراتی دیده می شود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نظامات اسلام باید مبدّل به قوانین و نظامات تازه ای شود که با شرایط عصر جدید بیشتر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یعنی در حوالی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اساسی در شعایر و مراسم اسلامی از جمله وضع نماز خواندن و تشریفات و مقررات مسجد رسماً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ها برای قبول این چنین پیشنهادهایی آماده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آن عصر خودش شکل مترقی داشت، ولی زمان و شرایط از آن تاریخ به بعد فرق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منطقی که به وسیله آن اصالت تشریح می شد، حالا مورد قبول نیست و برای ارتباط وسیله مؤثری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احساس می کنند که اگر اسلام یا هر مذهب دیگری مقرر باشد که فهمیده شود طرح آن به طور کلی به شکل دیگری تحت فرمول قرار گیرد و در قالب دیگری ریخته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دنباله این بحث چنین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پیشنهادها مطالب دیگری نیز مطرح می شود از قبیل از بین بردن زبان عربی و از بین بردن وضو و تغییر نماز و همچنین وارد کردن مبل به داخل مساجد و خواندن آوازهایی با اسلوب سرودهای غربی همراه با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اسمیت اصرار دارد که مقصود از این اصلاحات اقتباس از مسیحیت نیست، بلکه منظور این است که به جای مراسم و شعایر قرون وسطایی، مردم مدرن و متجدد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قطعاً در ترکیه شگفت آور است که اشتیاق شدید و تصمیم بر این است که آزادی مذهبی اخیر نباید به صورت بازگشت به قانون منتهی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به منزله بنای دقیق و زیبایی به صورت پلی بین این جهان و عالم بعد ساخته شده </w:t>
      </w:r>
    </w:p>
    <w:p>
      <w:pPr>
        <w:pStyle w:val="BookText"/>
        <w:rPr/>
      </w:pPr>
      <w:r>
        <w:rPr>
          <w:rFonts w:ascii="IRNazanin" w:hAnsi="IRNazanin" w:eastAsia="IRNazanin"/>
          <w:color w:val="111111"/>
          <w:sz w:val="28"/>
          <w:sz w:val="28"/>
          <w:szCs w:val="28"/>
          <w:rtl w:val="true"/>
          <w:lang w:bidi="fa-IR"/>
        </w:rPr>
        <w:t>است و چندین نسل از مسلمانان از روی این پل عبور کرده اند ولی فعلا که سیر حیات با آن حدت و شدت در گذر است آن پل در نظر بسیاری از ترک ها به منزله سرابی است و با تماس با این سرعت شدید و عنیف ملاحظه می شود که ارکان و اجزای آن از هر دو طرف درهم شکسته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نه فقط پایه های آن سست شده و زندگی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طرف ساحل قرار گرفته است بلکه از طرف دیگر با جنبه های الهی تماسی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همین زمینه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ناسیونالیست فرقه ای همراه با 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غیردینی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لاینفک عقیده مرد متجدد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که در کمتر بخشی ترک های متجدد آن قدر پافشاری دارند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 فکری است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احساس منزوی بودن ترک در جهان اسلام حقیقتی است مهم؛ با پیدا شدن انقلاب و سقوط امپراطوری تمام هم آن ها اصولاً تازه شدن و تجدد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ترک تجدد دادن سایر مسلمانان به اسلام در حکم آن است که از اصلاح و رفورم خودشان غفلت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مرد ترکی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خواهیم اسلامی برای ترک بسازیم که مال خود ما باشد و مربوط به خود، و جزء لاینفک اجتماع جدید ما، همان طور که طریقه انگلیکن در میان مسیحیان مخصوص انگلیسی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انگلیکن نه ایتالیایی است و نه 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کسی انگلیسی ها را متهم نمی کند به این که مسیحی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خودمان اسلامی نداشته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در تاریخ اسلام تازه است ولی برای مسلمانان خارج تکان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اروپاییانی که از روی تجربیات اندوهبار به ضایع شدن نیروی برخورد ناسیونالیزم ها پی برده اند و مسلمانانی که از مطالعه روایات و سنت های گذشته به خود می بالند و می دانند فشردگی نیروهای جنبه جهانی اسلام چه قدر ارزنده بوده از مشاهده این که تمدن جهانی اسلام در هم شکسته می شود، ناراضی و متأسفند، ولی ترک ها تأسفی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آن ها با مهارت صورت گرفت و با اشتیاق مورد استقبال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نظرشان این است که در جامعه بین المللی وسیع تری از جامعه امت اسلامی شرکت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های متجدد از لحاظ اسلامی معزول و برکنار شده اند و بالاتر از همه این که، پس از کنار گذاشتن نظامات اسلامی از همبستگی اسلامی نیز سرباز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با هیچ تصوری نمی توان ادعا کرد که این تازگی ها و تجدد به قدر ذره ای به مقاصد </w:t>
      </w:r>
    </w:p>
    <w:p>
      <w:pPr>
        <w:pStyle w:val="BookText"/>
        <w:rPr/>
      </w:pPr>
      <w:r>
        <w:rPr>
          <w:rFonts w:ascii="IRNazanin" w:hAnsi="IRNazanin" w:eastAsia="IRNazanin"/>
          <w:color w:val="111111"/>
          <w:sz w:val="28"/>
          <w:sz w:val="28"/>
          <w:szCs w:val="28"/>
          <w:rtl w:val="true"/>
          <w:lang w:bidi="fa-IR"/>
        </w:rPr>
        <w:t xml:space="preserve">خلاقیت یا سازندگی کمکی کرده باشد و تنها خاصیتی که بر این وضع بار شده این است که در هم پاشیدگی ملی را تسهیل کرده و تفاهم را میان طبقه حاکم و محکوم یا بین حزب حاکم و هیأت حاکمه و طبقه محکوم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به گسیختگی ارتباط و شقاق نموده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نتیجه این گوشه گیری مطابق قوانین فعلی ترکیه اظهار همبستگی با سایر کشورهای مسلمان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اخیراً مدیر یک روزنامه یومیه در استانبول برای اظهار علاقه به اعراب فلسطین و حمایت از مسلمانان کشمیر توقیف و زندانی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گذشتن سی سال از وفات مصطفی کمال آتاتورک مردم کشف کرده اند که آتاتورک حقیقی با آن آتاتورکی که دستگاه تبلیغات رسمی آن قدر عظمت تصوری از او بر مردم تحمیل کرده است به کلی فرق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علاوه از حکومت تروری که داشت و رقیبان سیاسی را از بین برده بود جزییات زننده زندگی شخصی وی، شامل هر نوع عیب متصور، بر هر ترکی معلوم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بی طرف ترکیه این حقیقت را نشر داده اند که مصطفی کمال عضو فداکار و مخلص فراماسون لژ سالونیک و فرماندهی بوده است که در جنگ اول جهانی به وسیله عقد قرار داد محرمانه با ژنرال آلنبی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نقشه های امپریالیستی و فرماسونی انگلستان یکی از مهره های شطرنج و در کنفرانس لوزان نماینده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افرادش را گمراه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استثنای معدودی افراد ملحد و بی دین در استانبول و آنکارا اکثریت ترک ها دیگر آتاتورک را ستایش نمی کنند و او را قهرمان ملی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مؤلف کتاب در جای دیگر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پیدا می شود که قبول نداشته باشد به این که ترک ها موفق نشده اند تا موقعیتی پیدا کنند و در این عصر و زمان روی پای خود ایستاده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ترک ها شاید در آن چه تجربیات اساسی تمدن جدید غرب است و تجربه ای است که برای نوسازی محیط مفید واقع می شود شرکت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های جدید مانند غربی های جدید به واسطه فعالیت و کوشش درخشان و هوشیاری احساس کرده اند که خودشان سازندگان مقدرات خود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با تکرار به خاصیت خلاقه ترک ها اشاره می کند و کمالیسم را محکوم می کند، زیرا </w:t>
      </w:r>
    </w:p>
    <w:p>
      <w:pPr>
        <w:pStyle w:val="BookText"/>
        <w:rPr/>
      </w:pPr>
      <w:r>
        <w:rPr>
          <w:rFonts w:ascii="IRNazanin" w:hAnsi="IRNazanin" w:eastAsia="IRNazanin"/>
          <w:color w:val="111111"/>
          <w:sz w:val="28"/>
          <w:sz w:val="28"/>
          <w:szCs w:val="28"/>
          <w:rtl w:val="true"/>
          <w:lang w:bidi="fa-IR"/>
        </w:rPr>
        <w:t>شاگردان کمال آتاتورک فقط مقلدین سطحی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سطحی بودن بلکه ناچیز بودن خاصیت روش آتاتورک از اینجا پیداست که ترک های متجدد تاکنون نتوانسته اند انضباط غربی را یاد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روش آتاتورک به طوری که خاورشناسان ادعا می کنند اصیل و خلاق می بود بایستی این اصلاحات منتهی به نتیجه انسانی فرهنگی می شد و ترک ها از لحاظ علوم طبیعی و هنر بایستی از راه انسانیت همکاری و شرکت کرده باشند، در صورتی که بدبختانه هیچ گاه این رؤیاها علمی نشده و با این که مدت چهل و پنج سال این رژیم تسلط داشته و غربی شدن کشور را دلیل وجودی خودش دانسته است، ترکیه از لحاظ فرهنگ و هوشیاری هنوز مانند هر یک از سرزمین های اسلام عقیم بی ثمر باقی مانده است و علیرغم چهل سال تحمیل خط لاتین اکثر جوانان بی سواد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اقتصادی ترکیه هنگام تسلط آتاتورک بدتر از زمان تسلط سلطان عبدالحمید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نظامی کاملاً وابسته به قدرت های خارجی است و با وجود این که همه منابع طبیعی و ارضی در اختیار این رژیم بوده مع ذلک ترکیه در طریق صنعت و بازرگانی پیشرفتی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شعارهای پر سر و صدای پیشرفت اقتصادی و کمک های فنی نتوانسته است چهره زشت این حقیقت را بپوشاند که ترکیه قدرتی است در درجه پنجم و ترک ها هنوز جزء ملت های فقیر و عقب افتاده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که راجع به پاکستان نگاشته ترکیب خاصی است از حق و باطل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قسمت از اظهارات او درست است که غموض و ابهام وضع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لیگ که خودشان فاقد معلومات اسلامی هستند، ایدئولوژی اسلامی و دولت اسلامی را شعار قرار دادند در صورتی که فکر صحیحی در این زمینه ها عملا مشهود نبود و همین مقامات، مسئول آشفتگی های فعلی پاکستان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مؤسسین و پیروانشان حسن نیت می داشتند و معنی این شعارها را می فهمیدند می توانستند با فداکاری، یک دولت اسلامی کاملاً مؤثری را در عصر جدید ایجاد کنند و در آن صورت سرنوشت کشور و همه سرزمین های اسلامی به نحو بسیار وسیعی با آن چه امروز گرفتار آن هستیم فرق می داشت</w:t>
      </w:r>
      <w:r>
        <w:rPr>
          <w:rStyle w:val="FootnoteAnchor"/>
          <w:rtl w:val="true"/>
        </w:rPr>
        <w:footnoteReference w:id="249"/>
      </w:r>
      <w:r>
        <w:rPr>
          <w:rFonts w:ascii="IRNazanin" w:hAnsi="IRNazanin" w:eastAsia="IRNazanin"/>
          <w:color w:val="111111"/>
          <w:sz w:val="28"/>
          <w:sz w:val="28"/>
          <w:szCs w:val="28"/>
          <w:rtl w:val="true"/>
          <w:lang w:bidi="fa-IR"/>
        </w:rPr>
        <w:t xml:space="preserve">بدبختانه رهبران و اعضای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لیگ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طوری در روش تعلیم و تربیتی که از انگلیسی ها فراگرفته بودند آلوده بودند که فقط می توانستند در اصلاحات فرقه ای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ناسیونالیزم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کنند و تصور می کردند مسلمانان هند گروهی هستند با خصوصیات عرف و عادت ملی، مانند انگلیس ها یا فرانسوی ها یا آلمانی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واقعیت که رهبران و اعضای مسلم لیگ از همان آغاز امر، پاکستان را به عنوان دولتی در نظر گرفته بودند برای مسلمانان نه یک دولت اسلامی، این است که به محض این که علما قیام کردند و خواستار اجرای قوانین شرع شدند، این فعالیت فوری مورد تضییق واقع شد و علما، آشوب گر و اخلال گر معرفی و زندانی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فقدان اخلاقی رهبران پاکستان این است که علیرغم همه شعارهای بلند ایدئولوژی اسلامی در ظرف دو دهه اخیر سیستم تعلیم و تربیت و سیاست و اقتصاد عیناً به همان صورتی باقی مانده است که قبل از تقسیم هند در زمان حکومت انگلیس ها وجود داشت و باز دلیل دیگر برای عدم صداقت و اخلاص این است که بدعت های غربی با اشتیاق تمام در این جمهوری اسلامی به وسیله مقامات رسمی مانند رژیم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ترویج می شد 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کمالیستها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دنبال کردن هدف های خود ثابت و مستقیم و صادق بودند در صورتی که متجددین پاکستانی مردم را فریب می دادند و بر اکثریت غیر اسلامی خود مارک اسلامی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متجددین پاکستانی حتی از انجام موفقیت های محدود ترک ها عاجز ماندند زیرا در آن واحد به مسیرهای متعدد سوق داده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کسانی که بازی دو پهلو را شعار خود قرار می دهند هیچ وقت نمی توانند به انجام عمل مثبتی موفق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این مخمصه چیست؟</w:t>
      </w:r>
    </w:p>
    <w:p>
      <w:pPr>
        <w:pStyle w:val="BookText"/>
        <w:rPr/>
      </w:pPr>
      <w:r>
        <w:rPr>
          <w:rFonts w:ascii="IRNazanin" w:hAnsi="IRNazanin" w:eastAsia="IRNazanin"/>
          <w:color w:val="111111"/>
          <w:sz w:val="28"/>
          <w:sz w:val="28"/>
          <w:szCs w:val="28"/>
          <w:rtl w:val="true"/>
          <w:lang w:bidi="fa-IR"/>
        </w:rPr>
        <w:t xml:space="preserve">دکتر ویلفردکنتول اسمیت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سکولاریزم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طرح می کند و آن را تنها درمان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تحقیق او طوری است که برای شکست خوردن نظام اسلامی در پاکستان همه اظهاراتش را بر اساس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می سازد به طوری که گویی اعتبار و استناد و صحت آن مسلم است و غیر قابل انکار و تحقیقات این مرد در فصل مربوط به این بحث، ناظر به وضع و مقام فعلی مسلمانان هند است و پاکستان را برای رنج و مشقت مسلمانان هند ملامت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باره می گوید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هند در داخل کشور از نظر هندوها در حکم ستون پنجم انگاشته می شوند و حتى اشتباهات مسلمانان خارج را نیز به حساب این جمعیت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غیر مسلمانان </w:t>
      </w:r>
    </w:p>
    <w:p>
      <w:pPr>
        <w:pStyle w:val="BookText"/>
        <w:rPr/>
      </w:pPr>
      <w:r>
        <w:rPr>
          <w:rFonts w:ascii="IRNazanin" w:hAnsi="IRNazanin" w:eastAsia="IRNazanin"/>
          <w:color w:val="111111"/>
          <w:sz w:val="28"/>
          <w:sz w:val="28"/>
          <w:szCs w:val="28"/>
          <w:rtl w:val="true"/>
          <w:lang w:bidi="fa-IR"/>
        </w:rPr>
        <w:t xml:space="preserve">در لاهور، مسلمانان هند را مجروح می سازد و هر نوع بی عدالتی در داکا بهانه می شود برای اعمال بی عدالتی برای مسلمانان 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به اختصار از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دکتر ویلفرد کنتول اسمیت ، راه حل گرفتاری مسلمانان هند اختیار روش سکولاریزم است تا این که نسل جدید مسلمانان در درجه اول خودش را هندی بداند و بعداً بالعرض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رجال سرسختی از شخصیت های طرفدار کنگره مانند مولانا ابوالکلام آزاد و همایون کبیر و سید عبداللطيف و ذاكر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رييس جمهور اخیر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جمعية العلمای هند را ملی نمی داند و در جای دیگر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قدرت سیاسی و سازمان اجتماعی که در زمان گذشته برای اسلام آن قدر متمرکز بوده ،به اصطلاح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است به این معنی که مسلمانان یا دارای قدرت سیاسی بوده اند یا نبوده اند و به هر حال هیچ وقت دیگران را شریک قدرت قرار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اسلام این بوده است که سازمان گروه مسلمانان به صورت هیأتی به یکدیگر نزدیک و پیوسته و تابع قانون به وجود آید و این مفهوم به نظر می رسد، بالاخره در هند غیر عملی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هند در حقیقت با مسأله ای تازه و پردامنه روبرو شده اند و آن این است که چگونه با دیگران زندگی کنند و همه با یکدیگر برابر باشند و این همان مسألهای است که در گذشته نیز اسلام راه ارشادی برای آن نداشته است و نیز باید قبول کرد که مسایلی وجود دارد که باید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 اساسی راجع به مسلمانان هند و اسلام هند این است که این فرقه در هم شکسته شود و نیز ممکن است مجبور شود تا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تحمل کند تا بصیرت های تازه ای را درک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این خیرخواهی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دارد اسلام و مسلمانان دریابند که بشریت میکوشند تا در میان صورت ها و شکل هایی که در ادیان وجود دارد هماهنگی و برادری به وجود آورد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گذشته تمدن ها یا در حال گوشه گیری بوده اند و یا در حال تعارض، ولی امروز باید یادبگیریم که این تعارض ها را از بین برده و با یکدیگر کنار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اسلام مانند سایرین باید خلاقیت نشان دهد و شاید در هندوستان این درس را بیاموزد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به </w:t>
      </w:r>
    </w:p>
    <w:p>
      <w:pPr>
        <w:pStyle w:val="BookText"/>
        <w:rPr/>
      </w:pPr>
      <w:r>
        <w:rPr>
          <w:rFonts w:ascii="IRNazanin" w:hAnsi="IRNazanin" w:eastAsia="IRNazanin"/>
          <w:color w:val="111111"/>
          <w:sz w:val="28"/>
          <w:sz w:val="28"/>
          <w:szCs w:val="28"/>
          <w:rtl w:val="true"/>
          <w:lang w:bidi="fa-IR"/>
        </w:rPr>
        <w:t xml:space="preserve">اختصار از ص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تصور هوس آمیز کوچک ترین ارتباطی با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امر این است که مسلمانان هند هر چند بخواهند نمی توانند راه بهم پیوستگی فرقه ای را انتخاب کنند، زیرا این عمل مستلزم آن است که دیگران نیز پذیرش و تفاهم و احترامی ابراز کنند و این عمل باید متقابل باشد و چگونه ممکن است یک طرف راهی را تعقیب کند که دیگری آن را مردود می داند؟ هیچ کس نمی تواند باور کند که سکولاریزم یعنی صرف نظر از نژاد و عقیده و عدم تبعیض مذهبی در هندوستان امروز قابل اجرا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سکولاریزم هندی بدین منظور به وجود آمده است که سیطره و تسلط امپریالیزم هند و بر همه گروه های دیگر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هندوها نه فقط ظالمانه ترین سیستم مرتجعانه و خالی از تسامح و مدارای مذهبی را که در تاریخ بی سابقه است بلکه یک نوع محدودیت عنیف و شدید منسوخی را در پیش گرفته اند که در ناسیونالیزم غربی نیز سابقه ندارد تا جایی که حقوق حمایت اقلیت یا حتی حق حیات از اقلیت سلب شده است به طوری که تصور آن وحشت آور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ویلفرد كنتول اسمیت و همکارانش ترجیح می دهند چشم خود را ببندند و غرق خیالات خود بشوند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باز در جای دیگر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وضع تازه ای که برای مسلمانان هند روی داده، دو مسیر متعارض در میان آنان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دایره و حلقه نامطلوب، عدم امنیتی است که قبلاً به آن اشاره کرده ایم و دیگر پیروزی آهسته دردناک رآلیسم است که به تدریج به صورت شرایط الزامی و اجباری روی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بالاخره با صداقت اعتراف می کنند که مسلمانان در هر دو حال اقلیتی هستند که وضعشان نسبت به هندوهایی که در پاکستان زندگی می کنند صورت بهتری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اختصار از ص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سوء تعبیر عجیبی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پاکستان تعدادی اقلیت از هندوها و بودایی ها و مسیحی ها زندگی می کنند ولی هیچ گاه سوء رفتاری با آن هان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ظرف بیست سال اخیر تعرض هندوها در هندوستان به مسلمانان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راپنچی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شماره در نمی آید و هزاران مسلمان بی گناه 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پلیس از تعرضات جلوگیری نمی کند بلکه در کشتار مسلمانان همکاری نیز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آن همه </w:t>
      </w:r>
    </w:p>
    <w:p>
      <w:pPr>
        <w:pStyle w:val="BookText"/>
        <w:rPr/>
      </w:pPr>
      <w:r>
        <w:rPr>
          <w:rFonts w:ascii="IRNazanin" w:hAnsi="IRNazanin" w:eastAsia="IRNazanin"/>
          <w:color w:val="111111"/>
          <w:sz w:val="28"/>
          <w:sz w:val="28"/>
          <w:szCs w:val="28"/>
          <w:rtl w:val="true"/>
          <w:lang w:bidi="fa-IR"/>
        </w:rPr>
        <w:t>حوادث برای بطلان ادعای دکتر ویلفرد کنتول اسمیت راجع به سکولاریزم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اگر دولت پاکستان به عنوان دولت اسلامی به وظیفه اش عمل می کرد مسلمانان هند هیچ وقت مجبور به تحمل چنان مصایبی نمی شدند و باز اگر قدری به عقب برگردیم باید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فرمانروایان مغول مسؤولیت خود را به عنوان سلاطین مسلمان انجام می دادند و تبلیغات مؤثری راه می انداختند، اکثریت مردم هند مسلمان می شدند و احتیاجی برای تجزیه و تفکیک به وجود نمی آمد و هیچ گاه چنین حوادث و مصائبی روی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هند قربانی سیاست نفاق آمیز پاکستان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امضای قرارداد تاشکند به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نداشت جز مخدوش ساختن حقوق کشمیری ها و حقوق همه مسلمانان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تحمیل قانون مقررات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پاکستانی، ایجاد خطر سنگینی برای مسلمانان هند بود، زیرا آن ها نیز از قانون شخصی خود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پاکستان از هندوهای هندوستان چه انتظاری می توانند داشته باشند که آن ها ارثیه فرهنگی اسلامی مسلمانان را حفظ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خودشان آن را حفظ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ویلفرد کنتول اسمیت در این باره به توضیح دقیق محقق خالی از غرض و به تعبیر دیگر به تجزیه و تحلیل قانع و راضی نیست، بلکه خود را مجبور می بیند به مسلمانان بگوید که آن ها همه اشتباه می کنند و چون او ادعا می کند که اسلام را از هر کسی بهتر می شناسد، حق مسلم او است که وظیفه مذهبی ما را برای ما دیکته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در صفحات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درباره اسلام می دهد و مطابق توضیحات و چهره ای که از اسلام ترسیم می کند، اسلام به هیچ وجه برتری نداشته و در حال حاضر کاری به اطاعت از آیات مخصوص قرآن و سنت ندارد چون همه این موضوعات محکوم شناخته می شوند، زیرا باب روز نیستند و مطابق این نظر برای تشخیص صواب از خطا و حق از باطل معیار و میزانی وجود ندارد مگر همین وضع عملی به اصطلاح حاضر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فقط عبارت از همان کاری است که مسلمانان می کنند و معیار موفقیت یا شکست آن ها به اعتبار ثروت مادی و قدرت دنیوی سنجیده می شود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نظر خاورشناسان اگر اسلام نتوانسته است در حال حاضر مؤثر باشد علت آن ناشی از ایده آل اسلامی است که ذاتاً کافی نیست و از کیفیت به کار بردن آن مسلمان مخلص می گوید که این اشتباه از خود ما است و باید در اجرای آن چه از ناحیه خدا الهام شده است </w:t>
      </w:r>
    </w:p>
    <w:p>
      <w:pPr>
        <w:pStyle w:val="BookText"/>
        <w:rPr/>
      </w:pPr>
      <w:r>
        <w:rPr>
          <w:rFonts w:ascii="IRNazanin" w:hAnsi="IRNazanin" w:eastAsia="IRNazanin"/>
          <w:color w:val="111111"/>
          <w:sz w:val="28"/>
          <w:sz w:val="28"/>
          <w:szCs w:val="28"/>
          <w:rtl w:val="true"/>
          <w:lang w:bidi="fa-IR"/>
        </w:rPr>
        <w:t>بکوشیم و نزدیک تر باشیم و حتی اگر در این دنیا موفق نشویم پاداش آن را در عالم دیگرخواهیم گرفت و پیروزی حقیقی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نقطه نظر با یکدیگر سازگار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از آن جایی که کتاب مورد بحث خاورشناس قبل از وقت با قصد و نیت خاصی نوشته شده است لذا ارتباط بین سنت های فرهنگ غربی در عصر حاضر با معرفت متقابل و تفاهم و جامعیت، به کلی از بین رفته است و چون تعصب در ذهن مؤلف غلبه داشته هدف های اصلی و مقاصد کتاب انجام نگرفته و عدم صلاحیت مؤلف از هر دو جهت آشکار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به خوبی به این حقیقت آگاه است که انکار برتری یعنی انکار ارزش و حقیقت این معنی را با بیان نتایج رژیم های نازی و فاشیسم و کمونیست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واسطه تعصب بسیار ریشه داری که دارد نمی تواند صلاحیت و استحقاق ارزش مطلق اخلاقی را توسعه دهد تا این که شامل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همان راهی را در پیش می گیرد که همسفران وی از لحاظ خاورشناسی پیش گرفته اند و اصرار دارند بگویند اعتبار عقاید و اعمال و مقرراتی که قرآن و سنت بر آن صحه گذاشته اند، در دوران قرون وسطی محدود به آسیای غربی بود و حالا که زمان تغییر کرده است اسلام نیز باید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تا جایی که مربوط به اسلام است دکتر ویلفرد اسمیت با تعصب شدید همان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تبلیغ می کند حاکی از این که ایده آل ها و ارزش های بشری باید تابع محیط طبیعی باشند و اگر محیط عوض شد، چهره اخلاقی نیز باید تغییر شکل دهد تا این دو با یکدیگر سازگار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دانست که اگر ما این ادعا را قبول کردیم که همه سیستم های فلسفی محصول زمان و مکان هستند و اعتباری ندارند مگر همان اعتباری که موقعیت جغرافیائی و دوران تاریخی به آن ها داده است در این صورت باید تسلیم این منطق بشویم که تمدن غرب نیز مشمول همان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این معنی ما حق داریم بگوییم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غرب نیز به حکم همین منطق محکوم است که در مسیر تغییر و تبدیل مستمر تاریخ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عجیب این است که به عقیده این آقایان اجزا و ارکان تمدن غرب به طور اطلاق خالی از عیب و خطا است و در حکم معصومی است که غبار معصیت چهره او را آلوده نساخته و از خرابی منزه و مصون است تا جایی که هیچ کس نمی تواند در صحت این مطلب تردید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اینجا تعارضی وجود دارد که مرد غربی نمی تواند آن را از بین ببرد</w:t>
      </w:r>
      <w:r>
        <w:rPr>
          <w:rFonts w:eastAsia="IRNazanin" w:cs="IRNazanin"/>
          <w:color w:val="111111"/>
          <w:sz w:val="28"/>
          <w:szCs w:val="28"/>
          <w:rtl w:val="true"/>
          <w:lang w:bidi="fa-IR"/>
        </w:rPr>
        <w:t>.</w:t>
      </w:r>
      <w:r>
        <w:rPr>
          <w:rStyle w:val="FootnoteAnchor"/>
          <w:rtl w:val="true"/>
        </w:rPr>
        <w:footnoteReference w:id="251"/>
      </w:r>
      <w:bookmarkStart w:id="186" w:name="pg8891_76006"/>
    </w:p>
    <w:p>
      <w:pPr>
        <w:pStyle w:val="BookText"/>
        <w:rPr/>
      </w:pPr>
      <w:bookmarkEnd w:id="186"/>
      <w:r>
        <w:rPr>
          <w:rFonts w:ascii="IRNazanin" w:hAnsi="IRNazanin" w:eastAsia="IRNazanin"/>
          <w:color w:val="111111"/>
          <w:sz w:val="28"/>
          <w:sz w:val="28"/>
          <w:szCs w:val="28"/>
          <w:rtl w:val="true"/>
          <w:lang w:bidi="fa-IR"/>
        </w:rPr>
        <w:t>خلاصه کلام این است که دکتر ویلفرد کنتول اسمیت نتوانسته است حقائق اوضاع جهان اسلام فعلی را به طوری که وجود دارد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گوشه ای از مطالب که دست زده با مهارت قلب حقیقت کرده است تا این که بتواند تصورات و بیانات پیش بینی شده خود را تحمیل نماید</w:t>
      </w:r>
      <w:r>
        <w:rPr>
          <w:rFonts w:eastAsia="IRNazanin" w:cs="IRNazanin"/>
          <w:color w:val="111111"/>
          <w:sz w:val="28"/>
          <w:szCs w:val="28"/>
          <w:rtl w:val="true"/>
          <w:lang w:bidi="fa-IR"/>
        </w:rPr>
        <w:t>.</w:t>
      </w:r>
    </w:p>
    <w:p>
      <w:pPr>
        <w:pStyle w:val="Heading3"/>
        <w:numPr>
          <w:ilvl w:val="2"/>
          <w:numId w:val="1"/>
        </w:numPr>
        <w:rPr/>
      </w:pPr>
      <w:bookmarkStart w:id="187" w:name="__RefHeading___Toc872993_2870459653"/>
      <w:bookmarkStart w:id="188" w:name="_Toc64"/>
      <w:bookmarkEnd w:id="187"/>
      <w:r>
        <w:rPr>
          <w:rtl w:val="true"/>
        </w:rPr>
        <w:t>نظر انسانی</w:t>
      </w:r>
      <w:bookmarkEnd w:id="188"/>
    </w:p>
    <w:p>
      <w:pPr>
        <w:pStyle w:val="BookText"/>
        <w:rPr/>
      </w:pPr>
      <w:r>
        <w:rPr>
          <w:rFonts w:ascii="IRNazanin" w:hAnsi="IRNazanin" w:eastAsia="IRNazanin"/>
          <w:color w:val="111111"/>
          <w:sz w:val="28"/>
          <w:sz w:val="28"/>
          <w:szCs w:val="28"/>
          <w:rtl w:val="true"/>
          <w:lang w:bidi="fa-IR"/>
        </w:rPr>
        <w:t>باید پرسید که علل خصومت آشتی ناپذیر غرب با اسلام چیست؟</w:t>
      </w:r>
    </w:p>
    <w:p>
      <w:pPr>
        <w:pStyle w:val="BookText"/>
        <w:rPr/>
      </w:pPr>
      <w:r>
        <w:rPr>
          <w:rFonts w:ascii="IRNazanin" w:hAnsi="IRNazanin" w:eastAsia="IRNazanin"/>
          <w:color w:val="111111"/>
          <w:sz w:val="28"/>
          <w:sz w:val="28"/>
          <w:szCs w:val="28"/>
          <w:rtl w:val="true"/>
          <w:lang w:bidi="fa-IR"/>
        </w:rPr>
        <w:t>بعضی از نویسندگان و محققان مسلمان می خواهند این بی محبتی را دنباله یک رشته معارضات جنگ های صلیبی بدانند و دیگران که غرق خیال های هوس آمیز هستند تصور می کنند که خاورشناسان، اسلام و نقش تاریخی آن را تقدیر می کنند و تفاهم و محبت و وداد بیشتری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 امر این است که مطلب به کلی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دلیل این که دو علت مهم برای این وضع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و فلسفی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اول این است که اسلام اولین رقیب جدی و سرسختی است که تمدن غرب در طول تاریخش با آن روبه رو شده است زیرا تقریباً هزار سال اسلام و مسیحیت غرب برای تحصیل سیطره و سلطه بر جهان با یکدیگر در حال جنگ مرگ و حیات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از اسلام نفرت دارد و از آن می ترسد زیرا اسلام با آن چه موجودیت غرب وابسته آن است مبارزه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مسلمانان در حال حاضر سازمانی ندارند و عقب افتاده هستند و از لحاظ سیاسی و اقتصادی و نظامی ناتوانند و غرب از قدرت فعلی ما ترسی ندارد، زیرا موجودیتی در کار نیست ولی وحشت و نگرانی غرب از قدرت بالقوه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 بزرگ غرب بیشتر از هر چیزی وحشت دارند که مبادا یک دولت اسلامی و یک بلوک متحد اسلامی به وجود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های زیادی که راجع به امور اسلامی در چند دهه اخیر به زبان های مختلف اروپایی نوشته شده است و مؤسسات بسیاری که در سراسر اروپا و آمریکا برای تحقیق و تجسس علوم و معارف اسلامی تأسیس شده، شاهد آن است که غرب حتی در زمان ناتوانی اسلام، مراقب جهان اسلام است و توجه به جهان اسلام را مهم می داند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دوم این است که مبارزه اسلام با غرب فقط سیاسی نیست بلکه اسلام قدرتش را از ایده آل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آسمانی می گیرد و برتری آن ها بر آرمان های غرب طوری </w:t>
      </w:r>
    </w:p>
    <w:p>
      <w:pPr>
        <w:pStyle w:val="BookText"/>
        <w:rPr/>
      </w:pPr>
      <w:r>
        <w:rPr>
          <w:rFonts w:ascii="IRNazanin" w:hAnsi="IRNazanin" w:eastAsia="IRNazanin"/>
          <w:color w:val="111111"/>
          <w:sz w:val="28"/>
          <w:sz w:val="28"/>
          <w:szCs w:val="28"/>
          <w:rtl w:val="true"/>
          <w:lang w:bidi="fa-IR"/>
        </w:rPr>
        <w:t>است که اساس روش حکومت عرفی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تمدن غرب از دوران یونانی های قدیم بر آن استوار شده تحت الشعاع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تعارض فلسفی بین گروندگان الحاد و مکتب شک و تردید و ماتریالیزم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مکتبی که مبانی اخلاقی را امور نسبی می داند با آن هایی که طرفدار ایده آل های فوق بشری هستند در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کشمکش ایدئولوژیکی، خاورشناسان وظیفه خود می دانند تا همه کشورهای اسلامی را از تبلیغات ضد اسلامی پر سازند و طریق زندگی اسلامی را یأس آور و قرون وسطایی و منسوخ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اطمینان دارند که اگر نسل جدید مسلمان، 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بپذیرد و به دلخواه آنان مترقی و متجدّد بشود راهی نخواهد داشت جز این که چهره ماتریالیستی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لحاظ معنوی، عقیم و از لحاظ روانی، فاقد اخلاق بلکه فاسد الاخلاق خواهند شد و دیگر قدرتی وجود نخواهد داشت تا مصالح و منافع غرب را تهدید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جنگ دوم جهانی حداقل سه ربع کتاب هایی که به وسیله خاورشناسان نوشته شده است مربوط به مسأله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متجدد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این کشور یا آن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خاورشناسان میل دارند ما را فریب دهند که هدف این تألیف ها فقط ارزیابی و تقدیر صحنه جدید است و تهیه استراتژی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تجزیه و تحلیل دقیق تر این بررسی ها در عمل، انگیزه ها و محرکات غامض تر و پیچیده تری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این نکته است که کیفیت خاورشناسی به صورت مشخصی به سقوط گراییده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خاورشناسان قدیم آلمان که با دقت و شدت در جزییات منابع اصلی تاریخی و فرهنگی اسلام بحث می کردند نقطه مقابل آن ها در آمریکا خاورشناسان بی اندازه در این زمینه ناشکیبا و بی حوصله اند و علاقه شدید به جامعه شناسی و سیاست و حوادث جاری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این است که سبک سابق مستلزم تحصیل عربی و آشنایی به عربی کلاسیک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ادبیات اسلامی است و همه این معانی وقت می خواهد و کوشش و تلاش و حداقل تا درجه ای علاقه به این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وضع خاورشناسان امروز مستلزم چنین اعمالی نیست بدین ترتیب برای مؤسسات آموزشی غرب تشکیل سمینارها و نمایش کتاب ها و مقالات مجلات به اصطلاح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خاور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شده و تنها موضوع ارزنده روز تلقی گردیده است، در صورتی که مطالعه عمیق ثروت و غنای فرهنگ اسلامی و تاریخ آن را پشت سر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عمل، انتقال تصور و تخیل </w:t>
      </w:r>
    </w:p>
    <w:p>
      <w:pPr>
        <w:pStyle w:val="BookText"/>
        <w:rPr/>
      </w:pPr>
      <w:r>
        <w:rPr>
          <w:rFonts w:ascii="IRNazanin" w:hAnsi="IRNazanin" w:eastAsia="IRNazanin"/>
          <w:color w:val="111111"/>
          <w:sz w:val="28"/>
          <w:sz w:val="28"/>
          <w:szCs w:val="28"/>
          <w:rtl w:val="true"/>
          <w:lang w:bidi="fa-IR"/>
        </w:rPr>
        <w:t>سطحی و بیهوده ای است از این خاورشناس به آن یکی و این نحوه انتشارات به صورت یکنواختی مورد مطالعه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در جستجوی امتی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نداو سفران چاپ دانشگاه هاروارد به سال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جزء یک رشته نشریاتی است 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خاورمیانه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این کتاب مردی است یهودی، متولد در مصر از طرفداران سرسخت صهیونیست که در اسراییل زندگی کرده و همچنین در ارتش اسرائیل خدمت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کتاب را نوشته است در دانشگاه هاروارد قسمتی از سخنرانی ها را عهده 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عنوان نماینده آن همه نوشته ها انتخاب شده است نه از آن جهت که مؤلف خودش مهم بوده است بلکه بدان جهت که از سایر کتاب ها بهتر تلقی شده و در مورد عقاید گوناگون کامل تر و بهتر و صریحتر بحث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تألیفاتی که در این زمینه به انگلیسی نوشته شده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تجدد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جارلس آدامس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دانشگاه اکسفورد لندن به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غربی در عصر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آلبرت هورانی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لندن به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بدبختانه برخلاف آدمس و هورانی که تا حدودی کم و بیش به توضیح و تشریح معتدلانه اکتفا می کنند سفران با سوء نیت قبلی، مفصل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کتاب راه سیر ترقی را به مصر و سایر کشورهای خاورمیانه تعلیم داده و راه حل مشکلاتشان را نیز مرقوم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سایه نامبارکش را کم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راه حلی که ارشاد کرده این است که کشورهای خاورمیانه دست از اسلام بردارند و سکولاریزم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غیر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ماتریالیسم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شعار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آن کتاب مطالعات و بررسی های خود را کور کورانه برای تقلید و تبعیت جهان اسلام از غرب و متجدد شدن این کشورها بر اساس قانون طبیعی تاریخ می داند و آن را جزء لاینفک ترقی می 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کاملاً از توجه کردن به قضاوت اخلاقی راجع به آثار نامطلوب این تغییر سریع اجتماعی خودداری می کند و فقط وضع حاضر را بدون هیچ بحثی غیر قابل احتراز می داند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نداو سفران پس از بیان این مقدمه می کوشد تا میراث اسلامی مصر را به صورت زشتی ترسیم کند و تا جایی که امکان دارد چهره مصر را سیاه نشان می دهد و از آن جایی که این جهود همه چیز را از زیر عینک سیاه خودش رسیدگی می کند وضع او از هر نقاد مسیحی عنیف تر و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نمی تواند اسلام را حتی از لحاظ تاریخی و برای زمان و </w:t>
      </w:r>
    </w:p>
    <w:p>
      <w:pPr>
        <w:pStyle w:val="BookText"/>
        <w:rPr/>
      </w:pPr>
      <w:r>
        <w:rPr>
          <w:rFonts w:ascii="IRNazanin" w:hAnsi="IRNazanin" w:eastAsia="IRNazanin"/>
          <w:color w:val="111111"/>
          <w:sz w:val="28"/>
          <w:sz w:val="28"/>
          <w:szCs w:val="28"/>
          <w:rtl w:val="true"/>
          <w:lang w:bidi="fa-IR"/>
        </w:rPr>
        <w:t>مکان خودش لااقل مفید و معتبر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اسلام فقط سیستم فرمالیته عینی صورت سازی جامدی است ممزوج با موهومات و اندیشه های ارتجاعی و قوانینی که با زندگی حقیقی هیچ نوع تماسی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به ما می گوید که اسلام فقط ساخته بشر است و مانند هر نظام دینی و فلسفی دیگر آسیب پذیر و آماده قبول خطا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 او شریعت فقط ترکیبی است از قانون و رسوم عربستان و بیزانطین و ایران و نسطوری ها و یهودی ها که از همه این منابع اخذ شد و به صورت قانونی در آمد که در قرآن آن را می خوانند و همچنین سنتی که برای همین منظور اختراع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اظهار می کند که شریعت هیچ وقت جز در محیط شخصی، متناسب و قابل اجرا نبوده و ایده آل های اسلام به صورتی که در سیاست اعمال می شود غیر عملی و رؤیایی است و غیر قابل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می کوشد تا نشان دهد که اسلام به عنوان طریق زندگی برای بشر زیان آور بوده و در نتیجه مجوزی ندارد که باقی بماند، عقب افتادگی و اختلال و رکود جهان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در جای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رسالت محمد صلی الله علیه وآله منتهی به پیدایش نظریه بدبینی تاریخ شده است زیرا تا هنگام ظهور پیغمبر امکان داشت نظر سیر تاریخ را به عنوان ترقی به سوی الهام کامل اراده خدا تلقی کرد ولی با ظهور محمد این سیر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محمد خاتم پیغمبران انگاشته شد و دیگر با این وصف نمی توان انتظار تکاملی در اظهار و تعبیر اراده خدا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تاریخ باید تنها در مسیر وسطی که محمد آن را بالا برده یا حتی پایین ترسیم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از نظر اسلام کمال را باید در گذشته جست و همه فعالیت های این زمان باید مجوز آن را در گذشته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پس از آن که حقیقت شناخته شد نمی تواند تغییر کند و بدون تغییر ترقی امکان ندارد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با حمله ناپلئون به مصر در سال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کند که طبقه باسواد مصر را از لحاظ عقب افتادگی در برابر قدرت اروپا بیدار کرد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اصلاحاتی را که محمدعلی به سبک اروپایی اجرا کرد و در سیاست اداری و اقتصادی </w:t>
      </w:r>
    </w:p>
    <w:p>
      <w:pPr>
        <w:pStyle w:val="BookText"/>
        <w:rPr/>
      </w:pPr>
      <w:r>
        <w:rPr>
          <w:rFonts w:ascii="IRNazanin" w:hAnsi="IRNazanin" w:eastAsia="IRNazanin"/>
          <w:color w:val="111111"/>
          <w:sz w:val="28"/>
          <w:sz w:val="28"/>
          <w:szCs w:val="28"/>
          <w:rtl w:val="true"/>
          <w:lang w:bidi="fa-IR"/>
        </w:rPr>
        <w:t>و سازمان های کشور انقلاب ایجاد نمود مورد بحث قرار می دهد و از آن پس تلاش هایی برای اصلاحات به وسیله خدیو اسماعیل شروع شد تا مصر را از لحاظ فرهنگی مانند اروپا قرار دهد و به همین مناسبت در قاهره بنای اپرایی را پایه گذاری کرد تا ثابت کند که با این نمایش ها مصر جزیی از اروپا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شیخ محمد عبده </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شاگردش سید رشیدرضا که کوشیدند اسلام را مطابق زندگی جدید تفسیر کنند بحث می کند و بر کتاب سید رشیدرضا که در موضوع خلافت نوشته، خرده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شخصیتی که نداو سفران نسبت به او ابراز لطف می کند لطفى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ناسیونالیست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طرفدار سکولاریزم و به تمام معنی غربی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سخنرانی های عمومی و نوشته هایی که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از جنگ اول نشر داده ، نغمه های مدیحه سرایی در ستایش اروپا و فرهنگ و نظامات آن سرداده است و در عین حال به همشهریانش می گوید اسلام را متهم سازند و از منابع فرعون ها سیراب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اضافه می کند که لطفی السید تشخیص داد که احتیاج مصر بیشتر از هر چیزی این است که سیستم عقیده و ایمان تازه ای را بر اساس تجدید سیستم تعلیم و تربیت در پیش گیرند و در قطع رابطه با سنت های اسلامی و مفاهیم سیاسی تأخیر روا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پس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ناسیونالیزم لیبرال و آزاد در دو دهه اول قرن 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مورد بحث قرار می دهد که به وسیله کسانی مانند قاسم امین که قهرمان طرفداران آزادی زمان بود تعقیب شد و همچنین شخصیت های دیگری از قبیل عبدالعزیز فهمی که سال ها کوشید تا الفبای رومی جانشین الفبای عربی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وسعد زغلول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روشنفکر کور دکتر طه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مرد برخلاف انتظارش با شخصیت هایی مواجه می شود بسیار روشنفکر و برگزیده که در طول سال های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طرفداران داغ غرب بودند و ناگاه ده سال بعد وضع آن ها عوض شد و با شدت و شوق فراوان طرفدار اسلام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و متشخص ترین فرد در میان این طبقه شخص احمد امین است و نویسنده کتاب شخصیت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مرتجع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نداو سفران، مرتجع ترین همه مرتجعین شیخ حسن البناء </w:t>
      </w: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 xml:space="preserve"> -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سازمان جمعیت اخوان المسلمین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این تشخیص بیطرفانه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در جای دیگر کتاب درباره اخوان المسلمین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کتاب از رهبران روشنفکر به شکل ارتجاعی؛ این نهضت را خطرناک توصیف کردیم و در نتیجه شرکت غیر مستقیم روشنفکران را به رشد و پیشرفت آن یکی از زیان آورترین محصولات تجدد مسلمانان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اخوان المسلمين مربوط به روحیه ای است که بر آن ها حکومت می کند و برای اجرای ایدئولوژی و برنامه هایی که دارند، شدت عمل به کار می برند به طور کلی می شود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اخوان المسلمین به خوبی می دانستند که با چه چیزهایی مخالفت می کنند ولی در این که چه چیزهایی را به جای آن باید بگذارند اطلاعاتشان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اخوان تصور می کردند که دولت و جامعه مبتنی بر قرآن و سنت همه بیماری های مردم را علاج می کند ولی برای آماده ساختن چنان دولتی معلومات صحیحی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بدتر این که به جهل خود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فکر روشنی در خصوص مسایل پیچیده یک دوره جدید و جامعه جدیدی نداشتند و در نتیجه هر کس با برنامه آن ها حتی در زمینه های تکنولوژی مخالفت می کرد او را دشمن اسلام می انگاشتند و او را مستحق آن می دانستند که ضربتی بر او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 اخوان المسلمين اصولاً خلاصه نظریات رشیدرضا و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صورت عقیده ساده ای در آمده که قسمت اعظم آن مبتنی بر ایمان است نه فکری که در قالب نهضتی باشد الهام شده، و فعالیتشان مبتنی بر ناسیونالیزم منفی است و نیروی اجرای آن مبتنی بر علاقه رفع بدبختی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تأیید نظرش راجع به اخوان المسلمین به عنوان نیروی منفی و مخرب شرح مبسوطی را از کتاب محمد الغزالی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در حکمت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منتشر و بعداً به انگلیسی ترجمه شده،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کوشد نشان دهد که نشریات اخوان گاهی بالاتر از مجادلات معمولی و سبک و اسلوب سطحی رومانتیک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بدبختانه این سبک معتدل و میانه در مواردی و گاه گاهی در ادبیات و نشریات اخوان راه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اندیشه و تصور هوس آمیز و مغرضانه اش را با نقل این قسمت از نویسنده دیگری که قدری تاریک و مبهم به نظر می رسد بیان می کند و از توجه به شخصیت محققین و نوابغی امثال دکتر سعید رمضان و عبدالقادر و مخصوصاً سید قطب که یکی از بزرگترین نویسندگان اسلامی در جهان جدید مردم عربی زبان شمرده می شود، تجاهل می کند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،نداو سفران، کودتای نظامی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ستاید و می گوید این کودتا درست و به موقع در وقت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 و مصر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شوربختی و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اخوان المسلمين </w:t>
      </w:r>
    </w:p>
    <w:p>
      <w:pPr>
        <w:pStyle w:val="BookText"/>
        <w:rPr/>
      </w:pPr>
      <w:r>
        <w:rPr>
          <w:rFonts w:ascii="IRNazanin" w:hAnsi="IRNazanin" w:eastAsia="IRNazanin"/>
          <w:color w:val="111111"/>
          <w:sz w:val="28"/>
          <w:sz w:val="28"/>
          <w:szCs w:val="28"/>
          <w:rtl w:val="true"/>
          <w:lang w:bidi="fa-IR"/>
        </w:rPr>
        <w:t>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رژیم ناصر را به واسطه وارد ساختن فشار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نهضت ارتجاعی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و جلوگیری از انتشار همه کتاب ها و مجلاتی که اسلام را به عنوان راه زندگی جامع و مخالفت با غربی شدن معرفی میئکرد با شوق و شعف می ستاید، و از طرف دیگر این دیکتاتوری را بحق، محکوم می کند؛ زیرا با کنترل شدید بر روشنفکران و هنرمندان که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سوسیالیستی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سخت می گیرد و هنر را مجبور می سازد تا راه خدمت به مقاصد تبلیغات دولتی به کار برده شود و این اقدامات فعالیت خلاقه در هر زمینه ای را از بین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تشخیص سفران لکه زشت در مبارزه ناصر با اسلام این است که ناسیونالیسم مصر را با اتحاد عرب پیوند داد زیرا مادامی که مصری ها خود را عرب بینگارند هرگز نخواهند توانست نسبت به میراث اسلام بی علاقه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از تألیفش چنین نتیجه می گیرد که این رژیم بایستی سابقه مصطفی کمال پاشا را تعقیب می کرد ولی صورت دیگری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از این خیرخواهی بی شرمانه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 پرسد، چرا غربی شدن مصر شکست خورد؟ در پاسخ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برای مصر به سه جهت بدتر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باید تغییر و تبدل را به میزان سریعتر از تغییرات مسیحیت غرب می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 تغییر از واردات غرب شمرده می شد آن هم در زمانی که قدرت های غرب بر مصر بیش از حد لزوم سنگینی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امر، اسلام در نظام سیاسی و اجتماعی بیشتر از مسیحیت دخیل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طور کلی بحث می کنیم به این نتیجه می رسیم که این سه عامل اختلاف به طور قطع باعث شکست مصر بود که نتوانست ایدئولوژی مدرن زنده ای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 و شکست اسرائیل پوچی این ادعا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اضافه می کند که چون دوره بررسی و مطالعه وی مربوط به سه یا چهار نسل است، برای این که مصر بتواند به مرحله تکاملی برسد که برای اروپا تحصیل آن چند قرن طول کشید، این چنین مدتی بسیار کوتاه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نداو سفران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خاورشناسان همکارش منکر این حق و حتی منکر امکان آن است که مصر یا هر یک از کشورهای اسلامی بتوانند برای تکامل، مسیر خود را تعقیب کند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مدعی آن است که جهان اسلام فعلاً با همان سکولاریزم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غیر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 رو </w:t>
      </w:r>
    </w:p>
    <w:p>
      <w:pPr>
        <w:pStyle w:val="BookText"/>
        <w:rPr/>
      </w:pPr>
      <w:r>
        <w:rPr>
          <w:rFonts w:ascii="IRNazanin" w:hAnsi="IRNazanin" w:eastAsia="IRNazanin"/>
          <w:color w:val="111111"/>
          <w:sz w:val="28"/>
          <w:sz w:val="28"/>
          <w:szCs w:val="28"/>
          <w:rtl w:val="true"/>
          <w:lang w:bidi="fa-IR"/>
        </w:rPr>
        <w:t xml:space="preserve">شده که اروپای مسیحی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مبارزه می کرد و بدین جهت هیچ راهی ندارد جز این که همان روش را سر مشق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شکست طرفداران غرب در مصر مانند همه سرزمین های اسلامی دو علت قوی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نداو سفران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از آن به میان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است که به جای آن که نهضت غربی شدن طبیعی و پردامنه جلوه کند، با فشار و دیکتاتوری بر مردم تحمیل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با سبک های بی رحمانه و بسیار خشن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طبقه تحصیل کرده بدون این که مردم خواستار آن باشند چنین روشی در پیش گرفتند و نهضت را در نظر مردم نامطلوب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فرمانروایان به حدی از مردم بیگانه بودند که فقط با مردم همخون بودند ولی آرزوهای آن ها با یکدیگر تطبیق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از مطبوعات مستند فعلی مصر استفاده می شود طبقه باسواد متمکن که از لحاظ اقتصادی حيثيتی احراز کرده اند برای کشاورز و کارگر غیر از تحقیر چیزی ندارند و طبیعی است که طبقه کارگر و کشاورز باید با نفرت و ترس به آن ها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مسأله همکاری و بهم پیوستگی ملی پیشرفتی ندارد، تجدد غرب باعث گسیختگی روابط اجتماعی شده و یک رشته تعارض بی پایان میان طبقه حاکم و طبقه محکوم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ترقی، حتی ترقی مادی غیر ممکن است</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این است که انتقال از آن شکل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ناسیونالیزم لیبرال و آزاد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لطفى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مظهر آن بود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ارتجاعی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اخوان المسلمین نتیجه طبیعی و غیر قابل احتراز تغییراتی بود که در خود غرب روی می داد با این توضیح که ترقیات غرب در آغاز قرن بیستم به اوج اعتلا رسیده بود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درخشندگی خیره کننده موفقیت های غرب در علوم طبیعی و تکنولوژی وضعیت مقرون با قدرت امپریالیستی انگلیس و فرانسه که زمام امور را در آسیا و آفریقا قبضه کرده بود تشخیص عقب افتادگی و فقر و عقده های حقارت برای مصری ها به خوبی قابل درک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ناگاه مشاهده کردند که خرابی های جنگ اول موجب پریشانی اوضاع اروپا گردید و آن همه قدرت غرب همه کشورها را متلاشی کرد و متعاقب آن در سال های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شدیدی روی داد که معایب سیستم اقتصادی غرب را آشکار ساخت و پس از آن اروپا در فاصله کمتر از ده سال بر اثر سقوط کلی اخلاقی، اجتماعی و فرهنگی دچار جنگ دوم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علیه سنت و منقولات تحت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مقاومت نبود، ولی نیم قرن بعد از آن متفکران و روشنفکران بر اثر تجربیات تلخ شخصی درک کردند که حکومت سکولاریزم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نجات خود به آن متوسل شده بودند به مرگ و فنایی منتهی شد که هیچ جا بهره و ثمره ای از آن به 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و سرمشقی را که اروپا در جلوی چشم مردم جهان گذاشت به خوبی نشان داد که دست زدن به خرابکاری و فرصت طلبی و لجام گسیختگی و نان را به نرخ روز خوردن هیچ وقت نمی تواند برای روابط بشری، چه رفاه اجتماعی و چه ثبات سیاسی پایه و اساسی مفید و قابل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نداو سفران از تز و عقیده خودش مبنی بر این که اگر مصر رابطه خودش را با اسلام قطع می کرد خود به خود همه منافع و مصالح را به دست می آورد، توجه ندارد که اختلال و اغتشاش امور سیاسی و جریانات عمیق ناراحتی در انگلستان و آمریکا که بهشت آسایش و آرامش آن روز روشنفکران شناخته می شد و تصور می کردند همه از برکات حکومت قانون برخوردار شده اند، به چه صورتی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آن به بعد اکثر شخصیت های صاحب نظر مسلمان در مصر و جاهای دیگر دریافتند که علت آن همه آشفتگی اجتماعی و پریشانی، بی علاقگی به ارزش های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گفتار این که شکست روشهای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مآبی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همان شکست روش های غربی در خود غرب بود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نداو سفران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نظری وسیع به دورنمای گذشته، پدیده اخوان المسلمین وقایع و ایدئولوژی آن ها و شدت عملی که نشان می دهند و موفقیت آن ها برای ما عبارت است از تأیید منفی ریشه و اصل آن چیزی است که مطالعات ما بر آن اساس قرار گرفته است و چون ایدئولوژی عقلی و استدلالی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نتوانست ظهور و بروزی داشته باشد اخوان المسلمین در صدد آن بر آمدند که این خلا را با دین و عقیده اسلامی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نظام غربی شدن موجود در نظر مردم بیگانه می نماید لذا شکست ظاهری و رسمی آن اشتباهاً به صورت شکست اصول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در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بلاغت تمام </w:t>
      </w:r>
      <w:bookmarkStart w:id="189" w:name="pg8891_76015"/>
    </w:p>
    <w:p>
      <w:pPr>
        <w:pStyle w:val="BookText"/>
        <w:rPr/>
      </w:pPr>
      <w:bookmarkEnd w:id="189"/>
      <w:r>
        <w:rPr>
          <w:rFonts w:ascii="IRNazanin" w:hAnsi="IRNazanin" w:eastAsia="IRNazanin"/>
          <w:color w:val="111111"/>
          <w:sz w:val="28"/>
          <w:sz w:val="28"/>
          <w:szCs w:val="28"/>
          <w:rtl w:val="true"/>
          <w:lang w:bidi="fa-IR"/>
        </w:rPr>
        <w:t>موفق شده است که اظهارات خودش را مورد تردید و تکذیب قرار دهد، زیرا از یک طرف می گوید اسلام نمی تواند آرزوها و خواسته های مردم مصر را جوابگویی کند و از طرف دیگر یک دقیقه بعد از این اظهار مجبور می شود اعتراف کند که طرفداران روش غرب شکست خورده اند و فلسفه های مادی آن ها را اکثریت قاطع مردم مصر مردود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پایان امر تصدیق می کند روش تقلید و تبعیت از غرب نتوانسته است مشکلی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این کتاب مملو از مغالطه است از یک طرف مندرجات این کتاب حاوی نظریات مغرضانه مؤلف است و از طرف دیگر اظهارات محققانه ای است که به طور ثابت با یکدیگر در حال تعارض و تضاد هستند؛ ولی این قدر تعصب کورکورانه در آن راه یافته است که نمی تواند تضاد آن ها را ببیند</w:t>
      </w:r>
      <w:r>
        <w:rPr>
          <w:rFonts w:eastAsia="IRNazanin" w:cs="IRNazanin"/>
          <w:color w:val="111111"/>
          <w:sz w:val="28"/>
          <w:szCs w:val="28"/>
          <w:rtl w:val="true"/>
          <w:lang w:bidi="fa-IR"/>
        </w:rPr>
        <w:t>.</w:t>
      </w:r>
    </w:p>
    <w:p>
      <w:pPr>
        <w:pStyle w:val="Heading3"/>
        <w:numPr>
          <w:ilvl w:val="2"/>
          <w:numId w:val="1"/>
        </w:numPr>
        <w:rPr/>
      </w:pPr>
      <w:bookmarkStart w:id="190" w:name="__RefHeading___Toc872995_2870459653"/>
      <w:bookmarkStart w:id="191" w:name="_Toc65"/>
      <w:bookmarkEnd w:id="190"/>
      <w:r>
        <w:rPr>
          <w:rtl w:val="true"/>
        </w:rPr>
        <w:t>توطئه خاورشناسی</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خاورشناسی</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دعوتی که خاورشناس در جهان اسلام تبلیغ می کند چیست؟</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محققین نامی مصر و مدیر امور فرهنگی سابق دانشگاه الازهر با دقت بیانات مطلوبی را خلاصه کرده است که قسمت اعظم آن به استثنای موارد معدودی مشخصات و امتیازات آن را نشان می دهد، بدین قرار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خاورشناسان معمولاً می کوشند این معنی را شایع سازند که جامعه اسلامی علاقه ای را که به اسلام ابراز می داشت فقط برای دوره کوتاهی از زمان ادامه داشت این دوره عبارت از همان روزهایی است که جامعه اسلامی در حال کودکی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فرصتی پیش آمد تا بین زندگی عملی و تعلیمات اسلامی همبستگی فراهم آوردند ولی به محض این که شکل کوتاه مقدماتی برگزار شد بین اسلام و جامعه اسلامی شکافی بوجود آمد و جامعه اسلامی و اسلام، دیگر نیروی هدایت برای زندگی محسوب نمی شد و هر چه جامعه اسلامی به جلو می رفت و تغییراتی را می پذیرفت، نتایج فرهنگی و سیاسی و اقتصادی و سایر آثاری که از جهان خارج در آن تأثیر می کرد، عجز اسلام از این که خودش را به صورت جامعه ای درآورد تا به صورت جامعه ای مطلوب در آید، بیشتر می شد و شکاف وسیع تر شد تا این که در آخرین جلسه خلافت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زندگی روزانه مطرود شد از آن پس اعلام شد </w:t>
      </w:r>
    </w:p>
    <w:p>
      <w:pPr>
        <w:pStyle w:val="BookText"/>
        <w:rPr/>
      </w:pPr>
      <w:r>
        <w:rPr>
          <w:rFonts w:ascii="IRNazanin" w:hAnsi="IRNazanin" w:eastAsia="IRNazanin"/>
          <w:color w:val="111111"/>
          <w:sz w:val="28"/>
          <w:sz w:val="28"/>
          <w:szCs w:val="28"/>
          <w:rtl w:val="true"/>
          <w:lang w:bidi="fa-IR"/>
        </w:rPr>
        <w:t xml:space="preserve">که اسلام فقط در وجدان و ضمیر فرد وجود خواهد داشت و دیگر در ساختمان عمومی اجتماعی جایی نخواهد داشت و فقط به شکل یک موضوع ساکت و آرام شخصی در محیط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روح ناتوانی اجرای تعلیمات اسلامی عبارت است از شناختن منطق نفوذ اجباری اجتماعی اسلام در نتیجه ناتوانی از نفوذ در احتیاجات و شرایط جامعه ای که همیشه در حال تغییر است برای ارتباط بین تعلیمات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اسلام به این که احکام و اوامرش در عصر جدید نافذ باشد نتیجه آن این شد که از سیر در مجرای حیات گوشه گیر باقی بماند و با فقر و بیماری و عقب افتادگی مطلق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ترقی و تغییر در قانون لایتخلف وجود است و از آن گریز و گزیری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باید این تکامل و مفهوم پر از تحرک را با اسلام تطبیق دهند تا بتوانند با ترقیات عالم جدید هم آغوش شوند و خود را از این مهلکه بحران و هرج و مرج و خواب و خیال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مورد احتیاج است این است که با مهارت تمام اسلام را تحت تأثیر این قانون فعال قرار دهند و در پرتو حقایق عصر جدید،با تجدید نظر و اصلاح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مسلمانان جز تعظیم کردن به قانون ترقی و تغییر و تطبیق با سکولاریزم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غیر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ماتریالیزم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نمونه های زندگی غربی محصول تجربیات طولانی بشر در زمینه های فکر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غرب روش علمی و عینی تکامل این نمونه ها و رسوم را به کار برده اند و به این نتیجه رسیده اند که این نمونه ها و آثار به فکر اجازه نمی دهند تا از دگم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خرافات سنگین باز باشد بلکه فکر باید لاینقطع در راه رفاه و خوشبختی بشریت به کار افتد</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تألیفات خاورشناسان مانند این کتاب مورد نظر، این نظریات نه فقط به عنوان عقیده شخصی مؤلف ابراز می شود بلکه حقیقتی است مسلم و عین قانون طبیعت که هیچ کس جرأت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غرور و فریب آن ها شدت دارد که به خود حق می دهند تا با روشنایی تمام به مسلمانان این مطالب را دیکته کنند و مسلمانان مطابق دستور آن ها مذهب خود را اصلاح نمایند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شرم آور است که چنین کتابی در جمهوری اسلامی منتشر شود و بعضی از این نوع </w:t>
      </w:r>
    </w:p>
    <w:p>
      <w:pPr>
        <w:pStyle w:val="BookText"/>
        <w:rPr/>
      </w:pPr>
      <w:r>
        <w:rPr>
          <w:rFonts w:ascii="IRNazanin" w:hAnsi="IRNazanin" w:eastAsia="IRNazanin"/>
          <w:color w:val="111111"/>
          <w:sz w:val="28"/>
          <w:sz w:val="28"/>
          <w:szCs w:val="28"/>
          <w:rtl w:val="true"/>
          <w:lang w:bidi="fa-IR"/>
        </w:rPr>
        <w:t>کتاب ها به عنوان متونی در دانشکده ها و دانشگاه های ما تدریس گردد و جوانان ما نیز مجبور باشند چنین مطالبی را از غیر مسلمانان بیاموزند و کورکورانه تعصب های آن ها را به عنوان حقیقت ثابت و مسلم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خاورشناسی، عبارت از مطالعه بی غرضانه عینی اسلام و فرهنگ آن نیست تا محققانه و با کمال صداقت بهترین روش ترادیسون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مورد بررسی قرار گیرد و در نتیجه تحقیق عمیق و اصیل و صحیحی به دست آید، بلکه هیچ عاملی در آن مداخله ندارد جز توطئه سازمان یافته برای گمراهی و اغوای جوانان ما، تا علیه کیش خودشان طغیان کنند و از همه مواریث تاریخ اسلام منزجر گشته آن را فرهنگی منسوخ تلقی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مقصود این است که در میان طبقۀ نورس و بالغ تا جایی که ممکن باشد خطاها و اشتباهاتی ایجاد کنند و بذر شک و تردید و مغلطه و شبهه بپاشند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در سطور زیر نمونه های جالبی نقل می کنیم تا دانسته شود که این گروه تا چه حد آماده کج اندیشی و مغلطه کاری هستند تا اغراض خود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حدسیات و تجزیه و تحلیل فراوانی به کار برده شده و کوشش هایی شده تا منشا وسر چشمه الهامات محمد کشف گردیده و از آن طریق ادعای پیغمبری وی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حاصله صورت نهایی قاطعی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محمد معلم و سرپرست یهودی داشته و امکان دارد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می کنند با راهب های مسیحی سوریه آشنائی داشته و این نیز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خیال می کنند جامعه بازرگانی که در آن زیست می کرد تصویری از مذاهب مختلف بر او عرضه داشته و این نیز ممکن است درست باشد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به طور قطع اصولی و اساسی است این است که محمد برای اصالت و ریشه مذهب خودش ادعائی ابراز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به تکرار اعلام می کرد که الهام وی فقط تأیید همه الهام 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کردن منابع قرآنی و منتسب ساختن به منابع یهود یا سایر منقولات که برای محققین جالب و افشاء کننده باشد در عقیده و ایمان مسلمانان اثری ندارد ، این نوع تجزیه و تحلیل برای مسلمانان بی نتیجه است و شاید نبودن چیزی در اسلام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عالیترین انتقاد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محققین مسیحی امروز، قسمتی وابسته همین وضع باشد و نیز بیشتر وابسته این عقیده و ایمان است که قرآن کلام خدا است و چرا کسی بکوشد تا آن چه را خدا </w:t>
      </w:r>
    </w:p>
    <w:p>
      <w:pPr>
        <w:pStyle w:val="BookText"/>
        <w:rPr/>
      </w:pPr>
      <w:r>
        <w:rPr>
          <w:rFonts w:ascii="IRNazanin" w:hAnsi="IRNazanin" w:eastAsia="IRNazanin"/>
          <w:color w:val="111111"/>
          <w:sz w:val="28"/>
          <w:sz w:val="28"/>
          <w:szCs w:val="28"/>
          <w:rtl w:val="true"/>
          <w:lang w:bidi="fa-IR"/>
        </w:rPr>
        <w:t>گفته است انتقاد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 باز در جای دیگر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وقتی حدیث یعنی مجموعه داستان ها و گفته های محمد جمع آوری شد و با کمال دقت درستی همه آن ها مورد رسیدگی قرار گرفت با اینحال داستان های پوچ وارد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مسلمانان درباره اظهار عقیده به این که گفتن داستانی که احساس می کردند می تواند درست باشد یا باید درست باشد، به عظمت محمد کمک می کند یا وضع خودشان را بهبود خواهد بخشید احساس ناراحتی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حدیث به سه طبقه وسیع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هایی که مربوط به زندگی محمد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هایی که مورد بحث هستند زیرا با گفته های محمد تطبیق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معجزات محمد، علیرغم شرح قرآن شامل این قسمت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هایی که راجع به الهام نبوت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حاضر حملاتی که بر روایات اسلامی می شود در این داستان ها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این چنین حمله هایی بر اسلام تازه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مخصوصی با این که در مجموعه های قابل احترام درج شده اند همیشه مورد حمله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چهره های بزرگ تاریخی ما مورد تمسخر و تکذیب و تعرض واقع شده اند به این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فرمانروایان مسلمان مانند فرمانروایان قرون وسطای اروپا رفتار کرده اند ،زیرا در زمان و مکان خود سنگدل بوده و روش وحشیانه ای داشته اند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شخصیت ها با دارا بودن موهبت رزمی گاهی مطابق مقتضیات عصر خود زاهد و با تقوا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شخصیت محمود غزنوی که به وسیله دبیرش ترسیم شده و معمولا 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راجع به جنگ های محمود در هند نوشته شده حاکی از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اسلام یا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محمود این شعار را بر مردم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موحد ثابت قدمی بود، مخالف بت پرستی و همچنین مخالف انحراف از عقاید روایتی و سنیت و به عبارت دیگر مردی بود به شدت تابع روایات و منقولات و تابع سنت، با این حال شخص نمی تواند متأثر از این عقیده نباشد که حرکت او دست کم مانند پادشاهان آنگلونور من انگلستان آلوده به حرص شدید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محمد بن تغلق چنین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همه این که محمد همه اشخاص را به وسیله انعام و جایزه ها راضی، بلکه محفوظ نگاه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بارگاه وی از یک طرف همیشه ارباب حاجت برای کسب مال و ثروت صف کشیده و از طرف دیگر جنازه هایی دیده می شد که صاحبان آن ها اعدام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افسانه هایی راجع به سخاوت و شجاعت و ستمگری و جدیت وی شایع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از مورخان مسلمان، ابن تغلق را مانند ترکیبی از تضادهایی می داند که بر این گونه فرمانروایان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و متجانس نبودن در اخلاقیات ممکن است به وسیله مورخین مسلمان گاهی به صورت اغراق و مبالغه نگاشته شده باشد و همین ها گاهی احساس کرده اند که فرمانروایان از لحاظ طبیعت و اخلاق باید وضع متضادی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مدارا و تسامح مذهبی با هندوها مورد قبول علمای قرن چهاردهم سیحی در هندوستان نبوده است و آن را لازمه مذهب نمی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تابع روایت و نقل، قرآنش را خیلی سطحی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جهنم آتش هایی دارد در انتظار کفار، در صورتی که خدا نسبت به کفار رحمی نشان نمی دهد، چرا دیگران رحم نشان دهند؟</w:t>
      </w:r>
    </w:p>
    <w:p>
      <w:pPr>
        <w:pStyle w:val="BookText"/>
        <w:rPr/>
      </w:pPr>
      <w:r>
        <w:rPr>
          <w:rFonts w:ascii="IRNazanin" w:hAnsi="IRNazanin" w:eastAsia="IRNazanin"/>
          <w:color w:val="111111"/>
          <w:sz w:val="28"/>
          <w:sz w:val="28"/>
          <w:szCs w:val="28"/>
          <w:rtl w:val="true"/>
          <w:lang w:bidi="fa-IR"/>
        </w:rPr>
        <w:t xml:space="preserve">باید یاد آور شد که این روح در میان زهاد نیوانگلند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زیرا آن ها نیز چنین عقیده ای داشتند که هندی ها دارای روح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زیلوت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زهاد 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کالیفرنیا این عقیده شایع بود و مدعی بودند که چینی ها دارای روح نبوده اند و اگر احیاناً دارای روح باشند، ارواح آن ها ارزش نجات دادن ندارد این عقیده بی شباهت به وضع مسیحیان قرون وسطی نسبت به کفار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فریلند ابوت مؤلف کتاب، نمی تواند برای محمد بن قاسم اعتباری قایل شود که توانسته باشد بر اساس ایمان و نیروی اخلاق، عملی را انجام داده باشد، که می گوید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محمد بن قاسم فاتح سند در قرن هشتم با چنین وضعی روبرو شد روش آزادمنشانه تری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هندوها و بودایی های سند،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شناخته شدند و شاید این روش بدان علت بود که لشکر کافی در اختیار نداشت و نیز </w:t>
      </w:r>
    </w:p>
    <w:p>
      <w:pPr>
        <w:pStyle w:val="BookText"/>
        <w:rPr/>
      </w:pPr>
      <w:r>
        <w:rPr>
          <w:rFonts w:ascii="IRNazanin" w:hAnsi="IRNazanin" w:eastAsia="IRNazanin"/>
          <w:color w:val="111111"/>
          <w:sz w:val="28"/>
          <w:sz w:val="28"/>
          <w:szCs w:val="28"/>
          <w:rtl w:val="true"/>
          <w:lang w:bidi="fa-IR"/>
        </w:rPr>
        <w:t>نمی خواست مردم را ناراضی نگاه دارد و بی جهت آن ها را مشوش و مضطرب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به نظر نویسنده کتاب، شیخ احمد سرهندی مردی است مرتجع و سرسخت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سرهندی </w:t>
      </w:r>
      <w:r>
        <w:rPr>
          <w:rStyle w:val="FootnoteAnchor"/>
          <w:rtl w:val="true"/>
        </w:rPr>
        <w:footnoteReference w:id="259"/>
      </w:r>
      <w:r>
        <w:rPr>
          <w:rFonts w:ascii="IRNazanin" w:hAnsi="IRNazanin" w:eastAsia="IRNazanin"/>
          <w:color w:val="111111"/>
          <w:sz w:val="28"/>
          <w:sz w:val="28"/>
          <w:szCs w:val="28"/>
          <w:rtl w:val="true"/>
          <w:lang w:bidi="fa-IR"/>
        </w:rPr>
        <w:t>مظهر آن نوع فکر و اراده ای است که باعث شد اسلام به انزوای فکری و عزلت سوق داده شود و بدین طریق موجب سقوط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شیخ در اطاعت مطلق از شریعت مانع تشخیص او شد که بسیاری از رسوم حتی از کیش های دیگر را می توان گرفت که هیچگونه برخوردی با اسلام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این شیخ از جهات متعدد شبیه به وضعی بود که کلیسای کاتولیک روم در قرن هفدهم دچار آن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ژزوئیتها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بودند با پذیرفتن مقداری از شعایر و رسوم چینی مسیحیت را در داخل چین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کلیسا این بود که اعمال چینی ها را نباید به عنوان جزئی از شعایر مسیحیت قبول کرد و کیش مسیحی را باید از نفوذ تغییرات خارجی مصون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منوال قانون اسلام را نیز بایستی با رعایت کمال زهد و مراقبت از نفوذ آثار خارجی حفظ کرد و شیخ احمد می ترسید که کوچک ترین تماس با کفار همه بنای اسلام را متزلزل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همان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و جهادش از آغاز تا انجام بی سر و سامان بود و اخلاقیات لشکریان وی مانع از آن بود که صورت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شکل بسیار نامنظمی داشت، این مرد می توانست در آن واحد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جمع آوری کند ولی هیچ وقت نمی توانست صداقت و علاقه مندی افراد قبائلی را که آن قدر به آن ها وابستگی و دلبستگی داشت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قبائل ، غذای وی را مسموم کردند و در میدان جنگ تنها ماندند و باسیک ها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نشانی از انضباط در قوای وی بود و نه اثری از اتحاد، سرانجام در ماه می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وضع شگفت آوری در یک دهکده کوهستانی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بلدکوشا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و شاگردش اسماعیل شهید با ششصد تن از نفراتش بر اثر حمله سیک ها کشته شدند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جهاد بیشتر از آن که موفقیت آمیز باشد صورت شکست به خود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 این جنگ مقدس در آن روزگار با آن همه شور و عشق به وسیله کسانی که پای بند روایات و منقولات بودند، حاکی از فقر تفکر عقلی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آن روزها تحمل اروپائی در میان مسلمان نفوذ نکرده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تیپوسلطان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تیپوسلطان فرمانروای مسلمان میسور در جنوب هند قیام کرد تا با تحریک روح مبارزه و جهاد در میان سربازانش وضع خودش را در برابر انگلیسی ها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تیپوسلطان برای مجاهدین، اعلامیه ای صادر کرد و ضمن آن جنگ با کفار متجاوز را که عبارت از روح پیروزی اسلام حقیقی است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دیگری از این اعلامیه همه مسلمانان را تا جایی که قدرت دارند برای مقاومت در برابر کفار تشویق و ارشاد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آثاری که در مندرجات اعلامیه تیپوسلطان از لحاظ تحریک سربازانش وجود داشت در الهام دادن به مسلمانان معاصر وی خاصیتی نداشت و تا جایی که به ریاست عملی جنوب هند مربوط بود به نظر می رسید مفاهیم و معانی توحیدی اسلام با وضع آن روز تطبیق نمی کرد سرانجام مدافعات تیپو در هم شکسته شد و انگلیسی ها در سال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سرین گاپاتان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تیپوسلطان در همان حالی که سربازانش را تحریک می کرد تا آخرین نفس مقاومت کرد و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بدین طریق کلیه محترم ترین و شریف ترین شخصیت های تاریخی مسلمان در شبه قاره هند و پاکستان نمونه هایی هستند که روح پای بندی به عقیده و ایمان باعث عجز و شکست آن ها شده و کورکورانه به واسطه پیروی از سنت ها و روایات و منقولات اسلامی و عدم کفایت عقاید مذهبی شکست خورده اند و در برابر حقایق زندگی مغلوب شده اند</w:t>
      </w:r>
      <w:r>
        <w:rPr>
          <w:rFonts w:eastAsia="IRNazanin" w:cs="IRNazanin"/>
          <w:color w:val="111111"/>
          <w:sz w:val="28"/>
          <w:szCs w:val="28"/>
          <w:rtl w:val="true"/>
          <w:lang w:bidi="fa-IR"/>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نمی تواند بفهمد که این مردان برای موفقیت دنیویشان محترم شمرده نمی شوند بلکه احترام آن ها برای نشان دادن اخلاق و صفا و صداقت و صمیمیت و اراده ثابت برای وصول به هدف و برای امتناع آن ها از مصالحه مفت و ارزان فروختن و بالاتر از همه میل و رغبت آن ها برای تحمل رنج و مشقت و فداکاری در راه اسلام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خاورشناسان </w:t>
      </w:r>
    </w:p>
    <w:p>
      <w:pPr>
        <w:pStyle w:val="BookText"/>
        <w:rPr/>
      </w:pPr>
      <w:r>
        <w:rPr>
          <w:rFonts w:ascii="IRNazanin" w:hAnsi="IRNazanin" w:eastAsia="IRNazanin"/>
          <w:color w:val="111111"/>
          <w:sz w:val="28"/>
          <w:sz w:val="28"/>
          <w:szCs w:val="28"/>
          <w:rtl w:val="true"/>
          <w:lang w:bidi="fa-IR"/>
        </w:rPr>
        <w:t xml:space="preserve">از قبیل فریلند ابوت به قدری در ماتریالیزم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هستند که برای آن ها امکان ندارد، لطیف ترین خصایل انسانی را که به این مردان عظمت و بزرگی داده ارزیابی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خاورشناسان فقط می توانند اعمال و رفتار اشخاص را در پرتو مقتضیات و فرصت طلبی و موقع شناسی و مصلحت خالص شخصی تعبیر و تفسیر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ادعایی و عدم کفایت اسلام در سراسر طول تاریخی چیست؟</w:t>
      </w:r>
    </w:p>
    <w:p>
      <w:pPr>
        <w:pStyle w:val="BookText"/>
        <w:rPr/>
      </w:pPr>
      <w:r>
        <w:rPr>
          <w:rFonts w:ascii="IRNazanin" w:hAnsi="IRNazanin" w:eastAsia="IRNazanin"/>
          <w:color w:val="111111"/>
          <w:sz w:val="28"/>
          <w:sz w:val="28"/>
          <w:szCs w:val="28"/>
          <w:rtl w:val="true"/>
          <w:lang w:bidi="fa-IR"/>
        </w:rPr>
        <w:t xml:space="preserve">مؤلف کتاب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هیچ وقت امتی را به وجود نیاورد و به طوری که محسوس است خرسند بود که به عنوان واعظ و مبلغی سرگردان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از لحاظ تاریخ هیچ گاه امکان نداشت که عیسی امتی را به وجود آورد ولی برای محمد چنین فرصتی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و وحشتی که از قبایل مکی داشت منتهی به هجرت وی به مدینه که در دویست مایلی شمال مکه واقع است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امتی با نظامات کشوری به وجود آورد و قوانین برای آن ها وضع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قوانین قسمتی از کیش اسلام شد و قضات اسلام بعداً در صحنه اجتماع به حکومت پرداخته، جنبه های حقوقی اسلام را تفسیر و تعبیر کردند و به کار بستند بدین طرق قضات به عنوان عامل تکامل و یکنواختی جامعه اسلامی از داخل نقشی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ادعا می کنند که چون اسلام شامل این چنین نمونه عملی و اجرایی است، می تواند از لحاظ نظامات کشوری به امتی سر و سامان دهد که به تمامیت و کمال نزدیک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اینجاست که از مسیحیت یا هر کیش دیگری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شود ادعا کرد که ضعف عمده اسلام ناشی از همین ادعای تکامل و تمامیت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اسلام از شکوه سابقش به طور قطع قسمتی مربوط به این احساس است که مسلمانان تصور می کنند آن چه دارند برای آن ها کافی است به طوری که تجربیات سایر کیش ها حکایت می کند این ادعا همیشه شوم بوده است زیرا ریشه در آگاهی نداشته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مسلمانان در تسخیر هند قسمتی ناشی از آن بوده که هندوها خود را در حال عزلت و تنهایی نگه داشته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ترین خدمت رفرم و اصلاحات اروپایی این بود که این وضع اتکا و اعتماد به خود را خنثی کرد و مسیحیت غربی را در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اروپایی مدرن وقتی شروع شد که اروپایی ها به داشتن روح ذهنی و فکری ترقی کردند و این روح آن ها را نیرومند ساخت که بدون احساس حقارت نسبت به دیگران از همه جا چیز بیاموزند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 در تاریخ از لحاظ غرور بی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یونانیان قدیم در تلقی کردن غیر یونانی به عنوان وحشی و اعتقاد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به عنوان برده و بنده برای یونانی ها خلق شده اند، تا امروز ادامه و استمرار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 ها هیچ گاه اثری از حقارت در خود ندیده اند و عقیده دارند که نسبت به همه مردم و همه فرهنگ ها از هر جهت برتر و والاترند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فریبکاری لجام گسیخته به تمام معنی به مکولی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Maculay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وزیر سابق فرهنگ انگلیسی در هندوستان داده شده است، زیرا بر اساس همین ادعا تعلیم و تربیت غربی را بر هند تحمیل کرد و اصرار می ورزید که تعلیم و تربیت غربی به منزله تاج و تخت همه معارف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خاورشناسان کسی را ندیده ام که منکر آن باشد که یک قفسه از کتابخانه اروپایی ارزش آن معادل تمام ادبیات هند و عرب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تمدن غربی برای بشریت تخریب همه تمدن ها و نابود کردن دسته جمعی همه ملت ها را امری می داند غیر قابل اجتناب</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کتاب در جای دیگری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طریق اسلام مذهبی شد مرکب از قانون و احکام با تأکید به این که از لحاظ مدنی در درجه اعلا است و قضات قانون و تفسیر کنندگان قانون همان قدر نفوذ داشتند که کشیشان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تكامل فوق العاده تصوف در اسلام عکس العملی بود به اصرار و تأکید در جنبه قضایی و حقوقی و عملی ساختن این منظور برای غربی غالباً غيرقابل اجراست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فلسفی منشأ عداوت اروپاییان مدرن با اسلام ناشی از آن است که قوانین اسلام به طور اطلاق از لحاظ عمل و اخلاق برتر تلقی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تصور می کند که تغییر ثابت و ابتکار و بدعت امری است غیر قابل احتراز و بالاترین ایده آل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مفهوم که می گوید هر چیزی باید با تغییر زمان تغییر کند نه فقط شامل اکتشافات جدید علمی و اختراعات تکنولوژی است بلکه باید در مورد مذهب و اخلاق و موازین رفتار اجتماعی نیز اعمال شود و از آن جایی که اروپایی اخلاقیات را نیز صرفاً مفهومی ذهنی و نسبی می داند، موازین خطا و صواب و حق و باطل و زیبایی و زشتی برای اروپایی ها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هیچ کس نمی پرسد که آیا تغییر خوب است یا زیان آور، به جهت این که بایستی بهترین چیز شناخته شود پس بدعت نیز بذاته بهترین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تأکید و اصرار قرون وسطایی را مبنی بر تفوق و برتری جهان آخرت نسبت به امتیاز به عالم مادی مورد تمسخر قرار می دهد به دلیل این که در جای دیگری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رازی فیلسوف و پزشک ایرانی قرن نهم مسیحی بود و او اولین کسی است که وسایل معالجه آبله و آبله سرخ را کشف کرد و درباره بیماری های چشم انسان بررسی های پردامنه 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او به عنوان پزشک در زمان حیات او، وی را در خور ستایش و بزرگی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مانند بسیاری از علمای اسلام رازی نیز با این جهان کمتر تماس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امت اسلام که عمیقاً تحت تأثیر فکر روایتی و سنتی قرار گرفته است اکتشافات او نامربوط و غیر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معتقد شد که آن چه در زندگی مهم است بهبود وضع شخصی نیست، بلکه آن چه مهم است این است هنگامی که زندگی خاکی پایان یافت شخص به بهشت برود و راهی که به سوی بهشت ترسیم شده است راهی بود روشن و 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راه که به وسیله ارباب روایت حفظ شده بود و دقیقاً مشخص بود شامل دعا و عقیده وایمان بود ولی شامل آن نبود که یک فرد انسان از آبله یا سرخچه مصون بماند و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اکتشافات رازی تا جایی که مربوط به قصد زندگی بود پوچ و بی اهمیت می نمود و در چنین حالتی آن چنان کسانی مورد تجاهل و حتی مورد سرزنش و تعرض واقع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طور کلی رازی مورد مخالفت قرار می گرفت از جهت این نبود که در طب و طبابت سهمی به دست آورده است، بلکه تنها مربوط به علاقه او بود به بعضی مفاهیم فلسفه یونان که با دکترین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به عنوان پزشک همیشه مورد احترام مسلمانان بوده است تا جایی که سیستم طب یونانی به وسیله حکمای هند و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بدون طب رازی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اکتشافات دانشمندان علوم طبیعی و ریاضی دانان و پزشکان مسلمان منتهی به تعارض آشکاربا کیش موجود نشد، لکن در اروپا، پیروزی حکومت سکولاریزم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غیر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وماتریالیزم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الحاد به تعارض منجر شد و این شکست برای شخصی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فریلند 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منزله فاجعة تاریخی عظیمی تلقی می شود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بسی شگفت آور است که رهبران عصر ما با صدای بلند ندا در می دهند که به واسطه معجزات علم و صنعت، فقر و بیماری و بی سوادی می تواند و باید از صفحه زمین محو شود، ولی پذیرش و خاتمه دادن به بدبختی شخص به عنوان فاتالیزم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عقیده به قضا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وسطایی محکوم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معمولی در کشورهای در حال توسعه آسیا و آفریقا و آمریکای جنوبی دایماً تحریک می شوند به این که در انقلاب مردم به سوی انتظارات سوق </w:t>
      </w:r>
    </w:p>
    <w:p>
      <w:pPr>
        <w:pStyle w:val="BookText"/>
        <w:rPr/>
      </w:pPr>
      <w:r>
        <w:rPr>
          <w:rFonts w:ascii="IRNazanin" w:hAnsi="IRNazanin" w:eastAsia="IRNazanin"/>
          <w:color w:val="111111"/>
          <w:sz w:val="28"/>
          <w:sz w:val="28"/>
          <w:szCs w:val="28"/>
          <w:rtl w:val="true"/>
          <w:lang w:bidi="fa-IR"/>
        </w:rPr>
        <w:t>داده شوند تا این که میزان سطح زندگی آن ها هر چه زودتر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کسی سقوط اخلاقی را به طوری که در روابط فامیلی و مناسبات بی بند و بار جنسی و بیماری های مسری جنایی و بی قانونی رفتار زشت عامیانه و آلودگی های توده و عامه و جشن ها و پذیرایی های فاسد و کمر شکن و رواج روزافزون الکل و داروهای مخدر و خوشگذرانی های لجام گسیخته و وحشت و سبعیت وضع جنگی جدید را محکوم کند به او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نمی شود کاری کرد زیرا این روح عصر و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عصر و زمان اجازه چنین محیط اخلاقی بی بند و باری را می دهد پس هر کوششی برای جلوگیری یا وارونه ساختن این جریانات بیهوده است و آن چه را شخص می تواند بکند این است که به آن چه پیش می آید تسلیم باشد و خود را به روح عصر و زمان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تمدن غرب بی گناه معرفی می شود و معصوم نه بدان جهت که خوب است و درست، بلکه بدان جهت که رواج و شیوع دارد و اسلام محکوم و مورد تمسخر است نه از آن سبب که خطا و باطل است، بلکه بدان جهت که باب روز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عدم کفایت اسلام مبتنی بر این واقعیت است که پیروی از سنت رسول اکرم و تبعیت از راه و روش زندگی غربی هم زمان با یکدیگر غیر ممکن است، بدین سان مؤلف این کتاب تاریخ اسلام را در شبه قارة هند و پاکستان به صورت کشمکش بین زهاد و بدعت گزاران مشخص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نمی کوشد تا علاقه و عنایتش را که صد در صد متوجه بدعت گزاران است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مرتدی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منحرفی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ستایش هایی به عنوان وسیع النظر و روشنفکر و آزادمنش معرفی می کند و دیگران را سنت پرست قرون وسطائی می نامد و اعتراف می نماید که به بطور کلی اسلام عملی نبوده است، و بدین ترتیب جانشینان آن ها مانند امیر علی و میرزا غلام احمد و خلیفه عبد الحکیم و غلام احمد پرویز را بسیار مهم می شمارد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رییس جمهور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خان به عنوان قهرمان متجدد و مترقی و آزادمنش اسلام ستوده می شود در صورتی که مولانا ابو العلاء مودودی، فقط مردی است کهنه پرست و دارای فکر آمیخته به هوس های کهنه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حوادث اخیر به طور قطع خلاف آن را ثابت کرد، ایوب که مرد عمل معرفی شده بود در قعر ظلمت فساد غوطه ور شد و حکومت او سراپا فساد و سوء اداره بود در صورتی که مولانا مودودی که مرتجع و مخالف حقیقت بینی شناخته شده بود به عنوان یکی از بزرگ ترین قهرمانان دین و ایمان در این قرن </w:t>
      </w:r>
    </w:p>
    <w:p>
      <w:pPr>
        <w:pStyle w:val="BookText"/>
        <w:rPr/>
      </w:pPr>
      <w:r>
        <w:rPr>
          <w:rFonts w:ascii="IRNazanin" w:hAnsi="IRNazanin" w:eastAsia="IRNazanin"/>
          <w:color w:val="111111"/>
          <w:sz w:val="28"/>
          <w:sz w:val="28"/>
          <w:szCs w:val="28"/>
          <w:rtl w:val="true"/>
          <w:lang w:bidi="fa-IR"/>
        </w:rPr>
        <w:t>مشهور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فریلند ابوت از آنجا که مانند همه طرفداران مادی این عصر نمی تواند اعتبار و اصالت ارزش های مافوق عالی را درک کند به طور اطلاق از تصدیق به این حقیقت که اسلام دارای تعلیماتی است که به صورت تمدن مشخصی از خود وجود دارد امتناع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قرن پیش از این وقتی که غرب جنبه مسیحیتش قوی بود و ایمان به ارزش های متعالی هنوز آشکارا تحت الشعاع واقع نشده بود، نه مؤمن و نه غیر مؤمن قلباً شکی نداشت که تعلیمات اسلام چیست و چگونه و در چه جاهایی با مسایل مختلف حیات روبه رو می شود و مقام و منزلت آن چیست ،ولی به عقیدة ماتریالیست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فریلند 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کلی هیچ نوع حقیقت 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اکثریت مسلمانان در هر جا همیشه فهمیده بودند و آن را به عنوان کیش و آئین عملی ساخته بودند در نظر این مرد نمی تواند اسلام معرفی شود، بلکه فقط سبک و اسلوبی است از سنت و روایت پرستی قرون وسطایی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در آغاز بحث زحمتی به خود نمی دهد تا به خوانندگان اطلاع دهد که دکترین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چیست و اساس اسلام به حقیقت بر چه پایه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فقط عبارت است از عمل مسلمانان و دیگر اهمیت ندارد که عمل مسلمانان تا چه حد با قرآن و سنت تعارض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کشمکش بین طرفداران سنت ها و روایات با متجددین، مؤلف با کمال سر سختی از آزمودن اظهارات مدعیان دعوا درباره ارزش اصولی منطق آن ها سرباز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ادعاهای مؤلف درباره تحقیق تجویز شده باشد در آن صورت این تألیف مستلزم آن بود که مقایسه بین مقتضیات و صداقت فکری آن طرف را با مغلطه ها و نفاق های طرف دیگر مورد سنجش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و شکست متجددین در جهان اسلام ناشی از آن است که می خواهند چیزهای ناسازگار را سازگار و ناشدنی ها را شدنی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پهلو بودن فکر متجددین که در آن واحد در چندین مسیر سیر می کنند هرگز نمی تواند بالاتر از حد وسط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کسانی که در راه هدفشان دارای فکر واحدی هستند و حاضرند بکوشند و خود را ندای ایده آل ها قرار دهند، آنها می توانند به موفقیت خود امیدوار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متجددین، ایده آلشان این است که اسلام را تابع فلسفه های غرب قرار بدهند پس چرا مارک مسلمانی برخود می زنند یا به طور کلی چرا ادعای مسلمانی می کنند؟</w:t>
      </w:r>
    </w:p>
    <w:p>
      <w:pPr>
        <w:pStyle w:val="BookText"/>
        <w:rPr/>
      </w:pPr>
      <w:r>
        <w:rPr>
          <w:rFonts w:ascii="IRNazanin" w:hAnsi="IRNazanin" w:eastAsia="IRNazanin"/>
          <w:color w:val="111111"/>
          <w:sz w:val="28"/>
          <w:sz w:val="28"/>
          <w:szCs w:val="28"/>
          <w:rtl w:val="true"/>
          <w:lang w:bidi="fa-IR"/>
        </w:rPr>
        <w:t>به هر حال این ادعاها و جر و بحث های خاورشناسان وزنی ندارد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ها به هیچ وجه برتری اخلاق و فعالیت ذهنی و فکری یکی بر دیگری مطرح نیست و هدفشان جز تخریب ایمان نسل جدید مسلمان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هر نوع کفر </w:t>
      </w:r>
    </w:p>
    <w:p>
      <w:pPr>
        <w:pStyle w:val="BookText"/>
        <w:rPr/>
      </w:pPr>
      <w:r>
        <w:rPr>
          <w:rFonts w:ascii="IRNazanin" w:hAnsi="IRNazanin" w:eastAsia="IRNazanin"/>
          <w:color w:val="111111"/>
          <w:sz w:val="28"/>
          <w:sz w:val="28"/>
          <w:szCs w:val="28"/>
          <w:rtl w:val="true"/>
          <w:lang w:bidi="fa-IR"/>
        </w:rPr>
        <w:t>و زندقه و هر نوع اختلاف و شقاقی را که در افق پدید آید و بتواند در داخل طبقات مسلمان نفوذ و بذر نفاق را پراکنده سازد تشویق می نمایند و از آن جاکه فعالیت سازمان یافته اسلامی کم و بیش با موفقیت مخالفین در جهان عرب و ترکیه و ایران انجام گرفته لذا خاورشناسان مشغول توطئه همه جانبه ای شده اند تا جنبش اسلامی را در پاکستان نابود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خاورشناسان از متجددین حمایت می کنند زیرا آن ها را به این منظور حمایت می نمایند و باز بدین طریق فریلند ابوت کفر و زندقه تجدد را تمجید می کند نه فقط بدان جهت که این معانی برای تقویت دولت پاکستان سازنده و مفید خواهند بود بلکه بدین منظور است که به طور قطع در راه خلاف آن به کار می رود و باز برای آن که این معانی قوی ترین عواملی هستند برای در هم گسیختگی جهان فرهنگی و اجتماعی و سیاسی امت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 یکنواخت مؤلف در هر سطری از کتاب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چطور می دانیم که خاورشناسی توطئه است؟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توانیم کاملاً به این واقعیت مطمئن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خاورشناسی و تجدد از یکدیگر انفکاک و جدائی ندارند از لحاظ جنبه های ایدئولوژیکی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دسته به کلی اختلافی نیست جز این که متجددین مارک مسلمانی دارند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خاورشناسی نه فقط از لحاظ اخلاقی بلکه از جهت مادی از متجددین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قاطع یکنواخت بودن راه و روش خاورشناسی و تجدد این است که سال گذشته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فضل الرحمان از پست مدیریت مؤسسه تحقیق و تجسس علوم اسلامی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راولپندی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پایتخت پاکستان که به مناسبت اظهارات کفر آمیزش پاکستانی ها را خشمگین کرده بود برکنار شد ولی بر اثر حمایت خاورشناسان به آمریکا رفت و فعلاً در یکی از دانشگاه های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تدریس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فریلند ابوت مانند همه همکارانش در عین خصومت راجع به وضع و مقام حقیقی متجددین در جهان اسلام امروز بی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ادعا می کنند که کمال آتاتورک و حبيب بورقيبه و رییس جمهور سابق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و سخنگویان امت مسلمان عصر حاضرند و خاورشناسان نمی توانند این معنی را در مغز خود جای دهند که این اشخاص منحرف هیچ جا مورد پذیرش مردم نیستند، بلکه ،مردم خسته و بیمارِ بدعت های نفاق آمیز این افراد بوده و از آن ها بیزارند و این وضع ناشی از جنگ پایان ناپذیر بین </w:t>
      </w:r>
    </w:p>
    <w:p>
      <w:pPr>
        <w:pStyle w:val="BookText"/>
        <w:rPr/>
      </w:pPr>
      <w:r>
        <w:rPr>
          <w:rFonts w:ascii="IRNazanin" w:hAnsi="IRNazanin" w:eastAsia="IRNazanin"/>
          <w:color w:val="111111"/>
          <w:sz w:val="28"/>
          <w:sz w:val="28"/>
          <w:szCs w:val="28"/>
          <w:rtl w:val="true"/>
          <w:lang w:bidi="fa-IR"/>
        </w:rPr>
        <w:t>فرمانرویان و فرمان برادران است</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کشمکش فعلی کم و بیش در همه کشورهای اسلامی عبارت از این است که مردم آماده نیستند با فرمانروایانشان در مسیری حرکت کنند که آن ها می کوشند مردم را به آن طرف سوق دهند و فرمانروایان حاضر نیستند مردم را در راهی سیر دهند که مردم میل دارند در آن راه 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نتیجه تصادم دایم در همه کشورهای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اسلام امروز</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 نصاب و موازین تحقیقی مندرج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فریلند 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جایی که مؤلف یک کلمه عربی یا فارسی یا اردو نمی داند، ناگزیر بوده است اطلاعات خودش را به عنوان اطلاعات دست دوم از کتاب های انگلیسی کسب کند و باز از آن جایی که منابع مورد استفادۀ وی همه و همه عمیقاً آلوده به تعصب هستند و هیچ وقت در اعتبار واصالت و درستی آن منابع تردید نمی کند نتایج چنین تحقیقاتی را خوب می شود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و لهجه ای را که به کار می برد چیزی جز مغلطه و سفسطه و کینه توزی برای همه جهات مذهبی و میراث فرهنگی تمدن اسلامی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ای که با موضوع آشنا نباشد تصور خواهد کرد که اسلام چیزی نیست جز مقداری شعایر بی روح و جنبه های قضائی و شریعت اسلام فقط همان چیزی است که تعدد زوجات و سهولت امر طلاق و بردگی اسیران جنگی را تجویز کرده و بر کفار جزیه تحمیل می کند و دست دزد را قطع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درضمن بحث راجع به این قوانین خارج از معنای واقعی آن ها، قیافه اسلام را با سیاه ترین و زشت ترین سبک و اسلوبی که امکان دارد مصور می سازد و این مسأله هیچ وقت به ذهن وی خطور نمی کند که چنان مذهبی، غیر عملی و خالی از حقیقت و فاقد خصایل چگونه توانسته است مدت هزار و چهارصد سال صدها میلیون جمعیت را حفظ و حراست کند و حتی در نامساعدترین شرایط، تر و تازه بماند و شکفتگی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هوشیار و بالغ با کمال دلسردی می تواند سطحی بودن کلیه تجزیه و تحلیل های موضوع را درک کند و عکس العمل نشان دهد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وقتی که می کوشد حوادث تاریخی شبه قاره هند و پاکستان را با کلیسای مسیحی </w:t>
      </w:r>
    </w:p>
    <w:p>
      <w:pPr>
        <w:pStyle w:val="BookText"/>
        <w:rPr/>
      </w:pPr>
      <w:r>
        <w:rPr>
          <w:rFonts w:ascii="IRNazanin" w:hAnsi="IRNazanin" w:eastAsia="IRNazanin"/>
          <w:color w:val="111111"/>
          <w:sz w:val="28"/>
          <w:sz w:val="28"/>
          <w:szCs w:val="28"/>
          <w:rtl w:val="true"/>
          <w:lang w:bidi="fa-IR"/>
        </w:rPr>
        <w:t>اروپا و آمریکا مقایسه کند نتیجه سنجش ها از هر جهت مسخره و مضحک از کار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در مقدمه به جهت این که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فولبرایت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را که دو مؤسسه تحقیق و تجسس علمی هستند بررسی هایی را در اختیار او گذاشته اند از آن ها سپاس گزاری می کند و خود را مدیون مکارم آن ها می داند تا جایی که اعتراف می کند که بدون کمک آن ها نمی توانست کتابش را منتشر نماید و اضافه می کند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مؤسسات برای آن چه گفته ام، مسؤولیتی ندارند ولی من از آن ها سپاس گزاری می کنم که به من مجال این گفتن را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محصول عمل انجام یافته از لحاظ نقص اصالت قابل ملاحظه است و هیچ نکته ای را نگفته است که پیش از او به وسیله خاورشناسان هزار بار تکرار نشده باشد برای هر دانشجوی مأنوس با مطلب در حقیقت خواندن آن موضوع خسته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تفکر معمولی و یکنواخت وی چیز تازه ای ندارد جز این که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باب روز نیست و نسل جدید در کشورهای اسلامی مجبور است خواه ناخواه به هر وسیله ای این منظور را قبول کند </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این منظور خیره کننده ترین واقعیتی است که از صفحات گذشته به دست می آید و این است که مخالفین ما نمی توانند ادعاهایی را مطرح سازند تا که بدان وسیله حقیقت قرآن و سنت را تکذیب کنند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این واقعیت که بیشتر این خاورشناسان مقامات مهمی دارند و می توانند از داشتن معلومات وسیع بر خود ببالند کاری از آن ها ساخته نیست جز این که فحش بدهند و مسخره نموده مطالب را طرد کنند و حتی گاهی حقایق را قلب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بحث و نگارش همه مطالب آن ها این است که اسلام باید از بین برود، زیرا چیزی که هزار و چهارصد سال قبل الهام شده بالضروره منسوخ است و با تکنولوژی و تمدن امروز سازگار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که ارزش های مافوق عالی را طرد می کنند، عامل تغییر به عنوان اعلاترین چیزهای خوب پذیرفته می شود و چون بشریت به سری ترقی سیر می کند هر چیز کهنه و قدیمی مردود است و باید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ادعای این که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در نظر این گروه دلیلی است کافی برای عدم کفایت و نامربوط بودن آن برای مردم این 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موضوع درست باشد پس چرا با آن همه دانش و معلومات و مهارت ذهنی که دارند از بیان منطقی مبنی بر تحقیق درست و سالم، عجز دارند؟</w:t>
      </w:r>
    </w:p>
    <w:p>
      <w:pPr>
        <w:pStyle w:val="BookText"/>
        <w:rPr/>
      </w:pPr>
      <w:r>
        <w:rPr>
          <w:rFonts w:ascii="IRNazanin" w:hAnsi="IRNazanin" w:eastAsia="IRNazanin"/>
          <w:color w:val="111111"/>
          <w:sz w:val="28"/>
          <w:sz w:val="28"/>
          <w:szCs w:val="28"/>
          <w:rtl w:val="true"/>
          <w:lang w:bidi="fa-IR"/>
        </w:rPr>
        <w:t xml:space="preserve">اسلام فقط بدان جهت محکوم است که با چهره ماتریالیست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این عصر تعارض و تصادم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چنین نتیجه می گیرند که اگر قرآن و سنت و شرع مقدس که از این منابع صادر می شود نتواند با فلسفه های رایج باب روز سازگار شود، پس اسلام باید درست و حق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جدید نه معصوم است و پاک و نه آن قدر قوی که مغلوب شدنی نباشد و نه آن قدر نیرومند که قابل خرابی و زوال نباشد، بلکه اشتباهات و لکه های آن به قدری جالب و خیره کننده است که هیچ متفکر عمیقی نمی تواند از آن تجاهل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خاورشناسانی که با آن همه طول و تفصیل در اینجا بحث کرده اند نمی توانند به صورت اقناع کننده ای ثابت کنند، که به چه دلیل تمدن غرب بر تمدن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اوصافی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هیچ یک نمی توانند مشروحاً توضیح دهند که چرا دشمنان ما نمی توانند اعتبار و اصالت قرآن را تکذیب کنند و می بینند که با کمال دقت قرآن تا امروز به همان شکل اصلی باقی مانده است و حتی عنودترین نقادان نمی توانند منکر عظمت رسول اکرم حضرت محمد صلی الله علیه وآله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حضرتش یا باید پیغمبر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 ولی جعال، هیچ وقت نمی تواند در زیر بار مشکلات خود را حفظ کند یا عمل زنده ای را انجام دهد که در خور ادعاهای وی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 کار دوره حیات و اخلاق شخصی و تأثیر آن در منقلب ساختن جامعه ای در طول قرن ها که به طور تحقیق از عهده هیچ مردی ساخته نشده، دلیلی است کافی برای برتری حضرت محمد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بحث دیگری را مطرح سازیم دایر بر این که دشمنان ما بیهوده در انتظار تغییر دین ما هستند و کیش خود را از روی کمال علاقه و با نظر عینی مورد بررسی قرار دهیم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یا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فلسفه حیاتی خاصی دارد که بر اساس آن و مطابق آن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جنایتکاری فکر جنایتی مخصوص به خود را دارد و اگر ما بحث و ادعای او را </w:t>
      </w:r>
    </w:p>
    <w:p>
      <w:pPr>
        <w:pStyle w:val="BookText"/>
        <w:rPr/>
      </w:pPr>
      <w:r>
        <w:rPr>
          <w:rFonts w:ascii="IRNazanin" w:hAnsi="IRNazanin" w:eastAsia="IRNazanin"/>
          <w:color w:val="111111"/>
          <w:sz w:val="28"/>
          <w:sz w:val="28"/>
          <w:szCs w:val="28"/>
          <w:rtl w:val="true"/>
          <w:lang w:bidi="fa-IR"/>
        </w:rPr>
        <w:t>بپذیریم سراسر اعمال ضد اجتماعی او تجویز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چه را در فکر شخص ناپاکی جریان دارد مورد مطالعه قرار دهیم خواهیم دید که رفتار او منطقی و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هندو یا بودائی یا مسیحی یا یهود هر یک به وسیله طريق تفکر مخصوصی که دارد از دیگران تشخیص داده می شود و طرز تفکر او برای خودش به تنهایی حقیقتی است معتبر و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مسلم است که طرفدار هر مذهب یا هر ایدئولوژی فقط دیگران را بر اساس ارزش های خودش قضاوت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جامعه ای امکاناً نمی تواند باقی بماند، مگر این که بر اساس یک رشته ارزش هایی که مورد پذیرش اعضای آن است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هایی که ملاحظه می کنیم فرهنگی با فرهنگ دیگر اختلاف دارد، محک ها و موازینی هستند که مردم به موجب آن قضاوت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خوب و چه چیزی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از یک جامعه با جامعه دیگر تماس بگیرد که آن جامعه بر ارزش های گوناگون دیگری استوار شده باشد، از نظر روانی مجبور است مطابق موازین خودش قضاوت کند، نه موازین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سرچشمه می گیرد و این معنی در قلمرو مذهب و فلسفه نمی تواند وجود داشته باشد</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همه خاورشناسانی که تألیفات آن ها در صفحات گذشته مورد بحث قرار داده شد مبنی بر این ادعاهاست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بی قید و شرط تئوری تکاملی داروین حاکی از این که بشر از ریشه های حیوانات بسیار نازل به وجود آمده و اعتراف به این که هنگامی که برای اولین بار حیات در روی زمین ظاهر شد از ساده ترین و نازل ترین مراحلی پدید آمد که پس از طی اعصاری شکل تکامل گرفت ،و بیش تر از پیش تر غامض و پیچیده شد و مخلوقات تکامل یافته بسیار عالی پیدا شد که در صدر آن ها نژاد بشر جای دارد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به این که تئوری بیولوژی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زیست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داروین نیز معتبر است و بر جامعه بشری تطبیق می شود، جامعه ای که از سطح بدوی ترین سطوح به وجود آمده مانند جامعه استرالیایی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شکل پیچیده تر و راقی تری در آمده و دارای فرهنگ بسیار عالی و تکامل یافته ای شده که در رأس آن تمدن جديد غرب </w:t>
      </w:r>
    </w:p>
    <w:p>
      <w:pPr>
        <w:pStyle w:val="BookText"/>
        <w:rPr/>
      </w:pPr>
      <w:r>
        <w:rPr>
          <w:rFonts w:ascii="IRNazanin" w:hAnsi="IRNazanin" w:eastAsia="IRNazanin"/>
          <w:color w:val="111111"/>
          <w:sz w:val="28"/>
          <w:sz w:val="28"/>
          <w:szCs w:val="28"/>
          <w:rtl w:val="true"/>
          <w:lang w:bidi="fa-IR"/>
        </w:rPr>
        <w:t>پایه گذاری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تخطی و سرپیچی از فرهنگ جدید غرب در حکم تخطی و سرپیچی از قانون تکامل است و این تخطی در حکم مبارزه با ترقی است یعنی مخالفت با اصل قانون طبیعت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ترقی از پایین به بالا و گذشتن از فرهنگ بدوی و وارد شدن در تمدن پیشرفته و راقی غرب که سیر آن، روز افزون است نه فقط مطلوب می باشد بلکه قانونی است طبیعی و غیر قابل اجتناب و لا يتخلف و از آن جایی که هر تغییری عبارت است از بهبود در مسیر ترقی، پس آن چه تازه تر است همیشه بهتر است و هر کوششی برای دفاع از قدیمتر یا دفاع از آن چه از سابق میزان و حد نصاب شناخته شده است، به معنی عقب نشینی بیشتر به مرحله بدوی و موجودیت محدود و ننگ سابق ، تلقی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و اطلاعات علمی جدید کلیه مذهب های مبتنی بر الهام و ارزش های مافوق عالی را منسوخ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ای که اعضای آن همه جنبه های زندگی خود را مطابق قانون الهام شده الهی تنظیم کرده باشد و همچنین قانون الهام شده الهی را برای همیشه و همه جا معتبر بدانند نتیجه آن جمود فرهنگی و عقب افتادگی خواهد بود، زیرا وقتی که یک موضوعی حقیقت شناخته شد نمی تواند تغییر کند و هیچ نوع ترقی بدون تغییر امکان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محک هایی هستند که خاورشناسان به وسیله آن ها دین ما را مورد قضاوت قرار می دهند و چون مفهوم حیات اسلامی از هر جهت با این فلسفه بیگانه است بنابراین نظر خاورشناسان نسبت به اسلام بایستی خصمانه باشد و مادامی که افکار آن ها به صورت قلب شده باقی بماند درک آن ها از اسلام همینطور باقی است و این وضع انعکاس آن وضع قبلی است و نمی تواند غیر از این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ادعای مطلق بودن اخلاق و ارزش های فرهنگی و اعتراف به این که این معانی الهام شده از مقام ماوراء طبیعت است، برای هر عصری و هر مکانی باید حاکی و نافذ باشد و چون تعلیمات اسلام چنین خاصیتی دارد با اصرار و با تأکید مفهوم مکانیکی ترقی تکاملی غرب را مردود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عصر حاضر مدعی آن است که مذهب با اعتقاد به این که همه اشیاء روح دارند آغاز شد و سپس به صورت شرک و تعدد الهه درآمد و از آن پس مبدل به توحید اخلاقی شد و بالاخره همه عقاید مذهبی مبدل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ماتریالیزم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کوشش در راه بهبود خوشبختی و سلامت جسمی انسان را تنها هدف معتبر حیات می داند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طرفداران ترقی تکاملی می گویند که چون مسایل و شرایط زندگی جدید با آن چه انسان در زمان گذشته با آن روبرو بود، از هر جهت اختلاف دارد، پس آن چه هزار سال قبل برای او </w:t>
      </w:r>
    </w:p>
    <w:p>
      <w:pPr>
        <w:pStyle w:val="BookText"/>
        <w:rPr/>
      </w:pPr>
      <w:r>
        <w:rPr>
          <w:rFonts w:ascii="IRNazanin" w:hAnsi="IRNazanin" w:eastAsia="IRNazanin"/>
          <w:color w:val="111111"/>
          <w:sz w:val="28"/>
          <w:sz w:val="28"/>
          <w:szCs w:val="28"/>
          <w:rtl w:val="true"/>
          <w:lang w:bidi="fa-IR"/>
        </w:rPr>
        <w:t>خوب بود، حالا بد است ولی واقعیتی است قطعی که انسان از روزی که در غار زندگی می کرده تا امروز که عصر فضا نامیده می شود علیرغم همه تغییرهایی که در محیط طبیعی با آن روبرو بوده، جسم و فکر بشر و وضع عمومی وی و انگیزه های طبیعی و صفات و استعداد ذهنی و قوانینی که بر رفتار و عوامل ذهنی وی که او را وادار به کار می کند حکومت دارد، فضایل و رذایل طبیعی او و محرکات روانی او که او را به کار خوب یا بد و ادار می کند و حتی نیروهای طبیعی که در روی زمین بروی حکومت دارند، کوچک ترین تغییری نکرده و درست همان طور که هزاران سال قبل وجود داشته هم اکنون وجود دارد پس با توجه به این معانی در این ادعای ضعیف که می گوید آن چه دیروز درست و حقیقی بود امروز خطا و باطل است چه دلیلی و چه حقیقتی نهفته است؟</w:t>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حقیقی ترقی فانتزی در علوم طبیعی و تکنولوژی را که در برابر بهبود اخلاقی و معنوی نژاد بشر قرار گرفته به چیزی نمی شمارد زیرا جنبه های معنوی و مادی ترقی مربوط به همه عوامل حیاتی است که وابستگی هر یک به دیگری ضروری و لازم نیست و به عبارت دیگر عالم معنی و روحانیت غیر از جهان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کمال اخلاقی و معنوی باید با هر نسل تازه ای شروع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هیچ گاه نمی تواند در نتیجه مجموع پیروزی های مادی، کمال معنوی را درک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جانشین رضایت بخشی برای مذهب نیست، زیرا علم تنها در خصوص اشیای مادی نکاتی را به ما می 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علم بتواند توضیح کاملاً رضایت بخشی را راجع به این که اشیا چگونه خلق شده اند بدهد ولی نمی تواند بگوید چرا اشیا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بذاته توانائی آن را ندارد که برای فعالیت های بشر یا فعالیت های طبیعی معنایی یا هدفی قایل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انسان نیرو می دهد تا قوای طبیعت را به نفع خود مهار کند ولی نمی تواند به بشر بگوید این معرفت را در راه تعمیر یا تخریب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گذشته آیا علم می تواند انسان را برای هدایت اخلاقی یا فعالیت معنوی که از واجب ترین و ضروری ترین احتیاجات اوست راهنمایی کند؟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رنسانس اروپا و به اصطلاح پیدا شدن دوره تنور برای فلاسفه قرن هجدهم فرانسه و انگلستان در طول مدت سه قرن که وعده دادند تا به جای اوهام و خرافات مذهبی، راسیونالیزم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تعقلی و استدلالی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به کار رود و این جهان خاکی را مبدل به بهشت سازد، چه ترقیاتی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روزها تبلیغات زیادی درباره لزوم کمک کشورهای پیشرفته اروپا و آمریکا و آسیا و آفریقای عقب افتاده به گوش می رسد تا فقر و </w:t>
      </w:r>
    </w:p>
    <w:p>
      <w:pPr>
        <w:pStyle w:val="BookText"/>
        <w:rPr/>
      </w:pPr>
      <w:r>
        <w:rPr>
          <w:rFonts w:ascii="IRNazanin" w:hAnsi="IRNazanin" w:eastAsia="IRNazanin"/>
          <w:color w:val="111111"/>
          <w:sz w:val="28"/>
          <w:sz w:val="28"/>
          <w:szCs w:val="28"/>
          <w:rtl w:val="true"/>
          <w:lang w:bidi="fa-IR"/>
        </w:rPr>
        <w:t>بیماری و بی سوادی را ریشه کن سازند و سطوح زندگی را در مرحله عالی تعمیم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منابع زمینی و علم برای بهره برداری آن ها بیش از حد لزوم آماده شده است که می تواند همه افراد بشر را قادر سازد تا با خوشبختی و سعادت و وفور زندگی کنند پس چرا بعد از قرن ها کوشش بی پایان وصول به هدف و تحقق دادن این آرزوها بیشتر از پیشتر مشکل شده است؟ دلایلی می شود از خودخواهی آشکاری که در طبیعت بشر نهفته است ارائه داد، هنگامی که ایده آل های شریف تری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خدائی نیست و اگر موجودیت فرد محدود به همین پهنه کوتاه زمین است، و اگر قبر پایان زندگی است و پس از آن، قضاوت الهی در کار نیست و سزا و جزائی در آخرت نخواهد بود پس تنها هدف زندگی جستجوی خوشبختی شخصی و رفاه و سعادت فرد باید در کار باشد اخلاقیات آدم بیایمان نمی تواند در سطحی بالاتر از آن چه مقتضیات و فرصت طلبی حکم می کند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انسان از خدا نترسد هیچ چیز نخواهد توانست قوی را از شکار کردن ضعیف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 می دهد که این مطلب درباره افراد و ملت ها به صورت یکنواختی نافذ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جنگل می شود و هر فردی برای خود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و لذت های مادی انحصاری و خوشگذرانی ها منجر به از هم گسیختگی شخصیت افراد و آن گاه به از هم پاشیدگی روابط اجتماع و سقوط جامعه می گردد و چنین وضعی همین امروز در مراکز وفور مادی مشهود و محسوس است در صورتی که کوچک ترین نمونه معنوی به چشم نمی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گسیختن روابط فامیلی، واگیر شدن روابط جنسی بی بند و بار، استعمال مواد مخدر و الکل و هرج و مرج اخلاقی در میان توده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پذیرایی ها و سرگرمی انسان متجدد با بازی ها و گفته های پوچ و بی معنی و تبعیض نژادی، شیوع جنایات، بی انضباطی قانونی، اجحاف وستمگری، سبعیت بی سابقه جنگ جدید و بیهوده مصرف طبیعی و انسانی در راه تشریفات بی معنی، حقایق مشخص و گویای زندگی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همه واقعیت های غیر قابل تکذیب آن ترقی تئوری که پرستش کنندگان بشريت وعده می دادند کجاست؟ اسلام تنها عاملی است که می تواند هماهنگی فرد را با اجتماع فراهم سازد و این زشتی ها را به پایان رساند هیچ مذهب ساخته بشری یا فلسفه ها نمی تواند چنین کاری بکند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بشر که از آغاز ممزوج با غرور ملی فرد است هرگز نمی تواند بر اجتماع </w:t>
      </w:r>
    </w:p>
    <w:p>
      <w:pPr>
        <w:pStyle w:val="BookText"/>
        <w:rPr/>
      </w:pPr>
      <w:r>
        <w:rPr>
          <w:rFonts w:ascii="IRNazanin" w:hAnsi="IRNazanin" w:eastAsia="IRNazanin"/>
          <w:color w:val="111111"/>
          <w:sz w:val="28"/>
          <w:sz w:val="28"/>
          <w:szCs w:val="28"/>
          <w:rtl w:val="true"/>
          <w:lang w:bidi="fa-IR"/>
        </w:rPr>
        <w:t>حکومت کند و قدرتی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ماتریالیزم قادر نیست فرد را با روح فداکاری مجهز سازد که بقاء حیات را متضمن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مسیحیت در خلال تاریخ، حکومت بی دینی را پذیرفته و نیز از آن جایی که بشر ذاتاً خطاکار است و عقیده مسحیت با توجه به یک نوع ریاضت صوفیانه، حضرت مسیح را نجات دهنده و شفیع همه گناهان خود می داند کلیه قوانین مذهبی بیهوده است و چون مرد غربی به واسطه میراث یونانی و رومی ادعا می کند که ذات بشر گناهکار است و هیچ کاری را در این زمینه نمی تواند انجام دهد، بنابراین مفاسد و معایب اجتماعی امری است غیر قابل احتراز و باید آن را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 تصور می کند که قانون مذهبی هیچ وقت نمی تواند او را در هیچ قسمتی از کمال معنوی و روحانی کمک کند و وظیفه دولت است که مردم را مجبور کند تا با تقوا باشند و باز به لحاظ این که اقناع شده اند که قوانین مذهبی نمی توانند انسان را از گناه حفظ کنند به طور اطلاق صلاحیت کامل در حکومت و اجتماع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سیطره امپریالیزم بر مردم با این میراث فلسفی و به واسطه این که تحصیلاتشان را مطابق این سنت کسب کرده اند بسیاری از جوانان تحصیل کرده مسلمان نیز شریک چنین احساساتی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قبل از ظهور سيطره استعمار غربی بعضی صوفی ها نیز به چنین نظری تمایل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بعضی از محققین ما و علمای ما که نهضت های اسلامی این عصر از قبیل نهضت اخوان المسلمین و نهضت جماعت اسلامی را که فاقد هر نوع معنای علمی می دانند ،محکوم می کنند و اسلام را فقط به حد یک سیستم اجتماعی و اقتصادی و سیاسی تنزل می دهند و با مسیحیان هم صدا می شوند و می گویند شرکت در فعالیت سیاسی، ایده آل های عالی اسلامی را آلوده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تصور می کنند که تجدید و احیای اسلام فقط به وسیله روش صوفی ها و امتناع از فعالیت سیاسی انجام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 این که مردمی خوش نیت هستند باید آگاه باشند که چنین اندیشه هایی را به وسیله نفوذ مسیحیان یا هندوها کسب کرده اند و عقایدی است مانند عقاید بودائی که از کوشش اجتماعی نفرت دارند و نجات فرد را به وسیله ریاضت های صوفیانه هدف زندگی می دانند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این نحوه ریاضت و عزلت گزینی به شدت مخالف است و مسلمان حقیقی هیچ وقت نمی تواند بر زندگی، این چنین نظر منفی و بدبینی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جدائی مذهب را از اجتماع تحمل نمی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از آغاز ظهور نه فقط تحت سیطره و سلطه حکومت بود بلکه خودش دولت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و دولت اسلامی از دین جدا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طریق حیات اسلامی نمی تواند بدون قدرت سیاسی کاملاً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سیاست در اسلام جنبه مذهبی دارد نه این که فعالیت سیاسی کفر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 ما درس می دهد که هر وقت قدرت سیاسی اتباع اسلام در اختیار بیگانه قرار گرفت فرهنگ و اعمال عادی با کمال بی رحمی مورد فشار و تضييق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اوضاعی که فعلاً در کشورهای اسلامی حکومت دارد ادامه یابد و منع نشود، مسلمانان بدون تردید به زودی با زوال مذهبی و فرهنگی و حتی اجتماعی روبه رو خواهند شد و این همان معنایی است که خاورشناسان و همکارانشان در اینجا</w:t>
      </w:r>
      <w:r>
        <w:rPr>
          <w:rStyle w:val="FootnoteAnchor"/>
          <w:rtl w:val="true"/>
        </w:rPr>
        <w:footnoteReference w:id="267"/>
      </w:r>
      <w:r>
        <w:rPr>
          <w:rFonts w:ascii="IRNazanin" w:hAnsi="IRNazanin" w:eastAsia="IRNazanin"/>
          <w:color w:val="111111"/>
          <w:sz w:val="28"/>
          <w:sz w:val="28"/>
          <w:szCs w:val="28"/>
          <w:rtl w:val="true"/>
          <w:lang w:bidi="fa-IR"/>
        </w:rPr>
        <w:t>با کمال جدیت برای انجام آن، کوشا هستند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ادعا که اکثریت قاطع مسلمانان خواستار ایجاد نظم اسلامی هستند، مبالغه و اغراقی نیست؛ ولی بدبختانه اکثر آن ها نسبت به تعلیمات اسلامی از هر جهت جاهلند و با این که این اکثریت دچار سفاهت های زندگی جدید شده اند، سازمان و صدایی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آن ها زیاد است ولی قدرت دسته جمعی ندارند؛ اما برخلاف انتظار اکثریت، قدرت هایی که برای غربی ساختن مردم به کار می رود شدید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آن قدرت اداره امور حکومت و تسلط بر توده مردم و سیطره سیستم های تعلیم و تربیت همه کشورهای اسلامی را در اختیار دارند و سبک و سیستم غربی شدن را مطابق نقشه هایی که قبلاً طرح کرده اند تحمیل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بر دوستداران اسلام در همه جا لازم است سازمانی تشکیل دهند و با این عناصر پلید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میزان وسیعی چنین وضعی پیش آید عناصر طرفدار ایدئولوژی های مادی حریف آن کسانی که در راه تقویت و احیای اسلام گام بر می دارند نخواهند شد، زیرا آن ها فقط تحت تأثیر عوامل مقتضیات و خودخواهی کار می کنند در صورتی که مسلمانان با شور و اشتیاق تا سرحد فداکاری و حتی جانبازی کوشا هستند تا در این تلاش پیروز شوند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ما باید به وسیله نهضت های اسلامی سازمان یافته با توطئه خاورشناسان مبارزه کنیم و تمام قوای خود را برای تقویت و پشتیبانی و در راه توسعه فعالیت این نهضت ها متمرکز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مطیع خدا و پیغمبران خدا باشیم و دوگانگی و نفاق را ترک کنیم و از هر چه خدا منع کرده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تمام کسانی را که به احکام و اوامر الهی بی اعتنایی می کنند و طریق زندگی اسلامی را مردود می دانند، از کار و مقامی که احراز کرده اند خلع کنیم و مردم شایسته و با ایمانی را به جای آن ها بگماریم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رسالت نهضت اسلامی را به حق می دانند باید با اجرای این منظور همکاری کنند و به کمک بشتابند و کسانی که مخالف باشند و با خاورشناسان همکاری کنند باید خود را برای مجازات شدیدی در این زندگی و در جهان آینده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مجموعه آثار</w:t>
      </w:r>
    </w:p>
    <w:p>
      <w:pPr>
        <w:pStyle w:val="BookText"/>
        <w:rPr/>
      </w:pPr>
      <w:r>
        <w:rPr>
          <w:rFonts w:ascii="IRNazanin" w:hAnsi="IRNazanin" w:eastAsia="IRNazanin"/>
          <w:color w:val="111111"/>
          <w:sz w:val="28"/>
          <w:sz w:val="28"/>
          <w:szCs w:val="28"/>
          <w:rtl w:val="true"/>
          <w:lang w:bidi="fa-IR"/>
        </w:rPr>
        <w:t>پیشرفت سریع اسلام</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لورا واکسیا واگلری</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سید غلامرضا سعیدی</w:t>
      </w:r>
    </w:p>
    <w:p>
      <w:pPr>
        <w:pStyle w:val="BookText"/>
        <w:rPr/>
      </w:pPr>
      <w:r>
        <w:rPr>
          <w:rFonts w:ascii="IRNazanin" w:hAnsi="IRNazanin" w:eastAsia="IRNazanin"/>
          <w:color w:val="111111"/>
          <w:sz w:val="28"/>
          <w:sz w:val="28"/>
          <w:szCs w:val="28"/>
          <w:rtl w:val="true"/>
          <w:lang w:bidi="fa-IR"/>
        </w:rPr>
        <w:t>به کوشش</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8891_76041"/>
      <w:bookmarkStart w:id="193" w:name="pg8891_76041"/>
      <w:bookmarkEnd w:id="193"/>
    </w:p>
    <w:p>
      <w:pPr>
        <w:pStyle w:val="Heading3"/>
        <w:numPr>
          <w:ilvl w:val="2"/>
          <w:numId w:val="1"/>
        </w:numPr>
        <w:rPr/>
      </w:pPr>
      <w:bookmarkStart w:id="194" w:name="pg8891_76041"/>
      <w:bookmarkStart w:id="195" w:name="__RefHeading___Toc872997_2870459653"/>
      <w:bookmarkStart w:id="196" w:name="_Toc66"/>
      <w:bookmarkEnd w:id="194"/>
      <w:bookmarkEnd w:id="195"/>
      <w:r>
        <w:rPr>
          <w:rtl w:val="true"/>
        </w:rPr>
        <w:t>مقدمه مترجم</w:t>
      </w:r>
      <w:bookmarkEnd w:id="196"/>
    </w:p>
    <w:p>
      <w:pPr>
        <w:pStyle w:val="BookText"/>
        <w:rPr/>
      </w:pPr>
      <w:r>
        <w:rPr>
          <w:rFonts w:ascii="IRNazanin" w:hAnsi="IRNazanin" w:eastAsia="IRNazanin"/>
          <w:color w:val="111111"/>
          <w:sz w:val="28"/>
          <w:sz w:val="28"/>
          <w:szCs w:val="28"/>
          <w:rtl w:val="true"/>
          <w:lang w:bidi="fa-IR"/>
        </w:rPr>
        <w:t>کیش مقدس اسلام که برای تأمین سعادت جامعة بشر و تأسیس بنیان برادری و برابری فرزندان آدم و یگانگی جهان انسانیت پایه گذاری شد، در برابر هواخواهان و اداره کنندگان دو دستگاه دینی مسیحیت و یهودیت دچار مشکلات عظیم و موانع سهمگینی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کشمکش ها و جدال های تاریخی بین اسلام و دو کیش دیگر، کتاب ها نوشته شده است و در حال حاضر نیز این معارضه و کشمکش به صورت های گوناگونی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مبلغین و نویسندگان مغرض مسیحی و جهودهای عنود در طی اعصار و قرون از هیچ نوع توهین و جسارت نسبت به شارع مقدس اسلام و تعلیمات حضرتش خودداری نکردند؛ ولی بالاخره از همان محیط تهمت و افترا، مردانی عمیق و بصیر و دل آگاه برخاسته و پرده های سیاه تبلیغات زهر آگین چندین قرن کشیشان مغرض تاریک دل و سیاسیون نفع طلب اروپایی را پاره کرده و در سایه بحث و تحقیق صحیح ، حقایق روشنی از تاریخ اسلام را در معرض مطالعۀ اروپاییان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شخصیت های گرانمایه ای که از روی کمال انصاف با دلیل و برهان، واقعیت ها و امتیازات تعلیمات مقدس اسلام را ستودند و افکار تیره و تار همکیشانشان را در این زمینه روشن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پیشاهنگان این دسته از نوابغ اروپایی که با کمال خلوص عقیده و حسن نیت به پیروی از حکومت وجدان و منطق در راه معرفی اسلام گام های مؤثری برداشتند، شخصیت های جلیل و بزرگواری هستند از قبیل کارلیل انگلیسی ، شاعر گرانمایه جهانی گوته آلمانی،لامارتین فرانسوی، گوستاولوبن، ویلز، شاعر عالی مقام و محقق بزرگ ایتالیایی کیتانی ،جان دیون پورت انگلیسی و امثالهم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این شخصیت های ارزنده راه تحقیق و تدقیق را مرد و مردانه به روی اروپاییان گشودند و پرده و هم و پندار و اغراض سوء پیشینیان را دریدند، نویسندگان و </w:t>
      </w:r>
    </w:p>
    <w:p>
      <w:pPr>
        <w:pStyle w:val="BookText"/>
        <w:rPr/>
      </w:pPr>
      <w:r>
        <w:rPr>
          <w:rFonts w:ascii="IRNazanin" w:hAnsi="IRNazanin" w:eastAsia="IRNazanin"/>
          <w:color w:val="111111"/>
          <w:sz w:val="28"/>
          <w:sz w:val="28"/>
          <w:szCs w:val="28"/>
          <w:rtl w:val="true"/>
          <w:lang w:bidi="fa-IR"/>
        </w:rPr>
        <w:t>محققین دیگری در این راه به تکاپو برخاسته و دین خودشان را نسبت به دستگاه دانش و بینش ادا کردند و تاج افتخار را بر فرق خودشان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افراد این طبقة 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لورا و اکسیا واگلیری </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پروفسور ادبیات عرب و استاد تاریخ تمدن اسلام در دانشگاه ناپل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رساله ای بسیار دلپذیر و مفید و موجز در این زمینه به زبان ایتالیایی نگاشته و سپس عین آن رساله به وسیله دکتر آدلو کاسیلی </w:t>
      </w:r>
      <w:r>
        <w:rPr>
          <w:rStyle w:val="FootnoteAnchor"/>
          <w:rtl w:val="true"/>
        </w:rPr>
        <w:footnoteReference w:id="270"/>
      </w:r>
      <w:r>
        <w:rPr>
          <w:rFonts w:ascii="IRNazanin" w:hAnsi="IRNazanin" w:eastAsia="IRNazanin"/>
          <w:color w:val="111111"/>
          <w:sz w:val="28"/>
          <w:sz w:val="28"/>
          <w:szCs w:val="28"/>
          <w:rtl w:val="true"/>
          <w:lang w:bidi="fa-IR"/>
        </w:rPr>
        <w:t xml:space="preserve">در دانشگاه پنی سیلوانیا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انگلیسی نقل شده و مجلۀ اسلامیک ری ویو آن را در شمارۀ ژویه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کرده و نشر داده است و اینک ترجمة فارسی آن را در معرض مطالعه؛ فارسی زبانان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تحقیقات فاضلانه و منصفانه ای که در تنظیم این رساله محسوس و مشهود است، این معنی بسی جالب است که این رساله در یکی از مهم ترین مراکز علمی کاتولیکی به وجود آمده و باز این نکته بر اهمیت آن می افزاید که پروفسور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مسیحی و محقق و ای کاش خانم های تحصیل کرده ایرانی به این خانم عالی قدر تأسی کرده و از معارف قرآنی به حد کافی بهره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انتشار این رساله در این ایام که مصادف با عید سعید مبعث یعنی به حقیقت روز صدور منشور آزادی بشر است مورد نظر عنایت رهبر بزرگ انسانیت صلی الله علیه وآله قرار گرفته و دانشجویان مسلمان ایرانی از مطالعه آن محظوظ و مستفید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مندرجات آن در تقویت بنیان عقیده و ایمان نسل جدید مؤثر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به تاریخ رجب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1337</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غلامرضا سعیدی </w:t>
      </w:r>
      <w:bookmarkStart w:id="197" w:name="pg8891_76043"/>
    </w:p>
    <w:p>
      <w:pPr>
        <w:pStyle w:val="Heading3"/>
        <w:numPr>
          <w:ilvl w:val="2"/>
          <w:numId w:val="1"/>
        </w:numPr>
        <w:rPr/>
      </w:pPr>
      <w:bookmarkStart w:id="198" w:name="__RefHeading___Toc872999_2870459653"/>
      <w:bookmarkStart w:id="199" w:name="_Toc67"/>
      <w:bookmarkEnd w:id="197"/>
      <w:bookmarkEnd w:id="198"/>
      <w:r>
        <w:rPr>
          <w:rtl w:val="true"/>
        </w:rPr>
        <w:t>پیشرفت سریع اسلام</w:t>
      </w:r>
      <w:bookmarkEnd w:id="199"/>
    </w:p>
    <w:p>
      <w:pPr>
        <w:pStyle w:val="BookText"/>
        <w:rPr/>
      </w:pPr>
      <w:r>
        <w:rPr>
          <w:rFonts w:ascii="IRNazanin" w:hAnsi="IRNazanin" w:eastAsia="IRNazanin"/>
          <w:color w:val="111111"/>
          <w:sz w:val="28"/>
          <w:sz w:val="28"/>
          <w:szCs w:val="28"/>
          <w:rtl w:val="true"/>
          <w:lang w:bidi="fa-IR"/>
        </w:rPr>
        <w:t>اسلام، مانند چشمۀ آب صاف و زلالی در میان مردمی وحشی و در سرزمینی خشک و سوزان، دور از تمدن و فکر انسانی،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و نیروی عظمت آن به اندازه ای بود که با سرعت هر چه تمام تر بدواً به صورت جویبار و سپس به شکل رودخانه ای درآمد و بالاخره این رودخانه، لبریز گردید و هزاران نهر از آن منشعب شد و سراسر کشور</w:t>
      </w:r>
      <w:r>
        <w:rPr>
          <w:rStyle w:val="FootnoteAnchor"/>
          <w:rtl w:val="true"/>
        </w:rPr>
        <w:footnoteReference w:id="271"/>
      </w:r>
      <w:r>
        <w:rPr>
          <w:rFonts w:ascii="IRNazanin" w:hAnsi="IRNazanin" w:eastAsia="IRNazanin"/>
          <w:color w:val="111111"/>
          <w:sz w:val="28"/>
          <w:sz w:val="28"/>
          <w:szCs w:val="28"/>
          <w:rtl w:val="true"/>
          <w:lang w:bidi="fa-IR"/>
        </w:rPr>
        <w:t>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که این آب اعجاز آمیز جاری شده بود، مردمی که از یکدیگر جدا می زیستند، دوباره به یکدیگر پیوسته، اختلافات از بین رفت و در جایی که حفظ سلامت خون قبیله ای، قانون عالی اجتماعی شناخته می شد و رابطه هم خونی و هم قبیلگی، تنها عاملی بود که دسته جات مختلف از یک اصل و ریشه را به یکدیگر ارتباط می داد ،حس تازه ای عرض وجود کرد و این حس تازه عبارت بود از رابطه اخوت و برادری که افراد را به وسیله ایده آل ها و آمال مشترک اخلاقی و مذهبی با یکدیگر مربوط و مرتبط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 که این چشمه به صورت رودخانه غیر قابل مقاومتی درآمد، جویبارها و انهار صاف و نیرومند آن کشورهای عظیمی را که هر یک نمایندة تمدن قدیمی بودند، در بر گرفت و قبل از آن که اهالی این کشورها بتوانند به اهمیت و عظمت این حادثه پی ببرند، همه آن ها را احاطه کرد و این کشورها را صاف و مسطح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همة سدها را از بین برد و افکار خواب آلود را با صدای خویش بیدار کرد و از ملت های بی اندازه مختلف جامعة متحدی ایجاد نمود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حادثه و چنین پدیده ای هیچ گاه در تاریخ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و تعیین اندازة سرعت انتشار اسلام و فتوحاتی که در سایۀ آن انجام گرفت و تبدل آن از صورت دینی که دارای هواخواهان متعدی بود، به شکل کیشی که میلیون ها افراد بشر آن را در آغوش گرفتند ، </w:t>
      </w:r>
    </w:p>
    <w:p>
      <w:pPr>
        <w:pStyle w:val="BookText"/>
        <w:rPr/>
      </w:pPr>
      <w:r>
        <w:rPr>
          <w:rFonts w:ascii="IRNazanin" w:hAnsi="IRNazanin" w:eastAsia="IRNazanin"/>
          <w:color w:val="111111"/>
          <w:sz w:val="28"/>
          <w:sz w:val="28"/>
          <w:szCs w:val="28"/>
          <w:rtl w:val="true"/>
          <w:lang w:bidi="fa-IR"/>
        </w:rPr>
        <w:t>امری است مشکل هنوز این معما برای فکر بشر حل نشده است که چه نیروهای مرموزی در کار بود که توانست یک دسته جنگجویان خشن و سرسخت را بر مردمی که از جهت تمدن، ثروت، تجربه، لیاقت، استعداد، آن همه برتری داشتند غلبه دهد و باز این نکته تعجب آور است که چگونه این مردم توانستند کشورهایی را تسخیر کرده و سپس فتوحاتشان را به گونه ای استحکام دهند که حتی جنگ و جدال های چند قرن نتوانست آن ها را طرد کند و همچنین بسی شگفت آور است که چگونه توانستند روح پیروانشان را با چنان ایده آل هایی آمیخته با غیرت و تعصب تقویت کنند و حتی برای ده قرن پس از رحلت محمد صلی الله علیه وآله چنان نیروی زنده و حیات بخشی را که در سایر مذاهب دیده نمی شد ،حفظ کنند و در افکار پیروان این کیش آن چنان نیروی ایمان سوزانی رسوخ دهند که هر نوع فداکاری را تسهیل کند و این نیرو برای اعصار و قرون بعد که از لحاظ فرهنگ با دوره مسلمین صدر اسلام بسی تفاوت و اختلاف داشت همچنان محفوظ بماند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که در دوران رسالت محمد صلی الله علیه وآله در مکه انحصاراً با علاقه شدید برای نشر توحید تبلیغ می شد، پس از هجرت پیغمبر و پیروانش به مدینه به صورت یک قدرت سیاسی نیرومندی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که قربانی زجر و شکنجة قریش شده بود و شکیبایی از خود نشان می داد و از طرف خدا در برابر دشمنانش مأمور به دفاع بود،مجبور شد که شمشیر در دست بگیرد و از آن پس دیگر دشمنانش به وی مجال ندادند تا بتواند اسلحه را بر زمین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دو سال از تاریخی که خدا به مسلمانان زجر کشیده اجازه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زور را با زور جواب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نگذشته بود که مقدمات برتری اسلام و علایم یک انقلاب اجتماعی و سیاسی واقعی جلوه گر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پیروان محمد صلی الله علیه وآله در اولین جنگی که با مکّی ها کردند فاتح شدند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از آن روز به بعد اسلام شاید به استثنای چند مورد اجتناب ناپذیر از عقب نشینی در میدان های مذهبی و همچنین در معرکه های سیاسی، در سایر موارد شاهد یک رشته تعرضات و برخوردهای ناگهانی و فتوحات متوالی و مستمر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جریانات در سال هشتم منتهی به حادثه فوق العاده مهمی گردید که عبارت از فتح مکه بود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مجاهدین عرب، بیابان های خودشان را ترک نموده و از مرزهای فلسطین و شمال سوریه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لشکری عظیمی به طرف سوریه آماده شده بود و مقرر بود که از آن جا حملة ثانوی آغاز شود که ناگهان صدای پیغمبر که آن همه هیجان در دل های بسیاری از افراد بشر ایجاد کرده بود و می رفت که به گوش مردمان دور افتاده تری برسد، در سال یازدهم هجری برای همیشه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عربستان متحد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تخریبی بدوی ها که می خواستند هرج و مرج دوران قبل از اسلام را تجدید کنند به نتیجه نرسید؛ زیرا حکومت مدینه بر آن ها فایق آمده و مغلوبشان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ادعا کرد که این وضع اولین اعجاز کیش جدید بود؛ زیرا کشوری که برای قرن ها میدان جنگ های مستمر برادر کشی شده بود، بالاخره شاهد آرامش و صلح را در آغوش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قرآن که به جنبۀ عمومی و جهانی دین اسلام اشاره می کند حاکی از آن است که پیغمبر برای همة جهانیان در حکم رحمتی است که خدا فرستاده است</w:t>
      </w:r>
      <w:r>
        <w:rPr>
          <w:rStyle w:val="FootnoteAnchor"/>
          <w:rtl w:val="true"/>
        </w:rPr>
        <w:footnoteReference w:id="274"/>
      </w:r>
      <w:r>
        <w:rPr>
          <w:rFonts w:ascii="IRNazanin" w:hAnsi="IRNazanin" w:eastAsia="IRNazanin"/>
          <w:color w:val="111111"/>
          <w:sz w:val="28"/>
          <w:sz w:val="28"/>
          <w:szCs w:val="28"/>
          <w:rtl w:val="true"/>
          <w:lang w:bidi="fa-IR"/>
        </w:rPr>
        <w:t>و همه مردم جهان مورد دعوت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اشاره دلیل قاطعی است که پیغمبر با اطمینان تمام احساس کرده بود که رسالتش از حدود مرزهای ملت عرب تجاوز خواهد کرد و مأموریت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 را به مردمی که از نژادهای مختلف هستند و به زبان های مختلف تکلم می کنند،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اطمینان خاطر از خلال حدیثی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پیغمبر این بود که خودش را مبعوث بر سرخ پوستان و سیاه پوستان خطاب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استعمال بیانات مشابه این معنی محسوس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دیگری در این باره از قبیل ذکر فتوحات آیندة وی در خارج از مرزهای عربستان و بالاخره در برخوردهایی که شخص محمد صلی الله علیه وآله با کشورهای بیگانه آغاز کرد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یعنی جانشینان محمّد صلی الله علیه وآله که به عنوان ریاست امور مسلمین روی کار آمدند تعبیر کنندگان با وفای تفکر وی بودند و همان راهی را که او گشوده بود طی کردند و پرچم اسلام را از طرف مشرق به قلب آسیا و از طرف مغرب به کرانة اقیانوس اطلس بردند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شانزده سال از هجرت گذشته بود</w:t>
      </w:r>
      <w:r>
        <w:rPr>
          <w:rStyle w:val="FootnoteAnchor"/>
          <w:rtl w:val="true"/>
        </w:rPr>
        <w:footnoteReference w:id="275"/>
      </w:r>
      <w:r>
        <w:rPr>
          <w:rFonts w:ascii="IRNazanin" w:hAnsi="IRNazanin" w:eastAsia="IRNazanin"/>
          <w:color w:val="111111"/>
          <w:sz w:val="28"/>
          <w:sz w:val="28"/>
          <w:szCs w:val="28"/>
          <w:rtl w:val="true"/>
          <w:lang w:bidi="fa-IR"/>
        </w:rPr>
        <w:t xml:space="preserve">که امپراطوری ایران یعنی همان دولتی که قرن ها با امپراطوری روم شرقی جنگیده بود و هیچ یک از این دو حریف نتوانسته بود دیگری را </w:t>
      </w:r>
    </w:p>
    <w:p>
      <w:pPr>
        <w:pStyle w:val="BookText"/>
        <w:rPr/>
      </w:pPr>
      <w:r>
        <w:rPr>
          <w:rFonts w:ascii="IRNazanin" w:hAnsi="IRNazanin" w:eastAsia="IRNazanin"/>
          <w:color w:val="111111"/>
          <w:sz w:val="28"/>
          <w:sz w:val="28"/>
          <w:szCs w:val="28"/>
          <w:rtl w:val="true"/>
          <w:lang w:bidi="fa-IR"/>
        </w:rPr>
        <w:t xml:space="preserve">مغلوب کند در قادسیه به گونه ای شکست خورد که دیگر نتوانست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 از ایالتی به ایالت دیگر می گریخت تا این که به آخرین قسمت مرزهای امپراطور رسید و به سال سی و یکم هجری در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امپراطوری ایران جزء سرزمین های عربی محسوب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اثنا تسخیر فلسطین و سوریه به پایان رسید در حدود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این کشورها به کلی به دست اعراب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فاتح تا موصل، مرکز ارمنستان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کشتی های جنگی ساخته شد و از سواحل سوریه واقع در آسیای صغیر به طرف پایتخت روم شرقی 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اولین لشکر عرب وارد مصر شد و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اسکندریه تسخیر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طرابلس فتح شد و در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تجهیزات جنگی علیه تونس جنوبی 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 دارد که این تاریخ ها را صورت بدهیم؟ لشکر اسلام با سرعت جنبش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 متوالی رخ داد، گویی فتح و پیروزی به پاهای مجاهدین بال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خلافت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اخبار شعف انگیز پیروزی های شگفت آمیز در همه جا منعکس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متعاقب این پیروزی ها، سازمان های جدید و استقرار امنیت و تحکیم پایه های فتوحات حاصله در سرزمین های تسخیر شده،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شگفتی تأسیسات تازه و برقراری نظم و انضباط در ممالک مفتوحه کمتر از اصل فتوحات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دو تمدن و دو مذهب منهدم شد جریان تازه ای از حیاتی پرحرارت در عروق ملل مغلوب آغاز گردید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تازه و سهل و ساده ای که با قلب و مغز سر و کار داشت ، در برابر انظار جهانیان آشکار شد که از مواجهه با آن، همه دچار تعجب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حکومتی تازه که از لحاظ اصول و صفات اخلاقی به درجات بر آن چه در آن زمان موجود بود برتری داشت،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که در صندوق های سرمایه داران مقتدر پنهان شده بود به جریان افتاد و از این دست به آن دست می گشت تا این که به فقرا می رسید و دوره یک نوع سیستم اقتصادی سالم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تحصیل کردة شایسته و هوشمند که تحت رهبری حکومتی به وسیلة افراد پاک و شریف اداره می شد، روی کار آمدند و افکار دموکراتیک در نظم نوین مورد تشویق قرار گرفت و دارندگان این امتیازات توانستند به عالی ترین مقامات اداری ارتقا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توان گفت که بعد از تعرضات اجتناب ناپذیری که در اوایل امر به وسیله لشکریان صورت </w:t>
      </w:r>
    </w:p>
    <w:p>
      <w:pPr>
        <w:pStyle w:val="BookText"/>
        <w:rPr/>
      </w:pPr>
      <w:r>
        <w:rPr>
          <w:rFonts w:ascii="IRNazanin" w:hAnsi="IRNazanin" w:eastAsia="IRNazanin"/>
          <w:color w:val="111111"/>
          <w:sz w:val="28"/>
          <w:sz w:val="28"/>
          <w:szCs w:val="28"/>
          <w:rtl w:val="true"/>
          <w:lang w:bidi="fa-IR"/>
        </w:rPr>
        <w:t xml:space="preserve">می گرفت، دوران تازه ای از رفاه و غنا فرارسید و این نوع ثروتمندی را قارة آسیا برای قرن ها ندیده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ملل مغلوب و حقوق مدنی و ثروت مردم به گونه ای مورد حمایت حکومت اسلامی قرار گرفت که تقریباً نظیر حقوقی بود که خود مسلمین از آن برخوردار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از چنان تحول عمیق سیاسی و مذهبی تکان خورده و مضطرب شده بودند از خودشان می پرسیدند که این دین چه چیزهایی آورده است؟ باید گفت بسیاری از این افراد یا کور بودند یا این که عمداً چشم هایشان را بسته، سرگشته و حیران در راه های پرپیچ و خمی به راه افتاده و راه را از چاه تمیز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نمی توانستند تشخیص دهند که فقط یک نیروی مقدس می تواند اولین جهش را به چنین نهضتی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نمی توانستند باور کنند که فقط حکمت الهی عامل اصلی رسالت محمد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پیغمبر قانون گذار بود و کسی بود که به این سلسله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رسالتی بایستی به خاطر جاوید و مخلد بودن، بی توجه به ملیت و مملکت و نژاد برای عموم بشر جنبة کلی و جهانی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دسته از مردم یا کور بودند یا نمی خواستند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لا ینقطع که این عقیده را ترویج می کردند که روح اسلام آمیخته با تعرض شدید است و جنبة تجاوز دارد و ادعا می کردند که اسلام دینی است که با شمشیر تحمیل شده است و اسلام را متهم می ساختند که فاقد روح بردباری و مدارا و مسالمت است و شخص محمد صلی الله علیه وآله را به کذب و ظلم و شهوت پرستی متهم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می کوشیدند تا اصلاحات اجتماعی و دینی وی را ناچیز جلوه دهند و باز سعی داشتند تا اخلاص و فداکاری اصحاب و اتباعش را به عنوان مصلحت و منفعت شخصی جلوه دهند و آن ها را کسانی معرفی کنند که طالب ثروت و رفاه دنیوی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ناگزیریم بدواً این تهمتی را که به اسلام زده و روح آن را متجاوزانه تلقی کرده اند تحت مطالعه قرار دهیم 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از این بیان این است که محمد صلی الله علیه وآله برخلاف سایر شارعین و مؤسسین ادیان دست به شمشیر برد و به تجهیزات جنگی پرداخت و در صدد کسب موفقیت های بیشتر و فتوحات تازه ای برآمد و پیروان او نیز این عمل را سرمشق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باید بگوییم که این موضوع صحیح است و درست، ولی در عین حال باید با نظری دقیق علت این امر را جستجو کنیم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ادعا این باشد که برای تحمیل کیش جدید دست زدن به یک جنگ تخریبی ضرورت داشت و احتیاج به فتح و پیروزی، یک قسمت اصلی و اساسی از ماهیت دین اسلام را تشکیل </w:t>
      </w:r>
    </w:p>
    <w:p>
      <w:pPr>
        <w:pStyle w:val="BookText"/>
        <w:rPr/>
      </w:pPr>
      <w:r>
        <w:rPr>
          <w:rFonts w:ascii="IRNazanin" w:hAnsi="IRNazanin" w:eastAsia="IRNazanin"/>
          <w:color w:val="111111"/>
          <w:sz w:val="28"/>
          <w:sz w:val="28"/>
          <w:szCs w:val="28"/>
          <w:rtl w:val="true"/>
          <w:lang w:bidi="fa-IR"/>
        </w:rPr>
        <w:t>می داد، در آن صورت باید این ادعا را مردود بشماریم؛ زیرا با استناد به قرآن و عملیات شخص محمد صلی الله علیه وآله می توانیم ثابت کنیم که این ادعا کذب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به عنوان شخصی که مورد وحی واقع شده است با مردم مکه صحبت می کرد و رسالت آسمانیش را به آن ها ابلاغ می کرد و همین رسالت آسمانی او را وادار به تحمل رنج و شکنجه می نمود و موجب خشم و عدم اعتماد قریش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سفر پر مشقت هاجرت به مدینه را بر عهده گرفت و مدینه مرکز فعالیت اجتماعی وی گردید، یکی از دو راه را بایستی انتخاب می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 گمنامی و عزلت بمیرد و این عمل برخلاف اراده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بجنگند تا این که خودش و جامعۀ کوچکش را از نابودی نجات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مبارزه بین هرج و مرج و ماده پرستی بت پرستان وحشی و مخالفت ها و دروغ سازی های جهودان بسیار متمدن خودخواه از طرفی و نشر ایده آل های عالی و تجدد و اصلاحات اجتماعی از طرف دیگر در گرفته بود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وآله کسی بود که می خواست این آرزو و ایده آل را به هر قیمتی که باشد انجام دهد و با کمال تواضع و فروتنی برای در هم شکستن سد خودخواهی و خود پرستی قیام کرد و چندان رغبتی به جنگ نداشت، ولی مجبور شد در برابر کسانی که برای نابودی وی کمر بسته بودند،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با کمک مختصری انجام داد ولی اطمینان داشت که راه برای اعلام حقیقت باز می کند و مأمور بود که راه راست را در میان تاریکی 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مدینه قبل از هر اقدامی دست دوستی به طرف جهودان این شهر که نمایندة جمعیتی ثروتمند و مرفه بودند، دراز کرد و آن ها را برای همکاری صادقانه در راه تأمین وحدت سیاسی و اجتماعی دعوت کرد، ولی پس از آن که تشخیص داد که آن ها با وی خصومت می ورزند و دست از دروغ سازی و خیانت برنمی دارند، ناگزیر بود با آن ها بجنگد و تأدیبشان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علیه دشمنان خارجی نیز یکی از ضرورت های زمان بوده و هست و هیچ یک از اعراب بیابانی حاضر نبودند که در راه صلح و سلم همیشگی قدم بردارند؛ زیرا قرن ها بود که با جنگجویی خو گرفته بودند و آن را عملی مشروع می انگاشتند، در نتیجه وقتی که محمد صلی الله علیه وآله به مشاجرات داخلی خاتمه داد، مجبور بود با خصومت و دشمنی قریش و سایر قبایلی که با او قرار داد و ارتباط نداشتند مواجه شود، ولی جنگ با همۀ خطرها و فتوحات نظامی توانست وضع این جامعۀ تازه را مستحکم نماید و وسایل زندگی اصحابی را که با پیغمبر از مکه به مدینه هجرت کرده بودند، تأمین کرد و نیز رغبت و تمایلات طبیعی بدوی ها را تسکین داد و </w:t>
      </w:r>
    </w:p>
    <w:p>
      <w:pPr>
        <w:pStyle w:val="BookText"/>
        <w:rPr/>
      </w:pPr>
      <w:r>
        <w:rPr>
          <w:rFonts w:ascii="IRNazanin" w:hAnsi="IRNazanin" w:eastAsia="IRNazanin"/>
          <w:color w:val="111111"/>
          <w:sz w:val="28"/>
          <w:sz w:val="28"/>
          <w:szCs w:val="28"/>
          <w:rtl w:val="true"/>
          <w:lang w:bidi="fa-IR"/>
        </w:rPr>
        <w:t>همین جنگ در یک محیط توحش و بربریت که تحمل خطرات و جسارت ماجراجویی لازمه آن بود، وسیله تأمین حیات همگانی و عامل تسهیل انجام رسالت محمد صلی الله علیه وآله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همیشه وسیله تثبیت و اعلای دین واقعی بوده ولی بذاته هدف و مقصد نبوده است و بالاخره صورت دفاع ضروری داشته است نه تعرض ظالمانه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این فکر را به طور وضوح بیان می کند آنجا که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با کسانی که علیه شما می جنگند جنگ کنید، ولی تجاوز و تعدی نکنید؛ زیرا مسلم است که خدا ستمگران و متجاوزین را دوست نمی دارد</w:t>
      </w:r>
      <w:r>
        <w:rPr>
          <w:rStyle w:val="FootnoteAnchor"/>
          <w:rtl w:val="true"/>
        </w:rPr>
        <w:footnoteReference w:id="276"/>
      </w:r>
      <w:r>
        <w:rPr>
          <w:rFonts w:ascii="IRNazanin" w:hAnsi="IRNazanin" w:eastAsia="IRNazanin"/>
          <w:color w:val="111111"/>
          <w:sz w:val="28"/>
          <w:sz w:val="28"/>
          <w:szCs w:val="28"/>
          <w:rtl w:val="true"/>
          <w:lang w:bidi="fa-IR"/>
        </w:rPr>
        <w:t>و با آن ها بجنگید تا این که فتنه و رنجی باقی نماند و دین با آزادی تمام به نام خدا پایدار شود؛ ولی اگر آن ها پافشاری کنند، متذکر باش که هیچ نوع خصومت و دشمنی مجاز نیست مگر در برابر متجاوزین</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اگر انکار کنیم که مسلمین تا اندازه ای فتوحاتشان را با تعرض انجام داده اند درست مثل این است که به حد افراط از توجه به ماهیت ذات بشر تجاهل کرده ایم و آیا به حقیقت می توانیم گناه این امر را به حساب دینشان بگذاریم؟ پس از آن که به یکباره مسلمین قدرت خود و ضعف حریف را تشخیص دادند چه نیرویی می توانست آن ها را از ضربت زدن به حریف در حدود قوانین مانع شود؟ مع ذلک اعراب فاتح در اوج قدرت و پیروزی همیشه حاضر بودند به دشمنانشان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از جنگ بردارید و یک مالیات معتدلی بپردازید؛آن گاه از حمایت کامل ما برخوردارشوید و همان حقوقی را خواهید داشت که خودمان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پیشگویی های محمد صلی الله علیه وآله یا به فتوحات مسلمین صدر اسلام توجه کنیم به سهولت خواهیم دید که تهمت تحمیل اسلام با زور شمشیر تا چه اندازه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امر دین نباید اکراه و اجباری باشد، مسلم است که درست از نادرست تشخیص داده شده است، در این صورت هر کس از پیروی متجاوزین و ستمگران امتناع کند و به خدا ایمان بیاورد، به حلقة محکمی دست زده است که شکستنی نیست و خدا همه چیز را می شنود و همه چیز را می داند</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باز می گوید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از طرف پروردگار شما است در این صورت هر کس می خواهد ایمان بیاورد و هر </w:t>
      </w:r>
    </w:p>
    <w:p>
      <w:pPr>
        <w:pStyle w:val="BookText"/>
        <w:rPr/>
      </w:pPr>
      <w:r>
        <w:rPr>
          <w:rFonts w:ascii="IRNazanin" w:hAnsi="IRNazanin" w:eastAsia="IRNazanin"/>
          <w:color w:val="111111"/>
          <w:sz w:val="28"/>
          <w:sz w:val="28"/>
          <w:szCs w:val="28"/>
          <w:rtl w:val="true"/>
          <w:lang w:bidi="fa-IR"/>
        </w:rPr>
        <w:t xml:space="preserve">کس می خواهد کافر باشد </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محمد صلی الله علیه وآله که همیشه این اصول ملکوتی را به کار می برد، بسیار بردبار بود، مخصوصاً دربارۀ ادیان یگانه پرستی و می دانست که با بت پرستان تا چه اندازه مدارا کند و همیشه با ایمان به این که وقت و زمان، عمل تبلیغ وی را بر عهده دارد، منتظر فرصت بود و به همین اندازه قانع بود که اعراب بدوی، شکل و صورت ظاهر کیش او را بپذیرند؛ زیرا می دانست که این فرزندان صحرا ذاتاً بردباری ندارند و هر نوع دعوتی را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می دانست که بالاخره خداوند در قلب بشر نفوذ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یکی از پیروانش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می خواهید ایمان را به مردم تحمیل کنید؟ در صورتی که دین و آیین باید فقط به سیلة خدا اعطا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دورانی که آیات قرآن راجع به بردباری و مدارا الهام می شد، محمد صلی الله علیه وآله مانند خیال بافانی نبود که یک عده خیال باف دیگر تابع او شده باشند و یا فیلسوفی نبود که به اختلاف قوا و نیروهای مختلف طبیعت توجه داشته باشد؛ بلکه مردی بود در کمال اقتدار بر رأس دولتی با سازمان های بسیار عالی و سربازان خوب و مطیع را در اختیار داشت که می توانست آن ها را علیه هر کس بخواهد تجهیز کند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صدر اسلام نمونه های متعددی از بردباری و مدارای خلفای راشدین که نسبت به پیروان ادیان یگانه ستی از خود نشان داده اند، در دسترس 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پیغمبر شخصاً به مسیحیان نجران تضمین داد که معابد آن ها مورد حمایت قرار خواهد گرفت، به یکی از فرماندهان قوایی که به یمن اعزام داشت دستور داده بود که به هیچ یک از جهودان در محیط یهودیت صدمه ای نرسانند، به همان طریق، خلفا دستورهای مشابهی به سردارانشان در مورد رفتار لشکریانشان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سرداران فاتح نیز نمونة عمل محمد صلی الله علیه وآله را در عقد قراردادها به ملت های مغلوب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سایة این قراردادها به ملت های مغلوب آزادی عمل داده شد که مطابق آداب و سنن دینی خودشان عمل کنند مشروط به این که آن هایی که اسلام نمی آورند یک مالیات عادلانه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دولت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مالیات از مالیاتی که مسلمین به دولتشان می پرداختند خفیف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رعایا که ذمّی نامیده می شدند، از حمایت دولت به نحوی برخوردار می شدند که کمتر از </w:t>
      </w:r>
    </w:p>
    <w:p>
      <w:pPr>
        <w:pStyle w:val="BookText"/>
        <w:rPr/>
      </w:pPr>
      <w:r>
        <w:rPr>
          <w:rFonts w:ascii="IRNazanin" w:hAnsi="IRNazanin" w:eastAsia="IRNazanin"/>
          <w:color w:val="111111"/>
          <w:sz w:val="28"/>
          <w:sz w:val="28"/>
          <w:szCs w:val="28"/>
          <w:rtl w:val="true"/>
          <w:lang w:bidi="fa-IR"/>
        </w:rPr>
        <w:t>حمایت دولت نسبت به جامعه مسلمین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چون عملیات پیغمبر و خلفای راشدین برای مسلمین بعدی در حکم قانون بود، اگر بگوییم که دستگاه اسلام فقط به تبلیغ بردباری قانع نبود، بلکه عمل بردباری و مدارا را قسمتی از قانون مذهبی قرار دارد، اغراق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قراردادهایی با ملت های مغلوب بسته می شد، مسلمین آزادی عمل به آن ها می دادند و آن ها را مجبور به تغییر مذهب نمی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تجهیز لشکر، یک دسته مبلغ مخصوص به منظور دعوت دینی، همراه لشکر نمی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احیاناً واعظ یا مبلغی همراه لشکر عزیمت می کرد، دارای امتیازات خاصی نبود که بدان وسیله در نشر و تبلیغ دین ،عنوان و مقام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در یک دوره ای وظیفه ای بر عهدة تازه مسلمانان تحمیل کرده بودند که به طور قطع نمی توانست در عمل تبلیغ و نشر اسلام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لازم بود نزد قاضی بروند و اعلام کنند که مسلمان شدن آن ها نتیجة هیچ نوع فشاری نبوده است و در این باره هیچ گونه نفع دنیوی منظور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خلفای اموی، حتی سعی می شد که از تغییر کیش ملت های مغلوب جلوگیری شود از آن جهت که مسلمان شدن اتباع غیر مسلمان از نظر اقتصاد به زیان در آمدهای دولت بود </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نه فقط جهودان و مسیحیان، آزاد بودند که در صلح و آرامش به سر برند بدون این که کسی در عقاید مذهبی آن ها مداخله کند، بلکه کسانی که دارای فضایل و امتیازاتی بودند، از طرف فرمانروایان وقت به کارهای رسمی و اداری نیز گماشته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ای از ممنوعیت ها که بر مسیحیان در مورد آزادی مذهب تحمیل می شد، و وضع بعضی از مقررات برای جهودان یا مسیحیان دایر بر این که باید نشانی های معین و مشخصی داشته باشند تا شناخته شوند و همچنین تضییقاتی درباره ساختن کلیساهای تازه یا تعمیر کلیساهای کهنه، اینها حوادثی هستند که در ادوار بعدی رخ داده و ناشی از تعصب بوده و بیشتر در مواقعی رخ داده که ملت های غیر عربی در کارهای مؤثر بوده اند و یک نوع تمایل به خودخواهی و خود پرستی را در اسلام وارد کرده اند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نمی توان منکر شد که حتی مسلمین مانند پیروان همۀ ادیان دیگر شعله هایی از خشم و هوس از خود نشان داده اند که موجب جرح عواطف دیگران و باعث خونریزی گردیده </w:t>
      </w:r>
    </w:p>
    <w:p>
      <w:pPr>
        <w:pStyle w:val="BookText"/>
        <w:rPr/>
      </w:pPr>
      <w:r>
        <w:rPr>
          <w:rFonts w:ascii="IRNazanin" w:hAnsi="IRNazanin" w:eastAsia="IRNazanin"/>
          <w:color w:val="111111"/>
          <w:sz w:val="28"/>
          <w:sz w:val="28"/>
          <w:szCs w:val="28"/>
          <w:rtl w:val="true"/>
          <w:lang w:bidi="fa-IR"/>
        </w:rPr>
        <w:t>است، ولی باید توجه داشته باشیم که علت اصلی این ،وقایع معلول علل خارج از اسلام بوده و اسلام در تخفیف و تسکین این عوامل تأثیر بخشیده است تا این که ملایمت و ملاطفت جایگزین این علل گردد و نیز باید اعتراف کرد که اسلام از شرکت در برخوردها و تصادم هایی که منتهی به مشقت ها و رنج ها گردیده و در میان فرقه های مختلف اسلام بروز کرده، بی نصیب نبوده است، ولی برای این موضوع نیز باید منشأ حوادث را در رقابت های میان سلسله های حکمرانان متفرق و در اختلافات سیاسی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بذاته در این باره مسؤولیت و ضمانتی ندارد و به هیچ وجه این جریانات را تجویز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نیرومندترین دشمنان اسلام که تعصب چشمشان را کور کرده، سعی کرده اند که پیغمبر خدا را به تهمت های شدیدی آلوده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فراموش دارند که محمد صلی الله علیه وآله قبل از آن که آغاز دعوت کند از لحاظ عفت نفس و نزاهت وجدان، در زندگی خودش نزد همه هموطنانش بی اندازه مورد احترام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اشخاص حتی در این حد توقف نمی کنند که از خودشان بپرسند که اگر پیغمبر خودش دروغگو بود چگونه می توانست دروغگویان و منافقین را تا آن اندازه با کلمات آتشین قرآن به آتش مخلد جهنم تهدید کند؟ و اگر مردی آن قدر ذاتاً ساده و بی آلایش تحت تأثیر مستمر سائقه درونی و نداهای وجدانی نبود چطور جرأت می کرد که در برابر اهانت و شماتت همشهریانش قیام نموده و آن ها را به کیش اسلام دعوت کند؟ و چگونه دست به کار مجاهده و مبارزه ای میزد که یأس آور باشد؟ و اگر اطمینان عمیق و ریشه داری به حقیقت دعوتش نمی داشت، چگونه می توانست برای مدت بالغ بر ده ده سال در مکه با موفقیت مختصر و حزن و مشقت بی حساب به دعوتش ادامه دهد؟ و باز اگر آن عده مسلمان شریف و هوشمند در کلمات و بیانات پیغمبر روح صفا و صداقت حقیقت را درک نکرده بودند، چطور ممکن بود به او ایمان بیاورند و به کیش جدید بگروند و به جامعه ای ملحق شوند که قسمت اعظم آن بردگان بودند و بندگان آزاد شده و مردم بی نام و نشان؟ بیشتر از این نیازی به گفتار نداریم؛ زیرا حتی در میان خاورشناسان این حقیقت مسلم شده است که صداقت محمد صلی الله علیه وآله عمیق بوده است و بی غش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تهمت ستمگری، جواب آسان است به این بیان که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وآله رییس دولت و مدافع حیات و آزادی ملتش، در ضمن اجرای عدالت، افرادی را که مرتکب جنایت شده بودند به شدت تنبیه کرد و این وضعی را که او از خود نشان داد با توجه به عصر و زمانی که زندگی می کرد و با توجه به جامعة وحشی که در میان آن نوع افراد می زیست باید مورد مطالعه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صلی الله علیه وآله به عنوان داعی و مبلغ دین خدایی حتی نسبت به دشمنان شخصی خودش رؤوف و رحیم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او دو صفت ممتاز عدالت و رحم که مورد احترام فکر انسانی است، ممزوج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و نمونه های متعددی که در تاریخ زندگی و سیرة وی نوشته اند به سهولت این معنی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سیره نویسان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یعنی این ضرورت حیاتی مهیب بشر، با حداقل ،شدت به وسیله او صورت عمل به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روایت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به سربازانش این دستور را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متعرض پیرمردان و زنان و کودکان نشوید؛ از تعرض به خانه و مسکن کسانی که معارض شما نیستند خودداری کنید؛ ابزار و وسایل زندگیشان را ضایع نکنید؛ به درختان میوه دار صدمه نزنید؛ به درختان خرما دست نزنید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دیگری راجع به تهمت شهوت پرستی بحث خواهیم کرد و نشان خواهیم داد که عمل این مصلح، چه قدر نجیبانه و مقرون با شرافت بوده است؛ همان مصلحی که در ظرف چند سال جمعیت های بت پرست و وحشی را به جامعة متحد یگانه پرستی مبدل نمود و افراد این جامعه را به عالی ترین درجة احساسات اخلاقی ترقی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را بیان خواهیم کرد که نقطه نظر کسانی را که قسمت اعظم پیروان محمد صلی الله علیه وآله را فقط مشتی مردم خودخواه و متجاوز و حریص و غارت گر دانسته اند و معتقدند که او حزب و دسته خودش را به غارت گری و فتح ترغیب کرد تکذیب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شواهد و امثالی از عشق سوزان و تقوای نامحدود و حمیت و غیرت و فداکاری اکثریت پیروان او مستلزم بسط کلام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برخوردها و اصطکاک هایی در این عالم وجود دارد که جز با اتکای به یک عامل اخلاقی نیرومند و جز در پناه ایمان ثابت و اطمینان به حقانیت و اعتماد به عدالت، فایق آمدن بر آن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بحث اجمالی راجع به تهمت هایی که علی الرّسم به اسلام زده اند، حالا به این مسأله می پردازیم و می 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علت دارد که با وجود آزادی های زیادی که در کشورهای اسلامی به افراد غیر مسلمان داده شده، و با این که در زمان حاضر به معنی واقعی هیچ گونه سازمان تبلیغاتی در اسلام وجود ندارد، مع ذلک در برابر آثار و علایم محسوس ضعف و انکسار دین در سال های اخیر، کیش اسلام لا ينقطع در آسیا و آفریقا پیشرفت می کند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نمی شود گفت که شمشیر فاتحین، راه را برای نشر اسلام صاف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bookmarkStart w:id="200" w:name="pg8891_76054"/>
    </w:p>
    <w:p>
      <w:pPr>
        <w:pStyle w:val="BookText"/>
        <w:rPr/>
      </w:pPr>
      <w:bookmarkEnd w:id="200"/>
      <w:r>
        <w:rPr>
          <w:rFonts w:ascii="IRNazanin" w:hAnsi="IRNazanin" w:eastAsia="IRNazanin"/>
          <w:color w:val="111111"/>
          <w:sz w:val="28"/>
          <w:sz w:val="28"/>
          <w:szCs w:val="28"/>
          <w:rtl w:val="true"/>
          <w:lang w:bidi="fa-IR"/>
        </w:rPr>
        <w:t>بالعکس در منطقه هایی که یک وقتی دولت های اسلامی حکومی می کردند فعلاً دولت های تازه ای از سایر ادیان حکومت دارند و سال ها است که سازمان های تبلیغاتی نیرومندشان در میان مسلمین فعالیت می کنند، با این حال نتوانسته اند اسلام را از زندگی مردم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نیروی معجز آسایی در این دین نهفته است؟</w:t>
      </w:r>
    </w:p>
    <w:p>
      <w:pPr>
        <w:pStyle w:val="BookText"/>
        <w:rPr/>
      </w:pPr>
      <w:r>
        <w:rPr>
          <w:rFonts w:ascii="IRNazanin" w:hAnsi="IRNazanin" w:eastAsia="IRNazanin"/>
          <w:color w:val="111111"/>
          <w:sz w:val="28"/>
          <w:sz w:val="28"/>
          <w:szCs w:val="28"/>
          <w:rtl w:val="true"/>
          <w:lang w:bidi="fa-IR"/>
        </w:rPr>
        <w:t>چه نیروی ذاتی از اقناع و ارضا با این دین ممزوج شده است؟</w:t>
      </w:r>
    </w:p>
    <w:p>
      <w:pPr>
        <w:pStyle w:val="BookText"/>
        <w:rPr/>
      </w:pPr>
      <w:r>
        <w:rPr>
          <w:rFonts w:ascii="IRNazanin" w:hAnsi="IRNazanin" w:eastAsia="IRNazanin"/>
          <w:color w:val="111111"/>
          <w:sz w:val="28"/>
          <w:sz w:val="28"/>
          <w:szCs w:val="28"/>
          <w:rtl w:val="true"/>
          <w:lang w:bidi="fa-IR"/>
        </w:rPr>
        <w:t>کدام یک از اعماق و زوایای روح بشر است که با چنین جوش و خروشی آن را استقبال می کند و به این ندای دعوت لبیک اجابت می گوید؟</w:t>
      </w:r>
    </w:p>
    <w:p>
      <w:pPr>
        <w:pStyle w:val="Heading3"/>
        <w:numPr>
          <w:ilvl w:val="2"/>
          <w:numId w:val="1"/>
        </w:numPr>
        <w:rPr/>
      </w:pPr>
      <w:bookmarkStart w:id="201" w:name="__RefHeading___Toc873001_2870459653"/>
      <w:bookmarkStart w:id="202" w:name="_Toc68"/>
      <w:bookmarkEnd w:id="201"/>
      <w:r>
        <w:rPr>
          <w:rtl w:val="true"/>
        </w:rPr>
        <w:t>سادگی عقیدة اسلامی</w:t>
      </w:r>
      <w:bookmarkEnd w:id="202"/>
    </w:p>
    <w:p>
      <w:pPr>
        <w:pStyle w:val="BookText"/>
        <w:rPr/>
      </w:pPr>
      <w:r>
        <w:rPr>
          <w:rFonts w:ascii="IRNazanin" w:hAnsi="IRNazanin" w:eastAsia="IRNazanin"/>
          <w:color w:val="111111"/>
          <w:sz w:val="28"/>
          <w:sz w:val="28"/>
          <w:szCs w:val="28"/>
          <w:rtl w:val="true"/>
          <w:lang w:bidi="fa-IR"/>
        </w:rPr>
        <w:t>اسلام در تماس با هر فردی دعوتی دارد مرکب از دور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شخص به یگانگی خدا ایمان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معتقد شود به این که محمد صلی الله علیه وآله فرستاده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عربی با صدایی که بر اثر ارتباط عمیق با پروردگارش به او وحی شده بود، خالص ترین و پاک ترین نوع یگانه پرستی را به پرستندگان خرافات و سحر و جادو و به پیروان مسیحیت و یهودیت که کیششان به فساد گراییده بود ارایه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آشکارا خودش را با تمایلات ارتجاعی و رغبت های کهنه پرستی بشر که منتهی به شریک قرار دادن سایر موجودات با آفریننده می شود، طرف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اوست خدای یگانه خدای مستقل و مورد احتیاج همه، نزاییده است و زاییده نشده است و هیچ نظیر و شبیهی ندارد </w:t>
      </w:r>
      <w:r>
        <w:rPr>
          <w:rFonts w:eastAsia="IRNazanin" w:cs="IRNazanin"/>
          <w:color w:val="111111"/>
          <w:sz w:val="28"/>
          <w:szCs w:val="28"/>
          <w:rtl w:val="true"/>
          <w:lang w:bidi="fa-IR"/>
        </w:rPr>
        <w:t>.</w:t>
      </w:r>
      <w:r>
        <w:rPr>
          <w:rStyle w:val="FootnoteAnchor"/>
          <w:rtl w:val="true"/>
        </w:rPr>
        <w:footnoteReference w:id="28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برای این که مردم را به عقیده و ایمان به خدای یگانه رهبری کند، نه آن ها را به داستان ها و قصه های راجع به حوادث و اتفاقاتی که از سیر در مجاری طبیعی منحرفشان می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سرگرم کرد، و نه آن ها را مجبور ساخت که به وسیله انذار و تهدیدهای آسمانی و غیبی که فقط نیروی تفکر را نابود می کند، سکوت اختیار کنند، بلکه بدون این که از مردم بخواهد که قلمر و حقیقت را ترک کنند، صرفا آن ها را به مطالعه جهان و قوانین جهان دعوت کرد و چون از عقیدة مفید و ایمان ثمر بخش به خدای یگانه و جاوید مطمئن بود، تنها کاری که کرد این بود مردم را به مطالعه کتاب حیات و ادار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عبده و امیر علی هر دو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قانع بود که با وجدان اشخاص تماس بگیرد و با قضاوت و جدانیشان سرو کار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شما یکی است و خدائی جز او وجود ندارد، بخشنده است و رحیم، به حقیقت در خلقت آسمان ها و زمین و در تبدیل شب و روز در کشتی هایی که در دریا حرکت می کنند و به نفع مردم است و در آبی که خداوند از آسمان فرو می ریزد و بدین وسیله خدا زمین را پس از مرگ زنده می کند، و انواع حیوانات را در روی زمین پخش می کند و در تغییر باد و در ابرهای فشرده بین آسمان و زمین، براستی برای کسانی که فهم دارند آیاتی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مردم کسانی هستند که به غیر از خدا چیزهایی را می پرستند و آن ها را دوست می دارند همان طور که باید خدا را دوست داشته باشند </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در قرآن آیات زیادی است که خواننده را به مطالعة در آثار و شواهد طبیعت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چند آیه از سورۀ معروف به الرحمن را ذکر می کنیم بدین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زمین را برای آفریدگانش قرار داده است، در آن جا اقسام میوه و درخت های خرما با پوست های و غلاف ها هستند و دانه با پوستش و گیاه های خوش 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وای اجنه کدام یک از نعمت های پروردگارتان را انکار می کنید؟ او بشر را از گلی صدادار که مانند کوزه پخته است آفریده و جن را از شعله آتش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نعمت های پروردگارتان را انکار می کنید؟ خدای مشرقین و خدای مغربین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نعمت های پروردگارتان را انکار می کنید؟ او دو قسمت آب را به جریان انداخته است و یک وقتی این دو آب به یکدیگر خواهند رسید، بین این دو آب فعلاً 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برزخی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هیچ یک از این دو با دیگری تعارض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 های پروردگارتان را انکار می کنید؟</w:t>
      </w:r>
    </w:p>
    <w:p>
      <w:pPr>
        <w:pStyle w:val="BookText"/>
        <w:rPr/>
      </w:pPr>
      <w:r>
        <w:rPr>
          <w:rFonts w:ascii="IRNazanin" w:hAnsi="IRNazanin" w:eastAsia="IRNazanin"/>
          <w:color w:val="111111"/>
          <w:sz w:val="28"/>
          <w:sz w:val="28"/>
          <w:szCs w:val="28"/>
          <w:rtl w:val="true"/>
          <w:lang w:bidi="fa-IR"/>
        </w:rPr>
        <w:t>از میان آن ها مروارید و مرجان خارج می شوند پس کدام یک از نعمت های پروردگارتان را انکار می کنید؟</w:t>
      </w:r>
    </w:p>
    <w:p>
      <w:pPr>
        <w:pStyle w:val="BookText"/>
        <w:rPr/>
      </w:pPr>
      <w:r>
        <w:rPr>
          <w:rFonts w:ascii="IRNazanin" w:hAnsi="IRNazanin" w:eastAsia="IRNazanin"/>
          <w:color w:val="111111"/>
          <w:sz w:val="28"/>
          <w:sz w:val="28"/>
          <w:szCs w:val="28"/>
          <w:rtl w:val="true"/>
          <w:lang w:bidi="fa-IR"/>
        </w:rPr>
        <w:t>آن کشتی های بزرگ کوه پیکر مال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 های پروردگارتان را انکار می کنید؟ </w:t>
      </w:r>
      <w:r>
        <w:rPr>
          <w:rStyle w:val="FootnoteAnchor"/>
          <w:rtl w:val="true"/>
        </w:rPr>
        <w:footnoteReference w:id="283"/>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سپاس گذار اسلام بود که انواع و اقسام بت پرستی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و مفهوم جهان </w:t>
      </w:r>
    </w:p>
    <w:p>
      <w:pPr>
        <w:pStyle w:val="BookText"/>
        <w:rPr/>
      </w:pPr>
      <w:r>
        <w:rPr>
          <w:rFonts w:ascii="IRNazanin" w:hAnsi="IRNazanin" w:eastAsia="IRNazanin"/>
          <w:color w:val="111111"/>
          <w:sz w:val="28"/>
          <w:sz w:val="28"/>
          <w:szCs w:val="28"/>
          <w:rtl w:val="true"/>
          <w:lang w:bidi="fa-IR"/>
        </w:rPr>
        <w:t>و اعمال دینی و عبادات و رسوم زندگانی اجتماعی همه و همه از قیود بی معنی که موجب فساد شده بودند، رهایی یافته و افکار بشر از کینه توزی و انتقام جویی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بشر به مقام و مرتبۀ خودش پی برد و در برابر آفرینندة خودش که پرورش دهنده و خدای همة جهانیان است خاضع و متواضع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فرصت و میدانی به دست آورد که با ابراهیم هم صدا شده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کسی روی آوردم که آسمان ها و زمین را آفریده است و همیشه متوجة خدا هستم و از کسانی نیستم که برای خدا شریک قایلند</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محمد هم صدا شده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من و قربانی و زندگی و مرگم همه برای خداست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شریکی ندارد و من محکوم به حکم او هستم و من اولین کسی هستم که تسلیم به امر او می شوم </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روح بشر از کینه توزی و انتقام جویی نجات یافت اراده بشر از قیودی که او را محکوم ارادة دیگران نموده بود و یا به اصطلاح محکوم به حکم نیروهای 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جن و پری ساخته بود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پیشوایان دین و مباشرین اسرار و مرموزات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دلالان نجات و شفاعت گران و همة کسانی که ادعا می کردند بین خدا و بشر واسطه و رابطند و در نتیجه معتقد بودند که بر ارادة سایر مردم حکومت دارند، از تخت رفعت سقوط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فقط بنده خدمت گزار خدا شد و موظف گردید که وظیفۀ مرد آزادی را در برابر افراد آزاد دیگر عهده 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مردم قبلاً از بی عدالتی های ناشی از اختلافات و تفاوت های اجتماعی رنج می کشیدند، اسلام در میان تمام افراد بشر، مساوات و برابری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مسلمان بر سایر مسلمین به دلیل حسب و نسب وی منظور نمی شد، بلکه فقط مربوط به ترس از خدا و کردار نیک و فضایل اخلاقی وی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یک نر و از یک ماده آفریدیم و شما را به قبیله ها و شعوبی تقسیم کردیم برای این که یکدیگر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گرامی ترین فرد، در میان شما از نظر خدا </w:t>
      </w:r>
    </w:p>
    <w:p>
      <w:pPr>
        <w:pStyle w:val="BookText"/>
        <w:rPr/>
      </w:pPr>
      <w:r>
        <w:rPr>
          <w:rFonts w:ascii="IRNazanin" w:hAnsi="IRNazanin" w:eastAsia="IRNazanin"/>
          <w:color w:val="111111"/>
          <w:sz w:val="28"/>
          <w:sz w:val="28"/>
          <w:szCs w:val="28"/>
          <w:rtl w:val="true"/>
          <w:lang w:bidi="fa-IR"/>
        </w:rPr>
        <w:t xml:space="preserve">کسی است که تقوا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 درستی او بیشتر باشد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حدیثی به این مضمون روایت شده است که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وسیلة اسلام، کبر و غرور را که از خصوصیات بت پرستان و از عاداتی بود که آن ها به پدرشان افتخار می کردند، از بین برد؛ زیرا بشر از آدم به وجود آمده و آدم از خاک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وضعی که کتب مقدس در انحصار و احتکار دیگران قرار گرفته بود و در اختفای اسرار و رموز آن می کوشیدند، مبارزه کرد و کسانی را که این رشته از دانش را به خود اختصاص داده بودند توبیخ کرد و اشخاصی که خود را مخزن علوم دینی می دانستد، به چهارپایی تشبیه کرد که کتاب هایی بر آن بار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کسانی را که بدین علاقه مند بودند، دعوت به تحصیل دانشی نمود که برای فهم احکام و دستورات الهی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مسلمین، دستگاه متشکلی وجود نداشت که مردم ملزم باشند اساس عقیده و ایمان را روی آن قرار دهند و همچنین مجالس مشورتی یا انجمن هایی وجود نداشت که پس از بحث و مناظره، فرمول های قاطعی اعلام دارند که مظهر زنده اصالت عقیده و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هیچ یک از پیروان خودش حق قضاوت درباره دین و ایمان برادرش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هیچ دسته ای از دستۀ دیگر غیبت نکنند؛ زیرا ممکن است که آن ها بهتر از خودشان باشند </w:t>
      </w:r>
      <w:r>
        <w:rPr>
          <w:rFonts w:eastAsia="IRNazanin" w:cs="IRNazanin"/>
          <w:color w:val="111111"/>
          <w:sz w:val="28"/>
          <w:szCs w:val="28"/>
          <w:rtl w:val="true"/>
          <w:lang w:bidi="fa-IR"/>
        </w:rPr>
        <w:t>».</w:t>
      </w:r>
      <w:r>
        <w:rPr>
          <w:rStyle w:val="FootnoteAnchor"/>
          <w:rtl w:val="true"/>
        </w:rPr>
        <w:footnoteReference w:id="287"/>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و سنت این فکر را پایه گذاری کرده است که قبول عقیده و ایمان هر مؤمنی مخصوص به خداست و هیچ بنده ای حق ندارد که قضاوت خودش را در مورد بندة دیگری چه از لحاظ تصدیق و چه از جهت تکذیب میزان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ازمنه و اعصار بعد، پس از آن که بحث و جدل های دینی دچار پیچ و خم های باریک و نازک بافی شد، پیروان مذاهب و مكاتب مختلف، یکدیگر را به سوء عقیده متهم می کردند و سعی داشتند که دولت های وقت را وادار کنند تا متهمین را مجازات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متفکر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پنجم هجری سپاس گذار بود که این اصل را تقویت و تأیید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اصول عقاید اسلام معتقد باشد باید او را مؤمن دانست ولی اختلافات مربوط به فروع و رسوم، مبنایی نیست که </w:t>
      </w:r>
    </w:p>
    <w:p>
      <w:pPr>
        <w:pStyle w:val="BookText"/>
        <w:rPr/>
      </w:pPr>
      <w:r>
        <w:rPr>
          <w:rFonts w:ascii="IRNazanin" w:hAnsi="IRNazanin" w:eastAsia="IRNazanin"/>
          <w:color w:val="111111"/>
          <w:sz w:val="28"/>
          <w:sz w:val="28"/>
          <w:szCs w:val="28"/>
          <w:rtl w:val="true"/>
          <w:lang w:bidi="fa-IR"/>
        </w:rPr>
        <w:t>طبق آن کسانی را بتوان تکفیر کرد و اضافه نمود که کسانی که در هنگام نماز به طرف مکه متوجه می شوند از هر تعرضی باید مصون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و دستوری بود که به وسیله این دانشمند بزرگ اسلامی وضع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هر نوع اشکال و جر و بحث عقیدتی را از ارزش انداخت و فرمول هایی که به موجب آن عقاید مردم مورد رسیدگی قرار می گرفت و آن را تنها وسیلة نجات معرفی می کردند،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بعد جامعة اسلامی به مرحله ای از آزادی فکر و ارفاق و مدارا رسید که نمونة حس مدارا و ارفاق صدر اسلام بود و گرنه جامعة اسلامی به واسطۀ سوء تعبیر و سوء تفسیر روح دینی، دچار خطر زوال و نابودی می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اسلام خدای واحدی است که صفات و اعمال او مخصوص خودش است و خدایی است از هر جهت مقتدر و توانا، حاکم و قاضی جهان و مالک روز حساب او کسانی را به سوی خودش خواهد خواند که دعوتش را سرسری نینگاشته و عصیان نورزیده باشند و آن ها کسانی هستند که توانسته اند از جنبه های مادی و علایق خاکی چشم بپوشند و به مقام بالاتری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ارتباط با آفریننده و تسلیم محض در برابر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اولین سوره های قرآن، وحی الهی به صورت های نهایی الهام شده است، به این معنی که حرف آخر و فلسفۀ نهایی را بیان کرده است به این 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کسانی که پشیمان نمی شوند و خودشان را تسلیم به امر خدا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عذاب شدید و شکنجه های دردناک در انتظار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هایی که جرأت می کنند در برابر هدایت و راهنمایی پیغمبرانی که برای آن ها فرستاده شده اند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آن روی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طرد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همه چیز را می داند و همه چیز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آفرینندة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تخت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کامل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ارادة او قاهر است و نافذ و قدرت او غیر قابل مقاومت تمام این صفات به وسیلة او وحی شده است در حالی که همه اشیا نیازمند او هستند، علاقه و توجه او فقط به چیزهایی است که ازخود او صادر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هیچ یک از آفریدگانش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خدا با این اشیا این است که او آن ها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اشیا مال او هستند و برگشت همه چیز به سوی او است؛ ولی همین خدای مقتدر و توانا در عین حال، خدای عادلی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کوچک ترین کارهایی که یکی از آفریدگان او به جای می آورد آگاهی دارد و اجازه نخواهد داد که آن کار ضایع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ترین بی عدالتی نسبت به هیچ فردی از او صادر نمی شود، </w:t>
      </w:r>
    </w:p>
    <w:p>
      <w:pPr>
        <w:pStyle w:val="BookText"/>
        <w:rPr/>
      </w:pPr>
      <w:r>
        <w:rPr>
          <w:rFonts w:ascii="IRNazanin" w:hAnsi="IRNazanin" w:eastAsia="IRNazanin"/>
          <w:color w:val="111111"/>
          <w:sz w:val="28"/>
          <w:sz w:val="28"/>
          <w:szCs w:val="28"/>
          <w:rtl w:val="true"/>
          <w:lang w:bidi="fa-IR"/>
        </w:rPr>
        <w:t>هر چند به اندازة نسج کوچکی باشد که روی هستة خرماست</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محققین و متکلیمن مسیحی و مسلمان بارها از خودشان پرسیده اند که به مسألة آزادی ارادة بشر و به عبارت دیگر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جواب دهند؟</w:t>
      </w:r>
    </w:p>
    <w:p>
      <w:pPr>
        <w:pStyle w:val="BookText"/>
        <w:rPr/>
      </w:pPr>
      <w:r>
        <w:rPr>
          <w:rFonts w:ascii="IRNazanin" w:hAnsi="IRNazanin" w:eastAsia="IRNazanin"/>
          <w:color w:val="111111"/>
          <w:sz w:val="28"/>
          <w:sz w:val="28"/>
          <w:szCs w:val="28"/>
          <w:rtl w:val="true"/>
          <w:lang w:bidi="fa-IR"/>
        </w:rPr>
        <w:t>صاحبان هر یک از مکتب های فکری، طبق تشخیص و بر اساس رویة خودشان راه حل های گوناگونی عرضه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همۀ جواب ها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عدالت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توضیحاتی که در قرآن وارد شده مبنی بر این که اعمال انسان چه خوب و چه بد، نتیجة آزادی کامل خود اوست، دور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عبده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قرون اولیة اسلام عقیده عدم استقلال و عدم آزادی بشر، در همة زمینه های مربوط به وجدانیات انسان و جر و بحث های راجع به این نظر به جایی رسید که محیط مساعدی برای طرفداران نفی آزادی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رذایل، گناه ها و مجازات ها، همه به حساب ارادة خدا گذاشته می شد و ارادة بشر به کلی مورد نظر نبو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امروز اکثریت مسلمین صرف نظر از چند دستة بالنسبه غیر مهم، به این فکر تسلیم شده اند که مسؤولیت اعمال بر عهدة وجدان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راه خودش را به روی هیچ کس حتی گناه کاران نمی بندد و به هر کسی استعداد و قابلیت انجام کارهای خوب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بیاناتی در قرآن وجود دارد که مدلول آن مخالف این فکر است ولی توضیح آن وقتی میسر است که بتوانیم موضوع و مورد صحیح و اهمیت آن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ارتباط با خدا می توان با مسافری مقایسه کرد که در بیابانی سیر می کند و سعی می کند تا برای رسیدن به مقصد نهایی راهی پیدا کند و در این ضمن راه را گم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قدر دینش را بداند و طبق تعلیمات دینی کارهای نیک انجام دهد، استحقاق رحمت خدا را پیدا می کند و مورد لطف او قرار می گیرد و خداوند به پاس آن او را هدایت می کند ولی کسی که به انجام کارهای خوب نپردازد، خدا او را به حال خودش وا خواهد گذاشت و دست عنایتش را به طرف او دراز نخواهد کرد؛ ولی در عین حال خدا کسی نیست که او را به راه بد</w:t>
      </w:r>
    </w:p>
    <w:p>
      <w:pPr>
        <w:pStyle w:val="BookText"/>
        <w:rPr/>
      </w:pPr>
      <w:r>
        <w:rPr>
          <w:rFonts w:ascii="IRNazanin" w:hAnsi="IRNazanin" w:eastAsia="IRNazanin"/>
          <w:color w:val="111111"/>
          <w:sz w:val="28"/>
          <w:sz w:val="28"/>
          <w:szCs w:val="28"/>
          <w:rtl w:val="true"/>
          <w:lang w:bidi="fa-IR"/>
        </w:rPr>
        <w:t xml:space="preserve">رهبری کند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خدای توانایی است که حاضر است بدکاران را مجازات کند، در عین حال رحیم و نگهدار بندگان و مدافع یتیم و هدایت کنندة گناهکاران و رافع درد و رنج و دوست فقرا و </w:t>
      </w:r>
    </w:p>
    <w:p>
      <w:pPr>
        <w:pStyle w:val="BookText"/>
        <w:rPr/>
      </w:pPr>
      <w:r>
        <w:rPr>
          <w:rFonts w:ascii="IRNazanin" w:hAnsi="IRNazanin" w:eastAsia="IRNazanin"/>
          <w:color w:val="111111"/>
          <w:sz w:val="28"/>
          <w:sz w:val="28"/>
          <w:szCs w:val="28"/>
          <w:rtl w:val="true"/>
          <w:lang w:bidi="fa-IR"/>
        </w:rPr>
        <w:t>بخشنده و عفو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شنود، لطف و مرحمت او شامل است؛ زیرا خیر و برکت در دست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 یکی از صفاتی است که قرآن بیشتر از هر چیز به آن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رحمان و رحیم که هر سوره ای با آن آغاز می شود به حقیقت نمایندة اساسی تمام مضامین و مطالبی است که در سوره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برکت و لطف خدا برای گناه کاری که از گناهانش پشیمان شود و توبه کند تأمین و تضمین می شود و حتی شخص خطاکار نیز می تواند امیدوار رحمت او باشد؛ زیرا اگر چه خدا می تواند هر کسی را که بخواهد مجازات کند ولی رحمت او همه چیز را فرا گرفته است و خود او امر کرده که رحمت او قانونی خواهد بود لایزال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این معانی از هر جهت با حدیثی که در دسترس ما قرار گرفته مطابقت می کند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خدا آفرینش را به کمال رسانید در کتابی که نزد خودش داشت نوشت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من بر غضب من غالب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را بر صد جزء تقسیم کرد، نود و نه جزء آن را برای خودش نگاه داشت و یک جزء آن را به جهان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رأفت و لطفی که بشریت از آن برخوردار می شود فقط ناشی از همان یک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صفات الهی، صفت محبت و عشق را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محمد می گوید بگو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می دارید از من پیروی کنید، آن گاه خدا شما را دوست خواهد داشت و گناهان شما را خواهد بخشید و خدا غفور و رحیم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ولی این مقدار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ای که دارای چهل حدیث از مهم ترین احادیث است میخوانیم که خدا به محمد صلی الله علیه وآله این طور وحی کرده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بندة من وقتی که آزادانه و به میل خودش در راه خیر انفاق های ی بنماید متدرجاً تا جایی به من نزدیک می شود که او را دوست بدارم و همین که مقام او به جایی رسید که من او را دوست بدارم، به منزله چشم و گوش و زبان و دستش خواهم بود، سپاس و ستایش مرا سزاوار است که بندة من ببیند بشنود و تکلم کند و راه برود؟ </w:t>
      </w:r>
    </w:p>
    <w:p>
      <w:pPr>
        <w:pStyle w:val="BookText"/>
        <w:rPr/>
      </w:pPr>
      <w:r>
        <w:rPr>
          <w:rFonts w:ascii="IRNazanin" w:hAnsi="IRNazanin" w:eastAsia="IRNazanin"/>
          <w:color w:val="111111"/>
          <w:sz w:val="28"/>
          <w:sz w:val="28"/>
          <w:szCs w:val="28"/>
          <w:rtl w:val="true"/>
          <w:lang w:bidi="fa-IR"/>
        </w:rPr>
        <w:t>ما تردید داریم که معنی و مفهوم خدا به این کیفیت مرکب از کامل ترین صفات و فضایل و در این حد از کمال و منزّه از انواع نقص، به فردی از افراد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گفته خواهد شد که این معنی بی اندازه شبیه به معانی و مفاهیمی است که یهودیان و مسیحیان بدان عقیده دارند و مخصوص به اسلام نیست و اسلام در ارتباط بین مخلوق و خالق چیز تازه ای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درست توجه کنیم به این که خود محمد صلی الله علیه وآله نیز ادعا نکرد که افکارتازه ای آورده است بلکه صریحاً اعلام کرد که از طرف خدا فرستاده شده است تا مذهب ابراهیم را که به وسیلة اشخاصی که بعد از او آمده بودند، فاسد شده بود به صورت اول برگرداند و سپس آن چه را که خداوند به پیغمبران گذشته از قبیل موسی و اشعیا و عیسی مسیح الهام کرده است تأیید و تثبیت کند چنین انتقادی چه ارزشی خواهد داشت؟ او فقط آخرین پیغمبری بود که برای تشریع قوانین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موقعی آمد که مردم به دستجات و به گروه های مذهبی تقسیم شده بودند و با یکدیگر در جنگ و جدال بودند و هر گروهی تصور می کرد که تنها مخزن علوم الهی نزد او است و این اوضاع مقارن زمانی بود که جنگ و تعصب را قسمتی از ضروریات زندگی می انگاشتند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آمد و اعلام کرد که مذاهب در همة اعصار و به زبان همة پیغمبران یکی شناخته شده است و روح تعلیمات دینی همیشه فقط یکی بوده و آن عبارت است از ایمان به خدای توانای یگانه و تسلیم شدن به ارادة او و اطاعت از احکام و اوامر او و انجام کارهای خوب و اجتناب از پلیدی و زشتی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اسلام اصرار داشت که انواع و اقسام آداب و رسوم و شعایری را که متدینین به ادیان مختلف پیروی می کردند، همه ناشی از رحمت خدا بوده که در هر عصری و زمانی به اقتضای حوایج و نیازمندی های مردم برای پیشرفت و تکامل فکر بشر، این لطف را ابراز کرده است؛ ولی اسلام تأکید می ورزد که بالاخره پس از آن که بر اثر حوادثی، بشریت آماده شده و به مرحلة بلوغ رسید و به مرتبه ای نایل گردید که بتواند تعلیمات الهی را درک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مرحله نیز مخصوص به عواطف و احساسات نبود بلکه مربوط به فکر و عقل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ظهور کرد تا همۀ این تعلیمات را به نفع بشر تلقین کند و اختلافات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 و نصارا را مرتفع سازد و مردم را به تحصیل سعادت در این جهان و جهان آینده هدایت کند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همة مسلمین در این عقیده متفقند که ایمان به خدا ناشی از ایمان به پیغمبران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نمی توانیم به پیغمبران یا به کتاب هایی که وحی شده ایمان داشته باشیم مگر این که این ایمان مسبوق به اطمینانی باشد حاکی از این که روح بشر به وجود خدا عقیده دارد و شخص ،این احتمال را بدهد که خدا پیغمبرانی را فرستاده باشد که حامل هدایت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اولین وظیفۀ انسان این است که آثار و پدیده های طبیعت را تحت مطالعه قرار دهد و درباره آن ها به فکر و تأمل پردازد تا این که به وجود خدا یقین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فکر، از این نقطه اساسی شروع شود، ایمان به پیغمبران و کتاب های وحی شده تکامل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آسمانی اسلام نمونه ای از اعجاز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معجزة اسلام قرآن است که به وسیلۀ آن یک رشته روایات و داستان های منظم و مقطوع و اخباری مبنی بر قطعیات مطلقه به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کتابی است که نمی توان از آن تقلید کرد هر یک از بیانات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کامل و جامع است و با این حال، اندازة معینی دارد نه بسیار طولانی و نه بسیار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اسلوب آن اصالت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سبک و اسلوب قرآن در ادبیات عرب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را که سبک و اسلوب بیان قرآن در روح انسان ایجاد می کند بدون هیچ نوع کمک اتفاقی و تصادفی، ناشی از امتیازات و برتری 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آیات قرآن حتی در مواردی که امر و نهی در کار است و بالضروره لحن امر و نهی در آهنگ کلام اثر می گذارد باز هم دارای همان فصاحت و بلاغت یکنواخت سایر آیات است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های پیغمبران و توضیحات راجع به آغاز و انجام جهان و تشریح و توصیف صفات الهی مکرر در قرآن ذکر شده ولی همین تکرارها به قدری نافذ و مؤثر بیان شده است که از تأثیر آن چیزی کاسته نمی شود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بحث کلام از موضوعی به موضوع دیگری انتقال داده می شود بدون این که مطلب نیروی خودش را از دست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عمق معنی و عذوبت گفتار به طور کلی دو صفتی </w:t>
      </w:r>
    </w:p>
    <w:p>
      <w:pPr>
        <w:pStyle w:val="BookText"/>
        <w:rPr/>
      </w:pPr>
      <w:r>
        <w:rPr>
          <w:rFonts w:ascii="IRNazanin" w:hAnsi="IRNazanin" w:eastAsia="IRNazanin"/>
          <w:color w:val="111111"/>
          <w:sz w:val="28"/>
          <w:sz w:val="28"/>
          <w:szCs w:val="28"/>
          <w:rtl w:val="true"/>
          <w:lang w:bidi="fa-IR"/>
        </w:rPr>
        <w:t xml:space="preserve">هستند که با یکدیگر سازگاری ندارند ولی در قرآن این دو صفت توامان جمع شده و هر یک از آیات قرآنی به حد کمال واحد این امتیاز هستند </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چطور ممکن است این کتاب اعجاز آمیز کار محمد صلی الله علیه وآله باشد؟ در صورتی که او عرب درست نخوانده ای است که در تمام عمرش فقط دو یاسه شعر گفته است و هیچ یک از آن ها دارای کوچک ترین امتیاز شعری نیستند از قبیل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النبى ما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ابن عبد المطلب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چه مخالفین اسلام به وسیله محمد صلی الله علیه وآله دعوت شده اند تا نظیر قرآن را بیاورند یا لااقل یک سوره مانند آن را بیان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آن چه ما بر بنده خودمان نازل کرده ایم شک و شبهه ای دارید در این صورت یک سوره مانند آن را بیاورید </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و با این که در میان اعراب کسان بسیاری بودند که استعداد و لیاقت زیادی از خود نشان می دادند، مع ذلک نتوانستند بیانی بیاورند که با قرآن قابل مقایسه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اسلحه علیه پیغمبر جنگیدند ولی در برابر برتری قرآن عاجز شدند؛ زیرا این کتاب علاوه بر جنبۀ کمالی که از حيث صورت و اسلوب دارد ثابت و مدلّل نمود که حتی از حیث روح و معنی نیز بالاتر از آن است که بتوانند آن را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سایر امتیازاتی که قرآن دارد یکی پیش بینی از حوادث آینده است و در قرآن توصیفی از وقایع و حوادثی را می خوانید که قرن ها پس از نزول قرآن صورت گرفت و به طور کلی مجهول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توصیفات و توضیحات اکثر اشاراتی است به قوانین طبیعت و به علوم مختلف اعم از علوم مذهبی یا علوم مدنی و عرفی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کتاب مخزن ها و ذخایری از دانش می بینیم که مافوق استعداد و ظرفیت باهوش ترین اشخاص و بزرگ ترین فیلسوفان و قوی ترین رجال سیاست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تمام این جهات است که قرآن نمی تواند کار یک مرد تحصیل کرده ای باشد آن هم مردی که تمام عمرش را در میان یک جامعۀ غیر مذهبی گذرانیده که از محیط مردان دانش و دین بسیار دور بود و این مرد کسی بود که همیشه اصرار می ورزید که فردی است مانند سایر افراد بشر و در این صورت بدون کمک خداوند مقتدر توانا نمی توانست معجزاتی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 و مصدر قرآن فقط ممکن بود از ساحت آن خدایی سرچشمه گرفته باشد که علم وی به آن چه </w:t>
      </w:r>
    </w:p>
    <w:p>
      <w:pPr>
        <w:pStyle w:val="BookText"/>
        <w:rPr/>
      </w:pPr>
      <w:r>
        <w:rPr>
          <w:rFonts w:ascii="IRNazanin" w:hAnsi="IRNazanin" w:eastAsia="IRNazanin"/>
          <w:color w:val="111111"/>
          <w:sz w:val="28"/>
          <w:sz w:val="28"/>
          <w:szCs w:val="28"/>
          <w:rtl w:val="true"/>
          <w:lang w:bidi="fa-IR"/>
        </w:rPr>
        <w:t xml:space="preserve">در آسمان ها و زمین است احاطه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دیگری که دربارۀ اصالت آسمانی بودن قرآن در دست داریم این حقیقت است که متن قرآن در طول اعصار و قرون، از تاریخ نزول آن تا امروز، به همان صورت اولیه باقی مانده و تا وقتی خدا بخواهد و تا جهان ادامه داشته باشد باقی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قرآن در سراسر جهان اسلام به کرات خوانده می شود مع ذلک خواندن آن با اینهمه تکرار در پیروانش ایجاد خستگی نمی کند بلکه بالعکس در ضمن خواندن مکرر هر روز عزیز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یا شنیدن قرآن در ذهن خواننده یا شنونده حس تعظیم و تکریم بر 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سهولت حفظ می شود تا جایی که امروز با این که دین در حال ضعف و انحطاط است هزاران نفر می توانند آن را از حفظ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مصر به تنهایی عدة حافظ قرآن بیشتر از عده کسانی است که در سراسر اروپا می توانند انجیل را از حفظ بخوانند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دو اصل اساسی سابق الذکر یعنی یگانگی خدا و رسالت محمد صلی الله علیه وآله سایر اصولی را که مسلمین به آن ایمان دارند و جامعة اسلامی آن را پذیرفته است بعد از قرن ها مطالعه و بحث و مناظره، در وضعی قرار ندارد که به هیچ صورتی با علوم طبیعی جدید مباینتی یا با حقایق فلسفی مخالفتی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خلقت، هر چند قرآن به وضع اصلی و به منشاء آفرینش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کفار نمی بینند که آسمان ها و زمین توده ای بودند بسته، سپس ما آن ها را از یکدیگر باز کردیم؟ و هر شیئی زنده ای را از آب ساخته ایم </w:t>
      </w:r>
      <w:r>
        <w:rPr>
          <w:rStyle w:val="FootnoteAnchor"/>
          <w:rtl w:val="true"/>
        </w:rPr>
        <w:footnoteReference w:id="294"/>
      </w:r>
      <w:r>
        <w:rPr>
          <w:rFonts w:ascii="IRNazanin" w:hAnsi="IRNazanin" w:eastAsia="IRNazanin"/>
          <w:color w:val="111111"/>
          <w:sz w:val="28"/>
          <w:sz w:val="28"/>
          <w:szCs w:val="28"/>
          <w:rtl w:val="true"/>
          <w:lang w:bidi="fa-IR"/>
        </w:rPr>
        <w:t>مع ذلک هیچ نوع محدودیتی را برای قدرت فکر بشر قایل نمی شود بلکه آن را آزاد می گذارد تا راه خودش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قوانین طبیعی، قرآن خودش را به همین اندازه محدود و مقید می سازد که خداوند یک رشته قوانینی را وضع کرده است که در جهان حکومت دارند و تغییر نمی کنند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سایر ادیان به طور کلی برای پیروانشان باری از دکترین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ئیکه تحمل و فهمیدن آن سنگین است توصیف می کنند، اسلام دینی است که به نحوة معجزه آسائی مملو از سهولت و سادگی و صفا و زیبائی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نیز در موقع فتوحات اولیه علت و موجب دیگری از سرعت انتشار و نفوذ آن در میان مردمی بود که بر اثر مبهم بودن پاره ای از عقاید دینی شان ، دچار یک رشته اضطراب و تشویش روحانی و ذهنی شده بودند و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نیز علت نفوذ مداوم و مستمر آن در میان ملل غیر متمدن آسیا و آفریقا همان جهت است، زیرا اسلام می تواند بدون مراجعه به بسط توضیحات، یا بدون احتیاج به تشریفات پیچیده و تو در توئی در روح آن ها نفوذ کند</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نام ها</w:t>
      </w:r>
    </w:p>
    <w:p>
      <w:pPr>
        <w:pStyle w:val="BookText"/>
        <w:rPr/>
      </w:pPr>
      <w:r>
        <w:rPr>
          <w:rFonts w:ascii="IRNazanin" w:hAnsi="IRNazanin" w:eastAsia="IRNazanin"/>
          <w:color w:val="111111"/>
          <w:sz w:val="28"/>
          <w:sz w:val="28"/>
          <w:szCs w:val="28"/>
          <w:rtl w:val="true"/>
          <w:lang w:bidi="fa-IR"/>
        </w:rPr>
        <w:t>جای ها</w:t>
      </w:r>
    </w:p>
    <w:p>
      <w:pPr>
        <w:pStyle w:val="BookText"/>
        <w:rPr/>
      </w:pPr>
      <w:r>
        <w:rPr>
          <w:rFonts w:ascii="IRNazanin" w:hAnsi="IRNazanin" w:eastAsia="IRNazanin"/>
          <w:color w:val="111111"/>
          <w:sz w:val="28"/>
          <w:sz w:val="28"/>
          <w:szCs w:val="28"/>
          <w:rtl w:val="true"/>
          <w:lang w:bidi="fa-IR"/>
        </w:rPr>
        <w:t>کتاب ها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ها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آیات</w:t>
      </w:r>
    </w:p>
    <w:p>
      <w:pPr>
        <w:pStyle w:val="BookText"/>
        <w:rPr/>
      </w:pP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اقْرَأَ بِسْمِ رَبِّكَ الَّذِي خَلَقَ،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إِلَّا الَّذِينَ آمَنُوا وَعَمِلُوا الصَّالِحَاتِ وَتَوَاصَوْا بِالْحَقِّ وَتَوَاصَوْا بِالصَّبْرِ،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الْحَمْدُ لِلَّهِ رَبِّ الْعَلَمِينَ،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الَّذِي خَلَقَ الْمَوْتَ وَالْحَيَاةَ لِيَبْلُوَكُمْ أَيُّكُمْ أَحْسَنُ عَمَلاً وَهُوَ،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الَّذِي خَلَقَ سَبْعَ سَمَاوَاتٍ طِبَاقًا مَا تَرَى فِي خَلْقِ الرَّحْمَنِ مِنْ،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الَّذِي خَلَقَكَ فَسَوَّاكَ فَعَدَلَكَ،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الَّذِينَ إِذَا اكْتَالُوا عَلَى النَّاسِ يَسْتَوْفُونَ ،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الَّذِينَ لَا يُؤْتُونَ الزَّكَاةَ وَهُمْ بِالْآخِرَةِ هُمْ كَافِرُونَ،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الَّذِينَ يُنفِقُونَ أَمْوَالَهُمْ بِاللَّيْلِ وَالنَّهَارِ سِرّاً وَعَلَانِيَةً فَلَهُمْ أَجْرُهُمْ عِنْدَ،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lang w:bidi="ar-SA"/>
        </w:rPr>
        <w:t>179</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اللهُ الَّذِي جَعَلَ لَكُمُ الْأَرْضَ قَرَاراً وَالسَّمَاءَ بِنَاءً وَ،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اللهُ الَّذِي رَفَعَ السَّمَوَاتِ بِغَيْرِ عَمَدٍ تَرَوْنَهَا ثُمَّ اسْتَوَى عَلَى،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اللهُ لَا إِلَهَ إِلَّا هُوَ الْحَيُّ الْقَيُّومُ لَا تَأْخُذُهُ سِنَةٌ وَلَا نَوْمٌ لَهُ مَا فِي السَّمَوَاتِ وَ،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إِنَّ الَّذِينَ آمَنُوا وَالَّذِينَ هَادُوا وَالصَّابِئُونَ وَالنَّصَارَى مَنْ آمَنَ بِاللَّهِ وَ،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إِنَّ الَّذِينَ آمَنُوا وَعَمِلُوا الصَّالِحَاتِ لَهُمْ أَجْرُ غَيْرُ مَمْنُونٍ،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إِنَّ الَّذِينَ يَتْلُونَ كِتَابَ اللهِ وَأَقَامُوا الصَّلَاةَ وَ،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إِنَّ الصَّلَاةَ تَنْهَى عَنْ الْفَحْشَاءِ وَالْمُنْكَرِ وَ،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إِنْ تُبْدُوا الصَّدَقَاتِ فَنِعِمَّا هِيَ وَإِنْ تُخْفُوهَا وَتُؤْتُوهَا الْفُقَرَاءَ فَهُوَ خَيْرُ لَكُمْ وَ،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إِنَّ رَبَّهُمْ بِهِمْ يَوْمَئِذٍ لَخَبِيرُ ،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إِنَّ سَعْيَكُمْ لَشَتَّى،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إِنْ كُلُّ مَنْ فِي السَّمَوَاتِ وَالْأَرْضِ إِلَّا آتِي الرَّحْمَنِ عَبْداً،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إِنْ كُنْتُنَّ تُرِدْنَ اللَّهَ وَرَسُولَهُ وَالدَّارَ الْآخِرَةَ فَإِنَّ اللَّهَ أَعَدَّ لِلْمُحْسِنَاتِ مِنْكُنَّ أَجْراً عَظِيماً،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إِنَّمَا يُرِيدُ الشَّيْطَانُ أَنْ يُوقِعَ بَيْنَكُمْ الْعَدَاوَةَ وَالْبَغْضَاءَ فِي الْخَمْرِ وَ،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اهْدِنَا الصِّرَطَ الْمُسْتَقِيمَ،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أَفَرَأَيْتُمْ النَّارَ الَّتِي تُورُونَ،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أَفَلَا يَعْلَمُ إِذَا بُعْثِرَ مَا فِي الْقُبُور ،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أَلَمْ تَرَى أَنَّ اللهَ يَعْلَمُ مَا فِي السَّمَوَاتِ وَمَا فِي الْأَرْضِ مَا يَكُونُ مِنْ،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يَجِدْكَ يَتِيماً فَآوَى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أنْ دَعَوْا لِلرَّحْمَان وَلَداً،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أَوْ كَصَيِّبٍ مِنْ السَّمَاءِ فِيهِ ظُلُمَاتٌ وَرَعْدُ وَبَرْقٌ يَجْعَلُونَ أَصَابِعَهُمْ فِي،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أَوْلَئِكَ عَلَى هُدَى مِنْ رَبِّهِمْ وَأَوْلَئِكَ هُمُ الْمُفْلِحُونَ، </w:t>
      </w:r>
      <w:r>
        <w:rPr>
          <w:rFonts w:eastAsia="Amiri" w:cs="Amiri" w:ascii="Amiri" w:hAnsi="Amiri"/>
          <w:color w:val="111111"/>
          <w:sz w:val="28"/>
          <w:szCs w:val="28"/>
          <w:lang w:bidi="ar-SA"/>
        </w:rPr>
        <w:t>87</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رَبِّكَ أَوْحَى لَهَا،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تَبَارَكَ الَّذِي بِيَدِهِ الْمُلْكُ وَهُوَ عَلَى كُلِّ شَيْءٍ قَدِيرٌ،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ثُمَّ ارْجِعْ الْبَصَرَ كَرْتَيْن يَنقَلِبْ إِلَيْكَ الْبَصَرُ،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ثُمَّ اسْتَوَى إِلَى السَّمَاءِ وَهِيَ دُخَانُ فَقَالَ لَهَا وَلِلْأَرْضِ إِثْتِيَا طَوْعاً أَوْ،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ثُمَّ مَا أَدْرَاكَ مَا يَوْمُ الدِّينِ،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جَاءَ الْحَقُّ وَزَهَقَ الْبَاطِلُ،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خَلَقَ الْأَرْضَ وَالسَّمَوَاتِ الْعُلاَ،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صِرَطَ الَّذِينَ أَنْعَمْتَ عَلَيْهِمْ غَيْرِ الْمَغْضُوبِ عَلَيْهِمْ وَلَا الضَّالِّينَ،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عَلِمَتْ نَفْسُ مَا قَدَّمَتْ وَأَخْرَتْ،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فَاتَّقُوا اللهَ مَا اسْتَطَعْتُمْ وَاسْمَعُوا وَأَطِيعُوا وَأَنفِقُوا خَيْراً لِأَنْفُسِكُمْ وَ،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فَاصْبِرْ عَلَى مَا يَقُولُونَ وَسَبِّحْ بِحَمْدِ رَبِّكَ قَبْلَ طُلُوعِ الشَّمْسِ وَ،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فَالْمُغِيرَاتِ صُبْحاً،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فَإِنْ حَاجُّوكَ فَقُلْ أَسْلَمْتُ وَجْهِي لِلهِ وَمَنْ اتَّبَعَنِى وَقُلْ لِلَّذِينَ أُوتُوا،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فَوَسَطنَ بِهِ جَمْعاً ، </w:t>
      </w:r>
      <w:r>
        <w:rPr>
          <w:rFonts w:eastAsia="Amiri" w:cs="Amiri" w:ascii="Amiri" w:hAnsi="Amiri"/>
          <w:color w:val="111111"/>
          <w:sz w:val="28"/>
          <w:szCs w:val="28"/>
          <w:lang w:bidi="ar-SA"/>
        </w:rPr>
        <w:t>182</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فَهُوَفِي عِيشَةٍ رَاضِيَةٍ،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قُلْ إِنَّمَا أَنَا بَشَرٌ مِثْلُكُمْ يُوحَى إِلَى أَنَّمَا إِلَهُكُمْ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قُلْ أَئِنَّكُمْ لَتَكْفُرُونَ بِالَّذِي خَلَقَ الْأَرْضَ فِي يَوْمَيْنِ وَ،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قُلْ أَئِنَّكُمْ لَتَكْفُرُونَ بِالَّذِي خَلَقَ الْأَرْضَ فِي يَوْمَيْنِ وَتَجْعَلُونَ لَهُ أَندَاداً ذَلِكَ،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قُلْ أَى شَيْءٍ أَكْبَرُ شَهَادَةً قُلْ اللهُ شَهِيدٌ بَيْنِي وَبَيْنَكُمْ وَ،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قُلْ تَعَالَوْا أَتْلُ مَا حَرَّمَ رَبُّكُمْ عَلَيْكُمْ أَلا تُشْرِكُوا بِهِ شَيْئاً وَبِالْوَالِدَيْنِ إِحْسَاناً وَ،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قُلْ مَنْ يَرْزُقُكُمْ مِنْ السَّمَاءِ وَالْأَرْضِ أَمَّنْ يَمْلِكُ السَّمْعَ وَالْأَبْصَارَ وَ،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كَذَّبَتْ ثَمُودُ بِطَغْوَاهَا،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كَلَّا بَلْ تُكَذِّبُونَ بِالدِّينِ،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لَا إِكْرَاهَ فِي الدِّينِ،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لَا يُؤَاخِذُ كُمُ اللهُ بِاللَّغْوِ فِي أَيْمَانِكُمْ وَلَكِنْ يُؤَاخِذُ كُمْ بِمَا كَسَبَتْ قُلُوبُكُمْ وَ،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لَقَدْ أَحْصَاهُمْ وَعَدَّهُمْ عَدْاً،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لَيْسَ الْبِرْ أَنْ تُوَلُّوا وُجُوهَكُمْ قِبَلَ الْمَشْرِقِ وَالْمَغْرِبِ وَ،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مَا يُقَالُ لَكَ إِلَّا مَا قَدْ قِيلَ لِلرُّسُلِ مِنْ قَبْلِكَ إِنْ رَبَّكَ لَذُو مَغْفِرَةٍ وَذُو عِقَابٍ أَلِيمٍ،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ملِكِ يَوْمِ الدِّين،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مَنْ كَانَ يُرِيدُ الْعِزَّةَ فَلِلَّهِ الْعِزَّةُ جَمِيعاً إِلَيْهِ يَصْعَدُ الْكَلِمُ الطَّيِّبُ وَ،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نَارُ حَامِيَة ،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نَحْنُ جَعَلْنَاهَا تَذْكِرَةً وَمَتَاعاً لِلْمُقْوينَ، </w:t>
      </w:r>
      <w:r>
        <w:rPr>
          <w:rFonts w:eastAsia="Amiri" w:cs="Amiri" w:ascii="Amiri" w:hAnsi="Amiri"/>
          <w:color w:val="111111"/>
          <w:sz w:val="28"/>
          <w:szCs w:val="28"/>
          <w:lang w:bidi="ar-SA"/>
        </w:rPr>
        <w:t>185</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وَآتُوا الْيَتَامَى أَمْوَالَهُمْ وَلَا تَتَبَدِّلُوا الْخَبِيثَ بِالطَّيِّبِ وَ،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البِحَارُ فُجَرَتْ،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وَإِذَا الْقُبُورُ بُعْثِرَتْ،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وَإِذَا الْكَوَاكِبُ انتَثَرَتْ،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وَاعْبُدُوا اللهَ وَلَا تُشْرِكُوا بِهِ شَيْئاً وَبِالْوَالِدَيْنِ إِحْسَاناً وَ،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وَالَّذِينَ آمَنُوا وَعَمِلُوا الصَّالِحَاتِ سَنَدْخِلُهُمْ جَنَّاتٍ تَجْرِي مِنْ تَحْتِهَا الْأَنْهَارُ،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وَالَّذِينَ آمَنُوا وَعَمِلُوا الصَّالِحَاتِ لَا نُكَلِّفُ نَفْساً إِلَّا وُسْعَهَا،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وَالَّذِينَ يُؤْمِنُونَ بِمَا أُنْزِلَ إِلَيْكَ وَمَا أُنْزِلَ مِنْ قَبْلِكَ وَبِالْآخِرَةِ هُمْ يُوقِنُونَ،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وَالسَّمَاءَ رَفَعَهَا وَوَضَعَ الْمِيزَانَ،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وَالْعَادِيَاتِ ضَبْحاً،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وَاللَّيْلِ إِذَا سَجَی،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وَاللَّيْلِ إِذَا يَغْشَى،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وَالنَّهَارِ إِذَا تَجَلَّى،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وَإِمَّا يَنزَغَنَّكَ مِنْ الشَّيْطَانِ نَزْغٌ فَاسْتَعِذْ بِاللَّهِ إِنَّهُ سَمِيعٌ عَلِيمٌ،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وَإِنَّ الْفُجَّارَ لَفِي جَحِيمِ،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وَإِنَّ عَلَيْكُمْ لَحَافِظِينَ ،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وَإِنَّهُ عَلَى ذَلِكَ لَشَهِيدٌ،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وَإِنَّهُ لِحَبِّ الْخَيْرِ لَشَدِيدُ،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وَأَقِيمُوا الصَّلَاةَ وَآتُوا الزَّكَاةَ وَمَا تُقَدِّمُوا لِأَنفُسِكُمْ مِنْ،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وَأَمَّا مَنْ بَخِلَ وَاسْتَغْنَى،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وَأَمَّا مَنْ خَفْتْ مَوَازِينُهُ،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وَتَرَى الْجِبَالَ تَحْسَبُهَا جَامِدَةً وَهِيَ تَمُرُّ مَرَّ السَّحَابِ، </w:t>
      </w:r>
      <w:r>
        <w:rPr>
          <w:rFonts w:eastAsia="Amiri" w:cs="Amiri" w:ascii="Amiri" w:hAnsi="Amiri"/>
          <w:color w:val="111111"/>
          <w:sz w:val="28"/>
          <w:szCs w:val="28"/>
          <w:lang w:bidi="ar-SA"/>
        </w:rPr>
        <w:t>182</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وَتَكُونُ الْجِبَالُ كَالْعِهْنِ الْمَنفُوشِ،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وَجَعَلَ فِيهَا رَوَاسِيَ مِنْ فَوْقِهَا وَبَارَكَ فِيهَا وَقَدْرَ فِيهَا،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وَجَعَلَ فِيهَا رَوَاسِيَ مِنْ فَوْقِهَا وَبَارَكَ فِيهَا وَقَدْرَ فِيهَا أَقْوَاتَهَا فِي،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وَجَعَلْنَا عَلَى قُلُوبِهِمْ أَكِنَّةً أَنْ يَفْقَهُوهُ وَفِي آذَانِهِمْ وَقَرأ و،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وَحُصِلَ مَا فِي الصُّدُور،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وَصَدَّقَ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وَعِنْدَهُ مَفَاتِحُ الْغَيْبِ لَا يَعْلَمُهَا إِلَّا هُوَ وَيَعْلَمُ مَا فِي الْبَرِّ وَالْبَحْرِ وَ،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وَقَضَى رَبُّكَ أَلَّا تَعْبُدُوا إِلَّا إِيَّاهُ وَبِالْوَالِدَيْنِ إِحْسَاناً إِمَّا يَبْلُغَنَ،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وَقُلْ لِلْمُؤْمِنَاتِ يَغْضُضْنَ مِنْ أَبْصَارِهِنَّ وَيَحْفَظْنَ فُرُوجَهُنَّ وَلَا،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وَكَذَّبَ بِالْحُسْنَى،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وَلَا تَجْعَلُوا اللهَ عُرْضَةً لِأَيْمَانِكُمْ أَنْ تَبَرُّوا وَ،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وَلَا تُخْسِرُوا الْمِیزَانَ،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وَلَا تَمُدْنَ عَيْنَيْكَ إِلَى مَا مَتَّعْنَا بِهِ أَزْوَاجًا مِنْهُمْ زَهْرَةَ الْحَيَاةِ الدُّنيَا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وَلَا تَمْشِ فِي الْأَرْضِ مَرَحاً إِنَّكَ لَنْ تَخْرِقَ الْأَرْضَ وَلَنْ تَبْلُغَ الْجِبَالَ طُولاً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وَلِلهِ الْمَشْرِقُ وَالْمَغْرِبُ فَأَيْنَمَا تُوَلُّوا فَثَمَّ وَجْهُ اللهِ،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وَمَا آتَيْتُمْ مِنْ رِباً لِيَرْبُوَا فِي أَمْوَالِ النَّاسِ فَلَا يَرْبُوا،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وَمَا أَدْرَاكَ مَا الْحُطَمَةُ،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وَمَا أَدْرَاكَ مَا الْقَارِعَةُ،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وَمَا أَدْرَاكَ مَا هِيَهْ ،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وَمَا أَدْرَاكَ مَا يَوْمُ الدِّينِ،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وَمَا أَنفَقْتُمْ مِنْ نَفَقَةٍ أَوْ نَذَرْتُمْ مِنْ نَذَر فَإِنَّ اللهَ يَعْلَمُهُ وَمَا لِلظَّالِمِينَ مِنْ أَنصَارٍ،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وَمَا خَلَقَ الذَّكَرَ وَالْأُنْثَى،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وَمَا هُمْ عَنْهَا بِغَائِبِينَ،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وَمَا يُغْنِي عَنْهُ مَالُهُ إِذَا تَرَدَّى،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وَمَا يَنْبَغِي لِلرَّحْمَان أَنْ يَتَّخِذَ وَلَداً،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lang w:bidi="ar-SA"/>
        </w:rPr>
        <w:t>184</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وَنَزَعْنَا مَا فِي صُدُورِهِمْ مِنْ غِلَ تَجْرِي مِنْ تَحْتِهِمُ الْأَنْهَارُ وَ،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وَوَجَدَكَ عَائِلاً فَأَغْنَى،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وَوَصَّيْنَا الْإِنسَانَ بِوَالِدَيْهِ إِحْسَانًا حَمَلَتْهُ أُمُّهُ كُرْهاً وَ،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وَيَسْأَلُونَكَ عَنْ الْيَتَامَى قُلْ إِصْلَاحُ لَهُمْ خَيْرُ وَ ،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وَيَوْمَ يُنفَخُ فِي الصُّورِ فَفَزِعَ مَنْ فِي السَّمَوَاتِ وَ،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هُوَالَّذِي يُحْيِ وَيُمِيتُ فَإِذَا قَضَى أَمْراً فَإِنَّمَا يَقُولُ لَهُ كُنْ فَيَكُونُ،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يَا أَيُّهَا الْإِنسَانُ مَا غَرَّكَ بِرَبِّكَ الْكَرِيم،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یَا أَيُّهَا الَّذِينَ آمَنُوا كُونُوا قَوَّامِينَ بِالْقِسْطِ شُهَدَاءَ لِلَّهِ وَ،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يَا أَيُّهَا الَّذِينَ آمَنُوا لَا يَسْخَرْ قَومُ مِنْ قَوْمٍ عَسَى أَنْ يَكُونُوا،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يَا أَيُّهَا النَّاسُ أَنْتُمُ الْفُقَرَاء إِلَى اللهِ وَاللَّهُ هُوَ الْغَنِيُّ الْحَمِيدُ،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يَا أَيُّهَا النَّبِيُّ قُلْ لِأَزْوَاجِكَ إِنْ كُنْتُنْ تُرِدْنَ الْحَيَاةَ،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يَصْلَوْنَهَا يَوْمَ الدِّينِ،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يَعْلَمُونَ مَا تَفْعَلُونَ،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يَكَادُ الْبَرْقُ يَخْطَفُ أَبْصَارَهُمْ كُلَّمَا أَضَاءَ لَهُمْ مَشَوْا فِيهِ وَ،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يَوْمَئِذٍ تُحَدِّثُ أَخْبَارَهَا ،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يَوْمَ لَا تَمْلِكُ نَفْسٌ لِنَفْسِ شَيْئاً وَ، </w:t>
      </w:r>
      <w:r>
        <w:rPr>
          <w:rFonts w:eastAsia="Amiri" w:cs="Amiri" w:ascii="Amiri" w:hAnsi="Amiri"/>
          <w:color w:val="111111"/>
          <w:sz w:val="28"/>
          <w:szCs w:val="28"/>
          <w:lang w:bidi="ar-SA"/>
        </w:rPr>
        <w:t>184</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يَكُونُ النَّاسُ كَالْفَرَاشِ الْمَبْثُوثِ،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اشعار</w:t>
      </w:r>
    </w:p>
    <w:p>
      <w:pPr>
        <w:pStyle w:val="BookText"/>
        <w:rPr/>
      </w:pPr>
      <w:r>
        <w:rPr>
          <w:rFonts w:ascii="IRNazanin" w:hAnsi="IRNazanin" w:eastAsia="IRNazanin"/>
          <w:color w:val="111111"/>
          <w:sz w:val="28"/>
          <w:sz w:val="28"/>
          <w:szCs w:val="28"/>
          <w:rtl w:val="true"/>
          <w:lang w:bidi="fa-IR"/>
        </w:rPr>
        <w:t xml:space="preserve">آن پادشه گیتی محمود محمد اوست،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الأكل شيئى ما خلا الله باطل،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انا النبي ماكذب، </w:t>
      </w:r>
      <w:r>
        <w:rPr>
          <w:rFonts w:eastAsia="Amiri" w:cs="Amiri" w:ascii="Amiri" w:hAnsi="Amiri"/>
          <w:color w:val="111111"/>
          <w:sz w:val="28"/>
          <w:szCs w:val="28"/>
          <w:lang w:bidi="ar-SA"/>
        </w:rPr>
        <w:t>347</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سيد الكونين والثقلين،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نام ها</w:t>
      </w:r>
    </w:p>
    <w:p>
      <w:pPr>
        <w:pStyle w:val="BookText"/>
        <w:rPr/>
      </w:pPr>
      <w:r>
        <w:rPr>
          <w:rFonts w:ascii="IRNazanin" w:hAnsi="IRNazanin" w:eastAsia="IRNazanin"/>
          <w:color w:val="111111"/>
          <w:sz w:val="28"/>
          <w:sz w:val="28"/>
          <w:szCs w:val="28"/>
          <w:rtl w:val="true"/>
          <w:lang w:bidi="fa-IR"/>
        </w:rPr>
        <w:t>آتاتورک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آدلوکاسیلی،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آرتر آربری،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آرچر،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آرکاویوس،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آرک بیشاب،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آرک بیشاب فیشر،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آرنولرتوین بی،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آلبرت هورانی،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آنا تول فرانس،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آنی بولین،</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آهاز یوروس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ابالق،</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ابراهیم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ابن اسحق صابی،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ابن رشد،</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ابواسحق،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ابوالحسن الندوي آکادمی،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ابوالعلاء مودودی،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ابوالفرج،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ابوالفضل گلپایگانی،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ابوبکر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ابوبکر رازی،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ابوجعفر منصور،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ابورافع،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ابو ربیعه،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ابوسفیان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ابوطالب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ات کنسن،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احمد امین،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ادوارد ششم،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ارسبان دیس تون،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ارک لند، </w:t>
      </w:r>
      <w:r>
        <w:rPr>
          <w:rFonts w:eastAsia="IRNazanin" w:cs="IRNazanin"/>
          <w:color w:val="111111"/>
          <w:sz w:val="28"/>
          <w:szCs w:val="28"/>
          <w:lang w:bidi="fa-IR"/>
        </w:rPr>
        <w:t>134</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اروپلیدس،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اسامه،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استار چمبر،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استیفن،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اسماعیل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اسماعیل شهید،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اشعیا،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اف اسکاتس،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اکینوس،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الغزالی،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الفرغانی،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الفنستون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الکسندر پاگانینی،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الکندی،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النيور كب هام،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امام شرف الدین بوصیری،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ام حبیبه،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امریتوس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امرؤ القيس،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اموم هبابه،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ام هانی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امیر سیسسل ،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امیر علی ،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امیر وزر،</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امینه،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اناستاسیا،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ان اسکیو،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کلیوز،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اندرسن،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اوائوستین،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او بی سی نی،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اوریان هشتم،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اوگزور هبریکا،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اهاب،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اهولاه،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اهولیاء،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ایدمر،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ایرین،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ایوب خان،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بابر،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بدبی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برنارد،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برن گاریا،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برینگتن،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بشر بن براء بن معرور،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بلال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بنگتن،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بودنوس،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بور کسهاردت،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بولس، </w:t>
      </w:r>
      <w:r>
        <w:rPr>
          <w:rFonts w:eastAsia="IRNazanin" w:cs="IRNazanin"/>
          <w:color w:val="111111"/>
          <w:sz w:val="28"/>
          <w:szCs w:val="28"/>
          <w:lang w:bidi="fa-IR"/>
        </w:rPr>
        <w:t>162</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بولینک بروک،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بونیفاس،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بیکارو،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بیکن،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پاپ گریگوار،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پاشا،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پراتیه،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پریدوکس،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پریم،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پلوتارخ،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پل ول،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پورسن،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پوفندرف،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پیتر و دلوال،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تئودوسیوس،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تاستیوس،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تاورنیه،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تراوش تولیش،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توماس پین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توماس کارلیل،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توماس مور،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تیپوسلطان،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تیمور،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تین موت،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تیوفیلوس آلبوتین،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ثابت بن قره،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جارلس آدامس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جان دون،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جان دیون پورت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جان سوبیسکی،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جان شور،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جان کیدون،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جان میلتون،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جرج دوم،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جرج سوم،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جرجی زیدان،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جویره،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جهانگیر،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جیمس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چارلس،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چفیلد،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حاطب بن ابی بلئعه،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حبيب بورقيبه،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حجاج بن یوسف،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حسن البناء، </w:t>
      </w:r>
      <w:r>
        <w:rPr>
          <w:rFonts w:eastAsia="IRNazanin" w:cs="IRNazanin"/>
          <w:color w:val="111111"/>
          <w:sz w:val="28"/>
          <w:szCs w:val="28"/>
          <w:lang w:bidi="fa-IR"/>
        </w:rPr>
        <w:t>253</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حفصه،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حلیمه،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حیدر علی،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خسرو پرویز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خطاب ،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داروین،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دال هو ،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دوچس اف گلوستر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دوک اوف یورک،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دونداس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دیولی سیوس اگزی گواوس،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ذاکر حسین ،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راجه،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رادجری بولینک برروک،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رافائیل ژوزف چلبی ،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راگو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ربی واردة بن نوال،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رپورز،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رنان،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روبرت انسلی،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روجر بیکن،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روح الله،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ریچارد،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ریدلی،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ریشارد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رینولد نکولسن،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زلیخا،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زید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ژرژ دیوک کلانس،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ژنرال آلنبی،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ژوریو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ژولیوس،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سابتای زیوی،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ساراما پیریمال،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سانکو،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سعید رمضان،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سعید نرسی،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سلامه موسی،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سلدن،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سموئیل زویمر، </w:t>
      </w:r>
      <w:r>
        <w:rPr>
          <w:rFonts w:eastAsia="IRNazanin" w:cs="IRNazanin"/>
          <w:color w:val="111111"/>
          <w:sz w:val="28"/>
          <w:szCs w:val="28"/>
          <w:lang w:bidi="fa-IR"/>
        </w:rPr>
        <w:t>230</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اگوستن،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سنت گری سوستوم،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سنت هیلاری،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سوپاتور،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سوده،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سولومون داوید گویتین،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سویدنبورک،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سید ابوالاعلی مودودی،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سید احمدخان،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سید احمد شهید،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سید جمال الدین اسدآبادی،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سید رشیدرضا،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سید شرف الدین،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سید عبداللطیف،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سید علیمحد شیرازی،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سیدمحمد صادق طباطبایی،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سیل،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شائول،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شارل،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شارلمان،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شلیگل،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شهریار فاتحی،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شیخ احمد سرندی،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شیخ حسن البناء،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شیخ محمد عبده،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شیرشاه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صبری جریس،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صفیه،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صلاح الدین ایوبی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طالب سامی،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طه حسین ،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عادل شاه،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عایشه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عبدالباسط قاری،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عبد الحكيم،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عبد الحمید،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عبد العزيز البدرى،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عبدالعزیز فهمی،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عبد القادر،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عبدالله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عبدالله بن جحش،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عبدالله يوسف علی،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علامه قزوینی،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علیمردان خان،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عبد العزیز،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عمروعاص،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غلام احمد پرویز،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غلام احمد قادیانی،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غلامرضا دبیران،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فاطمه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فرانسیس،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فرایر بیکن،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فر در یک شلیگی،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فرید وجدی،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فریلند ابوت،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فضل الرحمان،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فقید سعید،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فلاح،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فورد،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فولبرایت،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فیروزشاه،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فیلیپ هتی،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قائد اعظم،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قیصر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کارترین هوادر،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کاردینال گزی منس،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کارل بروکمن،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کارل مارکس،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کارلیل،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کالیگولا،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کانون سوث ول،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کای،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کرومور،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کرومول،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کسری،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کلارک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کلنل،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کلیو،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کلیو،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کنستانتین،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کنستانیتا،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کنیت کراگ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کوئین الیزابت،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کورن والیس،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کورن والیس،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کیتانی،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کینک ادوارد پنجم،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گادفری دوبویون،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گروتیوس،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گری، </w:t>
      </w:r>
      <w:r>
        <w:rPr>
          <w:rFonts w:eastAsia="IRNazanin" w:cs="IRNazanin"/>
          <w:color w:val="111111"/>
          <w:sz w:val="28"/>
          <w:szCs w:val="28"/>
          <w:lang w:bidi="fa-IR"/>
        </w:rPr>
        <w:t>136</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گریگوار،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گوته،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گوستاولوبون ملحد،</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گویته،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گویتین،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گیبون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گیلدفور،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لاتیمرر،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لامارتین،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لامنس،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لبید،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لطفى السيد،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لوبون،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لورا واکسیا و اگلیری،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لورد تین،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لورد ولسلی،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لیاقت علیخان،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لیدی جین گری،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لیزاروس،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لیلیانتال،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لیو،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لیورنت،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ماتيوالنفنس،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مادام دوگویین،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مادام کروندر،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ماراکسی،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مارجری جوردین،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مارک آنتونی،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مارک انتونی،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مارگارت،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ماری،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ماری کوئین،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ماری کوتی اف اسکاتس،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ماری کوین اف اسکوتس،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ماریة قبطیه،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ماکزی میلیان هرکولس،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مالک بن عوف،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متعب بن عدی،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محمد اقبال،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محمد البهی،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محمد الغزالی،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محمد بن تغلق،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محمد بن قاسم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محمد عبدالله،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محمد عبده،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محمد علی منصف،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محمد کامل حسین،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محمود غزنوی،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مریم جمیله،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مریم عذرا،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مسیلمه،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مسیو اوبیسنی،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مسیورنان،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مصطفى السباعی،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مصطفی صادق رافعی،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مصطفی کمال پاشا،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مکنیان،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مکولای،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مکولی،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ملویل،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منتسکیو،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منس،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مودگی بنسلاه،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مورتیس استینس نیدر،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موسول،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موشیم،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موشی منوهین،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مولانا ابوالکلام آزاد،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مولانا مودودی،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مولینوش،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مونیر،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مهراتاها،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میرجعفر،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میرزا ابوطالب،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میرزا خدای نوری،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میرغضب،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میشل،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میلتون،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میمونه،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نداو سفران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نرون دوم،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نیبوهر،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نیوتن،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وات تیلر،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وارن هستینگس،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وجان هوم،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وستی گیا انگلیکانا،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وگلیف،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ولتری، </w:t>
      </w:r>
      <w:r>
        <w:rPr>
          <w:rFonts w:eastAsia="IRNazanin" w:cs="IRNazanin"/>
          <w:color w:val="111111"/>
          <w:sz w:val="28"/>
          <w:szCs w:val="28"/>
          <w:lang w:bidi="fa-IR"/>
        </w:rPr>
        <w:t>278</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ولسلی،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ویلز،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ویلفرد کنتول اسمیت،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ویلیام جونز،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ویلیام ذی نورمن،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ویلیامز بیشاب،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هاجر،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هانری چهارم،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هانری حبیب ایروت،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هاید،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هراکلیوس،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هربرت اسپنسر،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هربلوت،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هر من کوهن،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هرونیوس،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هری دورمن،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هستینگس،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همایون کبیر،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هنری آف همینکتن،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هولی میداوف کنت،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هيبر،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یوسف نجار، </w:t>
      </w:r>
      <w:r>
        <w:rPr>
          <w:rFonts w:eastAsia="IRNazanin" w:cs="IRNazanin"/>
          <w:color w:val="111111"/>
          <w:sz w:val="28"/>
          <w:szCs w:val="28"/>
          <w:lang w:bidi="fa-IR"/>
        </w:rPr>
        <w:t>43</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یوناونتورا،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جای ها</w:t>
      </w:r>
    </w:p>
    <w:p>
      <w:pPr>
        <w:pStyle w:val="BookText"/>
        <w:rPr/>
      </w:pPr>
      <w:r>
        <w:rPr>
          <w:rFonts w:ascii="IRNazanin" w:hAnsi="IRNazanin" w:eastAsia="IRNazanin"/>
          <w:color w:val="111111"/>
          <w:sz w:val="28"/>
          <w:sz w:val="28"/>
          <w:szCs w:val="28"/>
          <w:rtl w:val="true"/>
          <w:lang w:bidi="fa-IR"/>
        </w:rPr>
        <w:t xml:space="preserve">آسیا،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آسیای صغیر،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ابواء،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ارمنستان،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ازمیر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اسپانیا،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اسرائیل ،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اسکاتلند،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اسکندریه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افریقا،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افریقای جنوبی،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اقیانوس اطلس،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الجزائر،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الله آباد،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امریکا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امریکای جنوبی،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اندونزی، </w:t>
      </w:r>
      <w:r>
        <w:rPr>
          <w:rFonts w:eastAsia="IRNazanin" w:cs="IRNazanin"/>
          <w:color w:val="111111"/>
          <w:sz w:val="28"/>
          <w:szCs w:val="28"/>
          <w:lang w:bidi="fa-IR"/>
        </w:rPr>
        <w:t>246</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ایرلند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بحر احمر،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برج لندن،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بصرا،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بلدکوشا،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بیزانطین،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بین النهرین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پاریس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پاکستان ،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پنجاب،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ترکیه ،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جبل الطارق،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جزیرة کرت،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چاه زمزم،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حبشه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حیفا،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خلیج فارس،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خلیج ونیز،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دانشگاه اکسفورد،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دانشگاه الازهر،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دانشگاه پنی سیلوانیا،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دانشگاه عبری،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دانشگاه هاروارد،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درة حنین،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دریای احمر،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دریای خزر،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دهلی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رم،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رودخانة لوار،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رود سیحون،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رود گنگ،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روسیه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روم شرقی، </w:t>
      </w:r>
      <w:r>
        <w:rPr>
          <w:rFonts w:eastAsia="IRNazanin" w:cs="IRNazanin"/>
          <w:color w:val="111111"/>
          <w:sz w:val="28"/>
          <w:szCs w:val="28"/>
          <w:lang w:bidi="fa-IR"/>
        </w:rPr>
        <w:t>330</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ساردین،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سالرنوم،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صومعه،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طنجه،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ظهران،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عثمانی،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غار حرا،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فاس،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فرانسه ،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فیلیپین،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قبرس،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قرطبه،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قرناطه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قسطنطنیه،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قلعة پومرت کسل،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کاسینو،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کالیکوت،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کامبی،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کشمیر،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کعبه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کلمبیا،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کنداهر،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کوه ابوقبیس،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کوه ثور،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کوه حرا،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کوهستان کارنول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کوه سینا،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کوه صفا،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گجرات،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گیتو،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لیون،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ماداكا،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مدیترانه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مراکش،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مروه،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مسجد النبی،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معبد دلفی،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نیوانگلند،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نیویورک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والانس،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هایگیت،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هند شرقی،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هندوستان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يمن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203" w:name="pg8891_76091"/>
    </w:p>
    <w:p>
      <w:pPr>
        <w:pStyle w:val="Heading2"/>
        <w:numPr>
          <w:ilvl w:val="1"/>
          <w:numId w:val="1"/>
        </w:numPr>
        <w:rPr/>
      </w:pPr>
      <w:bookmarkStart w:id="204" w:name="__RefHeading___Toc873003_2870459653"/>
      <w:bookmarkStart w:id="205" w:name="_Toc69"/>
      <w:bookmarkEnd w:id="203"/>
      <w:bookmarkEnd w:id="204"/>
      <w:r>
        <w:rPr>
          <w:rtl w:val="true"/>
        </w:rPr>
        <w:t>فهرست کتاب ها</w:t>
      </w:r>
      <w:bookmarkEnd w:id="205"/>
    </w:p>
    <w:p>
      <w:pPr>
        <w:pStyle w:val="BookText"/>
        <w:rPr/>
      </w:pPr>
      <w:r>
        <w:rPr>
          <w:rFonts w:ascii="IRNazanin" w:hAnsi="IRNazanin" w:eastAsia="IRNazanin"/>
          <w:color w:val="111111"/>
          <w:sz w:val="28"/>
          <w:sz w:val="28"/>
          <w:szCs w:val="28"/>
          <w:rtl w:val="true"/>
          <w:lang w:bidi="fa-IR"/>
        </w:rPr>
        <w:t xml:space="preserve">اسلام امروز،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اسلام در تاریخ معاصر،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اسلام و تجدد در مصر،</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اعراب در اسرائیل،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انجیل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شهر خطا و اشتباه،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عهد عتیق،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فکر غربی در عصر آزادی،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قرآن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مصر در جستجوی امتی سیاسی، </w:t>
      </w:r>
      <w:r>
        <w:rPr>
          <w:rFonts w:eastAsia="IRNazanin" w:cs="IRNazanin"/>
          <w:color w:val="111111"/>
          <w:sz w:val="28"/>
          <w:szCs w:val="28"/>
          <w:lang w:bidi="fa-IR"/>
        </w:rPr>
        <w:t>292</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ناسیونالیزم لیبرال و آزاد،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عیسویان همیشه حضرت مسیح را به لقب نجات دهنده می خوانند و مؤلف با اشاره به روح خیرخواهانه و بشر دوستی حضرت مسیح می خواهد بگوید که نویسندگان مغرض مسیحی که بر اسلام خرده گرفته اند، چون به حقیقت از درک روح تعلیمات حضرت مسیح بی بهره بوده اند به طریق اولی نتوانسته اند اسلام را بشناسند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تاریخ تألیف کتاب، سال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مسیحی است، مؤلف آمار مسلمین جهان را یکصد و شصت میلیون قلمداد نموده است؛ ولی در عصر حاضر تعداد کلیه مسلمین را بالغ بر ششصد میلیون تخمین می زنند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مکتب که وارث نظریه اوتیچس کشیش یونانی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پنجم مسیحی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مروج این عقیده بود که جنبه ملکوتی و جنبۀ ناسوتی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 پس از امتزاج و اتحاد با یکدیگر به قدری با هم مرتبط و متصل شده اند که دارای یک خاصیت و یک ذات گردیده است و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طبیعت بشری مانند قطره آبی که در اقیانوس مضمحل شده باشد، جزو جنبه ملکوتی قرار گرفته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فساد اخلاق مبلغین و رهبران مسیحی، فکر عمومی را از مجرای صحیح منحرف ساخته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ها و افسانه بافی ها و تبلیغ درباره قدیسین و معجزاتشان و بالاتر از همه رفتار نامطلوب کشیش ها موجب انحطاط شدید شؤون کلیسا در عربستان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از سفرنامه بروس، جلد اول، صفحه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محققین تاریخ ادیان در فصل مربوط به مسیحیت عقیده دارند که آیین مسیحی از همین ادوار با سخافات خرافات بت پرستی ممزوج شد و دیگر نتوانست از آن مهلکه نجات یابد و آثار آن تا عصر حاضر در جامعه مسیحیت باقی است و خوانندگان شرح و تفصیل این داستان را در رساله ممیزات فرهنگ اسلام مطالعه خواهند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مکه گاهی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شده است و این دو کلمه مترادف یکدیگرند و معنی آن جای کثیر العبور است و محققاً یکی از قدیمی ترین شهرهای جهان است حکومت مکه در زمان ولادت محمد یک نوع جمهوری اشرافی بود که به وسیله رجال و قضاتی نسل در نسل بر اساس وراثت اداره می شد و هر یک از این رجال وظایف خاصی بر عهده داشتند و در عین حال سازمان این حکومت صورت مجلس سنایی را داشت که ریاست آن به عهده یکی از مسن ترین اعضا بود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راجع به حجر الاسود 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شلیگل در حاشیه این صفحه چنین می نویسد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مشهورترین روایات اسلامی می گوید که این کودک در رحم مادر بود که عبدالله فوت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مدتی را که محمد با این مادر رضاعی گذرانده بود کوتاه بود، با این حال خاطرات آمیخته با محبت و شفقتی را نسبت به او تذکار می نمود و ابراز حق شناسی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زن حلیمه بود و پس از ازدواج محمد با خدیجه روزی به دیدار وی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اخبار اسلامی چنین نقل کرده اند که در این سال، قحطی و خشک سالی سختی رخ داده بود و اغنام و احشام زیادی تلف شده بود، محمد درباره نوازش های حلیمه با خدیجه صحبت کرد، خدیجه دستور داد یکی از شترانی را که عادت به حمل هودج داشت با دو رمه گوسفند به او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حلیمه با خرسندی و خوشحالی فراوان به خانه اش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مرتبه دیگر باز حلیمه برای ملاقات پیغمبر آمد و پیغمبر عبای خودش را برای او پهن کرد تا روی آن بنشیند و به پاس محبت های دوران کودکی و به یاد نوازش های مادرانه وی با طرزی مملو از محبت، دستش را بر سر حلیمه گذاشت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همین نکته یعنی امتناع محمد از دعا برای مادرش دلیل قاطع و برهان روشنی است بر استقامت و پایداری او در حفظ مقررات و نظامات اسلامی؛ زیرا آن هایی که در جاهلیت مرده اند، مشمول رحمت و بركات اسلام نمی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تحقیقات علمای اسلام که نطفه پیغمبر از اصلاب طاهره و ارحام مطهره انتقال یافته است، این نظر بیاصل می نماید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رنان در فصل چهارم از زندگی مسیح می گوید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مؤلف از بیان این جمله، اصل دعوت است که بر اساس یگانه پرستی استوار شده و به صورت آيات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اقْرَأْ بِسْمِ رَبِّكَ الَّذِي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 شغل پدرش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العیاذ بالله ، 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نجار بوده دنبال کرد و این عمل به هیچ وجه دلیل بر حقارت یا موجب سرشکستگی کسی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 جهودها بر این بود که اشخاصی که کارهای علمی و فکری دارند باید کسبی هم فرا گیرند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از نوشتۀ رنان درباره حیات مسیح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واقدی چنین نوشته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عقیده علمای شیعه این تحقیق صحیح؛ نیست بلکه ابو طالب را مؤمن به اسلام می 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 که در سال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مسیحی متولد شده است یکی از دانشمندان معروف کلیسای کاتولیک است و همین مرد به مقام اعلای ریاست فرانسیسکن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تألیفات او از جنبه تصوف خیلی مهم شناخته شده است و به همین جهت او را دکتر اسرافیلی نامیده اند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موضوع تعدد زوجات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تحقیقات دقیق و مطالعات عمیق دانشمندان اسلامی به حدی رسیده است که هر منکر و جحودی را قانع و متقاعد می کند و نکته ای که در این باره قابل تذکار است این است که در اغلب موارد عنوان سرپرستی داشته است و عامل ازدواج، جنبۀ اخلاقی بوده نه رابطه جنسی؛ به علاوه در مواردی انگیزه جلب موافق و معینی برای پیشرفت اسلام، در امر ازدواج با زن هایی از قبایل مختلف دخالت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الَّذِي أَسْرَى بِعَبْدِهِ لَيْلَاً مِنْ الْمَسْجِدِ الْحَرَامِ إِلَى الْمَسْجِدِ الْأَقْصَى الَّذِي بَارَكْنَا حَوْلَهُ لِنُرِيَهُ مِنْ آيَاتِنَا إِنَّهُ هُوَ السَّمِيعُ الْبَصِيرُ سوره اسراء آیه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با عایشه در مدینه صورت گرفته است و معراج در مکه انجام شده است و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شب را در خانه امهانی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گفته است شبی که نقل کرده اند این سفر انجام گرفته است محمد در بستر او خوابیده بوده است و بنابراین باید رؤیا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قبلاً راجع به بیان عایشه در پاورقی توضیحی نگاشته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سنی ها که الجنابی زاهد جزء آن هاست در یک بحث دینی اظهار می کنند که انکار سفر شبانه محمد به منزله انکار قرآن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طعن و استهزایی که خیلی از نویسندگان مسیحی بر نقل این داستان روا داشته اند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از نوع تنبؤات و احساسات قبل الوقوع انگاشته نشود، لااقل در عرض رؤیاهای یعقوب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 در کتاب خلقت، فصل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حزقیل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دانیال فصل هفتم، احکام انبیا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الهامات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شمرده 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عقبه کوهی است در قسمت شمالی مکه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فرار یا هجرت به طوری که دیدیم هجرت اول نبود بلکه معروف ترین هجرت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هجرت ابتدا به وسیلۀ عمر خلیفه دوم به رسمیت شناخته شد به طوری که در متن تشریح شد و در تاریخ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مسیحی 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حقیقت روزی که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مکه حرکت کرد، در تاریخ اول ماه ربیع الاول بود و در دوازدهم همان ماه وارد مدینه شد یعنی در دوازدهم ماه سپتامبر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تاریخ هجرت از دو ماه جلوتر شروع می شود یعنی از اول محرم و چون ماه محرم، اولین ماه سال عربی است، عمر نخواست در آن تغییری بدهد ولی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را از حساب انداخت تا این که مبدأ هجرت را همان سالی قرار دهد که محمد فرار کرد و نام تاریخ هجری به این جهت بدان داده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که مبدأ تاریخ اسلام از هجرت گرفته شد به پیشنهاد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میان ملل شرقی این نقطه به نام کعبه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 ها به طرف بیت المقدس و مسلمین به طرف کعبه یا مکه و صابئین به طرف نصف النهار و مجوس ها به طرف مشرق عبادت می کنند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بدین جهت این رسم را ابداع کرد که ملاحظه نمود که احضار مؤمنین به نماز به وسیله صدای دهل و شیپور یا به وسیلۀ زنگ زدن به طوری که میان مسیحیان و یهودیان رایج بود درخور این مقام و موقع مقدس نیست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خزانه های زمین را به او عرضه داشت، ولی او نپذیرفت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ای که صحنه جنگ آراسته شد به نام أحد نامیده شده است و این نام از آن جهت به این کوه داده شده که تنها کوهی است که در این بیابان واقع گردیده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رمضان مشتق از رمض است که به معنی حرارت و سوزندگی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ماه از آن جهت به این اسم نامیده شده است که در گرم ترین ماه از سال قمری قدیم عربی واقع شده بود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عواملی که مؤلف درباره برائت عایشه ذکر نموده است، معلوم نیست تا چه حد در نظر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داشته است، ولی چیزی که موجب تبرئه وی شده است، نزول وحی و صریح آیه قرآن است که پیغمبر و همۀ مؤمنین را متقاعد ساخته است، و عایشه را از این تهمت تبرئه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حملاتی که در این موقع بر جهود شد، در نتیجه تحریکات و اخلال گری ها و عهد شکنی ها و توطئه های خطرناک خودشان بود که متوالیاً در راه پیشرفت اسلام ایجاد مشکل و مانع می کردند و این جنگ ها نیز مانند همیشه جنبۀ دفاع داشت نه حمله و تعرض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شخص سلمان فارسی است و در همین جریان حفر خندق و همکاری شخص سلمان بود که رسول اکرم فرمود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صحیح قلاع خیبر به قرار ذیل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قدیم اعراب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داشت و به نام هر روز بتی ساخته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بت ها نماینده اشخاص و شیرها و بزهای کوهی بودند و معروف ترین و مهم ترین بتی که در میان آن ها دیده می شد، مجسمه هبل بود که به وسیله یک نفر صنعتگر سوری از عقیق سرخ ساخته شده بود و هفت تیر بدون نوک و بدون پر مرغ در دست داشت و این تیرها ابزار و نشانی های کفر و علامت ارتباط ضلالت آمیز با جهان غیب بود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حبیبه دختر ابوسفیان و عیال عبدالله بن جحش که با شوهرش به حبشه هجرت کرده و شوهرش در آنجا مسیحی شده و فوت نموده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اخبار اسلام ذکر شده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عمۀ خودتان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 خرما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صدمه نزنید، زیرا نخل از باقی مانده گلی که آدم از آن آفریده شده است، ساخته شده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فَتَحْنَا لَكَ فَتْحاً مُبِيناً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آيه اول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در این باره معروف است این است که جمعیت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انتظار داریم با ما همان معامله ای را بکنی که یوسف با برادران خودش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متون تواریخ اسلامی چنین به نظر می رسد که رسول اکرم در پایان بیانش فرمود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جریان چه از نظر مشورت و چه از نظر آزادی در رأی که همیشه باید سر مشق مسلمین باشد بسی شایان دقت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درخشان دعوت مقدس و جهاد مبارک اسلامی دو موقف بسیار حساس مشاهده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غزوه بدر که آغاز مبارزه بود و موفقیت های بعدی منوط و موکول به آن استقامت و پایداری بود و دیگری مقاومت نهایی که در همین جنگ حنین به کار رفت و محققین دقیق خارجی در این موقف اخیر چنین گفته اند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با تو از در احتجاج درآمدند، پس بگو خودم و کسانی را که از من پیروی می کنند به خدا تسلیم کرده ام و با اهل کتاب و بی سوادان بگو آیا اسلام آوردید؟ که اگر اسلام آوردند، هدایت شده اند و اگر پشت کردند، همانا تبلیغ بر عهده تو است و خدا نسبت به بندگان، بصیر و بینا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مأخذی که مؤلف دربارۀ سن ابراهیم به دست آورده است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در موقع وفات بیشتر از سه سال نداشته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محرومیت از داشتن فرزند ذکور برای محمد همیشه موجب تأسف و مایۀ سرزنش تأسف و مایۀ سرزنش و تحقیر بود تا جایی که مخالفین و حسودان او را ابتر می نامیدند و این کلمه در لغت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بی اولاد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فرماندهی بر عهده اسامه بوده و عمر مأمور تبعی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 این کتاب خدا برای ما کافی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محمد را عبادت می کرد بداند که محمد مرد؛ ولی هر کس خدا را عبادت می کرد، بداند که خداوند زنده است و نمی میرد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آیه ای از قرآن به این مضمون خواند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پیغمبری است مانند سایر پیغمبرانی که پیش از او آمدند و رفتند آیا اگر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بمیرد یا کشته شود شما به دین گذشتگان خودتان بر می گردید؟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من این آیه قرآن را قبل از این نشنیده بودم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مرگ زید که در غزوه موته کشته شد، یک نفر از اصحاب مشاهده می کند که محمد با دختر آن صحابی و خادم وفادارش همدردی می کند و می گرید و با تعجب از این که چگونه ممکن است ضعف بشری بر قلب پیغمبر خدا راه یافته باشد، گفت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فراموش کرده است که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یک صندوق هم نداشت چه رسد به صندوق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مربوط به این بحث، مؤلف درباره دفاع از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شرحی نگاشته و بر نویسندگانی امثال ماراکسی و پریدوکس و بالاخره فردریک شلیگل و سایرین که بی جهت و بدون حق نسبت به مقام مقدس رسالت، جسارت هایی کرده اند اعتراض می کند که از نقل آن صرف نظر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تحقیقات کارلیل،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آثار عتیق، هنوز موزه قسطنطنیه تا امروز عبای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بیرق سیاه به نام عقاب را حفظ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اشیا در کلیسای ایاصوفیا که بعداً مبدل به مسجد گردیده است، جای داده شده و همچنین بقایای صلیب اصلی که مسیح مقدس روی آن دار زده شده است و این آثار عتیق به وسیلۀ مادر قسطنطین بزرگ از شهر بیت المقدس به اینجا منتقل شده است و در همین کلیسای ایاصوفیا روی یکی از ستون های آن بود که نقش و نشانی از عمر دیده می شود در حالی که با اسب جنگی خودش روی توده هایی از نعش های مسیحیان وارد کلیسا می شود و سنگ مرمر را با دستش خون آلود می کند، به صورتی که گویی نقشی است از تقدیر خدایی علیه یک نسل منحط که چون حقیقت را از دست داده اند، به ضعف و فساد و حماقت و شهوت پرستی مبتلا شده اند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قصیده بالغ بر یکصد و شصت بیت است که این مقدار را مؤلف نظماً به انگلیسی نقل کرده است و در اینجا متن عربی آن به نظر خوانندگان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باید دانست که صرف نظر از ترجمه انگلیسی این قصیده، به زبان فرانسه و آلمانی و ترکی و اردو نیز ترجمه گردیده است و از این جهت به قصیده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شده است که سراینده قصیده پس از نظم آن، شبی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خواب می بیند که با عده ای از اصحاب در مجمعی حاضر و از سراینده تقاضا می شود که عین قصیده را برای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قصیده را در حضور حضرت می خواند و حضرت بردی را که بر دوش مبارک داشته است به عنوان صله روی دوش او می اندازد و بر این قصیده شرح هایی در زبان عربی نوشته اند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اولین بار ترجمه قرآن در سال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الکسندر پاگانینی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بریکسان در شهر ونیز منتشر شد و جمعی دیگر تاریخ انتشار آن را در سال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دانند و به فرمان پاپ آن را سوزاندند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انگلیسی قرآن به 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مقدمه نفیس آن معروف و مورد تقدیر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هایی به زبان فرانسه به 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روی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ساوای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بخوان به نام خدای خودت که آفریده است انسان را از 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 غلیظی به شکل زالو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 و خدای تو کریم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همانی است که به وسیله قلم تعلیم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چیزهایی به انسان آموخت که آن را نمی دانست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ذیل آماری است منظوم راجع به مندرجات قرآن مأخوذ از یک نسخه خیلی نفیس متعلق به تیپو صاحب بدبخت که فعلاً در کتابخانه عمومی در کمبریج ضبط است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و دانشمند معروف آلمانی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لبيد بعداً در جواب دادن به طعن و طنزهایی که کفار مخصوصاً امرؤ القیس، امیر قبیله بنی اسد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سراینده یکی از هفت منظومه به نام المعلقات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کیش او می زدند خیلی خدمت کرد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کتاب هیچ گونه شکی در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هدایتی است برای پرهیزکارانی که ایمان می آورند و نماز را به پا می دارند و از آن چه ما به آن ها داده ایم، انفاق می کنند و آن هایی که به آن چه بر تو نازل شده و آن چه بر کسانی که قبل از تو بوده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پیغمبران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است، ایمان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تحت هدایت پروردگارشان هستند و آن ها کسانی هستند که رستگارند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آن ها مثل کسی است که آتشی بر افروزد و همین که آتش آن چه در اطراف اوست روشن کرد، روشنی را از آن ها می گیرد و آن ها را در تاریکی می گذارد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چشمشان را می بندد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نمی 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کرند و لالند و کورند و بر نمی گردند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پشیمان نمی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مانند ابری طوفانی از آسمان که در آن تاریکی و رعد و برق باشد، انگشت های خودشان را بر اثر رعد و برق ها از ترس مرگ در گوش هایشان می گذارند و خدا بر کافرین محیط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است که برق چشمانشان را برباید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مادام که به آن ها روشنی برسد در آن روشنایی سیر و حرکت خواهند داشت و همین که ظلمت آن ها را فرا گرفت بر می ایستند و اگر خدا بخواهد گوش و چشمشان را نابود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آینه خدا بر هر چیزی تواناست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جهودها نیز همین اندازه برای کتابشان احترام قایلند و مادام که دستشان شسته نباشد آن را لمس نمی کنند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 آن روزها بخیر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رسم را سلاطین برقرار کرده اند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احکام اسلامی سه درجه روزه وجود دارد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بنى الاسلام على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تحقیقات دربارۀ رابطۀ دانش و دین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بی خبری که حتی در همین کشور اسلامی، تصور می کنند که دین از سیاست جدا است، بخوانند و متنبه شوند که دستگاه تعلیمات اسلامی غیر از ادیان منسوخ است و چه قدر تأسف آور است که یک نفر محقق خارجی این معنی را کاملاً درک کرده و توضیح می دهد؛ ولی کسانی که خود را مسلمان معرفی می کنند به تقلید کورکورانه از خارجیان مغرض، چه یاوه سرایی ها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رهبران دینی جهودهاست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دلایلی که برای این منظور و موضوع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این داستان است که در زمان سلطنت سلطان محمد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صدر اعظمش در سال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وینه را محاصره کرده بود و در مقابل جان سوبیسکی پادشاه لهستان مغلوب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نفر کشیش مسیحی اسلام آورده بود و برای ابراز علاقه تعصبش به نجات دهنده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توهین کرده بود و او را شیاد و مزور خوانده بود و این جسارت بر اثر عادتی بود که قبلاً داشت و همین نسبت ها را به محمد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مسلمین از جسارت و اهانت او متغیر شدند و او را در دیوان حاضر کردند و پس از محاکمه بلافاصله محکوم به اعدام شد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ترجمه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سنت امیر وزر و سنت اوائوستین، دو نفر از کشیشان کلیسا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کشیش در ضمن مباحثات و منازعاتشان، زشت ترین بیانات را درباره این راز به کار برده اند تا جایی که عفت قلم اجازه نمی دهد که آن مطالب را اینجا نقل کنیم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معروف سه 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جملۀ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 مبنای عقیده تثلیث است در نتیجه مساعی نیوتن و گیبون و پورسن، ثابت شده است که الحاقی است و کامت خودش اعتراف دارد که این جمله در هیچ یک از نسخه های انجیل قدیم دیده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عقیده به خدای یگانه را تعلیم داد، ولی یوحنا که یک افلاطونی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شاگردان مکتب افلاطونی اسکندریه، 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دیانت مسیح را از یگانه پرستی و سادگی منحرف و منسلخ کرد؛ زیرا تثلیث نامفهوم افلاطونی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 را نشر داد و همچنین او بود که دو صفت خدایی که عبارت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مقدسش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بصیرت ملکوتیش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افلاطون آن ها را 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بود، ضایع نمود و آن ها را به این صورت به مسیح نسبت داد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ویلیام جونز در مجله آسیایی،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استدلال لوقا تحقق پذیر شود، مسلمان ها مسیحی هستند؛ زیرا آن ها از هر جهت به نظریه عصمت و اخلاق ملکوتی و معجزات مسیح عقیده دارند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در مکتب تعلیمات اسلام این خبر اصلی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عقیده که محمد قرآن را به کمک یک راهب مسیحی و عبدالله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یک یهودی ایرانی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کرده تهمت محض است و به این ادعا نمی توان اعتبار داد که لطف و زیبایی زبان عربی از ناحیه دو نفر خارجی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شامی و دیگری ایرانی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و اقتباس شده باشد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عذاب های جهنم برای گناهکاران عبارت است از این که جز آب داغ و گندیده شربتی به کامشان ریخته نخواهد شد و جز از بادهای بی اندازه سوزان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عربستان از مخوف ترین چیزهاست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نخواهند توانست تنفس کنند و برای همیشه در آتش بی نهایت سوزان مسکن خواهند داشت و محصور در دودهای سیاه و داغ و شور خواهند بود به صورتی که در دود پیچیده شده باشند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دلایل قوی و روشن بشر دوستی که در قرآن رعایت شده این است که مجازات شدید، جز در مورد جنگ علیه کفار به ندرت دیده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این اصل در قوانین موسی نیز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کشتن 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اسلام به صورت ملایم تری تعدیل شده است و آن عبارت است از گرفتن خون بهاء خراب کاری هایی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اجتماع به دست اشخاص فقط نسبت به دارایی صورت گیرد، مجازات سنگینی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نسبت به بدهکار مفلس، قضیه به کلی صورت دیگری دارد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مکه مطابق رسوم سابق فقط قاعده و نظمی بود که وحدت عقیده به وسیله آن تضمین شود و به علاوه شدت علاقه و ارتباط علمای دین را تجدید و تقویت کند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مقصود، كيش مسیحیت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امر دین اجبار و اکراهی نیست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امر دین اجبار و اکراهی نیست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قرون وسطی معمول چنین بود که کشاورزان عنوان برده و غلام داشتند و در اروپا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شدند و هر وقت کسی ملکی را به دیگری می فروخت کشاورزان نیز روی همان ملک خرید و فروش می شدند و حتی این عمل تا اواخر حکومت تزارها در پاره ای از نواحی کشور روسیه معمول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سنتی است از حضرت ابراهیم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در نظر داشت که هر کس بخواهد طبق دستور و اجازۀ محمد چهار زن بگیرد، باید آن قدر تمول داشته باشد که بتواند آن ها را مطابق شأن خودشان نگاهداری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که ما اروپاییان عموماً عادت داریم تصوراتی دربارۀ امر تعدد زوجات بنماییم، باید دانست که جز در مورد شخصیت های بزرگ و اشخاص متمول هر کسی نمی تواند چنین حیثیتی احراز کند و از این جهت تعدد زوجات در کشورهای اسلامی آن قدرها صدمه و زحمتی ایجاد نمی کند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مؤلف از مغول ها سلسله تیموریان هند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قرار پرداخت جزیه به رغبت یا به اجبار داده می شد، قبول کنندگان پرداخت جزیه از تمام شؤون و امتیازات سابق خودشان، از جمله آزادی در اعمال دینی برخوردار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فرمانروای سرزمین معینی حاضر می شد جزیه بپردازد، سرزمین خودش را می توانست نگاهداری و اداره کند و فقط تابع روابط معمولی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از تاریخ هند تأليف الفنستون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چفیلد در 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تاریخی می نویسد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کتاب زندگی مسیح،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چهار انجیل به نام شخصی است که در تاریخ انجیل معروف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چهار نفر، نزد ما به طور محقق و مسلم مؤلف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معنی که فرمول های مطابق گفته متی و مارک و لوقا و یوحنا در قدیم ترین ادوار، دلالتی ندارند که به قلم خود این چهار نفر نوشته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و معنی آن این است که فقط جنبۀ نقل و روایت دارند که صدور آن به هر یک از چهار نفر نسبت داده شده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عالى مقام مأسوف علیه، پوچ بودن و سست بودن مدعیات مسیحیت را در برابر اسلام به این نحو تأیید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گرانمایه نظرش را درباره عدم صلاحیت کیش زردشت و صابئین و غیرهما در مقایسه با دین اسلام صریح و آشکار بیان نموده و با اشاره و تلویح، انحراف مسیحیان را از اصل دعوت مسیح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مسخ شدن کیش مسیحی را به بیانات مختلف توضیح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 در میان این فصل با توجه به این که این کتاب در هشتاد و پنج سال قبل تألیف شده و خود مؤلف مأسوف علیه در محیط مسیحیت زندگی می کرده است، ناگزیر بوده است، امتیاز اسلام را بر مسیحیت به طرز خاصی و با این تعبیرات فاضلانه بیان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محترم به این شعر که منسوب به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توجه داشته است که می گوید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ساعتی که در دورۀ هارون اختراع شده بود، به عنوان هدیه نزد شارلمان به فرانسه فرستاده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تاریخ سقوط و انقراض روم، تألیف گیبون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ناشر، حاشیه ای دیده می شود به این شرح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رابطۀ علمی سیّد رضی با داشتن مقام علمی و جنبۀ خاص روحانی با ابن اسحاق صابی، بالاتر از موضوع ارتباط مأمون با فلان دانشمند مسیحی است؛ زیرا سید رضی به معترضین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من با ابو اسحاق رابطه علمی و انسانی است نه رابطه مذهبی و از آن بالاتر، پس از وفات ابو اسحاق در سوگواری او اشعاری سرود و مقام علمی او را ستود و باز مهم تر این که گفته اند هر وقت سواره از مقابل قبر او عبور می کرد، پیاده می شد و بدین طریق احترام خودش را به مقام مطلق علم و دانش نشان می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نظر دارم به نقل از گفته های آناتول فرانس، مندرج در رساله ای که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گل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داده است، در یکی از مجلات خارجی در این زمینه خوانده ام که می گوید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کشیش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بیانات هنری آف همینکتن و ایدمر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کلارک در کتاب وستی جیا انگلی کانا، جلد اول، صفحه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راجع به جنگجویان صلیبی می نویسد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وستی گیا انگلی کانا، جلد اول صفحه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جنایت هایی که همین روزها فرانسوی های خونخوار در شمال آفریقا نسبت به مردم بی گناه الجزایر و تونس و مراکش مرتکب شده اند کمتر از جنایت های لوئی هفتم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 میل یک فرسنگ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ذبح حیوانات به عنوان قربانی، نظر مؤلف به کشتار گاو بوده است که تا عصر حاضر گاو از نظر هندوها مقدس است و حتی قانون حکومت جدید هند نیز آن را مقدس شناخته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HIGHGATE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دهات نزدیک لندن بوده است که حالا جزء شهر لندن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حوادث تاریخی جالب توجه، جلد اول، 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اجمالی قلب ماهیت، که پاپ در نشر آن پافشاری می کرد این است که به عقیده این عالی جناب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نان و شراب عشاء ربانی هنگام خوردن مبدل به جسم و خون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وجود این سند فضیلت فروشی شاهانه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 در جهان مسیحیت، باهوش ترین احمقان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شده است و به طوری که مکولای می گوید این مرد را خدا بر تخت سلطنت نشاند تا به دنیا نشان دهد که چنین پادشاهی نباید وجود داشته باشد و آرک بیشاب کشیش بزرگ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کانتر بوری اعلام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شک اعلی حضرت شاه، آن چه بر زبان رانده اند با کمک مخصوص روح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عبارت دیگر مؤید من عند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تأليف مکنیان،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می کند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بنیان گذاران عمده جادوگری در این عصر عبارتند از جیمس ششم اسکاتلند و پاپ بیگناه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اسپرنیگر و بودنوس و ماتيوالنفنس که مجتمعاً در این امر برادرانه شرکت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مقارن همان اوقات یعنی در سال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محکمه تفتیش عقاید در پرتقال، اسب یک نفر انگلیسی را که حیوانی ورزیده و تربیت شده بود و نمایش هایی می داد به تهمت این که او نیز تحت تأثیر جاد و قرار گرفته محکوم نمودند و اسب را سوزاندند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کلیو همان مردی است که پس از چندین سال خدمت در کمپانی هند شرقی، حکومت بنگال را ساقط کرده و حکومت انگلیسی را تأسیس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تحقیقات دربارۀ لورد كليو تأليف مكولاى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پست ترین طبقات هندی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مکاتبات و گزارشات </w:t>
      </w:r>
      <w:r>
        <w:rPr>
          <w:rFonts w:eastAsia="IRNazanin" w:cs="IRNazanin"/>
          <w:b w:val="false"/>
          <w:bCs w:val="false"/>
          <w:i w:val="false"/>
          <w:iCs w:val="false"/>
          <w:color w:val="333333"/>
          <w:sz w:val="20"/>
          <w:szCs w:val="20"/>
        </w:rPr>
        <w:t>Correspondence</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زندگی وارن هستینگس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هندوستان، تألیف مل، جلد پنجم، 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وارن هستینگس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دوم، صفحه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تاریخ جنگ سپاهی در هندوستان، جلد اول،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تاریخ پارلمانی،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به روزنامۀ تیمس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مراجعه شود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مردمی قوی بنیه از اهالی ناحیه اورن در فرانسه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مؤلف این است که پرستش خدا را منحصر در مسجد و محراب نمی 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 عمل صالح و احسان را مکمل و متمم ایمان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ترکیه فعلی،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 turqui actuell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 پارو دو، در کتاب شهر سلطان می نویسد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حقیقت در زندگی محمد به تفصیل توضیح داده 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شموئيل، فصل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شموئيل، فصل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سلاطین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با اشاره اجمالی در حواشی مربوط به این داستان ها، کتاب عهد عتیق را که مورد احترام یهود و نصاری است، مرجع و مستند تحقیق قرار داده است و با توجه به عصمت انبیا که مورد اعتقاد ماست بی پایگی این مقوله مندرجات تورات و امثال آن بیشتر روشن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زوجات پیغمبر در این موقع که سال پنجم هجرت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بودند بدین قرار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عایشه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حبيبه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سلمه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میمونه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جويره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زنانت بگو اگر عاشق زندگی و زینت دنیا هستید، بیایید تا مهریه شما را پرداخته با مهربانی تمام شما را طلاق دهم، ولی اگر خدا و رسولش را می خواهید و طالب جهان جاوید هستید بدانید که خداوند برای نیکوکاران از میان شما، پاداش بزرگی مهیا ساخته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طريق ایرین معروف، ملکه شرق، عیال لیو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ملقب به بت شکن که قبل از وفات شوهرش به عنوان نایب السلطنه پسرش قسطنطین منصوب شده بود دستور داد که چشم های این پسر را بیرون آوردند و آن وقت بر تخت سلطنت جلوس کرد و در سال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شورای نیس را دعوت کرد و به وسیله این مجلس از نو پرستش صورت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رسمیت گرفت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انجیل متی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سلاطین فصل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مؤلف این نکته را بر اساس تفکر اروپایی مورد قضاوت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نرون عیالش را در آب جوش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Crispus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محکوم به مرگ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شوهر دو خواهرش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کنستانیتا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اناستاسیا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قتل رسانید پدر زنش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ماکزی میلیان هرکولس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خواهر زاده اش پسر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کنستانیتا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پسر دوازده ساله ای بود با افراد دیگری که روابط خانوادگی دورتری با او داشتند، مقتول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مقتولین مردی بود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سوپاتور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یکی از رهبران بت پرستان بود و گناه این مرد آن بود که اجازه قتل پدر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کنستانتین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ایشان اولین امپراطور مسیحی هستند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چندین هزار نفر افرادی که در ایالات کشته شدند، بالغ بر پانصد نفر صاحب درجه و مقام و ده هزار نفر از طبقه پایین فقط در پاریس نابود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پاپ آن 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گریگوری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سیزدهم، نه فقط به کلیه اشخاصی که در کشتار مداخله داشتند آزادی تام و تمام بخشید بلکه حکم کرد که برای این حادثه جشن عمومی بگیرند که جشن باشکوه و تشریفات مجللی برگزار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بالاتر از همه، این که گستاخی و جسارت این جانشین مسیح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مرحله ای از بی شرمی و بی حیایی رسیده بود که دستور داد به افتخار این عملیات مدالی تهیه کردند که در یک طرف آن صورت خودش نقش شده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طرف دیگر آن تمثالی از فرشته عذاب و تخریب و روی آن این عبارت نقش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کشتار هو کنت 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تخمین لیورنت که تاریخ انگیزیسیون را نوشته است روی هم رفته عدد قربانی هایی که از سال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راه نابود شدند و سوزانده شدند </w:t>
      </w:r>
      <w:r>
        <w:rPr>
          <w:rFonts w:eastAsia="IRNazanin" w:cs="IRNazanin"/>
          <w:b w:val="false"/>
          <w:bCs w:val="false"/>
          <w:i w:val="false"/>
          <w:iCs w:val="false"/>
          <w:color w:val="333333"/>
          <w:sz w:val="20"/>
          <w:szCs w:val="20"/>
        </w:rPr>
        <w:t>34024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قدرت برای غرس این نهال در شمال به کار رفت عین همان وسایل در مقابل طبقات و اقوام دیگر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پاپ اوریان هشتم، فتوای معروفی صادر کرد به نام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Damini in Caena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ضمن آن کلیه اشخاصی را که جسارت کنند و به شورای دیگری در آینده متوسل شوند و علیه فتواها و دستورهای پاپ اعظم تصمیم بگیرند تکفیر کرد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نكته بسیار مهم و جالب درباره جنگ های دوران رسالت که قطعاً جنبۀ دفاعی داشت و مسلمین ناگزیر از معارضه با مشرکین و جهودها بودند و بالاخره چنان انقلاب عظیم و تحول ریشه داری را ایجاد کرد این است که مطابق تحقیق دقیق دانشمندان، تعداد کلیه کشته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دو 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بر هزار و کسری بیشتر نبوده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این جمله لااله الا الله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ختنه کردن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 چنین است؛ زیرا پیغمبر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الاسلام يجب ماقبله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اسلام هر گناه و هر آلودگی قبلی را تصفیه و تطهیر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description of the east and other Countries</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ترکیه در این موضوع نظر می دهند که هر پسر مسلمانی که مادرش مسیحی باشد، هر وقت مادرش نقاهتی داشته باشد یا پیر شده باشد، باید او را روی چهارپایی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 یا قاطر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کند و تا در کلیسا ببرد و اگر فی المثل پسر فقیر باشد و چهارپایی نداشته باشد، مکلف است او را روی دوش خودش حمل کند و به کلیسا برساند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تاریخ گذاشتن روی اسناد آن روزها معمول نبود، احتمال قوی می رود که نسخه اصلی، تاریخ نداشته است و تاریخی که در متن سند گذاشته شده است، بعداً از طرف نویسنده روی آن قید شده باشد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نفر مسلمان که تا اندازه ای با اطلاع بود نزد من اعتراف کرد که وصف بهشتی که در قرآن آمده است به نظر او قسمت اعظم آن جنبۀ مجاز دارد و می گفت مثل همان بیاناتی است که در کتاب وحی یوحنا ذکر شده است و به من اطمینان می داد که عده زیادی از دانشمندان مسلمان دارای همان عقیده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از کتاب 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مصر ،جدید جلد اول، 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گروتیوس، جلد اول، صفحۀ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سودی که شما به رسم ربا دادید که بر اموال مردم ربا خوار بیفزایید، نزد خدا هرگز نیفزاید</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تا بتوانید خدا ترس باشید و سخن حق بشنوید و اطاعت کنید و از مال خود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خویش به فقیران انفاق کنید و کسانی که از خوی لئامت و بخل نفس خود محفوظ مانند، آن ها رستگاران عالمند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مال خود را انفاق کنند در شب و روز و پنهان و آشکار، آنان را نزد پروردگارشان پاداش نیکو خواهد بود و هرگز از حادثه آینده بیمناک و از امور گذشته اندوهگین نخواهند گشت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چه انفاق کنید یا به نذر و صدقه دهید، همانا خداوند می 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اگر در حق مسکینان ستم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ستمکاران را در دو جهان، یار و معینی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به مستحقان آشکارا اتفاق صدقات کنید، کاری نیکو است، لیکن اگر پنهانی به فقیران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آبرومند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رسانید، نیکوتر است و خدا به پاداش آن، گناهان شما را مستور دارد و خدا از آشکار و نهان شما آگاه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آنان که ایمان آوردند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قدر 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کار نیک و شایسته کوشیدند، زیرا ماکسی را بیش از وسع تکلیف نکنیم؛ آن ها اهل بهشت هستند و جاودان در آن متنعمند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زنگار کینه را از آیینه دل بهشتیان بزداییم و در بهشت به زیر قصرهایشان نهرها جاری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آن همه نعمت های بهشتی را مشاهده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ستایش خدای را که ما را بر این مقام راهنمایی کرد که اگر هدایت الهی نبود ما به خود در این مقام راه نمی یافتیم؛ همانا رسولان خدا ما را به حق رهبری کردند؛ آن گاه بر اهل بهشت ندا کنند که این است بهشتی که از اعمال صالح خود به ارث یافتید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ایمان آوردند و نیکوکار شدند، به زودی در بهشتی در آوریم که نهرها از زیر درختانش جاریست و در آن زندگانی جاوید کنند و برای آن ها در بهشت جفت های پاکیزه است و آنان را به سایه رحمت ابدی خود در آوریم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خداست آن ذات پاکی که آسمان ها را چنان که می نگرید بیستون برافراشت؛ آن گاه با کمال قدرت، عرش را در خلقت بیاراست و خورشید و ماه را مسخّر اراده خود ساخت که هر کدام در وقت 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گردش آیند؛ امر عالم را با نظامی محکم و آیات را با دلایلی مفصل، منظم ساخت؛ باشد که شما به ملاقات پروردگار خود یقین کنید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مشرکان را بگو شما به خدا که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دو روز بیافرید، کافر می شوید و برای او مثل و مانند قرار می دهید؟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زهی جهل و نادانی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خدای جهانیان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بت ها و معبودان شما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روی زمین، کوه ها را برافراشت و انواع برکات و منابع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معادن و چشمه ها و درختان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در آن قرار داد و قوت و ارزاق اهل زمین را در چهار 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هر شهر و دیاری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 و معین فرمود و روزی طلبان را یکسان در کسب روزی خود گردانید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آنگاه به خلقت آسمان ها توجه کامل فرمود که آسمانها دودی بود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امر نافذ تکوینی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که ای آسمان و زمین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 قوای عالم غیب و شهود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به سوی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اطاعت فرمان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شوق و رغبت یا به جبر و کراهت بشتابید؛ آن ها عرضه داشتند با کمال شوق و میل به سوی تو می شتابیم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یکتاست که جز او خدایی نیست؛ زنده و پاینده است؛ هرگز او را کسالت خواب فرا نگیرد تا چه رسد که به خواب رود؛ اوست مالک آن چه در آسمان ها و آن چه در زمین است؛ که را این جرأت است که در پیشگاه او به شفاعت برخیزد، مگر به فرمان او علم او محیط است به آن چه پیش نظر خلق آمده است و آن چه سپس خواهد آمد و خلق به هیچ مرتبه ای از علم او احاطه نتوانند کرد، مگر به آن چه او خواهد؛ قلمرو علمش از آسمان ها و زمین فراتر و نگهبانی زمین و آسمان بر او آسان و بی زحمت است؛ چه او دانای بزرگوار و توانای با عظمت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خداوند بخشنده مهربان ستایش خدای را که پروردگار جهانیان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آفریننده جهان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خدایی که بخشنده و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روز جزاست و روز کیفر نیک و بد خلق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تو را می پرستیم و از تو یاری می جوییم و 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ما را به راه راست هدایت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آنان که به آن ها انعام فرمودی مانند انبیا و اولیا نه راه کسانی که بر آن ها خشم فرمودی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جهود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 گمراهان 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اغلب نصاری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خداوند بخشنده مهربان ای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او خدای یکتاست و آن خدایی که از همه بی نیاز و همه عالم به او نیازمند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کسی فرزند او و نه او فرزند کسی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هیچ کس مثل و همتای اوست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بزرگوار خدایی که سلطنت ملک هستی به دست قدرت اوست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همه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همه چیز، وی را توانایی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خدایی که مرگ و زندگانی را آفرید که شما بندگان را بیازماید تا کدام نیکوکارتر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خلوص اعمالش بیشتر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او مقتدر و آمرزنده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 بندگان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خدایی که هفت آسمان بلند را به طبقاتی منظم بیافرید و هیچ در نظم خلقت خدای رحمان، بی نظمی و نقصان نخواهی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بارها به دیده عقل در نظام مستحکم آفرینش بنگر، هیچ سستی و خلل در آن توانی یافت؟ باز دوباره به چشم بصیرت دقت کن تا دیده خرد زبون و خسته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نقصی نیافته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تو باز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حسن نظم الهی بینا شود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ندیدی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آن چه در آسمان ها و زمین است، خدا بر آن آگاه است؛ هیچ رازی سه کس با هم نگویند جز آن که خدا چهارم آن ها و نه پنج کس جز آن که او ششم آن ها و نه کمتر از آن و نه بیشتر جز آن که خدا هر کجا باشد با آن هاست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خدا را احاطه کامل وجودی بر همه جزییات عالم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روز قیامت همه را به نتیجه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 و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اعمالشان آگاه خواهد ساخت که خدا به کلیه امور عالم داناست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كلیه خزاین غیب نزد خداست؛ کسی جز خدا بر آن آگاه نیست و نیز آن چه در خشکی و دریاست همه را می داند و هیچ دانه ای در زیر تاریکی های زمین و هیچ تر و خشکی نیست جز آن که در کتاب مبین</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بر دل های آن کافران پرده ای افکندیم که قرآن را فهم نمی کنند و گوش هایشان هم از شنیدن سخن حق سنگین است و چون تو در قرآن، خدا را به یگانگی یاد کنی، روی گردانیده و گریزان می شوند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خدا را هدف سوگندهای خود می کنید تا آن که به این غرض از حقوقی که مردم را بر شماست، برائت جویید و خود را پرهیزکار قلم دهید و مصلح میان مردم شوید و بترسید که خدا راست و دروغ مردم را می شنود و نیک و بد خلق را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از سوگندهای لغو، شما را مؤاخذه نکند و لیکن به آن چه در دل دارید مؤاخذه خواهد کرد و خدا آمرزنده و بردبار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طالب عزت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تحکم عزت، خاص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پرستان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دیگران همه خوار و ذلیلند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نیکوی توحید به سوی خدا بالا رود و عمل نیک خالص، آن را بالا برد و بر آن که به مکر و تزویر اعمال بد کند، عذاب سخت خواهد بود و فکر مکرشان به کلی نابود خواهد شد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همه به خدا محتاجید و تنها خداست که بی نیاز و غنی بالذات و ستوده صفات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مشرکان را بگو کیست که از آسمان و زمین به شما روزی می دهد و کیست که به شما چشم و گوش عطا می کند و کیست که از مرده زنده و از زنده مرده بر می انگیزد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از نطفه آدمی زنده می سازد و می میراند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کیست که فرمانش عالم آفرینش را منظم می دارد تا همه مشرکان معترف شده،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قادر بر این امور، تنها خدای یکتاست؛ پس به آن ها بگو چرا خدا ترس نمی شوید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چراکه برای خدای مهربان فرزندی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 و عزیر و ملایک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دعوی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هرگز خدا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منزه از مثل و مانند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داشتن سزاوار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هیچ موجودی در آسمان ها و زمین نیست جز آن که خدا را بنده فرمانبردار است و به شمارۀ همۀ موجودات کاملاً آگاه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شب تار، هنگامی که جهان را در پرده سیاه بپوشاند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 به روز هنگامی که عالم را به ظهور خودش روشن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 به مخلوقات عالم که خدا همه را جفت نر و ماده بیافرید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این آیات</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خداست آن که زمین را آرامگاه ما قرار داد و آسمان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کاخی رفیع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برافراشت و شما را به نیکوترین صورت ها بیافرید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غذاهای لذیذ و خوش به شما روزی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چنین احسان ها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شما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زهی برتر و بزرگوار پروردگار عالمیان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 خدایی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خلایق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می کند و می میراند و چون به خلقت چیزی حکم نافذ و مشیت کاملش تعلق گیرد، به محض این که گوید موجود باش، بی درنگ موجود می شود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خداوند بخشنده 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به اسبانی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سواران اسلام در جهاد کفار تاختند تا جایی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نفسشان به شماره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تاختن از سم ستوران بر سنگ آتش افروختند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دشمن شبیخون زدند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صبحگاه آن ها را به غارت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گرد و غبار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دیار کفار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برانگیختند و سپاه دشمن را همه در میان گرفتند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به این مجاهدان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انسان نسبت به پروردگارش کافر نعمت و ناسپاس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و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او بر این ناسپاسی البته گواهی خواهد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او بر حب مال دنیا سخت فریفته و بخیل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آدمی نمی داند که روزی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جزای نیک و بد 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قبرها برانگیخته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چه در دل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نیک و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است، همه را پدیدار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محققاً آن روز، پروردگار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 و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کردارشان کاملاً آگاه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ثواب و عقابشان می رساند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به امت یاد آور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را که 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دمیده شود؛ آن روز هر که در آسمان ها و هر که در زمین است، جز آن را که خدا خواسته، همه ترسان و هراسان باشند و همه منقاد و ذلیل به محشر در آیند؛ در آن روز کوه ها را بنگری و جامد و ساکن تصور کنی در صورتی که مانند 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 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حرکتند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خداوند بخشنده 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زمین به سخت ترین زلزله خود به لرزه در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بارهای سنگین اسرار درون خویش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گنج ها و معادن و اموات و غیره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را از دل خاک بیرون افکند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روز محشر، آدمی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فرط حیرت و 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را چه پیش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هنگام، زمین مردم را به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 آگاه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خدا به او چنین الهام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به سخن آید و خلق را به اخبارش آگاه نماید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روز قیامت، مردم از قبرها پراکنده بیرون آیند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 نیک و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خود را در حساب و میزان حق ببیند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 به قدر ذرّه ای کار نیک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خواهد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به قدر ذره ای کار زشت مرتکب شده آن هم به کیفرش خواهد رسید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خدای بخشنده 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سخت قیامت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روز وحشت و 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حالت آن روز هولناک را تصور توانی کرد؟ در آن روز سخت، مردم مانند ملخ هر سو پراکنده شوند و کوه ها از هیبت آن، همچون پشم زده متلاشی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روز، عمل هر کس را در میزان حق، وزنی باشد، پس در بهشت به آسایش و زندگانی خوش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عمل هر 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قدر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 وزن است، جایگاهش در قعر هاویه جهنم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چگونه سختی هاویه را تصور توانی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هاویه همان آتش سخت سوزنده و گدازنده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کفر و گناه خلق و خشم و قهر خدا افروخته است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خدای بخشنده مهربان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کن روز قیامت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آسمان شکافته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ستارگان آسمان فرو ریزند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هنگامی که دریاها روان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به هم پیوسته، همه یک دریا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خلایق از قبرها برانگیخته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هنگام است که هر شخصی به هر 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عمل نیک و بد که در 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و مؤخر انجام داده، همه را بداند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باعث شد که به خدای کریم بزرگوار خود مغرور گشتی؟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نافرمانی او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خدایی که تو را از عدم به وجود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صورتی تمام و کامل بیاراست و با 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اندام و تناسب 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حال آن که به هر صورتی که خواستی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این صورت زیبا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توانستی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شما کافران پنداشتید که معادی نیست؛ البته هست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جزا را تکذیب می کنید و البته نگهبان ها بر مراقبت احوال و آمال شما مأمورند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 ها نویسندگان اعمال شما و فرشته مقرب خدایند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هر چه می کنید همه را می دانند؛ همانا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نیکوکاران عالم در بهشت پرنعمتند و بدکاران در آتش دوزخ، معذبند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جزا به آن دوزخ در افتند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همیشه رنج و عذاب کشند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از آن آتش دور نتوانند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 چگونه به روز جزا آگاه توانی شد؟ باز هم عظمت آن روز جزا را چگونه توانی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هیچ کس برای کسی قادر بر هیچ کار نیست و تنها حکم و فرمان در آن روز با خداست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یکتا را بپرستید و هیچ چیزی را شریک وی نگیرد و نسبت به پدر و مادر و خویشان و یتیمان و فقیران و همسایه و بیگانه و دوستان موافق و رهگذریان و بندگان و پرستاران که زیر دست شمایند، در حق همه نیکی و مهربانی کنید که خدا مردم خود پسند متکبر را دوست ندارد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بزرگوار آن پاک خداوندیست که قرآن را بر بنده خاص خود نازل فرمود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اندرزهای 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عالم را متذکر و خدا ترس گرداند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به ستاره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ثریای 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عالم قدس به جهان خاک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صاحب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گاه در ضلالت و گمراهی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هرگز به هوای نفس سخن نمی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هیچ غير وحى خدا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جبرییل همان فرشته بسیار توانا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وحی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آموخته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ملک مقتدری که به خلقت 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صورت ملکوتی بر 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 کرد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آتشی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حوایج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می کنید، می نگرید؟ آیا شما درخت آن را آفریدید یا ما آفریدیم؟ ما آن آتش را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مایۀ پند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مسافران کوه و بیابان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گردانیدیم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برای نجات از سرما و روشنی و طبخ نان و غذا و غیره به کار می برند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ای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بزرگ خدای خود را تسبیح 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مردم غافلند تو متذکر نعمت های حق باش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به مواقع نزول ستارگان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آیات کریمه قرآن و این قسم اگر بدانید بسیار سوگند بزرگی است که این قرآن بسیار کتابی بزرگوار و سودمند و گرامی است در لوح محفوظ سر حق که جز دست پاکان بدان نرسد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مشتاق حق و هادی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را از آن برای تو نازل نکردیم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کثرت عبادت خدا و جهد در هدایت 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خویشتن را به رنج در افکنی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غرض از نزول قرآن، آن است که مردم خدا ترس را متذکر و بیدار 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بزرگ، فرستاده آن کسی است که زمین و آسمان های بلند را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خدای مهربانی که بر عرش عالم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کلیه جهان آفرینش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علم و قدرت محیط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در آسمان ها و زمین بین آن ها یا زیر کره خاک موجود است، همه ملک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به آواز بلند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آهسته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گویی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یکسان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خدا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نهان و مخفی ترین امور جهان کاملاً آگاه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جز خدای یکتا که همۀ اسما و صفات نیکو مخصوص اوست، خدایی نیست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وای به حال کم فروشان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که چون به کیل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از مردم بستانند، زیاد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چیزی بدهند در کیل و وزن به مردم کم دهند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مهربان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رسولش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را خلق کرد و به او تعلیم نطق و بیان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و ماه به حکم نافذ و جاذبۀ شوق او به حساب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سرعت و به طوء مخصوص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گردشند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گیاه و درختان هم به سجده او سر به خاک اطاعت نهاده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را او کاخی رفیع گردانید و 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 و 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عالم وضع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 کرد که ای بندگان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در میزان 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احکام شرع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تعدی و نافرمانی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چیز را به ترازوی عدل و انصاف بسنجید و هیچ در میزان کم فروشی و نادرستی مکنید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خداوند بخشنده 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روز روشن یا هنگام ظهر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 به شب تار هنگام آرامش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خدای تو، هیچ گاه تو را ترک نگفته و بر تو خشم ننموده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روز بر رسول وحی نیامد؛ دشمنان به طعنه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از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 کرده و این آیه رد بر آن ها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عالم آخرت برای تو سببی بهتر از نشانه دنیا است و پروردگار تو به زودی به تو چندان عطا کند که تو راضی شوی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دنیا فتح و نصرت و در آخرت مقام شفاعت به تو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خدا تو را یتیمی نیافت که در پناه خود جای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شر دشمنانت نگهداری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 را در بیابان مکه راه گم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طفولیت که حلیمه دایه ات آورد تا به جدت عبدالمطلب سپارد، در راه مکه گمشدی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حلیمه و عبد المطلب سخت پریشان شدند و خدا زود آن ها را به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راهنمایی کرد و باز تو را فقیر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دولت 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توانگر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نعمت رسالت عطا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شکرانه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هم یتیم را هرگز میازار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فقیر سائل را هیچ از درت به زجر 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به احسان یا به زبان خوش بازگردان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نعمت پروردگارت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مقام نبوت و تقرب کامل به خدا از حق یافتی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امت بازگو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اظهار نعمت حق نیز شکر منعم است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خداوند بخشنده 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به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نورانی 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انسان همه در خسارت و زیانست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آنان که به خدا ایمان آورده و نیکوکار شدند و به درستی و راستی و پایداری در دین یکدیگر را سفارش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حفظ دین و اطاعت حق ترغیب و تشویش هم کردند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هرگز در زمین به کبر و ناز 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غرور و نخوت مفروش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نیرو زمین را نتوانی شکافت و به کوه در سربلندی نخواهی رسید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تو ای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آن چه امت جاهل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انکار و طعن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صبر و تحمل پیش گیر و خدای را پیش از طلوع خورشید و بعد از غروب آن و ساعاتی از شب تار و اطراف روز روشن ستایش گو تا باشد که به مقام رفیع شفاعت خشنود 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به متاع ناچیزی که به قومی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 و جاهل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جلوه حیات دنیای فانی برای امتحان داده ایم، چشم آرزو مگشا و رزق خدای تو بسیار بهتر و پاینده تر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ای 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گواهی بزرگ 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گواهی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خدا میان من و شما گواه است و و می کند به من آیات این قرآن را تا با آن، شما و هر کس از افراد بشر که خبر این قرآن به او 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دهم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بترسانم؛ آیا شما گواهی دهید که با خدای یکتا، خدایان دیگری وجود دارد؟ بگو من به این گواهی ندهم؛ بگو محققاً جز خدای یکتا هیچ خدایی نیست و من از آن چه شما شریک خدا قرار می دهید، بیزارم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ای 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بیایید تا آن چه خدا بر شما حرام کرده، همه را براستی بیان کنم؛ در مرتبه اول این که شرک به خدا به هیچ وجه نیاورید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در عقیده و نه در 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این که درباره پدر و مادر احسان کنید؛ دیگر اولاد خود را از بیم فقر نکشید، ما شما و آن ها را روزی می دهیم و دیگر به کارهای زشت آشکار و نهان نزدیک نشوید و نفسی را که حرام کرده جز به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حکم حق و قصاص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قتل نرسانید؛ شما را خدا بدان سفارش نموده باشد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مصلحت این 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تعقل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از روی عقل و فهم به کار بندید و سعادت یابید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و قمار و بت پرستی و تیرهای گروبندی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رسمی بود در جاهلیت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اینها پلید و از عمل شیطان است، از آن البته دوری کنید تا رستگار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شیطان قصد آن دارد تا به وسیله شراب و قمار، میان شما عداوت و کینه برانگیزد و شما را از ذکر خدا و نماز باز دارد؛ پس شما آیا از آن دست بر می دارید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به فتنه شیطان مبتلا نشوید؟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نگهدار عدالت باشید و برای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موافق حکم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گواهی دهید، هر چند بر ضرر خود یا پدر و مادر و خویشان شما باشد؛ برای هر کس شهادت می دهید چه فقیر باشد یا غنی، شما نباید در حکم و شهادت، طرفداری از هیچ کدام کرده و از حق عدول نمایید که خدا به رعایت حقوق آن ها اولی است؛ پس شما در حکم و شهادت پیروی هوای نفس مکنید تا عدالت نگاه دارید و اگر زبان را در شهادت بگردانید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سخن بر نفع شما مبهم و مجمل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از بیان حق خودداری کنید، خدا به هر چه کنید آگاه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اموال یتیمان را پس از بلوغ به دست آن ها بدهید و مال بد و نامرغوب خود را به خوب و مرغوب آن ها تبدیل مکنید و اموال آنان را به ضمیمه مال خود مخورید که این گناهی بس بزرگ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سؤال کنند تو را که با یتیمان چگونه رفتار کنند، جواب ده که به اصلاح حال و مصلحت مال آن ها کوشید بهتر است تا آن ها را بی سرپرست گذارید و اگر با آن ها آمیزش کنید رواست که برادران دینی هستید و خدا آگاه است از آن که در کار آنان افساد و نادرستی کند و آن که صلاح و درستی نماید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برای شما در امر یتیمان آسان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میخواستی کار را بر شما سخت کردی، چه آن که خدا به هر کار توانا و داناست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خدای تو حکم فرموده که جز او هیچ کس را نپرستید و دربارۀ پدر و مادر نیکویی کنید و چنان که هر دو یا یکی از آن ها پیر و سالخورده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موجب رنج و زحمت شما 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زنهار کلمه ای که رنجیده خاطر شوند مگویید و کمترین آزار به آن ها مرسانید و با ایشان به اکرام و احترام سخن گویید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انسان را به احسان در حق پدر و مادر سفارش کردیم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کند که مادر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ماه چگونه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رنج و زحمت بار حمل کشید و باز با درد و مشقت وضع حمل نمود و سی ماه تمام مدت حمل و شیرخواری بود که تحمل رنج فراوان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وقتی که طفل به حد رشد رسید آدمی چهل ساله 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عقل و کمال یافت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سزد که عرض کند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به نعمتی که به من و پدر و مادر من عطا فرمودی، شکر بیاموز و به کار شایسته ای که رضا و خشنودی تو در آن است موفق دار و فرزندان مرا صالح گردان بارالها؛ من به درگاه تو به دعا باز آمدم و از تسلیم شدگان فرمان تو شدم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نیکوکاری بدان نیست که روی به جانب مشرق و مغرب کنید چه این چیز بی اثری است؛ لیکن نیکوکار کسی است که به خدای عالم و روز قیامت و فرشتگان و کتاب آسمانی و پیغمبران ایمان آورد و دارایی خود را در راه دوستی خدا به خویشان و یتیمان و فقیران و رهگذران و گدایان بدهد و هم در آزاد کردن بندگان صرف کند و نماز به پا دارد و زکات مال به مستحق برساند و با هر که عهد بسته به موقع خود وفا کند و در کارزار و سختی ها، صبور و شکیبا باشد و به وقت رنج و تعب صبر، پیشه کند؛ کسانی که بدین اوصاف آراسته اند، آن ها به حقیقت راستگویان عالم و آن ها پرهیزکارانند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نماز است که اهل نماز را از هر کار زشت و منکر باز می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را از هر آلایش و کدورت عالم، پاک می گرداند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همانا ذکر خدا بزرگ 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برتر از حد اندیشۀ خلق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 به هر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خشنودی او و به یاد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کنید آگاه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اجر آن را عطا خواهد کرد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نماز به پا دارید و زکات بدهید و بدانید که آن چه برای خود پیش می فرستید در نزد خدا خواهید یافت، که محققاً خداوند به هر کار شما آگاه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ها که کتاب خدا را تلاوت کرده و نماز به پا می دارند و از آن چه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روزیشان فرموده، پنهان و آشکار به فقیران انفاق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از لطف خدا امید تجارتی دارند که هرگز زیان و زوال نخواهد یافت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سود ابدی در بهشت خواهد داشت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خدای بخشنده 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هر عیب جوی هرزه 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کسی که مالی جمع کرده و دایم به حساب و شماره اش سرگرم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پندارد که مال و دارایی دنیا عمر ابدیش خواهد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نیست، بلکه محققاً به آتش دوزخ سوزان در 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آتشی که چگونه تصور سختی آن توانی کرد؟ آن آتش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افروخته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شراره آن بر دل 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ناپاک کافران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 ور است؛ آتشی که بر آن ها از هر سو سخت احاطه کرده و مانند ستون های بلند، زبانه کشیده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خداوند بخشنده 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آفتاب و تابش آن، هنگام رفعتش و قسم به ماه که پیرو آفتاب تابان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 به روز هنگامی که جهان را روشن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 به شب هنگامی که عالم را در پرده سیاهی 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 به آسمان بلند و آن که این کاخ رفیع را بنا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زمین و آن که آن را بگسترد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قسم به 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ناطقه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که او را نیکو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حد 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بیافرید و به او شر و خیر او را الهام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به این آیات الهی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هر کس نفس ناطقه خود را از گناه و بدکاری، پاک و منزه سازد، به یقین رستگار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که او را به کفر و گناه پلید گرداند، البته زیان کار خواهد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طایفه ثمود از غرور و سرکشی، پیغمبر خود صالح را تکذیب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شقی ترینشان برانگیخته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ناقه صالح را پی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ناقه، آیت خداست، از خدا بترسید و آن را سیراب گردانید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از شیرش به امر حق، همه برخوردار شوید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قوم، رسول را تکذیب و ناقۀ او را پی کردند؛ خدا هم آنان را به کیفر گناهانشان هلاک ساخت و شهرشان را با خاک یکسان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هیچ باک از هلاک آن ها نداشت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آن ها از عاقبت بدگناه خود نترسیدند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مؤمنه را بگو تا چشم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نگاه ناروا بپوشند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فروج و اندامشان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عمل زشت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محفوظ دارند و زینت و آرایش خود جز آن چه قهراً ظاهر می شود به بیگانه آشکار نسازند و باید سینه و بر و دوش خود را به مقنعه بپوشانند و زینت و جمال خود را آشکار نسازند جز برای شوهران خود و پدران و پدران شوهر و پسران خود و پسران شوهر و برادران خود و پسران برادر و خواهران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زنان مسلمه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کنیزان ملکی خویش و اتباع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رغبت به زنان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زن و مرد یا طفلی که هنوز بر عورت و محارم زنان آگاه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غیر این اشخاص مذکور احتجاب و احتراز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طور پای به زمین نزنند که خلخال و زیور پنهان پاهایشان معلوم شود و ای اهل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به درگاه خدا توبه کنید باشد که رستگار شوید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مؤمنان هرگز نباید قومی قوم دیگر را مسخره و استهزاء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چه می دانید؟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آن قوم که مسخره می کنید، بهترین مؤمنان باشند و نیز بین زنان با ایمان قوم دیگری را سخریه نکنند که بسا آن قوم بهترین آن زنان باشند و هرگز عیب جویی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 دینان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مکنید و به نام و لقب های زشت یکدیگر را مخوانید که پس از ایمان به خدا نام فسق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مؤمنین نهند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زشت است و هر که از فسق و گناه به درگاه خدا توبه نکند، بسیار ظالم و ستمکار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نظر از مظالم و مفاسد خلفای اموی و عباسی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گشایی بسیاری از فرمانروایان مسلمان به اسم جهاد مذهبی مقرون با غارتگری و تعدی و تجاوز بوده که مسلمانان عصر حاضر غرامت آن را باید بدهند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اینجا نقل گفتار استاد مودودی پایان یافت آن چه باید بر این گفتار افزود این است که متفقین در دو جنگ جهان میلیون ها سرباز مسلمان را به خدمت گماشته و با نیروی همین سربازان مزدور حریف را از پای در آوردند شکر خدای را که آن دوره به سر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آثار این فعالیت های شیطانی در کشور ما بحثی است که در این اواخر راجع به شخصیت مرحوم سید جمال الدین اسدآبادی طرح کرده و می کوشند تا نام نیک او را لکه دار سازند و چنین وانمود کنند که نهضت اسلامی در کار نبوده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شرمی اینها به جایی رسیده که حتی برای مجلات چاپ شده عروة الوثقى قيمتى قایل نیستند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به سوی شناختن اسلام تألیف هری دور 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HARRY DORMAN</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هیچ وقت ذکری از این عمل به میان نمی آورد زیرا موضوع نداشته است بلکه برعکس این زلیخا بود که شیفته یوسف علیه السلام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محمد شیرازی که علاوه از جعالی، به اختلال مشاعر مبتلا بوده و در پایان کارتوبه نامه نوشت همچنین جعل و تزویر میرزا خدای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که سیاست های بیگانه در ایران آنها را پشتیبانی کردند از همین نوع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همان تئوری قدیم یونانی است که جهان را بی حرکت می انگاشت وگرنه نظریه اسلامی محض خلاف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تأليفات دکتر کراک بدین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 مناره، چاپ نیویورک به سال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قبه و صخره، مطالعات بیت المقدس در اسلام چاپ لندن به سال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اسلامی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شوراهای اسلام معاصر چاپ نیویورک به سال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دارم چندی قبل یکی از مبلغین اسلام در انگلستان آشکارا در یکی از دانشگاه ها ضمن ایراد سخنرانی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 برای تسخیر جهان تاکنون سه ابزار و اسلحه داشته که اتفاقاً هر یک از این سه ابزار با حرف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می شود به این توضیح </w:t>
      </w:r>
      <w:r>
        <w:rPr>
          <w:rFonts w:eastAsia="IRNazanin" w:cs="IRNazanin"/>
          <w:b w:val="false"/>
          <w:bCs w:val="false"/>
          <w:i w:val="false"/>
          <w:iCs w:val="false"/>
          <w:color w:val="333333"/>
          <w:sz w:val="20"/>
          <w:szCs w:val="20"/>
        </w:rPr>
        <w:t>MISSIONARY1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کشیش </w:t>
      </w:r>
      <w:r>
        <w:rPr>
          <w:rFonts w:eastAsia="IRNazanin" w:cs="IRNazanin"/>
          <w:b w:val="false"/>
          <w:bCs w:val="false"/>
          <w:i w:val="false"/>
          <w:iCs w:val="false"/>
          <w:color w:val="333333"/>
          <w:sz w:val="20"/>
          <w:szCs w:val="20"/>
        </w:rPr>
        <w:t>MEDECINE 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دارو </w:t>
      </w:r>
      <w:r>
        <w:rPr>
          <w:rFonts w:eastAsia="IRNazanin" w:cs="IRNazanin"/>
          <w:b w:val="false"/>
          <w:bCs w:val="false"/>
          <w:i w:val="false"/>
          <w:iCs w:val="false"/>
          <w:color w:val="333333"/>
          <w:sz w:val="20"/>
          <w:szCs w:val="20"/>
        </w:rPr>
        <w:t>MILITARY3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ارتش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همیشه چنین بوده است کشیش ها پیشاهنگ استعمار بوده اند و پس از آن که جای پای آنها محکم شده دارو برای معالجه مردم می فرستادند و در مرحله سوم ارتش در جنگ جنوب سودان و جنگ های آفریقا و آسیای جنوب شرقی آتش افروزان، کشیش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که در محل خودش بحث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اروپایی از دوران قدیم جلوۀ حسن و زیبایی را در صنعت دانسته است و روی این سابقه مجسمه سازی یا تصویر حضرت مسیح به شکل معمول اروپایی و منافی با توحید نمی داند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باور کنیم چنین تألیفی به قلم کامل حسین نامی به وجود آمده باشد و به دست این آقای کشیش افتاده باشد باید یقین کنیم نویسنده از وابستگان دستگاه بهاییت است که از دوران قدیم در حول و حوش شهر قاهره تحت حمایت قدرت های استعماری می زیسته و به خدمتگزاری آنها کمر بسته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گلپایگانی نیز سال ها در همین شهر زندگی کرده و همانجا مرده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مندوب سامی یا کمیسر عالی انگلیس در مصر در دوران استعمار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مهمتر مسلمانان می پرسند شما که خصومت و عناد شما با اسلام از آفتاب روشن تر است اصولاً چه حق دارید برای اسلام خیرخواهی یا خیراندیشی بفرمایید و خود و ما را به دردسر دچار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حرف درست نیست و در اسلام چنین سابقه ای وجود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بورقيبه همان مردی است که تربیت شده محیط غرب و به تمام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 زده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و آشکارا با کمال جسارت در مقام ریاست جمهوری کشور عرب زبان مسلمانی، به خود حق می دهد درباره ضروریات اسلام اظهار نظر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کراگ می خواهد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احیاناً مرد مسلمانی مسیحی شود سایر مسلمانان نباید او را از میان خود برانند و مثلاً از حق ازدواج با زن مسلمان یا از داشتن ارثیه پدر و مادر مسلمان محروم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اسلام چنین شخصی را مرتد می داند و این گونه تسامح و مدارایی که آقای دکتر می پسندند با تعلیمات اسلام مغایرت دارد و به هیچ وجه با اسلام سازگار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کشتار دسته جمعی مسلمانان در فیلیپین نمونه وحشیانه دیگری است به دست مسیحیان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دولت حبشه به صهیونیست ها نیز میدان تعدی و تجاوز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خوشبختانه قیام مسلمانان از تیره مید آرزوهای مسیحیان و جهودان را نابود می سازد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این کشیش این است که اگر مسلمانی فی المثل مسیحی شد باز هم از همه حقوق مسلمانی برخوردار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چنین است و راست می گویید پس چرا برای گمراه کردن مردم عوام در کشورهای مسلمان فعالیت می کنید؟ این هم یک دروغ شاخدار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آقای خاورشناس که خود کشیش و پدر روحانی و خیرخواه بشریت هستند وجود یک دسته دیکتاتورها را که در برخی از کشورهای اسلامی بر مردم مسلط شده اند، تصویب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SOLOMON David Goitein</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redieN hcsniets ztiroM</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NEHOG NAMREH</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که این سخافه را نقل می کند در حاشیه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است، در قرآن چنین اشاره هایی وجود اضافه می کند کسانی که در عصر ما قرآن را در آلمان چاپ می کنند و آیات زیادی را از بین می برند چنین دروغی هم می توانند بسازند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عذر تقصیر به پیشگاه محمد و قرآن تألیف جان دیون پورت محقق مسیحی را مطالعه فرمایید که بهتر از هر کسی این ادعا را رد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کاتولیکی کلیسای رم قوانین بشری هستند به نام قوانین مذهبی ولی قوانین اسلام قوانین الهی است و جعل بشر در آن مداخله نداشته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عمل یادگار دوره استعمار و سیطره انگلیس در مصر بوده که به همان صورت باقی مانده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کشور خودش را آقای پروفسور چنان قاطع می داند که گویی همه مردم جهان مالکیت یهود را بر فلسطین صحه گذاشته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شرمی این استاد مؤلف کتاب را ملاحظه کنید که اخراج بیشتر از یک میلیون مردم را با آن نحوه ستمگری از خانه و لانه شان به صحرا، تهیه آسایش و رفاه برای سکنة اطراف مدیترانه تعبیر می کند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همه جنگ و خونریزی در خاک فلسطین معلوم می شود به دست اعراب صورت گرفته است نه به وسیله یهود و صدها بار شکایت همسایگان به شورای امنیت به گوش این استاد مغرض نرسیده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 بر خدا از بی شرمی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آفرین بر این شرم و حیای استاد دانشگاه و خاورشناس که این قبیل فجایع و قتل و غارت را جنبشی بشر دوستانه و انسانی و صلح جویانه می داند و مطلب را بدیهی می 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چنین باشد زیرا غیر از جهودها در دنیا بشری و انسانی وجود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لیلیانتال محقق کلیمی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اسرائیل به چه قیمتی تمام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 در اسرائیل یهودی های غیر اروپائی و غیر آمریکائی در کمال حقارت به سر می برند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معانی نیز برای فریب دادن اعراب و گول زدن مردم دنیا و ملت آمریکا است و گرنه از ستمگری های صهیونیستی چنین انتظاری خطا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 این آقای استاد خاورشناس یهودی بسیار نازک است و توقعاتش نامحدود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بسا که جامعه بی خبر آمریکایی را با چنین مطالبی گمراه کند ولی کسانی که ستمگری ها و غارتگری ها و اعمال وحشیانه بیست و چند ساله صهیونیست ها را دیده و شنیده اند فریب نمی خورند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 هایی در سازمان ملل متحد با اغوای ترومن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بمب اتمی بر سر مردم هروشیما فروریخت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 به تأسیس اسراییل داده اند که مطیع امر او بوده اند یا کسانی که پول یهود آن ها را خریده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مطمئن باشد همانطور که همه ستمگران مغلوب شدند این ستمگر قرن بیستم نیز مغلوب حق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چنین باشد و باید چنین 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جرجی زیدان در تاریخ ادبیات عرب می 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وسعت و گسترش زبان عرب از آن جهت اهمیت دارد که این زبان، جامع همه زبان های مهم خاورمیانه از قبیل زبان بابلی و فنیقی و ساری و عبری و سایر زبان ها بوده و وارث همه اصطلاحات علمی زبان های قدیم گردیده است و به همین دلیل هیچ زبانی به غنای زبان عرب باقی نمانده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 ورزی و خبث طینت این استاد عنود متعصب را ببینید که با چنین مطلب بدیهی معارضه می کند، آیا این استاد بی خبر است که میلیون ها مردم غیر عرب قرآن را بدون توجه به عربی بودن آن برای تبرّک و تیمن می خوانند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رنسانس ادبی اروپا را مورخین و محققین زاییده ادبیات عمیق و لطیف عرب مخصوصاً آثاری از قبیل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حریری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آن می 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زمزمه های تغییر خط در کشور ما که هر چند سال یکبار تجدید می شود و راه انداختن آن همه سر و صدا در جرائد و نثار درود فراوان به روان فلان شاعر بی مایه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نوپرداز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گرم کردن بازار بی مایگان همه و همه ناشی از همین توطئه است تا ملت ایران نیز از آن همه ثروت و نعمت ادبی محروم شود و اشعار زننده و یاوه رایج در کاباره ها و محافل فساد جانشینن ادبیات عالی و درخشان فارسی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سكولار يعنىی حکومت غیر دینی</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HTIMS LLEWTNACDERFLIW</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 اخلاق ما بعد تمدن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که شرکت انتشار چاپ کرده مطالعه فرمائید تا بدانید منشأ تغییرات در ترکیه چه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همه قدرت نظامی که در چهل سال اخیر حکومت داشته مع ذلك حزب عدالت که نماینده افکار عمومی است اکثریت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چرا آتاتورک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حکومت نظامی برقرار کرد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قائد اعظم 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پاکستانی به وجود آورده ایم تا حلقه اتصال کشورهای اسلامی باشد و علاوه از این آزمایشگاهی باشد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 صحیح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 مبانی اسلامی و ما این کار را خواهیم کرد و با صراحت تمام اعلام می کرد که دو جنگ اخیر درمدت نیم قرن مولود اقتصاد غلط غرب است و هنگامی که ما بر اساس مبانی و موازین اسلامی اقتصادی به وجود آوردیم جهان غرب به خطای خودش اعتراف خواهد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معتقد است که برادری اساس و بنایی داشته باشد ملاحظه می کنیم که اسلام این کار را کرده و براساس توحید برادری ایجاد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تحقیقی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تمدن غرب جهای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عفونت بیشتر آن ثابت می کند که جهانی نیست و سقوط آن نیز حتمی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کتاب که یهودی است و پیغمبری را منحصر به وجود حضرت موسی علیه السلام می داند پس چطوراست که سیر کمال را با پیغمبری حضرت موسی پایان یافته می داند ولی بر ختم نبوت حضرت محمد صلی الله علیه وآله اشکال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انقلاب اخیر مصر وضع رجال مصر تحصیلکرده و اشراف مصر مخصوصاً پاشاها با مردم چنین شکلی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آقای مؤلف این است که اگر نظام غربی شدن در مصر شکست خورده است دلیل بر عدم اصالت ارکان آن نیست در صورتی که بسیاری از متفکران غربی سقوط و زوال تمدن غرب را حتمی می 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پاکستان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تألیف فری لندا بوت چاپ دانشگاه کرنل، نیویورک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تمدن غرب و اسلام و مسلمانان تألیف ابوالحسن الندوی آکادمی تحقیق و انتشارات اسلامی چاپ لكنهو، سال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چنین است، وگرنه در صورتی که همه دانشمندان بکوشند تا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جاذبه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سایر نظامات و قوانین آفرینش خرده بگیرند همانقدر فایده خواهد داشت، که انتقاد شما یهودیان و مسیحیان بر نظامات و قوانین الهی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خواهرزاده حجاج بن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 سند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این پیروزی نایل شد و ازچنان عنصری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 دستگاه اموی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توقع اجرای نظامات اسلامی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شخصیت روحانی از بزرگترین مجاهدین هند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سلطان آبرومند و فداکار مسلمان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جهاد به شهادت رسید و ثابت کرد که مسلمان حقیقی جان خودش را برای اسلام می خواهد و از فاجعه کربلا سر مشق می گیرد و تسلیم دشمن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همه ما فدای این مجاهدین شریف باد که با خون پاک خود در برابر ستمگری، آبروی اسلام را حفظ کردند و تا پایان روزگار مایه افتخار ما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مسلمانان در سال های اخیر، مسلمان جغرافیائی خوانده می شوند زیرا نام مسلمانی و شناسنامه مسلمانی دارند و در کشور اسلامی زیست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اخیر ایوب خان بدبخت مرد و کسی جز افراد خانه اش او را تشییع جنازه نکرد</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رساله اسلام امروز به قلم سید ابوالاعلی مودودی چاپ کراچی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فولبرایت رییس کمیسیون خارجه سنای آمریکا و از مسیحیان متعصبی است که چند سال قبل در یکی از جراید خواندم که می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سال سی میلیون دلار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بودجه تبلیغات مسیحی را برای آسیا و آفریقا مصرف می کنیم با این حال پیشرفت اسلام بیشتر از مسیحیت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کوری چشم این نویسنده نسل جدید اسلام مخصوصاً دانشجویان برگزیده چه در داخل و چه در خارج کشورهای اسلامی چنان شیفته امتیازات قرآن شده اند که به وسیله سمینارها و کنفرانس ها، تبلیغ اسلام را با منطق کوبنده ای بر عهده گرفته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های باشکوه آن ها در آمریکا و کاندا و انگلستان امیدبخش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بسیار مهم است و مقصود آن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مناط عمل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موضوعات بیشتر مربوط به کشور پاکستان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مؤلف در این بحث متوجه مردم پاکستان است که بدبختانه بعد از وفات مرحوم قائد اعظم و مرحوم لیاقت علیخان تحت نفوذ حکومت ژنرالهای تربیت شده آکادیمی های نظامی غرب به کار پرداختند و فراموش کردند که این کشور به نام اسلام آزادی گرفته است و نظامات اسلامی باید بر آن حکومت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روزها خوشبختانه اوضاع به نفع طرفداران ایدئولوژی اسلامی در جریان است و همین اواخر مجلس شورای پاکستان مقرر داشت که پاکستان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جمهوری اسلامی پاکستان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خوانده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قادیانی ها جزء اقلیت شناخته شدند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Laura Vaceia Vaglieri</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Adlo Caseli of Haverford Collefe Pennsylvania</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کلمه کشور جزيرة العرب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جنگ بدر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کس می داند که از قدیم الایام در عربستان، جنگ یک رسم رایج و متداولی بوده و آن را امری مشروع می دانستند و به نام رزیه خوانده می شده است ،ولی اسلام آن را در مجرای معقولی انداخت که برای اعلای کلمۀ حق و حفظ امنیت به کار برده شود؛ از اینجاست که مفهوم کلمۀ جنگ در منطق اسلام به حقیقت عبارت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حفظ صلح است و لاغیر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هجرت در روز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ژوئن سال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مسیحی صورت گرفته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189</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192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عمل ناشی از پول پرستی امویان بوده و صورت مشروعی ندارد ولی همین که دورة حکومت به عمر بن عبد العزیز رسید، با این عمل مخالفت کرد و گفت خداوند محمد صلی الله علیه وآله را برای هدایت فرستاده است نه برای جبایت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وصول کردن جزیه و جمع آوری مالیه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از آن تاریخ به بعد اگر مسیحی یا یهودی، مسلمان می شد از پرداخت جزیه معاف بود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اخلاص، 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آیة </w:t>
      </w:r>
      <w:r>
        <w:rPr>
          <w:rFonts w:eastAsia="IRNazanin" w:cs="IRNazanin"/>
          <w:b w:val="false"/>
          <w:bCs w:val="false"/>
          <w:i w:val="false"/>
          <w:iCs w:val="false"/>
          <w:color w:val="333333"/>
          <w:sz w:val="20"/>
          <w:szCs w:val="20"/>
        </w:rPr>
        <w:t>87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حجرات، 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حجرات، آیة </w:t>
      </w:r>
      <w:r>
        <w:rPr>
          <w:rFonts w:eastAsia="IRNazanin" w:cs="IRNazanin"/>
          <w:b w:val="false"/>
          <w:bCs w:val="false"/>
          <w:i w:val="false"/>
          <w:iCs w:val="false"/>
          <w:color w:val="333333"/>
          <w:sz w:val="20"/>
          <w:szCs w:val="20"/>
        </w:rPr>
        <w:t>10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آیه </w:t>
      </w:r>
      <w:r>
        <w:rPr>
          <w:rFonts w:eastAsia="IRNazanin" w:cs="IRNazanin"/>
          <w:b w:val="false"/>
          <w:bCs w:val="false"/>
          <w:i w:val="false"/>
          <w:iCs w:val="false"/>
          <w:color w:val="333333"/>
          <w:sz w:val="20"/>
          <w:szCs w:val="20"/>
        </w:rPr>
        <w:t>52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آیة </w:t>
      </w:r>
      <w:r>
        <w:rPr>
          <w:rFonts w:eastAsia="IRNazanin" w:cs="IRNazanin"/>
          <w:b w:val="false"/>
          <w:bCs w:val="false"/>
          <w:i w:val="false"/>
          <w:iCs w:val="false"/>
          <w:color w:val="333333"/>
          <w:sz w:val="20"/>
          <w:szCs w:val="20"/>
        </w:rPr>
        <w:t>155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30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این نکته بسیار دقیق و لطیف که حاکی از ذوق سرشار مولف این کتاب است در خور بسی تکریم و تعظیم می باشد و برای توضیح مطلب باید این نکته شکافته و تصویح شود که معمولا عباراتی که به منظور امر و نهی صادر می شود همیشه آمیخته با خشونت و تحکم است و در این گونه موارد، شنونده نباید از مقام فرماندهی انتظار بیان بلیغ لطیفی داشته باشد، مع ذلک به طوری که مؤلف ادراک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 این ادراک باید آفرین گفت از آن رو که تاکسی بر تمام فنون و رموز بلاغت ادب عربی تسلط نداشته باشد و بر معجزات بلاغت قرآنی توجه دقیق نکرده باشد، نمی تواند چنین معنای لطیفی را درک کرده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بلاغت و روانی و لطف بیان اوامر و نواحی قرآن حتی در چنین مواردی مانند آیات دیگر قرآن آمیخته به بلاغت یکنواخت است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بیانی از حضرت مولای متقیان علی صلی الله علیه وآله نقل شده است به این عبارت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ظاهره انیق و باطنة عميق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سورة انبیاء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image" Target="media/image2.jpeg"/><Relationship Id="rId382" Type="http://schemas.openxmlformats.org/officeDocument/2006/relationships/image" Target="media/image2.jpeg"/><Relationship Id="rId383" Type="http://schemas.openxmlformats.org/officeDocument/2006/relationships/footer" Target="footer376.xml"/><Relationship Id="rId384" Type="http://schemas.openxmlformats.org/officeDocument/2006/relationships/footnotes" Target="footnotes.xml"/><Relationship Id="rId385" Type="http://schemas.openxmlformats.org/officeDocument/2006/relationships/numbering" Target="numbering.xml"/><Relationship Id="rId386" Type="http://schemas.openxmlformats.org/officeDocument/2006/relationships/fontTable" Target="fontTable.xml"/><Relationship Id="rId387" Type="http://schemas.openxmlformats.org/officeDocument/2006/relationships/settings" Target="settings.xml"/><Relationship Id="rId3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387</Pages>
  <Words>138768</Words>
  <Characters>502373</Characters>
  <CharactersWithSpaces>637943</CharactersWithSpaces>
  <Paragraphs>3831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2026-08-20T06:40:07Z</dcterms:created>
  <dc:creator>ghaemiyeh.com</dc:creator>
  <dc:description/>
  <dc:language>en-US</dc:language>
  <cp:lastModifiedBy/>
  <dcterms:modified xsi:type="dcterms:W3CDTF">2026-08-20T10:10:17Z</dcterms:modified>
  <cp:revision>1</cp:revision>
  <dc:subject/>
  <dc:title>عذر تقصیر به پیشگاه محمد و قرآن</dc:title>
</cp:coreProperties>
</file>

<file path=docProps/custom.xml><?xml version="1.0" encoding="utf-8"?>
<Properties xmlns="http://schemas.openxmlformats.org/officeDocument/2006/custom-properties" xmlns:vt="http://schemas.openxmlformats.org/officeDocument/2006/docPropsVTypes"/>
</file>