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کشکول فرحزاد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9263_65377670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799265_65377670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799267_653776707">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799269_653776707">
            <w:r>
              <w:rPr>
                <w:webHidden/>
                <w:rStyle w:val="IndexLink"/>
                <w:rtl w:val="true"/>
              </w:rPr>
              <w:t>پیش گفتار</w:t>
            </w:r>
            <w:r>
              <w:rPr>
                <w:rStyle w:val="IndexLink"/>
                <w:rtl w:val="true"/>
              </w:rPr>
              <w:tab/>
            </w:r>
            <w:r>
              <w:rPr>
                <w:rStyle w:val="IndexLink"/>
              </w:rPr>
              <w:t>26</w:t>
            </w:r>
          </w:hyperlink>
        </w:p>
        <w:p>
          <w:pPr>
            <w:pStyle w:val="Contents2"/>
            <w:tabs>
              <w:tab w:val="clear" w:pos="8743"/>
              <w:tab w:val="right" w:pos="9026" w:leader="dot"/>
            </w:tabs>
            <w:rPr/>
          </w:pPr>
          <w:hyperlink w:anchor="__RefHeading___Toc3799271_653776707">
            <w:r>
              <w:rPr>
                <w:webHidden/>
                <w:rStyle w:val="IndexLink"/>
                <w:rtl w:val="true"/>
              </w:rPr>
              <w:t>عظمت حضرت زهرا علیها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3799273_653776707">
            <w:r>
              <w:rPr>
                <w:webHidden/>
                <w:rStyle w:val="IndexLink"/>
                <w:rtl w:val="true"/>
              </w:rPr>
              <w:t>لطیفه</w:t>
            </w:r>
            <w:r>
              <w:rPr>
                <w:rStyle w:val="IndexLink"/>
                <w:rtl w:val="true"/>
              </w:rPr>
              <w:tab/>
            </w:r>
            <w:r>
              <w:rPr>
                <w:rStyle w:val="IndexLink"/>
              </w:rPr>
              <w:t>30</w:t>
            </w:r>
          </w:hyperlink>
        </w:p>
        <w:p>
          <w:pPr>
            <w:pStyle w:val="Contents2"/>
            <w:tabs>
              <w:tab w:val="clear" w:pos="8743"/>
              <w:tab w:val="right" w:pos="9026" w:leader="dot"/>
            </w:tabs>
            <w:rPr/>
          </w:pPr>
          <w:hyperlink w:anchor="__RefHeading___Toc3799275_653776707">
            <w:r>
              <w:rPr>
                <w:webHidden/>
                <w:rStyle w:val="IndexLink"/>
                <w:rtl w:val="true"/>
              </w:rPr>
              <w:t>مهر تأیید اعمال</w:t>
            </w:r>
            <w:r>
              <w:rPr>
                <w:rStyle w:val="IndexLink"/>
                <w:rtl w:val="true"/>
              </w:rPr>
              <w:tab/>
            </w:r>
            <w:r>
              <w:rPr>
                <w:rStyle w:val="IndexLink"/>
              </w:rPr>
              <w:t>30</w:t>
            </w:r>
          </w:hyperlink>
        </w:p>
        <w:p>
          <w:pPr>
            <w:pStyle w:val="Contents2"/>
            <w:tabs>
              <w:tab w:val="clear" w:pos="8743"/>
              <w:tab w:val="right" w:pos="9026" w:leader="dot"/>
            </w:tabs>
            <w:rPr/>
          </w:pPr>
          <w:hyperlink w:anchor="__RefHeading___Toc3799277_653776707">
            <w:r>
              <w:rPr>
                <w:webHidden/>
                <w:rStyle w:val="IndexLink"/>
                <w:rtl w:val="true"/>
              </w:rPr>
              <w:t>نیمی از عمر و کل عمر</w:t>
            </w:r>
            <w:r>
              <w:rPr>
                <w:rStyle w:val="IndexLink"/>
                <w:rtl w:val="true"/>
              </w:rPr>
              <w:tab/>
            </w:r>
            <w:r>
              <w:rPr>
                <w:rStyle w:val="IndexLink"/>
              </w:rPr>
              <w:t>30</w:t>
            </w:r>
          </w:hyperlink>
        </w:p>
        <w:p>
          <w:pPr>
            <w:pStyle w:val="Contents2"/>
            <w:tabs>
              <w:tab w:val="clear" w:pos="8743"/>
              <w:tab w:val="right" w:pos="9026" w:leader="dot"/>
            </w:tabs>
            <w:rPr/>
          </w:pPr>
          <w:hyperlink w:anchor="__RefHeading___Toc3799279_653776707">
            <w:r>
              <w:rPr>
                <w:webHidden/>
                <w:rStyle w:val="IndexLink"/>
                <w:rtl w:val="true"/>
              </w:rPr>
              <w:t>بیماری و بیداری</w:t>
            </w:r>
            <w:r>
              <w:rPr>
                <w:rStyle w:val="IndexLink"/>
                <w:rtl w:val="true"/>
              </w:rPr>
              <w:tab/>
            </w:r>
            <w:r>
              <w:rPr>
                <w:rStyle w:val="IndexLink"/>
              </w:rPr>
              <w:t>31</w:t>
            </w:r>
          </w:hyperlink>
        </w:p>
        <w:p>
          <w:pPr>
            <w:pStyle w:val="Contents2"/>
            <w:tabs>
              <w:tab w:val="clear" w:pos="8743"/>
              <w:tab w:val="right" w:pos="9026" w:leader="dot"/>
            </w:tabs>
            <w:rPr/>
          </w:pPr>
          <w:hyperlink w:anchor="__RefHeading___Toc3799281_653776707">
            <w:r>
              <w:rPr>
                <w:webHidden/>
                <w:rStyle w:val="IndexLink"/>
                <w:rtl w:val="true"/>
              </w:rPr>
              <w:t>کفایت روزی</w:t>
            </w:r>
            <w:r>
              <w:rPr>
                <w:rStyle w:val="IndexLink"/>
                <w:rtl w:val="true"/>
              </w:rPr>
              <w:tab/>
            </w:r>
            <w:r>
              <w:rPr>
                <w:rStyle w:val="IndexLink"/>
              </w:rPr>
              <w:t>31</w:t>
            </w:r>
          </w:hyperlink>
        </w:p>
        <w:p>
          <w:pPr>
            <w:pStyle w:val="Contents2"/>
            <w:tabs>
              <w:tab w:val="clear" w:pos="8743"/>
              <w:tab w:val="right" w:pos="9026" w:leader="dot"/>
            </w:tabs>
            <w:rPr/>
          </w:pPr>
          <w:hyperlink w:anchor="__RefHeading___Toc3799283_653776707">
            <w:r>
              <w:rPr>
                <w:webHidden/>
                <w:rStyle w:val="IndexLink"/>
                <w:rtl w:val="true"/>
              </w:rPr>
              <w:t>لطیفه</w:t>
            </w:r>
            <w:r>
              <w:rPr>
                <w:rStyle w:val="IndexLink"/>
                <w:rtl w:val="true"/>
              </w:rPr>
              <w:tab/>
            </w:r>
            <w:r>
              <w:rPr>
                <w:rStyle w:val="IndexLink"/>
              </w:rPr>
              <w:t>32</w:t>
            </w:r>
          </w:hyperlink>
        </w:p>
        <w:p>
          <w:pPr>
            <w:pStyle w:val="Contents2"/>
            <w:tabs>
              <w:tab w:val="clear" w:pos="8743"/>
              <w:tab w:val="right" w:pos="9026" w:leader="dot"/>
            </w:tabs>
            <w:rPr/>
          </w:pPr>
          <w:hyperlink w:anchor="__RefHeading___Toc3799285_653776707">
            <w:r>
              <w:rPr>
                <w:webHidden/>
                <w:rStyle w:val="IndexLink"/>
                <w:rtl w:val="true"/>
              </w:rPr>
              <w:t>صلوات در میزان سنجش اعمال</w:t>
            </w:r>
            <w:r>
              <w:rPr>
                <w:rStyle w:val="IndexLink"/>
                <w:rtl w:val="true"/>
              </w:rPr>
              <w:tab/>
            </w:r>
            <w:r>
              <w:rPr>
                <w:rStyle w:val="IndexLink"/>
              </w:rPr>
              <w:t>32</w:t>
            </w:r>
          </w:hyperlink>
        </w:p>
        <w:p>
          <w:pPr>
            <w:pStyle w:val="Contents2"/>
            <w:tabs>
              <w:tab w:val="clear" w:pos="8743"/>
              <w:tab w:val="right" w:pos="9026" w:leader="dot"/>
            </w:tabs>
            <w:rPr/>
          </w:pPr>
          <w:hyperlink w:anchor="__RefHeading___Toc3799287_653776707">
            <w:r>
              <w:rPr>
                <w:webHidden/>
                <w:rStyle w:val="IndexLink"/>
                <w:rtl w:val="true"/>
              </w:rPr>
              <w:t>لطیفه</w:t>
            </w:r>
            <w:r>
              <w:rPr>
                <w:rStyle w:val="IndexLink"/>
                <w:rtl w:val="true"/>
              </w:rPr>
              <w:tab/>
            </w:r>
            <w:r>
              <w:rPr>
                <w:rStyle w:val="IndexLink"/>
              </w:rPr>
              <w:t>33</w:t>
            </w:r>
          </w:hyperlink>
        </w:p>
        <w:p>
          <w:pPr>
            <w:pStyle w:val="Contents2"/>
            <w:tabs>
              <w:tab w:val="clear" w:pos="8743"/>
              <w:tab w:val="right" w:pos="9026" w:leader="dot"/>
            </w:tabs>
            <w:rPr/>
          </w:pPr>
          <w:hyperlink w:anchor="__RefHeading___Toc3799289_653776707">
            <w:r>
              <w:rPr>
                <w:webHidden/>
                <w:rStyle w:val="IndexLink"/>
                <w:rtl w:val="true"/>
              </w:rPr>
              <w:t>هنگام آزمودن شیعیان</w:t>
            </w:r>
            <w:r>
              <w:rPr>
                <w:rStyle w:val="IndexLink"/>
                <w:rtl w:val="true"/>
              </w:rPr>
              <w:tab/>
            </w:r>
            <w:r>
              <w:rPr>
                <w:rStyle w:val="IndexLink"/>
              </w:rPr>
              <w:t>33</w:t>
            </w:r>
          </w:hyperlink>
        </w:p>
        <w:p>
          <w:pPr>
            <w:pStyle w:val="Contents2"/>
            <w:tabs>
              <w:tab w:val="clear" w:pos="8743"/>
              <w:tab w:val="right" w:pos="9026" w:leader="dot"/>
            </w:tabs>
            <w:rPr/>
          </w:pPr>
          <w:hyperlink w:anchor="__RefHeading___Toc3799291_653776707">
            <w:r>
              <w:rPr>
                <w:webHidden/>
                <w:rStyle w:val="IndexLink"/>
                <w:rtl w:val="true"/>
              </w:rPr>
              <w:t>دو بیتی</w:t>
            </w:r>
            <w:r>
              <w:rPr>
                <w:rStyle w:val="IndexLink"/>
                <w:rtl w:val="true"/>
              </w:rPr>
              <w:tab/>
            </w:r>
            <w:r>
              <w:rPr>
                <w:rStyle w:val="IndexLink"/>
              </w:rPr>
              <w:t>34</w:t>
            </w:r>
          </w:hyperlink>
        </w:p>
        <w:p>
          <w:pPr>
            <w:pStyle w:val="Contents2"/>
            <w:tabs>
              <w:tab w:val="clear" w:pos="8743"/>
              <w:tab w:val="right" w:pos="9026" w:leader="dot"/>
            </w:tabs>
            <w:rPr/>
          </w:pPr>
          <w:hyperlink w:anchor="__RefHeading___Toc3799293_653776707">
            <w:r>
              <w:rPr>
                <w:webHidden/>
                <w:rStyle w:val="IndexLink"/>
                <w:rtl w:val="true"/>
              </w:rPr>
              <w:t>در دامان خدا</w:t>
            </w:r>
            <w:r>
              <w:rPr>
                <w:rStyle w:val="IndexLink"/>
                <w:rtl w:val="true"/>
              </w:rPr>
              <w:tab/>
            </w:r>
            <w:r>
              <w:rPr>
                <w:rStyle w:val="IndexLink"/>
              </w:rPr>
              <w:t>35</w:t>
            </w:r>
          </w:hyperlink>
        </w:p>
        <w:p>
          <w:pPr>
            <w:pStyle w:val="Contents2"/>
            <w:tabs>
              <w:tab w:val="clear" w:pos="8743"/>
              <w:tab w:val="right" w:pos="9026" w:leader="dot"/>
            </w:tabs>
            <w:rPr/>
          </w:pPr>
          <w:hyperlink w:anchor="__RefHeading___Toc3799295_653776707">
            <w:r>
              <w:rPr>
                <w:webHidden/>
                <w:rStyle w:val="IndexLink"/>
                <w:rtl w:val="true"/>
              </w:rPr>
              <w:t>بهلول و ثروتمند</w:t>
            </w:r>
            <w:r>
              <w:rPr>
                <w:rStyle w:val="IndexLink"/>
                <w:rtl w:val="true"/>
              </w:rPr>
              <w:tab/>
            </w:r>
            <w:r>
              <w:rPr>
                <w:rStyle w:val="IndexLink"/>
              </w:rPr>
              <w:t>36</w:t>
            </w:r>
          </w:hyperlink>
        </w:p>
        <w:p>
          <w:pPr>
            <w:pStyle w:val="Contents2"/>
            <w:tabs>
              <w:tab w:val="clear" w:pos="8743"/>
              <w:tab w:val="right" w:pos="9026" w:leader="dot"/>
            </w:tabs>
            <w:rPr/>
          </w:pPr>
          <w:hyperlink w:anchor="__RefHeading___Toc3799297_653776707">
            <w:r>
              <w:rPr>
                <w:webHidden/>
                <w:rStyle w:val="IndexLink"/>
                <w:rtl w:val="true"/>
              </w:rPr>
              <w:t>توصیف خداوند</w:t>
            </w:r>
            <w:r>
              <w:rPr>
                <w:rStyle w:val="IndexLink"/>
                <w:rtl w:val="true"/>
              </w:rPr>
              <w:tab/>
            </w:r>
            <w:r>
              <w:rPr>
                <w:rStyle w:val="IndexLink"/>
              </w:rPr>
              <w:t>36</w:t>
            </w:r>
          </w:hyperlink>
        </w:p>
        <w:p>
          <w:pPr>
            <w:pStyle w:val="Contents2"/>
            <w:tabs>
              <w:tab w:val="clear" w:pos="8743"/>
              <w:tab w:val="right" w:pos="9026" w:leader="dot"/>
            </w:tabs>
            <w:rPr/>
          </w:pPr>
          <w:hyperlink w:anchor="__RefHeading___Toc3799299_653776707">
            <w:r>
              <w:rPr>
                <w:webHidden/>
                <w:rStyle w:val="IndexLink"/>
                <w:rtl w:val="true"/>
              </w:rPr>
              <w:t>حمام روح</w:t>
            </w:r>
            <w:r>
              <w:rPr>
                <w:rStyle w:val="IndexLink"/>
                <w:rtl w:val="true"/>
              </w:rPr>
              <w:tab/>
            </w:r>
            <w:r>
              <w:rPr>
                <w:rStyle w:val="IndexLink"/>
              </w:rPr>
              <w:t>37</w:t>
            </w:r>
          </w:hyperlink>
        </w:p>
        <w:p>
          <w:pPr>
            <w:pStyle w:val="Contents2"/>
            <w:tabs>
              <w:tab w:val="clear" w:pos="8743"/>
              <w:tab w:val="right" w:pos="9026" w:leader="dot"/>
            </w:tabs>
            <w:rPr/>
          </w:pPr>
          <w:hyperlink w:anchor="__RefHeading___Toc3799301_653776707">
            <w:r>
              <w:rPr>
                <w:webHidden/>
                <w:rStyle w:val="IndexLink"/>
                <w:rtl w:val="true"/>
              </w:rPr>
              <w:t>لطيفه</w:t>
            </w:r>
            <w:r>
              <w:rPr>
                <w:rStyle w:val="IndexLink"/>
                <w:rtl w:val="true"/>
              </w:rPr>
              <w:tab/>
            </w:r>
            <w:r>
              <w:rPr>
                <w:rStyle w:val="IndexLink"/>
              </w:rPr>
              <w:t>38</w:t>
            </w:r>
          </w:hyperlink>
        </w:p>
        <w:p>
          <w:pPr>
            <w:pStyle w:val="Contents2"/>
            <w:tabs>
              <w:tab w:val="clear" w:pos="8743"/>
              <w:tab w:val="right" w:pos="9026" w:leader="dot"/>
            </w:tabs>
            <w:rPr/>
          </w:pPr>
          <w:hyperlink w:anchor="__RefHeading___Toc3799303_653776707">
            <w:r>
              <w:rPr>
                <w:webHidden/>
                <w:rStyle w:val="IndexLink"/>
                <w:rtl w:val="true"/>
              </w:rPr>
              <w:t>چشم بصیرت</w:t>
            </w:r>
            <w:r>
              <w:rPr>
                <w:rStyle w:val="IndexLink"/>
                <w:rtl w:val="true"/>
              </w:rPr>
              <w:t>!</w:t>
              <w:tab/>
            </w:r>
            <w:r>
              <w:rPr>
                <w:rStyle w:val="IndexLink"/>
              </w:rPr>
              <w:t>38</w:t>
            </w:r>
          </w:hyperlink>
        </w:p>
        <w:p>
          <w:pPr>
            <w:pStyle w:val="Contents2"/>
            <w:tabs>
              <w:tab w:val="clear" w:pos="8743"/>
              <w:tab w:val="right" w:pos="9026" w:leader="dot"/>
            </w:tabs>
            <w:rPr/>
          </w:pPr>
          <w:hyperlink w:anchor="__RefHeading___Toc3799305_653776707">
            <w:r>
              <w:rPr>
                <w:webHidden/>
                <w:rStyle w:val="IndexLink"/>
                <w:rtl w:val="true"/>
              </w:rPr>
              <w:t>لطیفه</w:t>
            </w:r>
            <w:r>
              <w:rPr>
                <w:rStyle w:val="IndexLink"/>
                <w:rtl w:val="true"/>
              </w:rPr>
              <w:tab/>
            </w:r>
            <w:r>
              <w:rPr>
                <w:rStyle w:val="IndexLink"/>
              </w:rPr>
              <w:t>40</w:t>
            </w:r>
          </w:hyperlink>
        </w:p>
        <w:p>
          <w:pPr>
            <w:pStyle w:val="Contents2"/>
            <w:tabs>
              <w:tab w:val="clear" w:pos="8743"/>
              <w:tab w:val="right" w:pos="9026" w:leader="dot"/>
            </w:tabs>
            <w:rPr/>
          </w:pPr>
          <w:hyperlink w:anchor="__RefHeading___Toc3799307_653776707">
            <w:r>
              <w:rPr>
                <w:webHidden/>
                <w:rStyle w:val="IndexLink"/>
                <w:rtl w:val="true"/>
              </w:rPr>
              <w:t>تنها موحد</w:t>
            </w:r>
            <w:r>
              <w:rPr>
                <w:rStyle w:val="IndexLink"/>
                <w:rtl w:val="true"/>
              </w:rPr>
              <w:tab/>
            </w:r>
            <w:r>
              <w:rPr>
                <w:rStyle w:val="IndexLink"/>
              </w:rPr>
              <w:t>40</w:t>
            </w:r>
          </w:hyperlink>
        </w:p>
        <w:p>
          <w:pPr>
            <w:pStyle w:val="Contents2"/>
            <w:tabs>
              <w:tab w:val="clear" w:pos="8743"/>
              <w:tab w:val="right" w:pos="9026" w:leader="dot"/>
            </w:tabs>
            <w:rPr/>
          </w:pPr>
          <w:hyperlink w:anchor="__RefHeading___Toc3799309_653776707">
            <w:r>
              <w:rPr>
                <w:webHidden/>
                <w:rStyle w:val="IndexLink"/>
                <w:rtl w:val="true"/>
              </w:rPr>
              <w:t>بهلول و دیدن شیطان</w:t>
            </w:r>
            <w:r>
              <w:rPr>
                <w:rStyle w:val="IndexLink"/>
                <w:rtl w:val="true"/>
              </w:rPr>
              <w:tab/>
            </w:r>
            <w:r>
              <w:rPr>
                <w:rStyle w:val="IndexLink"/>
              </w:rPr>
              <w:t>40</w:t>
            </w:r>
          </w:hyperlink>
        </w:p>
        <w:p>
          <w:pPr>
            <w:pStyle w:val="Contents2"/>
            <w:tabs>
              <w:tab w:val="clear" w:pos="8743"/>
              <w:tab w:val="right" w:pos="9026" w:leader="dot"/>
            </w:tabs>
            <w:rPr/>
          </w:pPr>
          <w:hyperlink w:anchor="__RefHeading___Toc3799311_653776707">
            <w:r>
              <w:rPr>
                <w:webHidden/>
                <w:rStyle w:val="IndexLink"/>
                <w:rtl w:val="true"/>
              </w:rPr>
              <w:t>دعای نیمه شب دل شکستگان</w:t>
            </w:r>
            <w:r>
              <w:rPr>
                <w:rStyle w:val="IndexLink"/>
                <w:rtl w:val="true"/>
              </w:rPr>
              <w:tab/>
            </w:r>
            <w:r>
              <w:rPr>
                <w:rStyle w:val="IndexLink"/>
              </w:rPr>
              <w:t>41</w:t>
            </w:r>
          </w:hyperlink>
        </w:p>
        <w:p>
          <w:pPr>
            <w:pStyle w:val="Contents2"/>
            <w:tabs>
              <w:tab w:val="clear" w:pos="8743"/>
              <w:tab w:val="right" w:pos="9026" w:leader="dot"/>
            </w:tabs>
            <w:rPr/>
          </w:pPr>
          <w:hyperlink w:anchor="__RefHeading___Toc3799313_653776707">
            <w:r>
              <w:rPr>
                <w:webHidden/>
                <w:rStyle w:val="IndexLink"/>
                <w:rtl w:val="true"/>
              </w:rPr>
              <w:t>لطيفه</w:t>
            </w:r>
            <w:r>
              <w:rPr>
                <w:rStyle w:val="IndexLink"/>
                <w:rtl w:val="true"/>
              </w:rPr>
              <w:tab/>
            </w:r>
            <w:r>
              <w:rPr>
                <w:rStyle w:val="IndexLink"/>
              </w:rPr>
              <w:t>41</w:t>
            </w:r>
          </w:hyperlink>
        </w:p>
        <w:p>
          <w:pPr>
            <w:pStyle w:val="Contents2"/>
            <w:tabs>
              <w:tab w:val="clear" w:pos="8743"/>
              <w:tab w:val="right" w:pos="9026" w:leader="dot"/>
            </w:tabs>
            <w:rPr/>
          </w:pPr>
          <w:hyperlink w:anchor="__RefHeading___Toc3799315_653776707">
            <w:r>
              <w:rPr>
                <w:webHidden/>
                <w:rStyle w:val="IndexLink"/>
                <w:rtl w:val="true"/>
              </w:rPr>
              <w:t>حکمت های ناب</w:t>
            </w:r>
            <w:r>
              <w:rPr>
                <w:rStyle w:val="IndexLink"/>
                <w:rtl w:val="true"/>
              </w:rPr>
              <w:tab/>
            </w:r>
            <w:r>
              <w:rPr>
                <w:rStyle w:val="IndexLink"/>
              </w:rPr>
              <w:t>42</w:t>
            </w:r>
          </w:hyperlink>
        </w:p>
        <w:p>
          <w:pPr>
            <w:pStyle w:val="Contents2"/>
            <w:tabs>
              <w:tab w:val="clear" w:pos="8743"/>
              <w:tab w:val="right" w:pos="9026" w:leader="dot"/>
            </w:tabs>
            <w:rPr/>
          </w:pPr>
          <w:hyperlink w:anchor="__RefHeading___Toc3799317_653776707">
            <w:r>
              <w:rPr>
                <w:webHidden/>
                <w:rStyle w:val="IndexLink"/>
                <w:rtl w:val="true"/>
              </w:rPr>
              <w:t>قیمت انسان</w:t>
            </w:r>
            <w:r>
              <w:rPr>
                <w:rStyle w:val="IndexLink"/>
                <w:rtl w:val="true"/>
              </w:rPr>
              <w:tab/>
            </w:r>
            <w:r>
              <w:rPr>
                <w:rStyle w:val="IndexLink"/>
              </w:rPr>
              <w:t>43</w:t>
            </w:r>
          </w:hyperlink>
        </w:p>
        <w:p>
          <w:pPr>
            <w:pStyle w:val="Contents2"/>
            <w:tabs>
              <w:tab w:val="clear" w:pos="8743"/>
              <w:tab w:val="right" w:pos="9026" w:leader="dot"/>
            </w:tabs>
            <w:rPr/>
          </w:pPr>
          <w:hyperlink w:anchor="__RefHeading___Toc3799319_653776707">
            <w:r>
              <w:rPr>
                <w:webHidden/>
                <w:rStyle w:val="IndexLink"/>
                <w:rtl w:val="true"/>
              </w:rPr>
              <w:t>مسجد بهلول</w:t>
            </w:r>
            <w:r>
              <w:rPr>
                <w:rStyle w:val="IndexLink"/>
                <w:rtl w:val="true"/>
              </w:rPr>
              <w:tab/>
            </w:r>
            <w:r>
              <w:rPr>
                <w:rStyle w:val="IndexLink"/>
              </w:rPr>
              <w:t>43</w:t>
            </w:r>
          </w:hyperlink>
        </w:p>
        <w:p>
          <w:pPr>
            <w:pStyle w:val="Contents2"/>
            <w:tabs>
              <w:tab w:val="clear" w:pos="8743"/>
              <w:tab w:val="right" w:pos="9026" w:leader="dot"/>
            </w:tabs>
            <w:rPr/>
          </w:pPr>
          <w:hyperlink w:anchor="__RefHeading___Toc3799321_653776707">
            <w:r>
              <w:rPr>
                <w:webHidden/>
                <w:rStyle w:val="IndexLink"/>
                <w:rtl w:val="true"/>
              </w:rPr>
              <w:t>نگرانی برای عاقبت</w:t>
            </w:r>
            <w:r>
              <w:rPr>
                <w:rStyle w:val="IndexLink"/>
                <w:rtl w:val="true"/>
              </w:rPr>
              <w:tab/>
            </w:r>
            <w:r>
              <w:rPr>
                <w:rStyle w:val="IndexLink"/>
              </w:rPr>
              <w:t>44</w:t>
            </w:r>
          </w:hyperlink>
        </w:p>
        <w:p>
          <w:pPr>
            <w:pStyle w:val="Contents2"/>
            <w:tabs>
              <w:tab w:val="clear" w:pos="8743"/>
              <w:tab w:val="right" w:pos="9026" w:leader="dot"/>
            </w:tabs>
            <w:rPr/>
          </w:pPr>
          <w:hyperlink w:anchor="__RefHeading___Toc3799323_653776707">
            <w:r>
              <w:rPr>
                <w:webHidden/>
                <w:rStyle w:val="IndexLink"/>
                <w:rtl w:val="true"/>
              </w:rPr>
              <w:t>پیغمبر احمق</w:t>
            </w:r>
            <w:r>
              <w:rPr>
                <w:rStyle w:val="IndexLink"/>
                <w:rtl w:val="true"/>
              </w:rPr>
              <w:tab/>
            </w:r>
            <w:r>
              <w:rPr>
                <w:rStyle w:val="IndexLink"/>
              </w:rPr>
              <w:t>45</w:t>
            </w:r>
          </w:hyperlink>
        </w:p>
        <w:p>
          <w:pPr>
            <w:pStyle w:val="Contents2"/>
            <w:tabs>
              <w:tab w:val="clear" w:pos="8743"/>
              <w:tab w:val="right" w:pos="9026" w:leader="dot"/>
            </w:tabs>
            <w:rPr/>
          </w:pPr>
          <w:hyperlink w:anchor="__RefHeading___Toc3799325_653776707">
            <w:r>
              <w:rPr>
                <w:webHidden/>
                <w:rStyle w:val="IndexLink"/>
                <w:rtl w:val="true"/>
              </w:rPr>
              <w:t>بهشت زیر پای مادران</w:t>
            </w:r>
            <w:r>
              <w:rPr>
                <w:rStyle w:val="IndexLink"/>
                <w:rtl w:val="true"/>
              </w:rPr>
              <w:tab/>
            </w:r>
            <w:r>
              <w:rPr>
                <w:rStyle w:val="IndexLink"/>
              </w:rPr>
              <w:t>45</w:t>
            </w:r>
          </w:hyperlink>
        </w:p>
        <w:p>
          <w:pPr>
            <w:pStyle w:val="Contents2"/>
            <w:tabs>
              <w:tab w:val="clear" w:pos="8743"/>
              <w:tab w:val="right" w:pos="9026" w:leader="dot"/>
            </w:tabs>
            <w:rPr/>
          </w:pPr>
          <w:hyperlink w:anchor="__RefHeading___Toc3799327_653776707">
            <w:r>
              <w:rPr>
                <w:webHidden/>
                <w:rStyle w:val="IndexLink"/>
                <w:rtl w:val="true"/>
              </w:rPr>
              <w:t>لطیفه</w:t>
            </w:r>
            <w:r>
              <w:rPr>
                <w:rStyle w:val="IndexLink"/>
                <w:rtl w:val="true"/>
              </w:rPr>
              <w:tab/>
            </w:r>
            <w:r>
              <w:rPr>
                <w:rStyle w:val="IndexLink"/>
              </w:rPr>
              <w:t>46</w:t>
            </w:r>
          </w:hyperlink>
        </w:p>
        <w:p>
          <w:pPr>
            <w:pStyle w:val="Contents2"/>
            <w:tabs>
              <w:tab w:val="clear" w:pos="8743"/>
              <w:tab w:val="right" w:pos="9026" w:leader="dot"/>
            </w:tabs>
            <w:rPr/>
          </w:pPr>
          <w:hyperlink w:anchor="__RefHeading___Toc3799329_653776707">
            <w:r>
              <w:rPr>
                <w:webHidden/>
                <w:rStyle w:val="IndexLink"/>
                <w:rtl w:val="true"/>
              </w:rPr>
              <w:t>عنقاي قاف</w:t>
            </w:r>
            <w:r>
              <w:rPr>
                <w:rStyle w:val="IndexLink"/>
                <w:rtl w:val="true"/>
              </w:rPr>
              <w:tab/>
            </w:r>
            <w:r>
              <w:rPr>
                <w:rStyle w:val="IndexLink"/>
              </w:rPr>
              <w:t>46</w:t>
            </w:r>
          </w:hyperlink>
        </w:p>
        <w:p>
          <w:pPr>
            <w:pStyle w:val="Contents2"/>
            <w:tabs>
              <w:tab w:val="clear" w:pos="8743"/>
              <w:tab w:val="right" w:pos="9026" w:leader="dot"/>
            </w:tabs>
            <w:rPr/>
          </w:pPr>
          <w:hyperlink w:anchor="__RefHeading___Toc3799331_653776707">
            <w:r>
              <w:rPr>
                <w:webHidden/>
                <w:rStyle w:val="IndexLink"/>
                <w:rtl w:val="true"/>
              </w:rPr>
              <w:t>حکمت و غنای خداوند</w:t>
            </w:r>
            <w:r>
              <w:rPr>
                <w:rStyle w:val="IndexLink"/>
                <w:rtl w:val="true"/>
              </w:rPr>
              <w:tab/>
            </w:r>
            <w:r>
              <w:rPr>
                <w:rStyle w:val="IndexLink"/>
              </w:rPr>
              <w:t>47</w:t>
            </w:r>
          </w:hyperlink>
        </w:p>
        <w:p>
          <w:pPr>
            <w:pStyle w:val="Contents2"/>
            <w:tabs>
              <w:tab w:val="clear" w:pos="8743"/>
              <w:tab w:val="right" w:pos="9026" w:leader="dot"/>
            </w:tabs>
            <w:rPr/>
          </w:pPr>
          <w:hyperlink w:anchor="__RefHeading___Toc3799333_653776707">
            <w:r>
              <w:rPr>
                <w:webHidden/>
                <w:rStyle w:val="IndexLink"/>
                <w:rtl w:val="true"/>
              </w:rPr>
              <w:t>بركات قرائت قرآن در خانه</w:t>
            </w:r>
            <w:r>
              <w:rPr>
                <w:rStyle w:val="IndexLink"/>
                <w:rtl w:val="true"/>
              </w:rPr>
              <w:tab/>
            </w:r>
            <w:r>
              <w:rPr>
                <w:rStyle w:val="IndexLink"/>
              </w:rPr>
              <w:t>48</w:t>
            </w:r>
          </w:hyperlink>
        </w:p>
        <w:p>
          <w:pPr>
            <w:pStyle w:val="Contents2"/>
            <w:tabs>
              <w:tab w:val="clear" w:pos="8743"/>
              <w:tab w:val="right" w:pos="9026" w:leader="dot"/>
            </w:tabs>
            <w:rPr/>
          </w:pPr>
          <w:hyperlink w:anchor="__RefHeading___Toc3799335_653776707">
            <w:r>
              <w:rPr>
                <w:webHidden/>
                <w:rStyle w:val="IndexLink"/>
                <w:rtl w:val="true"/>
              </w:rPr>
              <w:t>لطيفه</w:t>
            </w:r>
            <w:r>
              <w:rPr>
                <w:rStyle w:val="IndexLink"/>
                <w:rtl w:val="true"/>
              </w:rPr>
              <w:tab/>
            </w:r>
            <w:r>
              <w:rPr>
                <w:rStyle w:val="IndexLink"/>
              </w:rPr>
              <w:t>49</w:t>
            </w:r>
          </w:hyperlink>
        </w:p>
        <w:p>
          <w:pPr>
            <w:pStyle w:val="Contents2"/>
            <w:tabs>
              <w:tab w:val="clear" w:pos="8743"/>
              <w:tab w:val="right" w:pos="9026" w:leader="dot"/>
            </w:tabs>
            <w:rPr/>
          </w:pPr>
          <w:hyperlink w:anchor="__RefHeading___Toc3799337_653776707">
            <w:r>
              <w:rPr>
                <w:webHidden/>
                <w:rStyle w:val="IndexLink"/>
                <w:rtl w:val="true"/>
              </w:rPr>
              <w:t>درخواست از خدا</w:t>
            </w:r>
            <w:r>
              <w:rPr>
                <w:rStyle w:val="IndexLink"/>
                <w:rtl w:val="true"/>
              </w:rPr>
              <w:tab/>
            </w:r>
            <w:r>
              <w:rPr>
                <w:rStyle w:val="IndexLink"/>
              </w:rPr>
              <w:t>49</w:t>
            </w:r>
          </w:hyperlink>
        </w:p>
        <w:p>
          <w:pPr>
            <w:pStyle w:val="Contents2"/>
            <w:tabs>
              <w:tab w:val="clear" w:pos="8743"/>
              <w:tab w:val="right" w:pos="9026" w:leader="dot"/>
            </w:tabs>
            <w:rPr/>
          </w:pPr>
          <w:hyperlink w:anchor="__RefHeading___Toc3799339_653776707">
            <w:r>
              <w:rPr>
                <w:webHidden/>
                <w:rStyle w:val="IndexLink"/>
                <w:rtl w:val="true"/>
              </w:rPr>
              <w:t>حلوای محبت</w:t>
            </w:r>
            <w:r>
              <w:rPr>
                <w:rStyle w:val="IndexLink"/>
                <w:rtl w:val="true"/>
              </w:rPr>
              <w:tab/>
            </w:r>
            <w:r>
              <w:rPr>
                <w:rStyle w:val="IndexLink"/>
              </w:rPr>
              <w:t>50</w:t>
            </w:r>
          </w:hyperlink>
        </w:p>
        <w:p>
          <w:pPr>
            <w:pStyle w:val="Contents2"/>
            <w:tabs>
              <w:tab w:val="clear" w:pos="8743"/>
              <w:tab w:val="right" w:pos="9026" w:leader="dot"/>
            </w:tabs>
            <w:rPr/>
          </w:pPr>
          <w:hyperlink w:anchor="__RefHeading___Toc3799341_653776707">
            <w:r>
              <w:rPr>
                <w:webHidden/>
                <w:rStyle w:val="IndexLink"/>
                <w:rtl w:val="true"/>
              </w:rPr>
              <w:t>لطيفه</w:t>
            </w:r>
            <w:r>
              <w:rPr>
                <w:rStyle w:val="IndexLink"/>
                <w:rtl w:val="true"/>
              </w:rPr>
              <w:tab/>
            </w:r>
            <w:r>
              <w:rPr>
                <w:rStyle w:val="IndexLink"/>
              </w:rPr>
              <w:t>51</w:t>
            </w:r>
          </w:hyperlink>
        </w:p>
        <w:p>
          <w:pPr>
            <w:pStyle w:val="Contents2"/>
            <w:tabs>
              <w:tab w:val="clear" w:pos="8743"/>
              <w:tab w:val="right" w:pos="9026" w:leader="dot"/>
            </w:tabs>
            <w:rPr/>
          </w:pPr>
          <w:hyperlink w:anchor="__RefHeading___Toc3799343_653776707">
            <w:r>
              <w:rPr>
                <w:webHidden/>
                <w:rStyle w:val="IndexLink"/>
                <w:rtl w:val="true"/>
              </w:rPr>
              <w:t>شرم گناه</w:t>
            </w:r>
            <w:r>
              <w:rPr>
                <w:rStyle w:val="IndexLink"/>
                <w:rtl w:val="true"/>
              </w:rPr>
              <w:tab/>
            </w:r>
            <w:r>
              <w:rPr>
                <w:rStyle w:val="IndexLink"/>
              </w:rPr>
              <w:t>51</w:t>
            </w:r>
          </w:hyperlink>
        </w:p>
        <w:p>
          <w:pPr>
            <w:pStyle w:val="Contents2"/>
            <w:tabs>
              <w:tab w:val="clear" w:pos="8743"/>
              <w:tab w:val="right" w:pos="9026" w:leader="dot"/>
            </w:tabs>
            <w:rPr/>
          </w:pPr>
          <w:hyperlink w:anchor="__RefHeading___Toc3799345_653776707">
            <w:r>
              <w:rPr>
                <w:webHidden/>
                <w:rStyle w:val="IndexLink"/>
                <w:rtl w:val="true"/>
              </w:rPr>
              <w:t>اجر شهید</w:t>
            </w:r>
            <w:r>
              <w:rPr>
                <w:rStyle w:val="IndexLink"/>
                <w:rtl w:val="true"/>
              </w:rPr>
              <w:tab/>
            </w:r>
            <w:r>
              <w:rPr>
                <w:rStyle w:val="IndexLink"/>
              </w:rPr>
              <w:t>52</w:t>
            </w:r>
          </w:hyperlink>
        </w:p>
        <w:p>
          <w:pPr>
            <w:pStyle w:val="Contents2"/>
            <w:tabs>
              <w:tab w:val="clear" w:pos="8743"/>
              <w:tab w:val="right" w:pos="9026" w:leader="dot"/>
            </w:tabs>
            <w:rPr/>
          </w:pPr>
          <w:hyperlink w:anchor="__RefHeading___Toc3799347_653776707">
            <w:r>
              <w:rPr>
                <w:webHidden/>
                <w:rStyle w:val="IndexLink"/>
                <w:rtl w:val="true"/>
              </w:rPr>
              <w:t>لطيفه</w:t>
            </w:r>
            <w:r>
              <w:rPr>
                <w:rStyle w:val="IndexLink"/>
                <w:rtl w:val="true"/>
              </w:rPr>
              <w:tab/>
            </w:r>
            <w:r>
              <w:rPr>
                <w:rStyle w:val="IndexLink"/>
              </w:rPr>
              <w:t>52</w:t>
            </w:r>
          </w:hyperlink>
        </w:p>
        <w:p>
          <w:pPr>
            <w:pStyle w:val="Contents2"/>
            <w:tabs>
              <w:tab w:val="clear" w:pos="8743"/>
              <w:tab w:val="right" w:pos="9026" w:leader="dot"/>
            </w:tabs>
            <w:rPr/>
          </w:pPr>
          <w:hyperlink w:anchor="__RefHeading___Toc3799349_653776707">
            <w:r>
              <w:rPr>
                <w:webHidden/>
                <w:rStyle w:val="IndexLink"/>
                <w:rtl w:val="true"/>
              </w:rPr>
              <w:t>پاداش مؤمن در بیماری</w:t>
            </w:r>
            <w:r>
              <w:rPr>
                <w:rStyle w:val="IndexLink"/>
                <w:rtl w:val="true"/>
              </w:rPr>
              <w:tab/>
            </w:r>
            <w:r>
              <w:rPr>
                <w:rStyle w:val="IndexLink"/>
              </w:rPr>
              <w:t>53</w:t>
            </w:r>
          </w:hyperlink>
        </w:p>
        <w:p>
          <w:pPr>
            <w:pStyle w:val="Contents2"/>
            <w:tabs>
              <w:tab w:val="clear" w:pos="8743"/>
              <w:tab w:val="right" w:pos="9026" w:leader="dot"/>
            </w:tabs>
            <w:rPr/>
          </w:pPr>
          <w:hyperlink w:anchor="__RefHeading___Toc3799351_653776707">
            <w:r>
              <w:rPr>
                <w:webHidden/>
                <w:rStyle w:val="IndexLink"/>
                <w:rtl w:val="true"/>
              </w:rPr>
              <w:t>پشیمانی</w:t>
            </w:r>
            <w:r>
              <w:rPr>
                <w:rStyle w:val="IndexLink"/>
                <w:rtl w:val="true"/>
              </w:rPr>
              <w:tab/>
            </w:r>
            <w:r>
              <w:rPr>
                <w:rStyle w:val="IndexLink"/>
              </w:rPr>
              <w:t>53</w:t>
            </w:r>
          </w:hyperlink>
        </w:p>
        <w:p>
          <w:pPr>
            <w:pStyle w:val="Contents2"/>
            <w:tabs>
              <w:tab w:val="clear" w:pos="8743"/>
              <w:tab w:val="right" w:pos="9026" w:leader="dot"/>
            </w:tabs>
            <w:rPr/>
          </w:pPr>
          <w:hyperlink w:anchor="__RefHeading___Toc3799353_653776707">
            <w:r>
              <w:rPr>
                <w:webHidden/>
                <w:rStyle w:val="IndexLink"/>
                <w:rtl w:val="true"/>
              </w:rPr>
              <w:t>پاداش صبر در برابر ابتلا برای مؤمن</w:t>
            </w:r>
            <w:r>
              <w:rPr>
                <w:rStyle w:val="IndexLink"/>
                <w:rtl w:val="true"/>
              </w:rPr>
              <w:tab/>
            </w:r>
            <w:r>
              <w:rPr>
                <w:rStyle w:val="IndexLink"/>
              </w:rPr>
              <w:t>54</w:t>
            </w:r>
          </w:hyperlink>
        </w:p>
        <w:p>
          <w:pPr>
            <w:pStyle w:val="Contents2"/>
            <w:tabs>
              <w:tab w:val="clear" w:pos="8743"/>
              <w:tab w:val="right" w:pos="9026" w:leader="dot"/>
            </w:tabs>
            <w:rPr/>
          </w:pPr>
          <w:hyperlink w:anchor="__RefHeading___Toc3799355_653776707">
            <w:r>
              <w:rPr>
                <w:webHidden/>
                <w:rStyle w:val="IndexLink"/>
                <w:rtl w:val="true"/>
              </w:rPr>
              <w:t>داغ محبت</w:t>
            </w:r>
            <w:r>
              <w:rPr>
                <w:rStyle w:val="IndexLink"/>
                <w:rtl w:val="true"/>
              </w:rPr>
              <w:tab/>
            </w:r>
            <w:r>
              <w:rPr>
                <w:rStyle w:val="IndexLink"/>
              </w:rPr>
              <w:t>54</w:t>
            </w:r>
          </w:hyperlink>
        </w:p>
        <w:p>
          <w:pPr>
            <w:pStyle w:val="Contents2"/>
            <w:tabs>
              <w:tab w:val="clear" w:pos="8743"/>
              <w:tab w:val="right" w:pos="9026" w:leader="dot"/>
            </w:tabs>
            <w:rPr/>
          </w:pPr>
          <w:hyperlink w:anchor="__RefHeading___Toc3799357_653776707">
            <w:r>
              <w:rPr>
                <w:webHidden/>
                <w:rStyle w:val="IndexLink"/>
                <w:rtl w:val="true"/>
              </w:rPr>
              <w:t>کفران نعمت</w:t>
            </w:r>
            <w:r>
              <w:rPr>
                <w:rStyle w:val="IndexLink"/>
                <w:rtl w:val="true"/>
              </w:rPr>
              <w:tab/>
            </w:r>
            <w:r>
              <w:rPr>
                <w:rStyle w:val="IndexLink"/>
              </w:rPr>
              <w:t>55</w:t>
            </w:r>
          </w:hyperlink>
        </w:p>
        <w:p>
          <w:pPr>
            <w:pStyle w:val="Contents2"/>
            <w:tabs>
              <w:tab w:val="clear" w:pos="8743"/>
              <w:tab w:val="right" w:pos="9026" w:leader="dot"/>
            </w:tabs>
            <w:rPr/>
          </w:pPr>
          <w:hyperlink w:anchor="__RefHeading___Toc3799359_653776707">
            <w:r>
              <w:rPr>
                <w:webHidden/>
                <w:rStyle w:val="IndexLink"/>
                <w:rtl w:val="true"/>
              </w:rPr>
              <w:t>دروغ نشنیده</w:t>
            </w:r>
            <w:r>
              <w:rPr>
                <w:rStyle w:val="IndexLink"/>
                <w:rtl w:val="true"/>
              </w:rPr>
              <w:tab/>
            </w:r>
            <w:r>
              <w:rPr>
                <w:rStyle w:val="IndexLink"/>
              </w:rPr>
              <w:t>57</w:t>
            </w:r>
          </w:hyperlink>
        </w:p>
        <w:p>
          <w:pPr>
            <w:pStyle w:val="Contents2"/>
            <w:tabs>
              <w:tab w:val="clear" w:pos="8743"/>
              <w:tab w:val="right" w:pos="9026" w:leader="dot"/>
            </w:tabs>
            <w:rPr/>
          </w:pPr>
          <w:hyperlink w:anchor="__RefHeading___Toc3799361_653776707">
            <w:r>
              <w:rPr>
                <w:webHidden/>
                <w:rStyle w:val="IndexLink"/>
                <w:rtl w:val="true"/>
              </w:rPr>
              <w:t>پشت پردۀ اتفاقات</w:t>
            </w:r>
            <w:r>
              <w:rPr>
                <w:rStyle w:val="IndexLink"/>
                <w:rtl w:val="true"/>
              </w:rPr>
              <w:tab/>
            </w:r>
            <w:r>
              <w:rPr>
                <w:rStyle w:val="IndexLink"/>
              </w:rPr>
              <w:t>57</w:t>
            </w:r>
          </w:hyperlink>
        </w:p>
        <w:p>
          <w:pPr>
            <w:pStyle w:val="Contents2"/>
            <w:tabs>
              <w:tab w:val="clear" w:pos="8743"/>
              <w:tab w:val="right" w:pos="9026" w:leader="dot"/>
            </w:tabs>
            <w:rPr/>
          </w:pPr>
          <w:hyperlink w:anchor="__RefHeading___Toc3799363_653776707">
            <w:r>
              <w:rPr>
                <w:webHidden/>
                <w:rStyle w:val="IndexLink"/>
                <w:rtl w:val="true"/>
              </w:rPr>
              <w:t>کم عقلی انسان</w:t>
            </w:r>
            <w:r>
              <w:rPr>
                <w:rStyle w:val="IndexLink"/>
                <w:rtl w:val="true"/>
              </w:rPr>
              <w:tab/>
            </w:r>
            <w:r>
              <w:rPr>
                <w:rStyle w:val="IndexLink"/>
              </w:rPr>
              <w:t>58</w:t>
            </w:r>
          </w:hyperlink>
        </w:p>
        <w:p>
          <w:pPr>
            <w:pStyle w:val="Contents2"/>
            <w:tabs>
              <w:tab w:val="clear" w:pos="8743"/>
              <w:tab w:val="right" w:pos="9026" w:leader="dot"/>
            </w:tabs>
            <w:rPr/>
          </w:pPr>
          <w:hyperlink w:anchor="__RefHeading___Toc3799365_653776707">
            <w:r>
              <w:rPr>
                <w:webHidden/>
                <w:rStyle w:val="IndexLink"/>
                <w:rtl w:val="true"/>
              </w:rPr>
              <w:t>توکل حضرت ابراهیم علیه السلام به خداوند</w:t>
            </w:r>
            <w:r>
              <w:rPr>
                <w:rStyle w:val="IndexLink"/>
                <w:rtl w:val="true"/>
              </w:rPr>
              <w:tab/>
            </w:r>
            <w:r>
              <w:rPr>
                <w:rStyle w:val="IndexLink"/>
              </w:rPr>
              <w:t>58</w:t>
            </w:r>
          </w:hyperlink>
        </w:p>
        <w:p>
          <w:pPr>
            <w:pStyle w:val="Contents2"/>
            <w:tabs>
              <w:tab w:val="clear" w:pos="8743"/>
              <w:tab w:val="right" w:pos="9026" w:leader="dot"/>
            </w:tabs>
            <w:rPr/>
          </w:pPr>
          <w:hyperlink w:anchor="__RefHeading___Toc3799367_653776707">
            <w:r>
              <w:rPr>
                <w:webHidden/>
                <w:rStyle w:val="IndexLink"/>
                <w:rtl w:val="true"/>
              </w:rPr>
              <w:t>لطیفه</w:t>
            </w:r>
            <w:r>
              <w:rPr>
                <w:rStyle w:val="IndexLink"/>
                <w:rtl w:val="true"/>
              </w:rPr>
              <w:tab/>
            </w:r>
            <w:r>
              <w:rPr>
                <w:rStyle w:val="IndexLink"/>
              </w:rPr>
              <w:t>60</w:t>
            </w:r>
          </w:hyperlink>
        </w:p>
        <w:p>
          <w:pPr>
            <w:pStyle w:val="Contents2"/>
            <w:tabs>
              <w:tab w:val="clear" w:pos="8743"/>
              <w:tab w:val="right" w:pos="9026" w:leader="dot"/>
            </w:tabs>
            <w:rPr/>
          </w:pPr>
          <w:hyperlink w:anchor="__RefHeading___Toc3799369_653776707">
            <w:r>
              <w:rPr>
                <w:webHidden/>
                <w:rStyle w:val="IndexLink"/>
                <w:rtl w:val="true"/>
              </w:rPr>
              <w:t>جمع بين خير دنيا و آخرت</w:t>
            </w:r>
            <w:r>
              <w:rPr>
                <w:rStyle w:val="IndexLink"/>
                <w:rtl w:val="true"/>
              </w:rPr>
              <w:tab/>
            </w:r>
            <w:r>
              <w:rPr>
                <w:rStyle w:val="IndexLink"/>
              </w:rPr>
              <w:t>60</w:t>
            </w:r>
          </w:hyperlink>
        </w:p>
        <w:p>
          <w:pPr>
            <w:pStyle w:val="Contents2"/>
            <w:tabs>
              <w:tab w:val="clear" w:pos="8743"/>
              <w:tab w:val="right" w:pos="9026" w:leader="dot"/>
            </w:tabs>
            <w:rPr/>
          </w:pPr>
          <w:hyperlink w:anchor="__RefHeading___Toc3799371_653776707">
            <w:r>
              <w:rPr>
                <w:webHidden/>
                <w:rStyle w:val="IndexLink"/>
                <w:rtl w:val="true"/>
              </w:rPr>
              <w:t>راه به دوست</w:t>
            </w:r>
            <w:r>
              <w:rPr>
                <w:rStyle w:val="IndexLink"/>
                <w:rtl w:val="true"/>
              </w:rPr>
              <w:tab/>
            </w:r>
            <w:r>
              <w:rPr>
                <w:rStyle w:val="IndexLink"/>
              </w:rPr>
              <w:t>60</w:t>
            </w:r>
          </w:hyperlink>
        </w:p>
        <w:p>
          <w:pPr>
            <w:pStyle w:val="Contents2"/>
            <w:tabs>
              <w:tab w:val="clear" w:pos="8743"/>
              <w:tab w:val="right" w:pos="9026" w:leader="dot"/>
            </w:tabs>
            <w:rPr/>
          </w:pPr>
          <w:hyperlink w:anchor="__RefHeading___Toc3799373_653776707">
            <w:r>
              <w:rPr>
                <w:webHidden/>
                <w:rStyle w:val="IndexLink"/>
                <w:rtl w:val="true"/>
              </w:rPr>
              <w:t>سر آمد اطاعت خداوند</w:t>
            </w:r>
            <w:r>
              <w:rPr>
                <w:rStyle w:val="IndexLink"/>
                <w:rtl w:val="true"/>
              </w:rPr>
              <w:tab/>
            </w:r>
            <w:r>
              <w:rPr>
                <w:rStyle w:val="IndexLink"/>
              </w:rPr>
              <w:t>61</w:t>
            </w:r>
          </w:hyperlink>
        </w:p>
        <w:p>
          <w:pPr>
            <w:pStyle w:val="Contents2"/>
            <w:tabs>
              <w:tab w:val="clear" w:pos="8743"/>
              <w:tab w:val="right" w:pos="9026" w:leader="dot"/>
            </w:tabs>
            <w:rPr/>
          </w:pPr>
          <w:hyperlink w:anchor="__RefHeading___Toc3799375_653776707">
            <w:r>
              <w:rPr>
                <w:webHidden/>
                <w:rStyle w:val="IndexLink"/>
                <w:rtl w:val="true"/>
              </w:rPr>
              <w:t>شاخه وابستگی ها</w:t>
            </w:r>
            <w:r>
              <w:rPr>
                <w:rStyle w:val="IndexLink"/>
                <w:rtl w:val="true"/>
              </w:rPr>
              <w:tab/>
            </w:r>
            <w:r>
              <w:rPr>
                <w:rStyle w:val="IndexLink"/>
              </w:rPr>
              <w:t>62</w:t>
            </w:r>
          </w:hyperlink>
        </w:p>
        <w:p>
          <w:pPr>
            <w:pStyle w:val="Contents2"/>
            <w:tabs>
              <w:tab w:val="clear" w:pos="8743"/>
              <w:tab w:val="right" w:pos="9026" w:leader="dot"/>
            </w:tabs>
            <w:rPr/>
          </w:pPr>
          <w:hyperlink w:anchor="__RefHeading___Toc3799377_653776707">
            <w:r>
              <w:rPr>
                <w:webHidden/>
                <w:rStyle w:val="IndexLink"/>
                <w:rtl w:val="true"/>
              </w:rPr>
              <w:t>اعتقاد به مشیت الهی</w:t>
            </w:r>
            <w:r>
              <w:rPr>
                <w:rStyle w:val="IndexLink"/>
                <w:rtl w:val="true"/>
              </w:rPr>
              <w:tab/>
            </w:r>
            <w:r>
              <w:rPr>
                <w:rStyle w:val="IndexLink"/>
              </w:rPr>
              <w:t>62</w:t>
            </w:r>
          </w:hyperlink>
        </w:p>
        <w:p>
          <w:pPr>
            <w:pStyle w:val="Contents2"/>
            <w:tabs>
              <w:tab w:val="clear" w:pos="8743"/>
              <w:tab w:val="right" w:pos="9026" w:leader="dot"/>
            </w:tabs>
            <w:rPr/>
          </w:pPr>
          <w:hyperlink w:anchor="__RefHeading___Toc3799379_653776707">
            <w:r>
              <w:rPr>
                <w:webHidden/>
                <w:rStyle w:val="IndexLink"/>
                <w:rtl w:val="true"/>
              </w:rPr>
              <w:t>گنج خویش</w:t>
            </w:r>
            <w:r>
              <w:rPr>
                <w:rStyle w:val="IndexLink"/>
                <w:rtl w:val="true"/>
              </w:rPr>
              <w:t>!</w:t>
              <w:tab/>
            </w:r>
            <w:r>
              <w:rPr>
                <w:rStyle w:val="IndexLink"/>
              </w:rPr>
              <w:t>64</w:t>
            </w:r>
          </w:hyperlink>
        </w:p>
        <w:p>
          <w:pPr>
            <w:pStyle w:val="Contents2"/>
            <w:tabs>
              <w:tab w:val="clear" w:pos="8743"/>
              <w:tab w:val="right" w:pos="9026" w:leader="dot"/>
            </w:tabs>
            <w:rPr/>
          </w:pPr>
          <w:hyperlink w:anchor="__RefHeading___Toc3799381_653776707">
            <w:r>
              <w:rPr>
                <w:webHidden/>
                <w:rStyle w:val="IndexLink"/>
                <w:rtl w:val="true"/>
              </w:rPr>
              <w:t>سه بینش متعال</w:t>
            </w:r>
            <w:r>
              <w:rPr>
                <w:rStyle w:val="IndexLink"/>
                <w:rtl w:val="true"/>
              </w:rPr>
              <w:tab/>
            </w:r>
            <w:r>
              <w:rPr>
                <w:rStyle w:val="IndexLink"/>
              </w:rPr>
              <w:t>65</w:t>
            </w:r>
          </w:hyperlink>
        </w:p>
        <w:p>
          <w:pPr>
            <w:pStyle w:val="Contents2"/>
            <w:tabs>
              <w:tab w:val="clear" w:pos="8743"/>
              <w:tab w:val="right" w:pos="9026" w:leader="dot"/>
            </w:tabs>
            <w:rPr/>
          </w:pPr>
          <w:hyperlink w:anchor="__RefHeading___Toc3799383_653776707">
            <w:r>
              <w:rPr>
                <w:webHidden/>
                <w:rStyle w:val="IndexLink"/>
                <w:rtl w:val="true"/>
              </w:rPr>
              <w:t>طريق عشق</w:t>
            </w:r>
            <w:r>
              <w:rPr>
                <w:rStyle w:val="IndexLink"/>
                <w:rtl w:val="true"/>
              </w:rPr>
              <w:tab/>
            </w:r>
            <w:r>
              <w:rPr>
                <w:rStyle w:val="IndexLink"/>
              </w:rPr>
              <w:t>66</w:t>
            </w:r>
          </w:hyperlink>
        </w:p>
        <w:p>
          <w:pPr>
            <w:pStyle w:val="Contents2"/>
            <w:tabs>
              <w:tab w:val="clear" w:pos="8743"/>
              <w:tab w:val="right" w:pos="9026" w:leader="dot"/>
            </w:tabs>
            <w:rPr/>
          </w:pPr>
          <w:hyperlink w:anchor="__RefHeading___Toc3799385_653776707">
            <w:r>
              <w:rPr>
                <w:webHidden/>
                <w:rStyle w:val="IndexLink"/>
                <w:rtl w:val="true"/>
              </w:rPr>
              <w:t>سر نوشت</w:t>
            </w:r>
            <w:r>
              <w:rPr>
                <w:rStyle w:val="IndexLink"/>
                <w:rtl w:val="true"/>
              </w:rPr>
              <w:tab/>
            </w:r>
            <w:r>
              <w:rPr>
                <w:rStyle w:val="IndexLink"/>
              </w:rPr>
              <w:t>68</w:t>
            </w:r>
          </w:hyperlink>
        </w:p>
        <w:p>
          <w:pPr>
            <w:pStyle w:val="Contents2"/>
            <w:tabs>
              <w:tab w:val="clear" w:pos="8743"/>
              <w:tab w:val="right" w:pos="9026" w:leader="dot"/>
            </w:tabs>
            <w:rPr/>
          </w:pPr>
          <w:hyperlink w:anchor="__RefHeading___Toc3799387_653776707">
            <w:r>
              <w:rPr>
                <w:webHidden/>
                <w:rStyle w:val="IndexLink"/>
                <w:rtl w:val="true"/>
              </w:rPr>
              <w:t>معنای توکل</w:t>
            </w:r>
            <w:r>
              <w:rPr>
                <w:rStyle w:val="IndexLink"/>
                <w:rtl w:val="true"/>
              </w:rPr>
              <w:tab/>
            </w:r>
            <w:r>
              <w:rPr>
                <w:rStyle w:val="IndexLink"/>
              </w:rPr>
              <w:t>68</w:t>
            </w:r>
          </w:hyperlink>
        </w:p>
        <w:p>
          <w:pPr>
            <w:pStyle w:val="Contents2"/>
            <w:tabs>
              <w:tab w:val="clear" w:pos="8743"/>
              <w:tab w:val="right" w:pos="9026" w:leader="dot"/>
            </w:tabs>
            <w:rPr/>
          </w:pPr>
          <w:hyperlink w:anchor="__RefHeading___Toc3799389_653776707">
            <w:r>
              <w:rPr>
                <w:webHidden/>
                <w:rStyle w:val="IndexLink"/>
                <w:rtl w:val="true"/>
              </w:rPr>
              <w:t>هم چون زنبور عسل</w:t>
            </w:r>
            <w:r>
              <w:rPr>
                <w:rStyle w:val="IndexLink"/>
                <w:rtl w:val="true"/>
              </w:rPr>
              <w:tab/>
            </w:r>
            <w:r>
              <w:rPr>
                <w:rStyle w:val="IndexLink"/>
              </w:rPr>
              <w:t>68</w:t>
            </w:r>
          </w:hyperlink>
        </w:p>
        <w:p>
          <w:pPr>
            <w:pStyle w:val="Contents2"/>
            <w:tabs>
              <w:tab w:val="clear" w:pos="8743"/>
              <w:tab w:val="right" w:pos="9026" w:leader="dot"/>
            </w:tabs>
            <w:rPr/>
          </w:pPr>
          <w:hyperlink w:anchor="__RefHeading___Toc3799391_653776707">
            <w:r>
              <w:rPr>
                <w:webHidden/>
                <w:rStyle w:val="IndexLink"/>
                <w:rtl w:val="true"/>
              </w:rPr>
              <w:t>میزان ارزش انسان نزد خداوند</w:t>
            </w:r>
            <w:r>
              <w:rPr>
                <w:rStyle w:val="IndexLink"/>
                <w:rtl w:val="true"/>
              </w:rPr>
              <w:tab/>
            </w:r>
            <w:r>
              <w:rPr>
                <w:rStyle w:val="IndexLink"/>
              </w:rPr>
              <w:t>69</w:t>
            </w:r>
          </w:hyperlink>
        </w:p>
        <w:p>
          <w:pPr>
            <w:pStyle w:val="Contents2"/>
            <w:tabs>
              <w:tab w:val="clear" w:pos="8743"/>
              <w:tab w:val="right" w:pos="9026" w:leader="dot"/>
            </w:tabs>
            <w:rPr/>
          </w:pPr>
          <w:hyperlink w:anchor="__RefHeading___Toc3799393_653776707">
            <w:r>
              <w:rPr>
                <w:webHidden/>
                <w:rStyle w:val="IndexLink"/>
                <w:rtl w:val="true"/>
              </w:rPr>
              <w:t>ملک الموت در قصر سلیمان</w:t>
            </w:r>
            <w:r>
              <w:rPr>
                <w:rStyle w:val="IndexLink"/>
                <w:rtl w:val="true"/>
              </w:rPr>
              <w:tab/>
            </w:r>
            <w:r>
              <w:rPr>
                <w:rStyle w:val="IndexLink"/>
              </w:rPr>
              <w:t>69</w:t>
            </w:r>
          </w:hyperlink>
        </w:p>
        <w:p>
          <w:pPr>
            <w:pStyle w:val="Contents2"/>
            <w:tabs>
              <w:tab w:val="clear" w:pos="8743"/>
              <w:tab w:val="right" w:pos="9026" w:leader="dot"/>
            </w:tabs>
            <w:rPr/>
          </w:pPr>
          <w:hyperlink w:anchor="__RefHeading___Toc3799395_653776707">
            <w:r>
              <w:rPr>
                <w:webHidden/>
                <w:rStyle w:val="IndexLink"/>
                <w:rtl w:val="true"/>
              </w:rPr>
              <w:t>چند نکته برای نکته خواهان</w:t>
            </w:r>
            <w:r>
              <w:rPr>
                <w:rStyle w:val="IndexLink"/>
                <w:rtl w:val="true"/>
              </w:rPr>
              <w:tab/>
            </w:r>
            <w:r>
              <w:rPr>
                <w:rStyle w:val="IndexLink"/>
              </w:rPr>
              <w:t>71</w:t>
            </w:r>
          </w:hyperlink>
        </w:p>
        <w:p>
          <w:pPr>
            <w:pStyle w:val="Contents2"/>
            <w:tabs>
              <w:tab w:val="clear" w:pos="8743"/>
              <w:tab w:val="right" w:pos="9026" w:leader="dot"/>
            </w:tabs>
            <w:rPr/>
          </w:pPr>
          <w:hyperlink w:anchor="__RefHeading___Toc3799397_653776707">
            <w:r>
              <w:rPr>
                <w:webHidden/>
                <w:rStyle w:val="IndexLink"/>
                <w:rtl w:val="true"/>
              </w:rPr>
              <w:t>لذت نماز</w:t>
            </w:r>
            <w:r>
              <w:rPr>
                <w:rStyle w:val="IndexLink"/>
                <w:rtl w:val="true"/>
              </w:rPr>
              <w:tab/>
            </w:r>
            <w:r>
              <w:rPr>
                <w:rStyle w:val="IndexLink"/>
              </w:rPr>
              <w:t>72</w:t>
            </w:r>
          </w:hyperlink>
        </w:p>
        <w:p>
          <w:pPr>
            <w:pStyle w:val="Contents2"/>
            <w:tabs>
              <w:tab w:val="clear" w:pos="8743"/>
              <w:tab w:val="right" w:pos="9026" w:leader="dot"/>
            </w:tabs>
            <w:rPr/>
          </w:pPr>
          <w:hyperlink w:anchor="__RefHeading___Toc3799399_653776707">
            <w:r>
              <w:rPr>
                <w:webHidden/>
                <w:rStyle w:val="IndexLink"/>
                <w:rtl w:val="true"/>
              </w:rPr>
              <w:t>تأثیر گفتار</w:t>
            </w:r>
            <w:r>
              <w:rPr>
                <w:rStyle w:val="IndexLink"/>
                <w:rtl w:val="true"/>
              </w:rPr>
              <w:tab/>
            </w:r>
            <w:r>
              <w:rPr>
                <w:rStyle w:val="IndexLink"/>
              </w:rPr>
              <w:t>72</w:t>
            </w:r>
          </w:hyperlink>
        </w:p>
        <w:p>
          <w:pPr>
            <w:pStyle w:val="Contents2"/>
            <w:tabs>
              <w:tab w:val="clear" w:pos="8743"/>
              <w:tab w:val="right" w:pos="9026" w:leader="dot"/>
            </w:tabs>
            <w:rPr/>
          </w:pPr>
          <w:hyperlink w:anchor="__RefHeading___Toc3799401_653776707">
            <w:r>
              <w:rPr>
                <w:webHidden/>
                <w:rStyle w:val="IndexLink"/>
                <w:rtl w:val="true"/>
              </w:rPr>
              <w:t>همۀ خیر در سه چیز</w:t>
            </w:r>
            <w:r>
              <w:rPr>
                <w:rStyle w:val="IndexLink"/>
                <w:rtl w:val="true"/>
              </w:rPr>
              <w:t>!</w:t>
              <w:tab/>
            </w:r>
            <w:r>
              <w:rPr>
                <w:rStyle w:val="IndexLink"/>
              </w:rPr>
              <w:t>72</w:t>
            </w:r>
          </w:hyperlink>
        </w:p>
        <w:p>
          <w:pPr>
            <w:pStyle w:val="Contents2"/>
            <w:tabs>
              <w:tab w:val="clear" w:pos="8743"/>
              <w:tab w:val="right" w:pos="9026" w:leader="dot"/>
            </w:tabs>
            <w:rPr/>
          </w:pPr>
          <w:hyperlink w:anchor="__RefHeading___Toc3799403_653776707">
            <w:r>
              <w:rPr>
                <w:webHidden/>
                <w:rStyle w:val="IndexLink"/>
                <w:rtl w:val="true"/>
              </w:rPr>
              <w:t>نشان آدمیت</w:t>
            </w:r>
            <w:r>
              <w:rPr>
                <w:rStyle w:val="IndexLink"/>
                <w:rtl w:val="true"/>
              </w:rPr>
              <w:tab/>
            </w:r>
            <w:r>
              <w:rPr>
                <w:rStyle w:val="IndexLink"/>
              </w:rPr>
              <w:t>74</w:t>
            </w:r>
          </w:hyperlink>
        </w:p>
        <w:p>
          <w:pPr>
            <w:pStyle w:val="Contents2"/>
            <w:tabs>
              <w:tab w:val="clear" w:pos="8743"/>
              <w:tab w:val="right" w:pos="9026" w:leader="dot"/>
            </w:tabs>
            <w:rPr/>
          </w:pPr>
          <w:hyperlink w:anchor="__RefHeading___Toc3799405_653776707">
            <w:r>
              <w:rPr>
                <w:webHidden/>
                <w:rStyle w:val="IndexLink"/>
                <w:rtl w:val="true"/>
              </w:rPr>
              <w:t>لطف جبرى</w:t>
            </w:r>
            <w:r>
              <w:rPr>
                <w:rStyle w:val="IndexLink"/>
                <w:rtl w:val="true"/>
              </w:rPr>
              <w:tab/>
            </w:r>
            <w:r>
              <w:rPr>
                <w:rStyle w:val="IndexLink"/>
              </w:rPr>
              <w:t>75</w:t>
            </w:r>
          </w:hyperlink>
        </w:p>
        <w:p>
          <w:pPr>
            <w:pStyle w:val="Contents2"/>
            <w:tabs>
              <w:tab w:val="clear" w:pos="8743"/>
              <w:tab w:val="right" w:pos="9026" w:leader="dot"/>
            </w:tabs>
            <w:rPr/>
          </w:pPr>
          <w:hyperlink w:anchor="__RefHeading___Toc3799407_653776707">
            <w:r>
              <w:rPr>
                <w:webHidden/>
                <w:rStyle w:val="IndexLink"/>
                <w:rtl w:val="true"/>
              </w:rPr>
              <w:t>سه واقعیت</w:t>
            </w:r>
            <w:r>
              <w:rPr>
                <w:rStyle w:val="IndexLink"/>
                <w:rtl w:val="true"/>
              </w:rPr>
              <w:t>...</w:t>
              <w:tab/>
            </w:r>
            <w:r>
              <w:rPr>
                <w:rStyle w:val="IndexLink"/>
              </w:rPr>
              <w:t>76</w:t>
            </w:r>
          </w:hyperlink>
        </w:p>
        <w:p>
          <w:pPr>
            <w:pStyle w:val="Contents2"/>
            <w:tabs>
              <w:tab w:val="clear" w:pos="8743"/>
              <w:tab w:val="right" w:pos="9026" w:leader="dot"/>
            </w:tabs>
            <w:rPr/>
          </w:pPr>
          <w:hyperlink w:anchor="__RefHeading___Toc3799409_653776707">
            <w:r>
              <w:rPr>
                <w:webHidden/>
                <w:rStyle w:val="IndexLink"/>
                <w:rtl w:val="true"/>
              </w:rPr>
              <w:t>ایمان خالص</w:t>
            </w:r>
            <w:r>
              <w:rPr>
                <w:rStyle w:val="IndexLink"/>
                <w:rtl w:val="true"/>
              </w:rPr>
              <w:tab/>
            </w:r>
            <w:r>
              <w:rPr>
                <w:rStyle w:val="IndexLink"/>
              </w:rPr>
              <w:t>76</w:t>
            </w:r>
          </w:hyperlink>
        </w:p>
        <w:p>
          <w:pPr>
            <w:pStyle w:val="Contents2"/>
            <w:tabs>
              <w:tab w:val="clear" w:pos="8743"/>
              <w:tab w:val="right" w:pos="9026" w:leader="dot"/>
            </w:tabs>
            <w:rPr/>
          </w:pPr>
          <w:hyperlink w:anchor="__RefHeading___Toc3799411_653776707">
            <w:r>
              <w:rPr>
                <w:webHidden/>
                <w:rStyle w:val="IndexLink"/>
                <w:rtl w:val="true"/>
              </w:rPr>
              <w:t>لطیفه</w:t>
            </w:r>
            <w:r>
              <w:rPr>
                <w:rStyle w:val="IndexLink"/>
                <w:rtl w:val="true"/>
              </w:rPr>
              <w:tab/>
            </w:r>
            <w:r>
              <w:rPr>
                <w:rStyle w:val="IndexLink"/>
              </w:rPr>
              <w:t>77</w:t>
            </w:r>
          </w:hyperlink>
        </w:p>
        <w:p>
          <w:pPr>
            <w:pStyle w:val="Contents2"/>
            <w:tabs>
              <w:tab w:val="clear" w:pos="8743"/>
              <w:tab w:val="right" w:pos="9026" w:leader="dot"/>
            </w:tabs>
            <w:rPr/>
          </w:pPr>
          <w:hyperlink w:anchor="__RefHeading___Toc3799413_653776707">
            <w:r>
              <w:rPr>
                <w:webHidden/>
                <w:rStyle w:val="IndexLink"/>
                <w:rtl w:val="true"/>
              </w:rPr>
              <w:t>بی نیازی از طب</w:t>
            </w:r>
            <w:r>
              <w:rPr>
                <w:rStyle w:val="IndexLink"/>
                <w:rtl w:val="true"/>
              </w:rPr>
              <w:tab/>
            </w:r>
            <w:r>
              <w:rPr>
                <w:rStyle w:val="IndexLink"/>
              </w:rPr>
              <w:t>77</w:t>
            </w:r>
          </w:hyperlink>
        </w:p>
        <w:p>
          <w:pPr>
            <w:pStyle w:val="Contents2"/>
            <w:tabs>
              <w:tab w:val="clear" w:pos="8743"/>
              <w:tab w:val="right" w:pos="9026" w:leader="dot"/>
            </w:tabs>
            <w:rPr/>
          </w:pPr>
          <w:hyperlink w:anchor="__RefHeading___Toc3799415_653776707">
            <w:r>
              <w:rPr>
                <w:webHidden/>
                <w:rStyle w:val="IndexLink"/>
                <w:rtl w:val="true"/>
              </w:rPr>
              <w:t>ده صفت پسندیدۀ سگ</w:t>
            </w:r>
            <w:r>
              <w:rPr>
                <w:rStyle w:val="IndexLink"/>
                <w:rtl w:val="true"/>
              </w:rPr>
              <w:tab/>
            </w:r>
            <w:r>
              <w:rPr>
                <w:rStyle w:val="IndexLink"/>
              </w:rPr>
              <w:t>78</w:t>
            </w:r>
          </w:hyperlink>
        </w:p>
        <w:p>
          <w:pPr>
            <w:pStyle w:val="Contents2"/>
            <w:tabs>
              <w:tab w:val="clear" w:pos="8743"/>
              <w:tab w:val="right" w:pos="9026" w:leader="dot"/>
            </w:tabs>
            <w:rPr/>
          </w:pPr>
          <w:hyperlink w:anchor="__RefHeading___Toc3799417_653776707">
            <w:r>
              <w:rPr>
                <w:webHidden/>
                <w:rStyle w:val="IndexLink"/>
                <w:rtl w:val="true"/>
              </w:rPr>
              <w:t>بندگی و معرفت خدا</w:t>
            </w:r>
            <w:r>
              <w:rPr>
                <w:rStyle w:val="IndexLink"/>
                <w:rtl w:val="true"/>
              </w:rPr>
              <w:tab/>
            </w:r>
            <w:r>
              <w:rPr>
                <w:rStyle w:val="IndexLink"/>
              </w:rPr>
              <w:t>79</w:t>
            </w:r>
          </w:hyperlink>
        </w:p>
        <w:p>
          <w:pPr>
            <w:pStyle w:val="Contents2"/>
            <w:tabs>
              <w:tab w:val="clear" w:pos="8743"/>
              <w:tab w:val="right" w:pos="9026" w:leader="dot"/>
            </w:tabs>
            <w:rPr/>
          </w:pPr>
          <w:hyperlink w:anchor="__RefHeading___Toc3799419_653776707">
            <w:r>
              <w:rPr>
                <w:webHidden/>
                <w:rStyle w:val="IndexLink"/>
                <w:rtl w:val="true"/>
              </w:rPr>
              <w:t>آب علم و حکمت</w:t>
            </w:r>
            <w:r>
              <w:rPr>
                <w:rStyle w:val="IndexLink"/>
                <w:rtl w:val="true"/>
              </w:rPr>
              <w:tab/>
            </w:r>
            <w:r>
              <w:rPr>
                <w:rStyle w:val="IndexLink"/>
              </w:rPr>
              <w:t>80</w:t>
            </w:r>
          </w:hyperlink>
        </w:p>
        <w:p>
          <w:pPr>
            <w:pStyle w:val="Contents2"/>
            <w:tabs>
              <w:tab w:val="clear" w:pos="8743"/>
              <w:tab w:val="right" w:pos="9026" w:leader="dot"/>
            </w:tabs>
            <w:rPr/>
          </w:pPr>
          <w:hyperlink w:anchor="__RefHeading___Toc3799421_653776707">
            <w:r>
              <w:rPr>
                <w:webHidden/>
                <w:rStyle w:val="IndexLink"/>
                <w:rtl w:val="true"/>
              </w:rPr>
              <w:t>از گلستان سعدی</w:t>
            </w:r>
            <w:r>
              <w:rPr>
                <w:rStyle w:val="IndexLink"/>
                <w:rtl w:val="true"/>
              </w:rPr>
              <w:tab/>
            </w:r>
            <w:r>
              <w:rPr>
                <w:rStyle w:val="IndexLink"/>
              </w:rPr>
              <w:t>80</w:t>
            </w:r>
          </w:hyperlink>
        </w:p>
        <w:p>
          <w:pPr>
            <w:pStyle w:val="Contents2"/>
            <w:tabs>
              <w:tab w:val="clear" w:pos="8743"/>
              <w:tab w:val="right" w:pos="9026" w:leader="dot"/>
            </w:tabs>
            <w:rPr/>
          </w:pPr>
          <w:hyperlink w:anchor="__RefHeading___Toc3799423_653776707">
            <w:r>
              <w:rPr>
                <w:webHidden/>
                <w:rStyle w:val="IndexLink"/>
                <w:rtl w:val="true"/>
              </w:rPr>
              <w:t>انگشتر عقیق</w:t>
            </w:r>
            <w:r>
              <w:rPr>
                <w:rStyle w:val="IndexLink"/>
                <w:rtl w:val="true"/>
              </w:rPr>
              <w:tab/>
            </w:r>
            <w:r>
              <w:rPr>
                <w:rStyle w:val="IndexLink"/>
              </w:rPr>
              <w:t>81</w:t>
            </w:r>
          </w:hyperlink>
        </w:p>
        <w:p>
          <w:pPr>
            <w:pStyle w:val="Contents2"/>
            <w:tabs>
              <w:tab w:val="clear" w:pos="8743"/>
              <w:tab w:val="right" w:pos="9026" w:leader="dot"/>
            </w:tabs>
            <w:rPr/>
          </w:pPr>
          <w:hyperlink w:anchor="__RefHeading___Toc3799425_653776707">
            <w:r>
              <w:rPr>
                <w:webHidden/>
                <w:rStyle w:val="IndexLink"/>
                <w:rtl w:val="true"/>
              </w:rPr>
              <w:t>لطیفه</w:t>
            </w:r>
            <w:r>
              <w:rPr>
                <w:rStyle w:val="IndexLink"/>
                <w:rtl w:val="true"/>
              </w:rPr>
              <w:tab/>
            </w:r>
            <w:r>
              <w:rPr>
                <w:rStyle w:val="IndexLink"/>
              </w:rPr>
              <w:t>81</w:t>
            </w:r>
          </w:hyperlink>
        </w:p>
        <w:p>
          <w:pPr>
            <w:pStyle w:val="Contents2"/>
            <w:tabs>
              <w:tab w:val="clear" w:pos="8743"/>
              <w:tab w:val="right" w:pos="9026" w:leader="dot"/>
            </w:tabs>
            <w:rPr/>
          </w:pPr>
          <w:hyperlink w:anchor="__RefHeading___Toc3799427_653776707">
            <w:r>
              <w:rPr>
                <w:webHidden/>
                <w:rStyle w:val="IndexLink"/>
                <w:rtl w:val="true"/>
              </w:rPr>
              <w:t>دل مشغولی به آخرت</w:t>
            </w:r>
            <w:r>
              <w:rPr>
                <w:rStyle w:val="IndexLink"/>
                <w:rtl w:val="true"/>
              </w:rPr>
              <w:tab/>
            </w:r>
            <w:r>
              <w:rPr>
                <w:rStyle w:val="IndexLink"/>
              </w:rPr>
              <w:t>82</w:t>
            </w:r>
          </w:hyperlink>
        </w:p>
        <w:p>
          <w:pPr>
            <w:pStyle w:val="Contents2"/>
            <w:tabs>
              <w:tab w:val="clear" w:pos="8743"/>
              <w:tab w:val="right" w:pos="9026" w:leader="dot"/>
            </w:tabs>
            <w:rPr/>
          </w:pPr>
          <w:hyperlink w:anchor="__RefHeading___Toc3799429_653776707">
            <w:r>
              <w:rPr>
                <w:webHidden/>
                <w:rStyle w:val="IndexLink"/>
                <w:rtl w:val="true"/>
              </w:rPr>
              <w:t>حاج هادی در مشهد مقدس</w:t>
            </w:r>
            <w:r>
              <w:rPr>
                <w:rStyle w:val="IndexLink"/>
                <w:rtl w:val="true"/>
              </w:rPr>
              <w:tab/>
            </w:r>
            <w:r>
              <w:rPr>
                <w:rStyle w:val="IndexLink"/>
              </w:rPr>
              <w:t>82</w:t>
            </w:r>
          </w:hyperlink>
        </w:p>
        <w:p>
          <w:pPr>
            <w:pStyle w:val="Contents2"/>
            <w:tabs>
              <w:tab w:val="clear" w:pos="8743"/>
              <w:tab w:val="right" w:pos="9026" w:leader="dot"/>
            </w:tabs>
            <w:rPr/>
          </w:pPr>
          <w:hyperlink w:anchor="__RefHeading___Toc3799431_653776707">
            <w:r>
              <w:rPr>
                <w:webHidden/>
                <w:rStyle w:val="IndexLink"/>
                <w:rtl w:val="true"/>
              </w:rPr>
              <w:t>بزرگ تر از هر چیز</w:t>
            </w:r>
            <w:r>
              <w:rPr>
                <w:rStyle w:val="IndexLink"/>
                <w:rtl w:val="true"/>
              </w:rPr>
              <w:tab/>
            </w:r>
            <w:r>
              <w:rPr>
                <w:rStyle w:val="IndexLink"/>
              </w:rPr>
              <w:t>83</w:t>
            </w:r>
          </w:hyperlink>
        </w:p>
        <w:p>
          <w:pPr>
            <w:pStyle w:val="Contents2"/>
            <w:tabs>
              <w:tab w:val="clear" w:pos="8743"/>
              <w:tab w:val="right" w:pos="9026" w:leader="dot"/>
            </w:tabs>
            <w:rPr/>
          </w:pPr>
          <w:hyperlink w:anchor="__RefHeading___Toc3799433_653776707">
            <w:r>
              <w:rPr>
                <w:webHidden/>
                <w:rStyle w:val="IndexLink"/>
                <w:rtl w:val="true"/>
              </w:rPr>
              <w:t>ذوق مناجات</w:t>
            </w:r>
            <w:r>
              <w:rPr>
                <w:rStyle w:val="IndexLink"/>
                <w:rtl w:val="true"/>
              </w:rPr>
              <w:tab/>
            </w:r>
            <w:r>
              <w:rPr>
                <w:rStyle w:val="IndexLink"/>
              </w:rPr>
              <w:t>85</w:t>
            </w:r>
          </w:hyperlink>
        </w:p>
        <w:p>
          <w:pPr>
            <w:pStyle w:val="Contents2"/>
            <w:tabs>
              <w:tab w:val="clear" w:pos="8743"/>
              <w:tab w:val="right" w:pos="9026" w:leader="dot"/>
            </w:tabs>
            <w:rPr/>
          </w:pPr>
          <w:hyperlink w:anchor="__RefHeading___Toc3799435_653776707">
            <w:r>
              <w:rPr>
                <w:webHidden/>
                <w:rStyle w:val="IndexLink"/>
                <w:rtl w:val="true"/>
              </w:rPr>
              <w:t>تقرب به خدا</w:t>
            </w:r>
            <w:r>
              <w:rPr>
                <w:rStyle w:val="IndexLink"/>
                <w:rtl w:val="true"/>
              </w:rPr>
              <w:tab/>
            </w:r>
            <w:r>
              <w:rPr>
                <w:rStyle w:val="IndexLink"/>
              </w:rPr>
              <w:t>86</w:t>
            </w:r>
          </w:hyperlink>
        </w:p>
        <w:p>
          <w:pPr>
            <w:pStyle w:val="Contents2"/>
            <w:tabs>
              <w:tab w:val="clear" w:pos="8743"/>
              <w:tab w:val="right" w:pos="9026" w:leader="dot"/>
            </w:tabs>
            <w:rPr/>
          </w:pPr>
          <w:hyperlink w:anchor="__RefHeading___Toc3799437_653776707">
            <w:r>
              <w:rPr>
                <w:webHidden/>
                <w:rStyle w:val="IndexLink"/>
                <w:rtl w:val="true"/>
              </w:rPr>
              <w:t>شیوهٔ همسر داری در توصیۀ امیر المؤمنین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3799439_653776707">
            <w:r>
              <w:rPr>
                <w:webHidden/>
                <w:rStyle w:val="IndexLink"/>
                <w:rtl w:val="true"/>
              </w:rPr>
              <w:t>چند بیت زیبا از سعدی</w:t>
            </w:r>
            <w:r>
              <w:rPr>
                <w:rStyle w:val="IndexLink"/>
                <w:rtl w:val="true"/>
              </w:rPr>
              <w:tab/>
            </w:r>
            <w:r>
              <w:rPr>
                <w:rStyle w:val="IndexLink"/>
              </w:rPr>
              <w:t>87</w:t>
            </w:r>
          </w:hyperlink>
        </w:p>
        <w:p>
          <w:pPr>
            <w:pStyle w:val="Contents2"/>
            <w:tabs>
              <w:tab w:val="clear" w:pos="8743"/>
              <w:tab w:val="right" w:pos="9026" w:leader="dot"/>
            </w:tabs>
            <w:rPr/>
          </w:pPr>
          <w:hyperlink w:anchor="__RefHeading___Toc3799441_653776707">
            <w:r>
              <w:rPr>
                <w:webHidden/>
                <w:rStyle w:val="IndexLink"/>
                <w:rtl w:val="true"/>
              </w:rPr>
              <w:t>درخواست های دنیایی</w:t>
            </w:r>
            <w:r>
              <w:rPr>
                <w:rStyle w:val="IndexLink"/>
                <w:rtl w:val="true"/>
              </w:rPr>
              <w:tab/>
            </w:r>
            <w:r>
              <w:rPr>
                <w:rStyle w:val="IndexLink"/>
              </w:rPr>
              <w:t>88</w:t>
            </w:r>
          </w:hyperlink>
        </w:p>
        <w:p>
          <w:pPr>
            <w:pStyle w:val="Contents2"/>
            <w:tabs>
              <w:tab w:val="clear" w:pos="8743"/>
              <w:tab w:val="right" w:pos="9026" w:leader="dot"/>
            </w:tabs>
            <w:rPr/>
          </w:pPr>
          <w:hyperlink w:anchor="__RefHeading___Toc3799443_653776707">
            <w:r>
              <w:rPr>
                <w:webHidden/>
                <w:rStyle w:val="IndexLink"/>
                <w:rtl w:val="true"/>
              </w:rPr>
              <w:t>چند خصلت خوب کودکان</w:t>
            </w:r>
            <w:r>
              <w:rPr>
                <w:rStyle w:val="IndexLink"/>
                <w:rtl w:val="true"/>
              </w:rPr>
              <w:tab/>
            </w:r>
            <w:r>
              <w:rPr>
                <w:rStyle w:val="IndexLink"/>
              </w:rPr>
              <w:t>89</w:t>
            </w:r>
          </w:hyperlink>
        </w:p>
        <w:p>
          <w:pPr>
            <w:pStyle w:val="Contents2"/>
            <w:tabs>
              <w:tab w:val="clear" w:pos="8743"/>
              <w:tab w:val="right" w:pos="9026" w:leader="dot"/>
            </w:tabs>
            <w:rPr/>
          </w:pPr>
          <w:hyperlink w:anchor="__RefHeading___Toc3799445_653776707">
            <w:r>
              <w:rPr>
                <w:webHidden/>
                <w:rStyle w:val="IndexLink"/>
                <w:rtl w:val="true"/>
              </w:rPr>
              <w:t>حال دنيا</w:t>
            </w:r>
            <w:r>
              <w:rPr>
                <w:rStyle w:val="IndexLink"/>
                <w:rtl w:val="true"/>
              </w:rPr>
              <w:tab/>
            </w:r>
            <w:r>
              <w:rPr>
                <w:rStyle w:val="IndexLink"/>
              </w:rPr>
              <w:t>90</w:t>
            </w:r>
          </w:hyperlink>
        </w:p>
        <w:p>
          <w:pPr>
            <w:pStyle w:val="Contents2"/>
            <w:tabs>
              <w:tab w:val="clear" w:pos="8743"/>
              <w:tab w:val="right" w:pos="9026" w:leader="dot"/>
            </w:tabs>
            <w:rPr/>
          </w:pPr>
          <w:hyperlink w:anchor="__RefHeading___Toc3799447_653776707">
            <w:r>
              <w:rPr>
                <w:webHidden/>
                <w:rStyle w:val="IndexLink"/>
                <w:rtl w:val="true"/>
              </w:rPr>
              <w:t>مفهوم فروتنی در برابر پدر و مادر</w:t>
            </w:r>
            <w:r>
              <w:rPr>
                <w:rStyle w:val="IndexLink"/>
                <w:rtl w:val="true"/>
              </w:rPr>
              <w:tab/>
            </w:r>
            <w:r>
              <w:rPr>
                <w:rStyle w:val="IndexLink"/>
              </w:rPr>
              <w:t>90</w:t>
            </w:r>
          </w:hyperlink>
        </w:p>
        <w:p>
          <w:pPr>
            <w:pStyle w:val="Contents2"/>
            <w:tabs>
              <w:tab w:val="clear" w:pos="8743"/>
              <w:tab w:val="right" w:pos="9026" w:leader="dot"/>
            </w:tabs>
            <w:rPr/>
          </w:pPr>
          <w:hyperlink w:anchor="__RefHeading___Toc3799449_653776707">
            <w:r>
              <w:rPr>
                <w:webHidden/>
                <w:rStyle w:val="IndexLink"/>
                <w:rtl w:val="true"/>
              </w:rPr>
              <w:t>منصب قضاوت برای بهلول</w:t>
            </w:r>
            <w:r>
              <w:rPr>
                <w:rStyle w:val="IndexLink"/>
                <w:rtl w:val="true"/>
              </w:rPr>
              <w:tab/>
            </w:r>
            <w:r>
              <w:rPr>
                <w:rStyle w:val="IndexLink"/>
              </w:rPr>
              <w:t>91</w:t>
            </w:r>
          </w:hyperlink>
        </w:p>
        <w:p>
          <w:pPr>
            <w:pStyle w:val="Contents2"/>
            <w:tabs>
              <w:tab w:val="clear" w:pos="8743"/>
              <w:tab w:val="right" w:pos="9026" w:leader="dot"/>
            </w:tabs>
            <w:rPr/>
          </w:pPr>
          <w:hyperlink w:anchor="__RefHeading___Toc3799451_653776707">
            <w:r>
              <w:rPr>
                <w:webHidden/>
                <w:rStyle w:val="IndexLink"/>
                <w:rtl w:val="true"/>
              </w:rPr>
              <w:t>دعای حضرت یونس 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3799453_653776707">
            <w:r>
              <w:rPr>
                <w:webHidden/>
                <w:rStyle w:val="IndexLink"/>
                <w:rtl w:val="true"/>
              </w:rPr>
              <w:t>دو بیتی</w:t>
            </w:r>
            <w:r>
              <w:rPr>
                <w:rStyle w:val="IndexLink"/>
                <w:rtl w:val="true"/>
              </w:rPr>
              <w:tab/>
            </w:r>
            <w:r>
              <w:rPr>
                <w:rStyle w:val="IndexLink"/>
              </w:rPr>
              <w:t>93</w:t>
            </w:r>
          </w:hyperlink>
        </w:p>
        <w:p>
          <w:pPr>
            <w:pStyle w:val="Contents2"/>
            <w:tabs>
              <w:tab w:val="clear" w:pos="8743"/>
              <w:tab w:val="right" w:pos="9026" w:leader="dot"/>
            </w:tabs>
            <w:rPr/>
          </w:pPr>
          <w:hyperlink w:anchor="__RefHeading___Toc3799455_653776707">
            <w:r>
              <w:rPr>
                <w:webHidden/>
                <w:rStyle w:val="IndexLink"/>
                <w:rtl w:val="true"/>
              </w:rPr>
              <w:t>بهای محبّت</w:t>
            </w:r>
            <w:r>
              <w:rPr>
                <w:rStyle w:val="IndexLink"/>
                <w:rtl w:val="true"/>
              </w:rPr>
              <w:tab/>
            </w:r>
            <w:r>
              <w:rPr>
                <w:rStyle w:val="IndexLink"/>
              </w:rPr>
              <w:t>94</w:t>
            </w:r>
          </w:hyperlink>
        </w:p>
        <w:p>
          <w:pPr>
            <w:pStyle w:val="Contents2"/>
            <w:tabs>
              <w:tab w:val="clear" w:pos="8743"/>
              <w:tab w:val="right" w:pos="9026" w:leader="dot"/>
            </w:tabs>
            <w:rPr/>
          </w:pPr>
          <w:hyperlink w:anchor="__RefHeading___Toc3799457_653776707">
            <w:r>
              <w:rPr>
                <w:webHidden/>
                <w:rStyle w:val="IndexLink"/>
                <w:rtl w:val="true"/>
              </w:rPr>
              <w:t>طرف حساب</w:t>
            </w:r>
            <w:r>
              <w:rPr>
                <w:rStyle w:val="IndexLink"/>
                <w:rtl w:val="true"/>
              </w:rPr>
              <w:tab/>
            </w:r>
            <w:r>
              <w:rPr>
                <w:rStyle w:val="IndexLink"/>
              </w:rPr>
              <w:t>94</w:t>
            </w:r>
          </w:hyperlink>
        </w:p>
        <w:p>
          <w:pPr>
            <w:pStyle w:val="Contents2"/>
            <w:tabs>
              <w:tab w:val="clear" w:pos="8743"/>
              <w:tab w:val="right" w:pos="9026" w:leader="dot"/>
            </w:tabs>
            <w:rPr/>
          </w:pPr>
          <w:hyperlink w:anchor="__RefHeading___Toc3799459_653776707">
            <w:r>
              <w:rPr>
                <w:webHidden/>
                <w:rStyle w:val="IndexLink"/>
                <w:rtl w:val="true"/>
              </w:rPr>
              <w:t>بزرگ مردی</w:t>
            </w:r>
            <w:r>
              <w:rPr>
                <w:rStyle w:val="IndexLink"/>
                <w:rtl w:val="true"/>
              </w:rPr>
              <w:tab/>
            </w:r>
            <w:r>
              <w:rPr>
                <w:rStyle w:val="IndexLink"/>
              </w:rPr>
              <w:t>95</w:t>
            </w:r>
          </w:hyperlink>
        </w:p>
        <w:p>
          <w:pPr>
            <w:pStyle w:val="Contents2"/>
            <w:tabs>
              <w:tab w:val="clear" w:pos="8743"/>
              <w:tab w:val="right" w:pos="9026" w:leader="dot"/>
            </w:tabs>
            <w:rPr/>
          </w:pPr>
          <w:hyperlink w:anchor="__RefHeading___Toc3799461_653776707">
            <w:r>
              <w:rPr>
                <w:webHidden/>
                <w:rStyle w:val="IndexLink"/>
                <w:rtl w:val="true"/>
              </w:rPr>
              <w:t>مهمان بساط حور العين</w:t>
            </w:r>
            <w:r>
              <w:rPr>
                <w:rStyle w:val="IndexLink"/>
                <w:rtl w:val="true"/>
              </w:rPr>
              <w:tab/>
            </w:r>
            <w:r>
              <w:rPr>
                <w:rStyle w:val="IndexLink"/>
              </w:rPr>
              <w:t>96</w:t>
            </w:r>
          </w:hyperlink>
        </w:p>
        <w:p>
          <w:pPr>
            <w:pStyle w:val="Contents2"/>
            <w:tabs>
              <w:tab w:val="clear" w:pos="8743"/>
              <w:tab w:val="right" w:pos="9026" w:leader="dot"/>
            </w:tabs>
            <w:rPr/>
          </w:pPr>
          <w:hyperlink w:anchor="__RefHeading___Toc3799463_653776707">
            <w:r>
              <w:rPr>
                <w:webHidden/>
                <w:rStyle w:val="IndexLink"/>
                <w:rtl w:val="true"/>
              </w:rPr>
              <w:t>حرمت مادر</w:t>
            </w:r>
            <w:r>
              <w:rPr>
                <w:rStyle w:val="IndexLink"/>
                <w:rtl w:val="true"/>
              </w:rPr>
              <w:tab/>
            </w:r>
            <w:r>
              <w:rPr>
                <w:rStyle w:val="IndexLink"/>
              </w:rPr>
              <w:t>96</w:t>
            </w:r>
          </w:hyperlink>
        </w:p>
        <w:p>
          <w:pPr>
            <w:pStyle w:val="Contents2"/>
            <w:tabs>
              <w:tab w:val="clear" w:pos="8743"/>
              <w:tab w:val="right" w:pos="9026" w:leader="dot"/>
            </w:tabs>
            <w:rPr/>
          </w:pPr>
          <w:hyperlink w:anchor="__RefHeading___Toc3799465_653776707">
            <w:r>
              <w:rPr>
                <w:webHidden/>
                <w:rStyle w:val="IndexLink"/>
                <w:rtl w:val="true"/>
              </w:rPr>
              <w:t>در پی دل دار</w:t>
            </w:r>
            <w:r>
              <w:rPr>
                <w:rStyle w:val="IndexLink"/>
                <w:rtl w:val="true"/>
              </w:rPr>
              <w:tab/>
            </w:r>
            <w:r>
              <w:rPr>
                <w:rStyle w:val="IndexLink"/>
              </w:rPr>
              <w:t>97</w:t>
            </w:r>
          </w:hyperlink>
        </w:p>
        <w:p>
          <w:pPr>
            <w:pStyle w:val="Contents2"/>
            <w:tabs>
              <w:tab w:val="clear" w:pos="8743"/>
              <w:tab w:val="right" w:pos="9026" w:leader="dot"/>
            </w:tabs>
            <w:rPr/>
          </w:pPr>
          <w:hyperlink w:anchor="__RefHeading___Toc3799467_653776707">
            <w:r>
              <w:rPr>
                <w:webHidden/>
                <w:rStyle w:val="IndexLink"/>
                <w:rtl w:val="true"/>
              </w:rPr>
              <w:t>سه مصیبت عبرت انگیز</w:t>
            </w:r>
            <w:r>
              <w:rPr>
                <w:rStyle w:val="IndexLink"/>
                <w:rtl w:val="true"/>
              </w:rPr>
              <w:tab/>
            </w:r>
            <w:r>
              <w:rPr>
                <w:rStyle w:val="IndexLink"/>
              </w:rPr>
              <w:t>98</w:t>
            </w:r>
          </w:hyperlink>
        </w:p>
        <w:p>
          <w:pPr>
            <w:pStyle w:val="Contents2"/>
            <w:tabs>
              <w:tab w:val="clear" w:pos="8743"/>
              <w:tab w:val="right" w:pos="9026" w:leader="dot"/>
            </w:tabs>
            <w:rPr/>
          </w:pPr>
          <w:hyperlink w:anchor="__RefHeading___Toc3799469_653776707">
            <w:r>
              <w:rPr>
                <w:webHidden/>
                <w:rStyle w:val="IndexLink"/>
                <w:rtl w:val="true"/>
              </w:rPr>
              <w:t>تبر گم شده</w:t>
            </w:r>
            <w:r>
              <w:rPr>
                <w:rStyle w:val="IndexLink"/>
                <w:rtl w:val="true"/>
              </w:rPr>
              <w:tab/>
            </w:r>
            <w:r>
              <w:rPr>
                <w:rStyle w:val="IndexLink"/>
              </w:rPr>
              <w:t>99</w:t>
            </w:r>
          </w:hyperlink>
        </w:p>
        <w:p>
          <w:pPr>
            <w:pStyle w:val="Contents2"/>
            <w:tabs>
              <w:tab w:val="clear" w:pos="8743"/>
              <w:tab w:val="right" w:pos="9026" w:leader="dot"/>
            </w:tabs>
            <w:rPr/>
          </w:pPr>
          <w:hyperlink w:anchor="__RefHeading___Toc3799471_653776707">
            <w:r>
              <w:rPr>
                <w:webHidden/>
                <w:rStyle w:val="IndexLink"/>
                <w:rtl w:val="true"/>
              </w:rPr>
              <w:t>اهتمام به ولایت</w:t>
            </w:r>
            <w:r>
              <w:rPr>
                <w:rStyle w:val="IndexLink"/>
                <w:rtl w:val="true"/>
              </w:rPr>
              <w:tab/>
            </w:r>
            <w:r>
              <w:rPr>
                <w:rStyle w:val="IndexLink"/>
              </w:rPr>
              <w:t>100</w:t>
            </w:r>
          </w:hyperlink>
        </w:p>
        <w:p>
          <w:pPr>
            <w:pStyle w:val="Contents2"/>
            <w:tabs>
              <w:tab w:val="clear" w:pos="8743"/>
              <w:tab w:val="right" w:pos="9026" w:leader="dot"/>
            </w:tabs>
            <w:rPr/>
          </w:pPr>
          <w:hyperlink w:anchor="__RefHeading___Toc3799473_653776707">
            <w:r>
              <w:rPr>
                <w:webHidden/>
                <w:rStyle w:val="IndexLink"/>
                <w:rtl w:val="true"/>
              </w:rPr>
              <w:t>لطيفه</w:t>
            </w:r>
            <w:r>
              <w:rPr>
                <w:rStyle w:val="IndexLink"/>
                <w:rtl w:val="true"/>
              </w:rPr>
              <w:tab/>
            </w:r>
            <w:r>
              <w:rPr>
                <w:rStyle w:val="IndexLink"/>
              </w:rPr>
              <w:t>101</w:t>
            </w:r>
          </w:hyperlink>
        </w:p>
        <w:p>
          <w:pPr>
            <w:pStyle w:val="Contents2"/>
            <w:tabs>
              <w:tab w:val="clear" w:pos="8743"/>
              <w:tab w:val="right" w:pos="9026" w:leader="dot"/>
            </w:tabs>
            <w:rPr/>
          </w:pPr>
          <w:hyperlink w:anchor="__RefHeading___Toc3799475_653776707">
            <w:r>
              <w:rPr>
                <w:webHidden/>
                <w:rStyle w:val="IndexLink"/>
                <w:rtl w:val="true"/>
              </w:rPr>
              <w:t>جان آدمی</w:t>
            </w:r>
            <w:r>
              <w:rPr>
                <w:rStyle w:val="IndexLink"/>
                <w:rtl w:val="true"/>
              </w:rPr>
              <w:tab/>
            </w:r>
            <w:r>
              <w:rPr>
                <w:rStyle w:val="IndexLink"/>
              </w:rPr>
              <w:t>102</w:t>
            </w:r>
          </w:hyperlink>
        </w:p>
        <w:p>
          <w:pPr>
            <w:pStyle w:val="Contents2"/>
            <w:tabs>
              <w:tab w:val="clear" w:pos="8743"/>
              <w:tab w:val="right" w:pos="9026" w:leader="dot"/>
            </w:tabs>
            <w:rPr/>
          </w:pPr>
          <w:hyperlink w:anchor="__RefHeading___Toc3799477_653776707">
            <w:r>
              <w:rPr>
                <w:webHidden/>
                <w:rStyle w:val="IndexLink"/>
                <w:rtl w:val="true"/>
              </w:rPr>
              <w:t>حقوق پدر بر فرزند</w:t>
            </w:r>
            <w:r>
              <w:rPr>
                <w:rStyle w:val="IndexLink"/>
                <w:rtl w:val="true"/>
              </w:rPr>
              <w:tab/>
            </w:r>
            <w:r>
              <w:rPr>
                <w:rStyle w:val="IndexLink"/>
              </w:rPr>
              <w:t>103</w:t>
            </w:r>
          </w:hyperlink>
        </w:p>
        <w:p>
          <w:pPr>
            <w:pStyle w:val="Contents2"/>
            <w:tabs>
              <w:tab w:val="clear" w:pos="8743"/>
              <w:tab w:val="right" w:pos="9026" w:leader="dot"/>
            </w:tabs>
            <w:rPr/>
          </w:pPr>
          <w:hyperlink w:anchor="__RefHeading___Toc3799479_653776707">
            <w:r>
              <w:rPr>
                <w:webHidden/>
                <w:rStyle w:val="IndexLink"/>
                <w:rtl w:val="true"/>
              </w:rPr>
              <w:t>حقوق فرزند بر پدر</w:t>
            </w:r>
            <w:r>
              <w:rPr>
                <w:rStyle w:val="IndexLink"/>
                <w:rtl w:val="true"/>
              </w:rPr>
              <w:tab/>
            </w:r>
            <w:r>
              <w:rPr>
                <w:rStyle w:val="IndexLink"/>
              </w:rPr>
              <w:t>104</w:t>
            </w:r>
          </w:hyperlink>
        </w:p>
        <w:p>
          <w:pPr>
            <w:pStyle w:val="Contents2"/>
            <w:tabs>
              <w:tab w:val="clear" w:pos="8743"/>
              <w:tab w:val="right" w:pos="9026" w:leader="dot"/>
            </w:tabs>
            <w:rPr/>
          </w:pPr>
          <w:hyperlink w:anchor="__RefHeading___Toc3799481_653776707">
            <w:r>
              <w:rPr>
                <w:webHidden/>
                <w:rStyle w:val="IndexLink"/>
                <w:rtl w:val="true"/>
              </w:rPr>
              <w:t>زمان مرگ</w:t>
            </w:r>
            <w:r>
              <w:rPr>
                <w:rStyle w:val="IndexLink"/>
                <w:rtl w:val="true"/>
              </w:rPr>
              <w:tab/>
            </w:r>
            <w:r>
              <w:rPr>
                <w:rStyle w:val="IndexLink"/>
              </w:rPr>
              <w:t>104</w:t>
            </w:r>
          </w:hyperlink>
        </w:p>
        <w:p>
          <w:pPr>
            <w:pStyle w:val="Contents2"/>
            <w:tabs>
              <w:tab w:val="clear" w:pos="8743"/>
              <w:tab w:val="right" w:pos="9026" w:leader="dot"/>
            </w:tabs>
            <w:rPr/>
          </w:pPr>
          <w:hyperlink w:anchor="__RefHeading___Toc3799483_653776707">
            <w:r>
              <w:rPr>
                <w:webHidden/>
                <w:rStyle w:val="IndexLink"/>
                <w:rtl w:val="true"/>
              </w:rPr>
              <w:t>صيقل دل</w:t>
            </w:r>
            <w:r>
              <w:rPr>
                <w:rStyle w:val="IndexLink"/>
                <w:rtl w:val="true"/>
              </w:rPr>
              <w:tab/>
            </w:r>
            <w:r>
              <w:rPr>
                <w:rStyle w:val="IndexLink"/>
              </w:rPr>
              <w:t>106</w:t>
            </w:r>
          </w:hyperlink>
        </w:p>
        <w:p>
          <w:pPr>
            <w:pStyle w:val="Contents2"/>
            <w:tabs>
              <w:tab w:val="clear" w:pos="8743"/>
              <w:tab w:val="right" w:pos="9026" w:leader="dot"/>
            </w:tabs>
            <w:rPr/>
          </w:pPr>
          <w:hyperlink w:anchor="__RefHeading___Toc3799485_653776707">
            <w:r>
              <w:rPr>
                <w:webHidden/>
                <w:rStyle w:val="IndexLink"/>
                <w:rtl w:val="true"/>
              </w:rPr>
              <w:t>عرضۀ خود بر خدا</w:t>
            </w:r>
            <w:r>
              <w:rPr>
                <w:rStyle w:val="IndexLink"/>
                <w:rtl w:val="true"/>
              </w:rPr>
              <w:tab/>
            </w:r>
            <w:r>
              <w:rPr>
                <w:rStyle w:val="IndexLink"/>
              </w:rPr>
              <w:t>107</w:t>
            </w:r>
          </w:hyperlink>
        </w:p>
        <w:p>
          <w:pPr>
            <w:pStyle w:val="Contents2"/>
            <w:tabs>
              <w:tab w:val="clear" w:pos="8743"/>
              <w:tab w:val="right" w:pos="9026" w:leader="dot"/>
            </w:tabs>
            <w:rPr/>
          </w:pPr>
          <w:hyperlink w:anchor="__RefHeading___Toc3799487_653776707">
            <w:r>
              <w:rPr>
                <w:webHidden/>
                <w:rStyle w:val="IndexLink"/>
                <w:rtl w:val="true"/>
              </w:rPr>
              <w:t>علم و حکمت</w:t>
            </w:r>
            <w:r>
              <w:rPr>
                <w:rStyle w:val="IndexLink"/>
                <w:rtl w:val="true"/>
              </w:rPr>
              <w:tab/>
            </w:r>
            <w:r>
              <w:rPr>
                <w:rStyle w:val="IndexLink"/>
              </w:rPr>
              <w:t>108</w:t>
            </w:r>
          </w:hyperlink>
        </w:p>
        <w:p>
          <w:pPr>
            <w:pStyle w:val="Contents2"/>
            <w:tabs>
              <w:tab w:val="clear" w:pos="8743"/>
              <w:tab w:val="right" w:pos="9026" w:leader="dot"/>
            </w:tabs>
            <w:rPr/>
          </w:pPr>
          <w:hyperlink w:anchor="__RefHeading___Toc3799489_653776707">
            <w:r>
              <w:rPr>
                <w:webHidden/>
                <w:rStyle w:val="IndexLink"/>
                <w:rtl w:val="true"/>
              </w:rPr>
              <w:t>صلوات بر حضرت زهرا علیها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3799491_653776707">
            <w:r>
              <w:rPr>
                <w:webHidden/>
                <w:rStyle w:val="IndexLink"/>
                <w:rtl w:val="true"/>
              </w:rPr>
              <w:t>لطيفه</w:t>
            </w:r>
            <w:r>
              <w:rPr>
                <w:rStyle w:val="IndexLink"/>
                <w:rtl w:val="true"/>
              </w:rPr>
              <w:tab/>
            </w:r>
            <w:r>
              <w:rPr>
                <w:rStyle w:val="IndexLink"/>
              </w:rPr>
              <w:t>110</w:t>
            </w:r>
          </w:hyperlink>
        </w:p>
        <w:p>
          <w:pPr>
            <w:pStyle w:val="Contents2"/>
            <w:tabs>
              <w:tab w:val="clear" w:pos="8743"/>
              <w:tab w:val="right" w:pos="9026" w:leader="dot"/>
            </w:tabs>
            <w:rPr/>
          </w:pPr>
          <w:hyperlink w:anchor="__RefHeading___Toc3799493_653776707">
            <w:r>
              <w:rPr>
                <w:webHidden/>
                <w:rStyle w:val="IndexLink"/>
                <w:rtl w:val="true"/>
              </w:rPr>
              <w:t>نیکی به پدر و مادر بعد از حیات</w:t>
            </w:r>
            <w:r>
              <w:rPr>
                <w:rStyle w:val="IndexLink"/>
                <w:rtl w:val="true"/>
              </w:rPr>
              <w:tab/>
            </w:r>
            <w:r>
              <w:rPr>
                <w:rStyle w:val="IndexLink"/>
              </w:rPr>
              <w:t>110</w:t>
            </w:r>
          </w:hyperlink>
        </w:p>
        <w:p>
          <w:pPr>
            <w:pStyle w:val="Contents2"/>
            <w:tabs>
              <w:tab w:val="clear" w:pos="8743"/>
              <w:tab w:val="right" w:pos="9026" w:leader="dot"/>
            </w:tabs>
            <w:rPr/>
          </w:pPr>
          <w:hyperlink w:anchor="__RefHeading___Toc3799495_653776707">
            <w:r>
              <w:rPr>
                <w:webHidden/>
                <w:rStyle w:val="IndexLink"/>
                <w:rtl w:val="true"/>
              </w:rPr>
              <w:t>شعری از طبیب اصفهانی</w:t>
            </w:r>
            <w:r>
              <w:rPr>
                <w:rStyle w:val="IndexLink"/>
                <w:rtl w:val="true"/>
              </w:rPr>
              <w:tab/>
            </w:r>
            <w:r>
              <w:rPr>
                <w:rStyle w:val="IndexLink"/>
              </w:rPr>
              <w:t>111</w:t>
            </w:r>
          </w:hyperlink>
        </w:p>
        <w:p>
          <w:pPr>
            <w:pStyle w:val="Contents2"/>
            <w:tabs>
              <w:tab w:val="clear" w:pos="8743"/>
              <w:tab w:val="right" w:pos="9026" w:leader="dot"/>
            </w:tabs>
            <w:rPr/>
          </w:pPr>
          <w:hyperlink w:anchor="__RefHeading___Toc3799497_653776707">
            <w:r>
              <w:rPr>
                <w:webHidden/>
                <w:rStyle w:val="IndexLink"/>
                <w:rtl w:val="true"/>
              </w:rPr>
              <w:t>به سوی نماز</w:t>
            </w:r>
            <w:r>
              <w:rPr>
                <w:rStyle w:val="IndexLink"/>
                <w:rtl w:val="true"/>
              </w:rPr>
              <w:tab/>
            </w:r>
            <w:r>
              <w:rPr>
                <w:rStyle w:val="IndexLink"/>
              </w:rPr>
              <w:t>112</w:t>
            </w:r>
          </w:hyperlink>
        </w:p>
        <w:p>
          <w:pPr>
            <w:pStyle w:val="Contents2"/>
            <w:tabs>
              <w:tab w:val="clear" w:pos="8743"/>
              <w:tab w:val="right" w:pos="9026" w:leader="dot"/>
            </w:tabs>
            <w:rPr/>
          </w:pPr>
          <w:hyperlink w:anchor="__RefHeading___Toc3799499_653776707">
            <w:r>
              <w:rPr>
                <w:webHidden/>
                <w:rStyle w:val="IndexLink"/>
                <w:rtl w:val="true"/>
              </w:rPr>
              <w:t>دو گروه هلاک شونده</w:t>
            </w:r>
            <w:r>
              <w:rPr>
                <w:rStyle w:val="IndexLink"/>
                <w:rtl w:val="true"/>
              </w:rPr>
              <w:tab/>
            </w:r>
            <w:r>
              <w:rPr>
                <w:rStyle w:val="IndexLink"/>
              </w:rPr>
              <w:t>113</w:t>
            </w:r>
          </w:hyperlink>
        </w:p>
        <w:p>
          <w:pPr>
            <w:pStyle w:val="Contents2"/>
            <w:tabs>
              <w:tab w:val="clear" w:pos="8743"/>
              <w:tab w:val="right" w:pos="9026" w:leader="dot"/>
            </w:tabs>
            <w:rPr/>
          </w:pPr>
          <w:hyperlink w:anchor="__RefHeading___Toc3799501_653776707">
            <w:r>
              <w:rPr>
                <w:webHidden/>
                <w:rStyle w:val="IndexLink"/>
                <w:rtl w:val="true"/>
              </w:rPr>
              <w:t>سوختۀ عشق</w:t>
            </w:r>
            <w:r>
              <w:rPr>
                <w:rStyle w:val="IndexLink"/>
                <w:rtl w:val="true"/>
              </w:rPr>
              <w:tab/>
            </w:r>
            <w:r>
              <w:rPr>
                <w:rStyle w:val="IndexLink"/>
              </w:rPr>
              <w:t>114</w:t>
            </w:r>
          </w:hyperlink>
        </w:p>
        <w:p>
          <w:pPr>
            <w:pStyle w:val="Contents2"/>
            <w:tabs>
              <w:tab w:val="clear" w:pos="8743"/>
              <w:tab w:val="right" w:pos="9026" w:leader="dot"/>
            </w:tabs>
            <w:rPr/>
          </w:pPr>
          <w:hyperlink w:anchor="__RefHeading___Toc3799503_653776707">
            <w:r>
              <w:rPr>
                <w:webHidden/>
                <w:rStyle w:val="IndexLink"/>
                <w:rtl w:val="true"/>
              </w:rPr>
              <w:t>یکی از اولیای الهی</w:t>
            </w:r>
            <w:r>
              <w:rPr>
                <w:rStyle w:val="IndexLink"/>
                <w:rtl w:val="true"/>
              </w:rPr>
              <w:tab/>
            </w:r>
            <w:r>
              <w:rPr>
                <w:rStyle w:val="IndexLink"/>
              </w:rPr>
              <w:t>115</w:t>
            </w:r>
          </w:hyperlink>
        </w:p>
        <w:p>
          <w:pPr>
            <w:pStyle w:val="Contents2"/>
            <w:tabs>
              <w:tab w:val="clear" w:pos="8743"/>
              <w:tab w:val="right" w:pos="9026" w:leader="dot"/>
            </w:tabs>
            <w:rPr/>
          </w:pPr>
          <w:hyperlink w:anchor="__RefHeading___Toc3799505_653776707">
            <w:r>
              <w:rPr>
                <w:webHidden/>
                <w:rStyle w:val="IndexLink"/>
                <w:rtl w:val="true"/>
              </w:rPr>
              <w:t>چند بیت شعر</w:t>
            </w:r>
            <w:r>
              <w:rPr>
                <w:rStyle w:val="IndexLink"/>
                <w:rtl w:val="true"/>
              </w:rPr>
              <w:tab/>
            </w:r>
            <w:r>
              <w:rPr>
                <w:rStyle w:val="IndexLink"/>
              </w:rPr>
              <w:t>117</w:t>
            </w:r>
          </w:hyperlink>
        </w:p>
        <w:p>
          <w:pPr>
            <w:pStyle w:val="Contents2"/>
            <w:tabs>
              <w:tab w:val="clear" w:pos="8743"/>
              <w:tab w:val="right" w:pos="9026" w:leader="dot"/>
            </w:tabs>
            <w:rPr/>
          </w:pPr>
          <w:hyperlink w:anchor="__RefHeading___Toc3799507_653776707">
            <w:r>
              <w:rPr>
                <w:webHidden/>
                <w:rStyle w:val="IndexLink"/>
                <w:rtl w:val="true"/>
              </w:rPr>
              <w:t>پاداش مصائب</w:t>
            </w:r>
            <w:r>
              <w:rPr>
                <w:rStyle w:val="IndexLink"/>
                <w:rtl w:val="true"/>
              </w:rPr>
              <w:tab/>
            </w:r>
            <w:r>
              <w:rPr>
                <w:rStyle w:val="IndexLink"/>
              </w:rPr>
              <w:t>118</w:t>
            </w:r>
          </w:hyperlink>
        </w:p>
        <w:p>
          <w:pPr>
            <w:pStyle w:val="Contents2"/>
            <w:tabs>
              <w:tab w:val="clear" w:pos="8743"/>
              <w:tab w:val="right" w:pos="9026" w:leader="dot"/>
            </w:tabs>
            <w:rPr/>
          </w:pPr>
          <w:hyperlink w:anchor="__RefHeading___Toc3799509_653776707">
            <w:r>
              <w:rPr>
                <w:webHidden/>
                <w:rStyle w:val="IndexLink"/>
                <w:rtl w:val="true"/>
              </w:rPr>
              <w:t>بهلول و جمع خر ها</w:t>
            </w:r>
            <w:r>
              <w:rPr>
                <w:rStyle w:val="IndexLink"/>
                <w:rtl w:val="true"/>
              </w:rPr>
              <w:tab/>
            </w:r>
            <w:r>
              <w:rPr>
                <w:rStyle w:val="IndexLink"/>
              </w:rPr>
              <w:t>118</w:t>
            </w:r>
          </w:hyperlink>
        </w:p>
        <w:p>
          <w:pPr>
            <w:pStyle w:val="Contents2"/>
            <w:tabs>
              <w:tab w:val="clear" w:pos="8743"/>
              <w:tab w:val="right" w:pos="9026" w:leader="dot"/>
            </w:tabs>
            <w:rPr/>
          </w:pPr>
          <w:hyperlink w:anchor="__RefHeading___Toc3799511_653776707">
            <w:r>
              <w:rPr>
                <w:webHidden/>
                <w:rStyle w:val="IndexLink"/>
                <w:rtl w:val="true"/>
              </w:rPr>
              <w:t>درهای نیکی</w:t>
            </w:r>
            <w:r>
              <w:rPr>
                <w:rStyle w:val="IndexLink"/>
                <w:rtl w:val="true"/>
              </w:rPr>
              <w:tab/>
            </w:r>
            <w:r>
              <w:rPr>
                <w:rStyle w:val="IndexLink"/>
              </w:rPr>
              <w:t>119</w:t>
            </w:r>
          </w:hyperlink>
        </w:p>
        <w:p>
          <w:pPr>
            <w:pStyle w:val="Contents2"/>
            <w:tabs>
              <w:tab w:val="clear" w:pos="8743"/>
              <w:tab w:val="right" w:pos="9026" w:leader="dot"/>
            </w:tabs>
            <w:rPr/>
          </w:pPr>
          <w:hyperlink w:anchor="__RefHeading___Toc3799513_653776707">
            <w:r>
              <w:rPr>
                <w:webHidden/>
                <w:rStyle w:val="IndexLink"/>
                <w:rtl w:val="true"/>
              </w:rPr>
              <w:t>شعر</w:t>
            </w:r>
            <w:r>
              <w:rPr>
                <w:rStyle w:val="IndexLink"/>
                <w:rtl w:val="true"/>
              </w:rPr>
              <w:tab/>
            </w:r>
            <w:r>
              <w:rPr>
                <w:rStyle w:val="IndexLink"/>
              </w:rPr>
              <w:t>119</w:t>
            </w:r>
          </w:hyperlink>
        </w:p>
        <w:p>
          <w:pPr>
            <w:pStyle w:val="Contents2"/>
            <w:tabs>
              <w:tab w:val="clear" w:pos="8743"/>
              <w:tab w:val="right" w:pos="9026" w:leader="dot"/>
            </w:tabs>
            <w:rPr/>
          </w:pPr>
          <w:hyperlink w:anchor="__RefHeading___Toc3799515_653776707">
            <w:r>
              <w:rPr>
                <w:webHidden/>
                <w:rStyle w:val="IndexLink"/>
                <w:rtl w:val="true"/>
              </w:rPr>
              <w:t>هم دلی</w:t>
            </w:r>
            <w:r>
              <w:rPr>
                <w:rStyle w:val="IndexLink"/>
                <w:rtl w:val="true"/>
              </w:rPr>
              <w:tab/>
            </w:r>
            <w:r>
              <w:rPr>
                <w:rStyle w:val="IndexLink"/>
              </w:rPr>
              <w:t>120</w:t>
            </w:r>
          </w:hyperlink>
        </w:p>
        <w:p>
          <w:pPr>
            <w:pStyle w:val="Contents2"/>
            <w:tabs>
              <w:tab w:val="clear" w:pos="8743"/>
              <w:tab w:val="right" w:pos="9026" w:leader="dot"/>
            </w:tabs>
            <w:rPr/>
          </w:pPr>
          <w:hyperlink w:anchor="__RefHeading___Toc3799517_653776707">
            <w:r>
              <w:rPr>
                <w:webHidden/>
                <w:rStyle w:val="IndexLink"/>
                <w:rtl w:val="true"/>
              </w:rPr>
              <w:t>هفت پند مولانا</w:t>
            </w:r>
            <w:r>
              <w:rPr>
                <w:rStyle w:val="IndexLink"/>
                <w:rtl w:val="true"/>
              </w:rPr>
              <w:tab/>
            </w:r>
            <w:r>
              <w:rPr>
                <w:rStyle w:val="IndexLink"/>
              </w:rPr>
              <w:t>120</w:t>
            </w:r>
          </w:hyperlink>
        </w:p>
        <w:p>
          <w:pPr>
            <w:pStyle w:val="Contents2"/>
            <w:tabs>
              <w:tab w:val="clear" w:pos="8743"/>
              <w:tab w:val="right" w:pos="9026" w:leader="dot"/>
            </w:tabs>
            <w:rPr/>
          </w:pPr>
          <w:hyperlink w:anchor="__RefHeading___Toc3799519_653776707">
            <w:r>
              <w:rPr>
                <w:webHidden/>
                <w:rStyle w:val="IndexLink"/>
                <w:rtl w:val="true"/>
              </w:rPr>
              <w:t>تعاون در کار های خیر</w:t>
            </w:r>
            <w:r>
              <w:rPr>
                <w:rStyle w:val="IndexLink"/>
                <w:rtl w:val="true"/>
              </w:rPr>
              <w:tab/>
            </w:r>
            <w:r>
              <w:rPr>
                <w:rStyle w:val="IndexLink"/>
              </w:rPr>
              <w:t>121</w:t>
            </w:r>
          </w:hyperlink>
        </w:p>
        <w:p>
          <w:pPr>
            <w:pStyle w:val="Contents2"/>
            <w:tabs>
              <w:tab w:val="clear" w:pos="8743"/>
              <w:tab w:val="right" w:pos="9026" w:leader="dot"/>
            </w:tabs>
            <w:rPr/>
          </w:pPr>
          <w:hyperlink w:anchor="__RefHeading___Toc3799521_653776707">
            <w:r>
              <w:rPr>
                <w:webHidden/>
                <w:rStyle w:val="IndexLink"/>
                <w:rtl w:val="true"/>
              </w:rPr>
              <w:t>شکافته شدن دریا برای موسی علیه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3799523_653776707">
            <w:r>
              <w:rPr>
                <w:webHidden/>
                <w:rStyle w:val="IndexLink"/>
                <w:rtl w:val="true"/>
              </w:rPr>
              <w:t>هم نشینی با خدا</w:t>
            </w:r>
            <w:r>
              <w:rPr>
                <w:rStyle w:val="IndexLink"/>
                <w:rtl w:val="true"/>
              </w:rPr>
              <w:tab/>
            </w:r>
            <w:r>
              <w:rPr>
                <w:rStyle w:val="IndexLink"/>
              </w:rPr>
              <w:t>124</w:t>
            </w:r>
          </w:hyperlink>
        </w:p>
        <w:p>
          <w:pPr>
            <w:pStyle w:val="Contents2"/>
            <w:tabs>
              <w:tab w:val="clear" w:pos="8743"/>
              <w:tab w:val="right" w:pos="9026" w:leader="dot"/>
            </w:tabs>
            <w:rPr/>
          </w:pPr>
          <w:hyperlink w:anchor="__RefHeading___Toc3799525_653776707">
            <w:r>
              <w:rPr>
                <w:webHidden/>
                <w:rStyle w:val="IndexLink"/>
                <w:rtl w:val="true"/>
              </w:rPr>
              <w:t>ذِکر رَؤُوفُ یا رَحیمُ</w:t>
            </w:r>
            <w:r>
              <w:rPr>
                <w:rStyle w:val="IndexLink"/>
                <w:rtl w:val="true"/>
              </w:rPr>
              <w:tab/>
            </w:r>
            <w:r>
              <w:rPr>
                <w:rStyle w:val="IndexLink"/>
              </w:rPr>
              <w:t>125</w:t>
            </w:r>
          </w:hyperlink>
        </w:p>
        <w:p>
          <w:pPr>
            <w:pStyle w:val="Contents2"/>
            <w:tabs>
              <w:tab w:val="clear" w:pos="8743"/>
              <w:tab w:val="right" w:pos="9026" w:leader="dot"/>
            </w:tabs>
            <w:rPr/>
          </w:pPr>
          <w:hyperlink w:anchor="__RefHeading___Toc3799527_653776707">
            <w:r>
              <w:rPr>
                <w:webHidden/>
                <w:rStyle w:val="IndexLink"/>
                <w:rtl w:val="true"/>
              </w:rPr>
              <w:t>لطیفه</w:t>
            </w:r>
            <w:r>
              <w:rPr>
                <w:rStyle w:val="IndexLink"/>
                <w:rtl w:val="true"/>
              </w:rPr>
              <w:tab/>
            </w:r>
            <w:r>
              <w:rPr>
                <w:rStyle w:val="IndexLink"/>
              </w:rPr>
              <w:t>126</w:t>
            </w:r>
          </w:hyperlink>
        </w:p>
        <w:p>
          <w:pPr>
            <w:pStyle w:val="Contents2"/>
            <w:tabs>
              <w:tab w:val="clear" w:pos="8743"/>
              <w:tab w:val="right" w:pos="9026" w:leader="dot"/>
            </w:tabs>
            <w:rPr/>
          </w:pPr>
          <w:hyperlink w:anchor="__RefHeading___Toc3799529_653776707">
            <w:r>
              <w:rPr>
                <w:webHidden/>
                <w:rStyle w:val="IndexLink"/>
                <w:rtl w:val="true"/>
              </w:rPr>
              <w:t>اهتمام به آخرت</w:t>
            </w:r>
            <w:r>
              <w:rPr>
                <w:rStyle w:val="IndexLink"/>
                <w:rtl w:val="true"/>
              </w:rPr>
              <w:tab/>
            </w:r>
            <w:r>
              <w:rPr>
                <w:rStyle w:val="IndexLink"/>
              </w:rPr>
              <w:t>126</w:t>
            </w:r>
          </w:hyperlink>
        </w:p>
        <w:p>
          <w:pPr>
            <w:pStyle w:val="Contents2"/>
            <w:tabs>
              <w:tab w:val="clear" w:pos="8743"/>
              <w:tab w:val="right" w:pos="9026" w:leader="dot"/>
            </w:tabs>
            <w:rPr/>
          </w:pPr>
          <w:hyperlink w:anchor="__RefHeading___Toc3799531_653776707">
            <w:r>
              <w:rPr>
                <w:webHidden/>
                <w:rStyle w:val="IndexLink"/>
                <w:rtl w:val="true"/>
              </w:rPr>
              <w:t>نعمت ابتلائات</w:t>
            </w:r>
            <w:r>
              <w:rPr>
                <w:rStyle w:val="IndexLink"/>
                <w:rtl w:val="true"/>
              </w:rPr>
              <w:tab/>
            </w:r>
            <w:r>
              <w:rPr>
                <w:rStyle w:val="IndexLink"/>
              </w:rPr>
              <w:t>127</w:t>
            </w:r>
          </w:hyperlink>
        </w:p>
        <w:p>
          <w:pPr>
            <w:pStyle w:val="Contents2"/>
            <w:tabs>
              <w:tab w:val="clear" w:pos="8743"/>
              <w:tab w:val="right" w:pos="9026" w:leader="dot"/>
            </w:tabs>
            <w:rPr/>
          </w:pPr>
          <w:hyperlink w:anchor="__RefHeading___Toc3799533_653776707">
            <w:r>
              <w:rPr>
                <w:webHidden/>
                <w:rStyle w:val="IndexLink"/>
                <w:rtl w:val="true"/>
              </w:rPr>
              <w:t>حُسن یار</w:t>
            </w:r>
            <w:r>
              <w:rPr>
                <w:rStyle w:val="IndexLink"/>
                <w:rtl w:val="true"/>
              </w:rPr>
              <w:tab/>
            </w:r>
            <w:r>
              <w:rPr>
                <w:rStyle w:val="IndexLink"/>
              </w:rPr>
              <w:t>128</w:t>
            </w:r>
          </w:hyperlink>
        </w:p>
        <w:p>
          <w:pPr>
            <w:pStyle w:val="Contents2"/>
            <w:tabs>
              <w:tab w:val="clear" w:pos="8743"/>
              <w:tab w:val="right" w:pos="9026" w:leader="dot"/>
            </w:tabs>
            <w:rPr/>
          </w:pPr>
          <w:hyperlink w:anchor="__RefHeading___Toc3799535_653776707">
            <w:r>
              <w:rPr>
                <w:webHidden/>
                <w:rStyle w:val="IndexLink"/>
                <w:rtl w:val="true"/>
              </w:rPr>
              <w:t>صبر و استقامت در برابر حق</w:t>
            </w:r>
            <w:r>
              <w:rPr>
                <w:rStyle w:val="IndexLink"/>
                <w:rtl w:val="true"/>
              </w:rPr>
              <w:tab/>
            </w:r>
            <w:r>
              <w:rPr>
                <w:rStyle w:val="IndexLink"/>
              </w:rPr>
              <w:t>129</w:t>
            </w:r>
          </w:hyperlink>
        </w:p>
        <w:p>
          <w:pPr>
            <w:pStyle w:val="Contents2"/>
            <w:tabs>
              <w:tab w:val="clear" w:pos="8743"/>
              <w:tab w:val="right" w:pos="9026" w:leader="dot"/>
            </w:tabs>
            <w:rPr/>
          </w:pPr>
          <w:hyperlink w:anchor="__RefHeading___Toc3799537_653776707">
            <w:r>
              <w:rPr>
                <w:webHidden/>
                <w:rStyle w:val="IndexLink"/>
                <w:rtl w:val="true"/>
              </w:rPr>
              <w:t>امیدوارم هیچ وقت نوبتی نشی</w:t>
            </w:r>
            <w:r>
              <w:rPr>
                <w:rStyle w:val="IndexLink"/>
                <w:rtl w:val="true"/>
              </w:rPr>
              <w:t>!</w:t>
              <w:tab/>
            </w:r>
            <w:r>
              <w:rPr>
                <w:rStyle w:val="IndexLink"/>
              </w:rPr>
              <w:t>130</w:t>
            </w:r>
          </w:hyperlink>
        </w:p>
        <w:p>
          <w:pPr>
            <w:pStyle w:val="Contents2"/>
            <w:tabs>
              <w:tab w:val="clear" w:pos="8743"/>
              <w:tab w:val="right" w:pos="9026" w:leader="dot"/>
            </w:tabs>
            <w:rPr/>
          </w:pPr>
          <w:hyperlink w:anchor="__RefHeading___Toc3799539_653776707">
            <w:r>
              <w:rPr>
                <w:webHidden/>
                <w:rStyle w:val="IndexLink"/>
                <w:rtl w:val="true"/>
              </w:rPr>
              <w:t>مشاهدۀ ملکوت</w:t>
            </w:r>
            <w:r>
              <w:rPr>
                <w:rStyle w:val="IndexLink"/>
                <w:rtl w:val="true"/>
              </w:rPr>
              <w:tab/>
            </w:r>
            <w:r>
              <w:rPr>
                <w:rStyle w:val="IndexLink"/>
              </w:rPr>
              <w:t>130</w:t>
            </w:r>
          </w:hyperlink>
        </w:p>
        <w:p>
          <w:pPr>
            <w:pStyle w:val="Contents2"/>
            <w:tabs>
              <w:tab w:val="clear" w:pos="8743"/>
              <w:tab w:val="right" w:pos="9026" w:leader="dot"/>
            </w:tabs>
            <w:rPr/>
          </w:pPr>
          <w:hyperlink w:anchor="__RefHeading___Toc3799541_653776707">
            <w:r>
              <w:rPr>
                <w:webHidden/>
                <w:rStyle w:val="IndexLink"/>
                <w:rtl w:val="true"/>
              </w:rPr>
              <w:t>ناصر الدین شاه و مرد ذغال فروش</w:t>
            </w:r>
            <w:r>
              <w:rPr>
                <w:rStyle w:val="IndexLink"/>
                <w:rtl w:val="true"/>
              </w:rPr>
              <w:tab/>
            </w:r>
            <w:r>
              <w:rPr>
                <w:rStyle w:val="IndexLink"/>
              </w:rPr>
              <w:t>132</w:t>
            </w:r>
          </w:hyperlink>
        </w:p>
        <w:p>
          <w:pPr>
            <w:pStyle w:val="Contents2"/>
            <w:tabs>
              <w:tab w:val="clear" w:pos="8743"/>
              <w:tab w:val="right" w:pos="9026" w:leader="dot"/>
            </w:tabs>
            <w:rPr/>
          </w:pPr>
          <w:hyperlink w:anchor="__RefHeading___Toc3799543_653776707">
            <w:r>
              <w:rPr>
                <w:webHidden/>
                <w:rStyle w:val="IndexLink"/>
                <w:rtl w:val="true"/>
              </w:rPr>
              <w:t>درخواست صبر از خداوند متعال</w:t>
            </w:r>
            <w:r>
              <w:rPr>
                <w:rStyle w:val="IndexLink"/>
                <w:rtl w:val="true"/>
              </w:rPr>
              <w:tab/>
            </w:r>
            <w:r>
              <w:rPr>
                <w:rStyle w:val="IndexLink"/>
              </w:rPr>
              <w:t>133</w:t>
            </w:r>
          </w:hyperlink>
        </w:p>
        <w:p>
          <w:pPr>
            <w:pStyle w:val="Contents2"/>
            <w:tabs>
              <w:tab w:val="clear" w:pos="8743"/>
              <w:tab w:val="right" w:pos="9026" w:leader="dot"/>
            </w:tabs>
            <w:rPr/>
          </w:pPr>
          <w:hyperlink w:anchor="__RefHeading___Toc3799545_653776707">
            <w:r>
              <w:rPr>
                <w:webHidden/>
                <w:rStyle w:val="IndexLink"/>
                <w:rtl w:val="true"/>
              </w:rPr>
              <w:t>پذیرش ابتلائات</w:t>
            </w:r>
            <w:r>
              <w:rPr>
                <w:rStyle w:val="IndexLink"/>
                <w:rtl w:val="true"/>
              </w:rPr>
              <w:tab/>
            </w:r>
            <w:r>
              <w:rPr>
                <w:rStyle w:val="IndexLink"/>
              </w:rPr>
              <w:t>133</w:t>
            </w:r>
          </w:hyperlink>
        </w:p>
        <w:p>
          <w:pPr>
            <w:pStyle w:val="Contents2"/>
            <w:tabs>
              <w:tab w:val="clear" w:pos="8743"/>
              <w:tab w:val="right" w:pos="9026" w:leader="dot"/>
            </w:tabs>
            <w:rPr/>
          </w:pPr>
          <w:hyperlink w:anchor="__RefHeading___Toc3799547_653776707">
            <w:r>
              <w:rPr>
                <w:webHidden/>
                <w:rStyle w:val="IndexLink"/>
                <w:rtl w:val="true"/>
              </w:rPr>
              <w:t>گفت پیغمبر</w:t>
            </w:r>
            <w:r>
              <w:rPr>
                <w:rStyle w:val="IndexLink"/>
                <w:rtl w:val="true"/>
              </w:rPr>
              <w:tab/>
            </w:r>
            <w:r>
              <w:rPr>
                <w:rStyle w:val="IndexLink"/>
              </w:rPr>
              <w:t>134</w:t>
            </w:r>
          </w:hyperlink>
        </w:p>
        <w:p>
          <w:pPr>
            <w:pStyle w:val="Contents2"/>
            <w:tabs>
              <w:tab w:val="clear" w:pos="8743"/>
              <w:tab w:val="right" w:pos="9026" w:leader="dot"/>
            </w:tabs>
            <w:rPr/>
          </w:pPr>
          <w:hyperlink w:anchor="__RefHeading___Toc3799549_653776707">
            <w:r>
              <w:rPr>
                <w:webHidden/>
                <w:rStyle w:val="IndexLink"/>
                <w:rtl w:val="true"/>
              </w:rPr>
              <w:t>خیر خواهی</w:t>
            </w:r>
            <w:r>
              <w:rPr>
                <w:rStyle w:val="IndexLink"/>
                <w:rtl w:val="true"/>
              </w:rPr>
              <w:tab/>
            </w:r>
            <w:r>
              <w:rPr>
                <w:rStyle w:val="IndexLink"/>
              </w:rPr>
              <w:t>135</w:t>
            </w:r>
          </w:hyperlink>
        </w:p>
        <w:p>
          <w:pPr>
            <w:pStyle w:val="Contents2"/>
            <w:tabs>
              <w:tab w:val="clear" w:pos="8743"/>
              <w:tab w:val="right" w:pos="9026" w:leader="dot"/>
            </w:tabs>
            <w:rPr/>
          </w:pPr>
          <w:hyperlink w:anchor="__RefHeading___Toc3799551_653776707">
            <w:r>
              <w:rPr>
                <w:webHidden/>
                <w:rStyle w:val="IndexLink"/>
                <w:rtl w:val="true"/>
              </w:rPr>
              <w:t>حقیقت اخلاص و راه یابی به آن</w:t>
            </w:r>
            <w:r>
              <w:rPr>
                <w:rStyle w:val="IndexLink"/>
                <w:rtl w:val="true"/>
              </w:rPr>
              <w:tab/>
            </w:r>
            <w:r>
              <w:rPr>
                <w:rStyle w:val="IndexLink"/>
              </w:rPr>
              <w:t>136</w:t>
            </w:r>
          </w:hyperlink>
        </w:p>
        <w:p>
          <w:pPr>
            <w:pStyle w:val="Contents2"/>
            <w:tabs>
              <w:tab w:val="clear" w:pos="8743"/>
              <w:tab w:val="right" w:pos="9026" w:leader="dot"/>
            </w:tabs>
            <w:rPr/>
          </w:pPr>
          <w:hyperlink w:anchor="__RefHeading___Toc3799553_653776707">
            <w:r>
              <w:rPr>
                <w:webHidden/>
                <w:rStyle w:val="IndexLink"/>
                <w:rtl w:val="true"/>
              </w:rPr>
              <w:t>رايت عشق</w:t>
            </w:r>
            <w:r>
              <w:rPr>
                <w:rStyle w:val="IndexLink"/>
                <w:rtl w:val="true"/>
              </w:rPr>
              <w:tab/>
            </w:r>
            <w:r>
              <w:rPr>
                <w:rStyle w:val="IndexLink"/>
              </w:rPr>
              <w:t>137</w:t>
            </w:r>
          </w:hyperlink>
        </w:p>
        <w:p>
          <w:pPr>
            <w:pStyle w:val="Contents2"/>
            <w:tabs>
              <w:tab w:val="clear" w:pos="8743"/>
              <w:tab w:val="right" w:pos="9026" w:leader="dot"/>
            </w:tabs>
            <w:rPr/>
          </w:pPr>
          <w:hyperlink w:anchor="__RefHeading___Toc3799555_653776707">
            <w:r>
              <w:rPr>
                <w:webHidden/>
                <w:rStyle w:val="IndexLink"/>
                <w:rtl w:val="true"/>
              </w:rPr>
              <w:t>ندای هر بامداد</w:t>
            </w:r>
            <w:r>
              <w:rPr>
                <w:rStyle w:val="IndexLink"/>
                <w:rtl w:val="true"/>
              </w:rPr>
              <w:tab/>
            </w:r>
            <w:r>
              <w:rPr>
                <w:rStyle w:val="IndexLink"/>
              </w:rPr>
              <w:t>138</w:t>
            </w:r>
          </w:hyperlink>
        </w:p>
        <w:p>
          <w:pPr>
            <w:pStyle w:val="Contents2"/>
            <w:tabs>
              <w:tab w:val="clear" w:pos="8743"/>
              <w:tab w:val="right" w:pos="9026" w:leader="dot"/>
            </w:tabs>
            <w:rPr/>
          </w:pPr>
          <w:hyperlink w:anchor="__RefHeading___Toc3799557_653776707">
            <w:r>
              <w:rPr>
                <w:webHidden/>
                <w:rStyle w:val="IndexLink"/>
                <w:rtl w:val="true"/>
              </w:rPr>
              <w:t>روزی رسان</w:t>
            </w:r>
            <w:r>
              <w:rPr>
                <w:rStyle w:val="IndexLink"/>
                <w:rtl w:val="true"/>
              </w:rPr>
              <w:tab/>
            </w:r>
            <w:r>
              <w:rPr>
                <w:rStyle w:val="IndexLink"/>
              </w:rPr>
              <w:t>139</w:t>
            </w:r>
          </w:hyperlink>
        </w:p>
        <w:p>
          <w:pPr>
            <w:pStyle w:val="Contents2"/>
            <w:tabs>
              <w:tab w:val="clear" w:pos="8743"/>
              <w:tab w:val="right" w:pos="9026" w:leader="dot"/>
            </w:tabs>
            <w:rPr/>
          </w:pPr>
          <w:hyperlink w:anchor="__RefHeading___Toc3799559_653776707">
            <w:r>
              <w:rPr>
                <w:webHidden/>
                <w:rStyle w:val="IndexLink"/>
                <w:rtl w:val="true"/>
              </w:rPr>
              <w:t>آشنایی با نور</w:t>
            </w:r>
            <w:r>
              <w:rPr>
                <w:rStyle w:val="IndexLink"/>
                <w:rtl w:val="true"/>
              </w:rPr>
              <w:tab/>
            </w:r>
            <w:r>
              <w:rPr>
                <w:rStyle w:val="IndexLink"/>
              </w:rPr>
              <w:t>140</w:t>
            </w:r>
          </w:hyperlink>
        </w:p>
        <w:p>
          <w:pPr>
            <w:pStyle w:val="Contents2"/>
            <w:tabs>
              <w:tab w:val="clear" w:pos="8743"/>
              <w:tab w:val="right" w:pos="9026" w:leader="dot"/>
            </w:tabs>
            <w:rPr/>
          </w:pPr>
          <w:hyperlink w:anchor="__RefHeading___Toc3799561_653776707">
            <w:r>
              <w:rPr>
                <w:webHidden/>
                <w:rStyle w:val="IndexLink"/>
                <w:rtl w:val="true"/>
              </w:rPr>
              <w:t>باطن اعمال</w:t>
            </w:r>
            <w:r>
              <w:rPr>
                <w:rStyle w:val="IndexLink"/>
                <w:rtl w:val="true"/>
              </w:rPr>
              <w:tab/>
            </w:r>
            <w:r>
              <w:rPr>
                <w:rStyle w:val="IndexLink"/>
              </w:rPr>
              <w:t>140</w:t>
            </w:r>
          </w:hyperlink>
        </w:p>
        <w:p>
          <w:pPr>
            <w:pStyle w:val="Contents2"/>
            <w:tabs>
              <w:tab w:val="clear" w:pos="8743"/>
              <w:tab w:val="right" w:pos="9026" w:leader="dot"/>
            </w:tabs>
            <w:rPr/>
          </w:pPr>
          <w:hyperlink w:anchor="__RefHeading___Toc3799563_653776707">
            <w:r>
              <w:rPr>
                <w:webHidden/>
                <w:rStyle w:val="IndexLink"/>
                <w:rtl w:val="true"/>
              </w:rPr>
              <w:t>ضعیفان؛ واسطهٔ روزی</w:t>
            </w:r>
            <w:r>
              <w:rPr>
                <w:rStyle w:val="IndexLink"/>
                <w:rtl w:val="true"/>
              </w:rPr>
              <w:tab/>
            </w:r>
            <w:r>
              <w:rPr>
                <w:rStyle w:val="IndexLink"/>
              </w:rPr>
              <w:t>141</w:t>
            </w:r>
          </w:hyperlink>
        </w:p>
        <w:p>
          <w:pPr>
            <w:pStyle w:val="Contents2"/>
            <w:tabs>
              <w:tab w:val="clear" w:pos="8743"/>
              <w:tab w:val="right" w:pos="9026" w:leader="dot"/>
            </w:tabs>
            <w:rPr/>
          </w:pPr>
          <w:hyperlink w:anchor="__RefHeading___Toc3799565_653776707">
            <w:r>
              <w:rPr>
                <w:webHidden/>
                <w:rStyle w:val="IndexLink"/>
                <w:rtl w:val="true"/>
              </w:rPr>
              <w:t>قیمت حاکم</w:t>
            </w:r>
            <w:r>
              <w:rPr>
                <w:rStyle w:val="IndexLink"/>
                <w:rtl w:val="true"/>
              </w:rPr>
              <w:tab/>
            </w:r>
            <w:r>
              <w:rPr>
                <w:rStyle w:val="IndexLink"/>
              </w:rPr>
              <w:t>141</w:t>
            </w:r>
          </w:hyperlink>
        </w:p>
        <w:p>
          <w:pPr>
            <w:pStyle w:val="Contents2"/>
            <w:tabs>
              <w:tab w:val="clear" w:pos="8743"/>
              <w:tab w:val="right" w:pos="9026" w:leader="dot"/>
            </w:tabs>
            <w:rPr/>
          </w:pPr>
          <w:hyperlink w:anchor="__RefHeading___Toc3799567_653776707">
            <w:r>
              <w:rPr>
                <w:webHidden/>
                <w:rStyle w:val="IndexLink"/>
                <w:rtl w:val="true"/>
              </w:rPr>
              <w:t>نگاهی بلند</w:t>
            </w:r>
            <w:r>
              <w:rPr>
                <w:rStyle w:val="IndexLink"/>
                <w:rtl w:val="true"/>
              </w:rPr>
              <w:tab/>
            </w:r>
            <w:r>
              <w:rPr>
                <w:rStyle w:val="IndexLink"/>
              </w:rPr>
              <w:t>142</w:t>
            </w:r>
          </w:hyperlink>
        </w:p>
        <w:p>
          <w:pPr>
            <w:pStyle w:val="Contents2"/>
            <w:tabs>
              <w:tab w:val="clear" w:pos="8743"/>
              <w:tab w:val="right" w:pos="9026" w:leader="dot"/>
            </w:tabs>
            <w:rPr/>
          </w:pPr>
          <w:hyperlink w:anchor="__RefHeading___Toc3799569_653776707">
            <w:r>
              <w:rPr>
                <w:webHidden/>
                <w:rStyle w:val="IndexLink"/>
                <w:rtl w:val="true"/>
              </w:rPr>
              <w:t>صلای عشق</w:t>
            </w:r>
            <w:r>
              <w:rPr>
                <w:rStyle w:val="IndexLink"/>
                <w:rtl w:val="true"/>
              </w:rPr>
              <w:tab/>
            </w:r>
            <w:r>
              <w:rPr>
                <w:rStyle w:val="IndexLink"/>
              </w:rPr>
              <w:t>142</w:t>
            </w:r>
          </w:hyperlink>
        </w:p>
        <w:p>
          <w:pPr>
            <w:pStyle w:val="Contents2"/>
            <w:tabs>
              <w:tab w:val="clear" w:pos="8743"/>
              <w:tab w:val="right" w:pos="9026" w:leader="dot"/>
            </w:tabs>
            <w:rPr/>
          </w:pPr>
          <w:hyperlink w:anchor="__RefHeading___Toc3799571_653776707">
            <w:r>
              <w:rPr>
                <w:webHidden/>
                <w:rStyle w:val="IndexLink"/>
                <w:rtl w:val="true"/>
              </w:rPr>
              <w:t>زندان دنیا</w:t>
            </w:r>
            <w:r>
              <w:rPr>
                <w:rStyle w:val="IndexLink"/>
                <w:rtl w:val="true"/>
              </w:rPr>
              <w:tab/>
            </w:r>
            <w:r>
              <w:rPr>
                <w:rStyle w:val="IndexLink"/>
              </w:rPr>
              <w:t>143</w:t>
            </w:r>
          </w:hyperlink>
        </w:p>
        <w:p>
          <w:pPr>
            <w:pStyle w:val="Contents2"/>
            <w:tabs>
              <w:tab w:val="clear" w:pos="8743"/>
              <w:tab w:val="right" w:pos="9026" w:leader="dot"/>
            </w:tabs>
            <w:rPr/>
          </w:pPr>
          <w:hyperlink w:anchor="__RefHeading___Toc3799573_653776707">
            <w:r>
              <w:rPr>
                <w:webHidden/>
                <w:rStyle w:val="IndexLink"/>
                <w:rtl w:val="true"/>
              </w:rPr>
              <w:t>مزد کارگر</w:t>
            </w:r>
            <w:r>
              <w:rPr>
                <w:rStyle w:val="IndexLink"/>
                <w:rtl w:val="true"/>
              </w:rPr>
              <w:tab/>
            </w:r>
            <w:r>
              <w:rPr>
                <w:rStyle w:val="IndexLink"/>
              </w:rPr>
              <w:t>144</w:t>
            </w:r>
          </w:hyperlink>
        </w:p>
        <w:p>
          <w:pPr>
            <w:pStyle w:val="Contents2"/>
            <w:tabs>
              <w:tab w:val="clear" w:pos="8743"/>
              <w:tab w:val="right" w:pos="9026" w:leader="dot"/>
            </w:tabs>
            <w:rPr/>
          </w:pPr>
          <w:hyperlink w:anchor="__RefHeading___Toc3799575_653776707">
            <w:r>
              <w:rPr>
                <w:webHidden/>
                <w:rStyle w:val="IndexLink"/>
                <w:rtl w:val="true"/>
              </w:rPr>
              <w:t>ای که ز دیده غایبی</w:t>
            </w:r>
            <w:r>
              <w:rPr>
                <w:rStyle w:val="IndexLink"/>
                <w:rtl w:val="true"/>
              </w:rPr>
              <w:t>!</w:t>
              <w:tab/>
            </w:r>
            <w:r>
              <w:rPr>
                <w:rStyle w:val="IndexLink"/>
              </w:rPr>
              <w:t>145</w:t>
            </w:r>
          </w:hyperlink>
        </w:p>
        <w:p>
          <w:pPr>
            <w:pStyle w:val="Contents2"/>
            <w:tabs>
              <w:tab w:val="clear" w:pos="8743"/>
              <w:tab w:val="right" w:pos="9026" w:leader="dot"/>
            </w:tabs>
            <w:rPr/>
          </w:pPr>
          <w:hyperlink w:anchor="__RefHeading___Toc3799577_653776707">
            <w:r>
              <w:rPr>
                <w:webHidden/>
                <w:rStyle w:val="IndexLink"/>
                <w:rtl w:val="true"/>
              </w:rPr>
              <w:t>آغاز فرج</w:t>
            </w:r>
            <w:r>
              <w:rPr>
                <w:rStyle w:val="IndexLink"/>
                <w:rtl w:val="true"/>
              </w:rPr>
              <w:tab/>
            </w:r>
            <w:r>
              <w:rPr>
                <w:rStyle w:val="IndexLink"/>
              </w:rPr>
              <w:t>145</w:t>
            </w:r>
          </w:hyperlink>
        </w:p>
        <w:p>
          <w:pPr>
            <w:pStyle w:val="Contents2"/>
            <w:tabs>
              <w:tab w:val="clear" w:pos="8743"/>
              <w:tab w:val="right" w:pos="9026" w:leader="dot"/>
            </w:tabs>
            <w:rPr/>
          </w:pPr>
          <w:hyperlink w:anchor="__RefHeading___Toc3799579_653776707">
            <w:r>
              <w:rPr>
                <w:webHidden/>
                <w:rStyle w:val="IndexLink"/>
                <w:rtl w:val="true"/>
              </w:rPr>
              <w:t>وقتی بچه ها اشتباه می کنند</w:t>
            </w:r>
            <w:r>
              <w:rPr>
                <w:rStyle w:val="IndexLink"/>
                <w:rtl w:val="true"/>
              </w:rPr>
              <w:tab/>
            </w:r>
            <w:r>
              <w:rPr>
                <w:rStyle w:val="IndexLink"/>
              </w:rPr>
              <w:t>146</w:t>
            </w:r>
          </w:hyperlink>
        </w:p>
        <w:p>
          <w:pPr>
            <w:pStyle w:val="Contents2"/>
            <w:tabs>
              <w:tab w:val="clear" w:pos="8743"/>
              <w:tab w:val="right" w:pos="9026" w:leader="dot"/>
            </w:tabs>
            <w:rPr/>
          </w:pPr>
          <w:hyperlink w:anchor="__RefHeading___Toc3799581_653776707">
            <w:r>
              <w:rPr>
                <w:webHidden/>
                <w:rStyle w:val="IndexLink"/>
                <w:rtl w:val="true"/>
              </w:rPr>
              <w:t>اسباب ورود به بهشت</w:t>
            </w:r>
            <w:r>
              <w:rPr>
                <w:rStyle w:val="IndexLink"/>
                <w:rtl w:val="true"/>
              </w:rPr>
              <w:tab/>
            </w:r>
            <w:r>
              <w:rPr>
                <w:rStyle w:val="IndexLink"/>
              </w:rPr>
              <w:t>147</w:t>
            </w:r>
          </w:hyperlink>
        </w:p>
        <w:p>
          <w:pPr>
            <w:pStyle w:val="Contents2"/>
            <w:tabs>
              <w:tab w:val="clear" w:pos="8743"/>
              <w:tab w:val="right" w:pos="9026" w:leader="dot"/>
            </w:tabs>
            <w:rPr/>
          </w:pPr>
          <w:hyperlink w:anchor="__RefHeading___Toc3799583_653776707">
            <w:r>
              <w:rPr>
                <w:webHidden/>
                <w:rStyle w:val="IndexLink"/>
                <w:rtl w:val="true"/>
              </w:rPr>
              <w:t>نعمت های معنوی</w:t>
            </w:r>
            <w:r>
              <w:rPr>
                <w:rStyle w:val="IndexLink"/>
                <w:rtl w:val="true"/>
              </w:rPr>
              <w:tab/>
            </w:r>
            <w:r>
              <w:rPr>
                <w:rStyle w:val="IndexLink"/>
              </w:rPr>
              <w:t>147</w:t>
            </w:r>
          </w:hyperlink>
        </w:p>
        <w:p>
          <w:pPr>
            <w:pStyle w:val="Contents2"/>
            <w:tabs>
              <w:tab w:val="clear" w:pos="8743"/>
              <w:tab w:val="right" w:pos="9026" w:leader="dot"/>
            </w:tabs>
            <w:rPr/>
          </w:pPr>
          <w:hyperlink w:anchor="__RefHeading___Toc3799585_653776707">
            <w:r>
              <w:rPr>
                <w:webHidden/>
                <w:rStyle w:val="IndexLink"/>
                <w:rtl w:val="true"/>
              </w:rPr>
              <w:t>شیخ محمد تقی بافقی</w:t>
            </w:r>
            <w:r>
              <w:rPr>
                <w:rStyle w:val="IndexLink"/>
                <w:rtl w:val="true"/>
              </w:rPr>
              <w:tab/>
            </w:r>
            <w:r>
              <w:rPr>
                <w:rStyle w:val="IndexLink"/>
              </w:rPr>
              <w:t>148</w:t>
            </w:r>
          </w:hyperlink>
        </w:p>
        <w:p>
          <w:pPr>
            <w:pStyle w:val="Contents2"/>
            <w:tabs>
              <w:tab w:val="clear" w:pos="8743"/>
              <w:tab w:val="right" w:pos="9026" w:leader="dot"/>
            </w:tabs>
            <w:rPr/>
          </w:pPr>
          <w:hyperlink w:anchor="__RefHeading___Toc3799587_653776707">
            <w:r>
              <w:rPr>
                <w:webHidden/>
                <w:rStyle w:val="IndexLink"/>
                <w:rtl w:val="true"/>
              </w:rPr>
              <w:t>گفت پیغمبر</w:t>
            </w:r>
            <w:r>
              <w:rPr>
                <w:rStyle w:val="IndexLink"/>
                <w:rtl w:val="true"/>
              </w:rPr>
              <w:tab/>
            </w:r>
            <w:r>
              <w:rPr>
                <w:rStyle w:val="IndexLink"/>
              </w:rPr>
              <w:t>152</w:t>
            </w:r>
          </w:hyperlink>
        </w:p>
        <w:p>
          <w:pPr>
            <w:pStyle w:val="Contents2"/>
            <w:tabs>
              <w:tab w:val="clear" w:pos="8743"/>
              <w:tab w:val="right" w:pos="9026" w:leader="dot"/>
            </w:tabs>
            <w:rPr/>
          </w:pPr>
          <w:hyperlink w:anchor="__RefHeading___Toc3799589_653776707">
            <w:r>
              <w:rPr>
                <w:webHidden/>
                <w:rStyle w:val="IndexLink"/>
                <w:rtl w:val="true"/>
              </w:rPr>
              <w:t>نشانه های اهل بهشت</w:t>
            </w:r>
            <w:r>
              <w:rPr>
                <w:rStyle w:val="IndexLink"/>
                <w:rtl w:val="true"/>
              </w:rPr>
              <w:tab/>
            </w:r>
            <w:r>
              <w:rPr>
                <w:rStyle w:val="IndexLink"/>
              </w:rPr>
              <w:t>154</w:t>
            </w:r>
          </w:hyperlink>
        </w:p>
        <w:p>
          <w:pPr>
            <w:pStyle w:val="Contents2"/>
            <w:tabs>
              <w:tab w:val="clear" w:pos="8743"/>
              <w:tab w:val="right" w:pos="9026" w:leader="dot"/>
            </w:tabs>
            <w:rPr/>
          </w:pPr>
          <w:hyperlink w:anchor="__RefHeading___Toc3799591_653776707">
            <w:r>
              <w:rPr>
                <w:webHidden/>
                <w:rStyle w:val="IndexLink"/>
                <w:rtl w:val="true"/>
              </w:rPr>
              <w:t>حدیث کسا در نگاه آیت اللّه بهجت رحمة اللّه</w:t>
            </w:r>
            <w:r>
              <w:rPr>
                <w:rStyle w:val="IndexLink"/>
                <w:rtl w:val="true"/>
              </w:rPr>
              <w:tab/>
            </w:r>
            <w:r>
              <w:rPr>
                <w:rStyle w:val="IndexLink"/>
              </w:rPr>
              <w:t>154</w:t>
            </w:r>
          </w:hyperlink>
        </w:p>
        <w:p>
          <w:pPr>
            <w:pStyle w:val="Contents2"/>
            <w:tabs>
              <w:tab w:val="clear" w:pos="8743"/>
              <w:tab w:val="right" w:pos="9026" w:leader="dot"/>
            </w:tabs>
            <w:rPr/>
          </w:pPr>
          <w:hyperlink w:anchor="__RefHeading___Toc3799593_653776707">
            <w:r>
              <w:rPr>
                <w:webHidden/>
                <w:rStyle w:val="IndexLink"/>
                <w:rtl w:val="true"/>
              </w:rPr>
              <w:t>شکر ها زین عشق</w:t>
            </w:r>
            <w:r>
              <w:rPr>
                <w:rStyle w:val="IndexLink"/>
                <w:rtl w:val="true"/>
              </w:rPr>
              <w:tab/>
            </w:r>
            <w:r>
              <w:rPr>
                <w:rStyle w:val="IndexLink"/>
              </w:rPr>
              <w:t>155</w:t>
            </w:r>
          </w:hyperlink>
        </w:p>
        <w:p>
          <w:pPr>
            <w:pStyle w:val="Contents2"/>
            <w:tabs>
              <w:tab w:val="clear" w:pos="8743"/>
              <w:tab w:val="right" w:pos="9026" w:leader="dot"/>
            </w:tabs>
            <w:rPr/>
          </w:pPr>
          <w:hyperlink w:anchor="__RefHeading___Toc3799595_653776707">
            <w:r>
              <w:rPr>
                <w:webHidden/>
                <w:rStyle w:val="IndexLink"/>
                <w:rtl w:val="true"/>
              </w:rPr>
              <w:t>سخت ترین لحظات</w:t>
            </w:r>
            <w:r>
              <w:rPr>
                <w:rStyle w:val="IndexLink"/>
                <w:rtl w:val="true"/>
              </w:rPr>
              <w:tab/>
            </w:r>
            <w:r>
              <w:rPr>
                <w:rStyle w:val="IndexLink"/>
              </w:rPr>
              <w:t>156</w:t>
            </w:r>
          </w:hyperlink>
        </w:p>
        <w:p>
          <w:pPr>
            <w:pStyle w:val="Contents2"/>
            <w:tabs>
              <w:tab w:val="clear" w:pos="8743"/>
              <w:tab w:val="right" w:pos="9026" w:leader="dot"/>
            </w:tabs>
            <w:rPr/>
          </w:pPr>
          <w:hyperlink w:anchor="__RefHeading___Toc3799597_653776707">
            <w:r>
              <w:rPr>
                <w:webHidden/>
                <w:rStyle w:val="IndexLink"/>
                <w:rtl w:val="true"/>
              </w:rPr>
              <w:t>بازگشت یونس به سوی قومش</w:t>
            </w:r>
            <w:r>
              <w:rPr>
                <w:rStyle w:val="IndexLink"/>
                <w:rtl w:val="true"/>
              </w:rPr>
              <w:tab/>
            </w:r>
            <w:r>
              <w:rPr>
                <w:rStyle w:val="IndexLink"/>
              </w:rPr>
              <w:t>156</w:t>
            </w:r>
          </w:hyperlink>
        </w:p>
        <w:p>
          <w:pPr>
            <w:pStyle w:val="Contents2"/>
            <w:tabs>
              <w:tab w:val="clear" w:pos="8743"/>
              <w:tab w:val="right" w:pos="9026" w:leader="dot"/>
            </w:tabs>
            <w:rPr/>
          </w:pPr>
          <w:hyperlink w:anchor="__RefHeading___Toc3799599_653776707">
            <w:r>
              <w:rPr>
                <w:webHidden/>
                <w:rStyle w:val="IndexLink"/>
                <w:rtl w:val="true"/>
              </w:rPr>
              <w:t>همان گونه که زندگی می کنیم</w:t>
            </w:r>
            <w:r>
              <w:rPr>
                <w:rStyle w:val="IndexLink"/>
                <w:rtl w:val="true"/>
              </w:rPr>
              <w:t>!</w:t>
              <w:tab/>
            </w:r>
            <w:r>
              <w:rPr>
                <w:rStyle w:val="IndexLink"/>
              </w:rPr>
              <w:t>158</w:t>
            </w:r>
          </w:hyperlink>
        </w:p>
        <w:p>
          <w:pPr>
            <w:pStyle w:val="Contents2"/>
            <w:tabs>
              <w:tab w:val="clear" w:pos="8743"/>
              <w:tab w:val="right" w:pos="9026" w:leader="dot"/>
            </w:tabs>
            <w:rPr/>
          </w:pPr>
          <w:hyperlink w:anchor="__RefHeading___Toc3799601_653776707">
            <w:r>
              <w:rPr>
                <w:webHidden/>
                <w:rStyle w:val="IndexLink"/>
                <w:rtl w:val="true"/>
              </w:rPr>
              <w:t>به تمنای وصال</w:t>
            </w:r>
            <w:r>
              <w:rPr>
                <w:rStyle w:val="IndexLink"/>
                <w:rtl w:val="true"/>
              </w:rPr>
              <w:tab/>
            </w:r>
            <w:r>
              <w:rPr>
                <w:rStyle w:val="IndexLink"/>
              </w:rPr>
              <w:t>159</w:t>
            </w:r>
          </w:hyperlink>
        </w:p>
        <w:p>
          <w:pPr>
            <w:pStyle w:val="Contents2"/>
            <w:tabs>
              <w:tab w:val="clear" w:pos="8743"/>
              <w:tab w:val="right" w:pos="9026" w:leader="dot"/>
            </w:tabs>
            <w:rPr/>
          </w:pPr>
          <w:hyperlink w:anchor="__RefHeading___Toc3799603_653776707">
            <w:r>
              <w:rPr>
                <w:webHidden/>
                <w:rStyle w:val="IndexLink"/>
                <w:rtl w:val="true"/>
              </w:rPr>
              <w:t>عذاب زبان</w:t>
            </w:r>
            <w:r>
              <w:rPr>
                <w:rStyle w:val="IndexLink"/>
                <w:rtl w:val="true"/>
              </w:rPr>
              <w:tab/>
            </w:r>
            <w:r>
              <w:rPr>
                <w:rStyle w:val="IndexLink"/>
              </w:rPr>
              <w:t>160</w:t>
            </w:r>
          </w:hyperlink>
        </w:p>
        <w:p>
          <w:pPr>
            <w:pStyle w:val="Contents2"/>
            <w:tabs>
              <w:tab w:val="clear" w:pos="8743"/>
              <w:tab w:val="right" w:pos="9026" w:leader="dot"/>
            </w:tabs>
            <w:rPr/>
          </w:pPr>
          <w:hyperlink w:anchor="__RefHeading___Toc3799605_653776707">
            <w:r>
              <w:rPr>
                <w:webHidden/>
                <w:rStyle w:val="IndexLink"/>
                <w:rtl w:val="true"/>
              </w:rPr>
              <w:t>چرا از خاک؟</w:t>
            </w:r>
            <w:r>
              <w:rPr>
                <w:rStyle w:val="IndexLink"/>
                <w:rtl w:val="true"/>
              </w:rPr>
              <w:t>!</w:t>
              <w:tab/>
            </w:r>
            <w:r>
              <w:rPr>
                <w:rStyle w:val="IndexLink"/>
              </w:rPr>
              <w:t>161</w:t>
            </w:r>
          </w:hyperlink>
        </w:p>
        <w:p>
          <w:pPr>
            <w:pStyle w:val="Contents2"/>
            <w:tabs>
              <w:tab w:val="clear" w:pos="8743"/>
              <w:tab w:val="right" w:pos="9026" w:leader="dot"/>
            </w:tabs>
            <w:rPr/>
          </w:pPr>
          <w:hyperlink w:anchor="__RefHeading___Toc3799607_653776707">
            <w:r>
              <w:rPr>
                <w:webHidden/>
                <w:rStyle w:val="IndexLink"/>
                <w:rtl w:val="true"/>
              </w:rPr>
              <w:t>ما عدم هاییم</w:t>
            </w:r>
            <w:r>
              <w:rPr>
                <w:rStyle w:val="IndexLink"/>
                <w:rtl w:val="true"/>
              </w:rPr>
              <w:t>!</w:t>
              <w:tab/>
            </w:r>
            <w:r>
              <w:rPr>
                <w:rStyle w:val="IndexLink"/>
              </w:rPr>
              <w:t>162</w:t>
            </w:r>
          </w:hyperlink>
        </w:p>
        <w:p>
          <w:pPr>
            <w:pStyle w:val="Contents2"/>
            <w:tabs>
              <w:tab w:val="clear" w:pos="8743"/>
              <w:tab w:val="right" w:pos="9026" w:leader="dot"/>
            </w:tabs>
            <w:rPr/>
          </w:pPr>
          <w:hyperlink w:anchor="__RefHeading___Toc3799609_653776707">
            <w:r>
              <w:rPr>
                <w:webHidden/>
                <w:rStyle w:val="IndexLink"/>
                <w:rtl w:val="true"/>
              </w:rPr>
              <w:t>نورانیت صلوات</w:t>
            </w:r>
            <w:r>
              <w:rPr>
                <w:rStyle w:val="IndexLink"/>
                <w:rtl w:val="true"/>
              </w:rPr>
              <w:tab/>
            </w:r>
            <w:r>
              <w:rPr>
                <w:rStyle w:val="IndexLink"/>
              </w:rPr>
              <w:t>162</w:t>
            </w:r>
          </w:hyperlink>
        </w:p>
        <w:p>
          <w:pPr>
            <w:pStyle w:val="Contents2"/>
            <w:tabs>
              <w:tab w:val="clear" w:pos="8743"/>
              <w:tab w:val="right" w:pos="9026" w:leader="dot"/>
            </w:tabs>
            <w:rPr/>
          </w:pPr>
          <w:hyperlink w:anchor="__RefHeading___Toc3799611_653776707">
            <w:r>
              <w:rPr>
                <w:webHidden/>
                <w:rStyle w:val="IndexLink"/>
                <w:rtl w:val="true"/>
              </w:rPr>
              <w:t>شکار رفتن بهلول و هارون الرشيد</w:t>
            </w:r>
            <w:r>
              <w:rPr>
                <w:rStyle w:val="IndexLink"/>
                <w:rtl w:val="true"/>
              </w:rPr>
              <w:tab/>
            </w:r>
            <w:r>
              <w:rPr>
                <w:rStyle w:val="IndexLink"/>
              </w:rPr>
              <w:t>163</w:t>
            </w:r>
          </w:hyperlink>
        </w:p>
        <w:p>
          <w:pPr>
            <w:pStyle w:val="Contents2"/>
            <w:tabs>
              <w:tab w:val="clear" w:pos="8743"/>
              <w:tab w:val="right" w:pos="9026" w:leader="dot"/>
            </w:tabs>
            <w:rPr/>
          </w:pPr>
          <w:hyperlink w:anchor="__RefHeading___Toc3799613_653776707">
            <w:r>
              <w:rPr>
                <w:webHidden/>
                <w:rStyle w:val="IndexLink"/>
                <w:rtl w:val="true"/>
              </w:rPr>
              <w:t>در خانه این گونه باش</w:t>
            </w:r>
            <w:r>
              <w:rPr>
                <w:rStyle w:val="IndexLink"/>
                <w:rtl w:val="true"/>
              </w:rPr>
              <w:t>!</w:t>
              <w:tab/>
            </w:r>
            <w:r>
              <w:rPr>
                <w:rStyle w:val="IndexLink"/>
              </w:rPr>
              <w:t>164</w:t>
            </w:r>
          </w:hyperlink>
        </w:p>
        <w:p>
          <w:pPr>
            <w:pStyle w:val="Contents2"/>
            <w:tabs>
              <w:tab w:val="clear" w:pos="8743"/>
              <w:tab w:val="right" w:pos="9026" w:leader="dot"/>
            </w:tabs>
            <w:rPr/>
          </w:pPr>
          <w:hyperlink w:anchor="__RefHeading___Toc3799615_653776707">
            <w:r>
              <w:rPr>
                <w:webHidden/>
                <w:rStyle w:val="IndexLink"/>
                <w:rtl w:val="true"/>
              </w:rPr>
              <w:t>فقر واقعی</w:t>
            </w:r>
            <w:r>
              <w:rPr>
                <w:rStyle w:val="IndexLink"/>
                <w:rtl w:val="true"/>
              </w:rPr>
              <w:tab/>
            </w:r>
            <w:r>
              <w:rPr>
                <w:rStyle w:val="IndexLink"/>
              </w:rPr>
              <w:t>164</w:t>
            </w:r>
          </w:hyperlink>
        </w:p>
        <w:p>
          <w:pPr>
            <w:pStyle w:val="Contents2"/>
            <w:tabs>
              <w:tab w:val="clear" w:pos="8743"/>
              <w:tab w:val="right" w:pos="9026" w:leader="dot"/>
            </w:tabs>
            <w:rPr/>
          </w:pPr>
          <w:hyperlink w:anchor="__RefHeading___Toc3799617_653776707">
            <w:r>
              <w:rPr>
                <w:webHidden/>
                <w:rStyle w:val="IndexLink"/>
                <w:rtl w:val="true"/>
              </w:rPr>
              <w:t>مشغول صاحب خانه باش</w:t>
            </w:r>
            <w:r>
              <w:rPr>
                <w:rStyle w:val="IndexLink"/>
                <w:rtl w:val="true"/>
              </w:rPr>
              <w:t>!</w:t>
              <w:tab/>
            </w:r>
            <w:r>
              <w:rPr>
                <w:rStyle w:val="IndexLink"/>
              </w:rPr>
              <w:t>165</w:t>
            </w:r>
          </w:hyperlink>
        </w:p>
        <w:p>
          <w:pPr>
            <w:pStyle w:val="Contents2"/>
            <w:tabs>
              <w:tab w:val="clear" w:pos="8743"/>
              <w:tab w:val="right" w:pos="9026" w:leader="dot"/>
            </w:tabs>
            <w:rPr/>
          </w:pPr>
          <w:hyperlink w:anchor="__RefHeading___Toc3799619_653776707">
            <w:r>
              <w:rPr>
                <w:webHidden/>
                <w:rStyle w:val="IndexLink"/>
                <w:rtl w:val="true"/>
              </w:rPr>
              <w:t>شکر بر ابتلائات</w:t>
            </w:r>
            <w:r>
              <w:rPr>
                <w:rStyle w:val="IndexLink"/>
                <w:rtl w:val="true"/>
              </w:rPr>
              <w:tab/>
            </w:r>
            <w:r>
              <w:rPr>
                <w:rStyle w:val="IndexLink"/>
              </w:rPr>
              <w:t>166</w:t>
            </w:r>
          </w:hyperlink>
        </w:p>
        <w:p>
          <w:pPr>
            <w:pStyle w:val="Contents2"/>
            <w:tabs>
              <w:tab w:val="clear" w:pos="8743"/>
              <w:tab w:val="right" w:pos="9026" w:leader="dot"/>
            </w:tabs>
            <w:rPr/>
          </w:pPr>
          <w:hyperlink w:anchor="__RefHeading___Toc3799621_653776707">
            <w:r>
              <w:rPr>
                <w:webHidden/>
                <w:rStyle w:val="IndexLink"/>
                <w:rtl w:val="true"/>
              </w:rPr>
              <w:t>در جست و جوی ارزش ها</w:t>
            </w:r>
            <w:r>
              <w:rPr>
                <w:rStyle w:val="IndexLink"/>
                <w:rtl w:val="true"/>
              </w:rPr>
              <w:tab/>
            </w:r>
            <w:r>
              <w:rPr>
                <w:rStyle w:val="IndexLink"/>
              </w:rPr>
              <w:t>167</w:t>
            </w:r>
          </w:hyperlink>
        </w:p>
        <w:p>
          <w:pPr>
            <w:pStyle w:val="Contents2"/>
            <w:tabs>
              <w:tab w:val="clear" w:pos="8743"/>
              <w:tab w:val="right" w:pos="9026" w:leader="dot"/>
            </w:tabs>
            <w:rPr/>
          </w:pPr>
          <w:hyperlink w:anchor="__RefHeading___Toc3799623_653776707">
            <w:r>
              <w:rPr>
                <w:webHidden/>
                <w:rStyle w:val="IndexLink"/>
                <w:rtl w:val="true"/>
              </w:rPr>
              <w:t>نظر یک ریاضی دان دربارۀ انسانیت</w:t>
            </w:r>
            <w:r>
              <w:rPr>
                <w:rStyle w:val="IndexLink"/>
                <w:rtl w:val="true"/>
              </w:rPr>
              <w:tab/>
            </w:r>
            <w:r>
              <w:rPr>
                <w:rStyle w:val="IndexLink"/>
              </w:rPr>
              <w:t>170</w:t>
            </w:r>
          </w:hyperlink>
        </w:p>
        <w:p>
          <w:pPr>
            <w:pStyle w:val="Contents2"/>
            <w:tabs>
              <w:tab w:val="clear" w:pos="8743"/>
              <w:tab w:val="right" w:pos="9026" w:leader="dot"/>
            </w:tabs>
            <w:rPr/>
          </w:pPr>
          <w:hyperlink w:anchor="__RefHeading___Toc3799625_653776707">
            <w:r>
              <w:rPr>
                <w:webHidden/>
                <w:rStyle w:val="IndexLink"/>
                <w:rtl w:val="true"/>
              </w:rPr>
              <w:t>خود شناسی</w:t>
            </w:r>
            <w:r>
              <w:rPr>
                <w:rStyle w:val="IndexLink"/>
                <w:rtl w:val="true"/>
              </w:rPr>
              <w:tab/>
            </w:r>
            <w:r>
              <w:rPr>
                <w:rStyle w:val="IndexLink"/>
              </w:rPr>
              <w:t>171</w:t>
            </w:r>
          </w:hyperlink>
        </w:p>
        <w:p>
          <w:pPr>
            <w:pStyle w:val="Contents2"/>
            <w:tabs>
              <w:tab w:val="clear" w:pos="8743"/>
              <w:tab w:val="right" w:pos="9026" w:leader="dot"/>
            </w:tabs>
            <w:rPr/>
          </w:pPr>
          <w:hyperlink w:anchor="__RefHeading___Toc3799627_653776707">
            <w:r>
              <w:rPr>
                <w:webHidden/>
                <w:rStyle w:val="IndexLink"/>
                <w:rtl w:val="true"/>
              </w:rPr>
              <w:t>بخشش یعقوب و یوسف</w:t>
            </w:r>
            <w:r>
              <w:rPr>
                <w:rStyle w:val="IndexLink"/>
                <w:rtl w:val="true"/>
              </w:rPr>
              <w:tab/>
            </w:r>
            <w:r>
              <w:rPr>
                <w:rStyle w:val="IndexLink"/>
              </w:rPr>
              <w:t>171</w:t>
            </w:r>
          </w:hyperlink>
        </w:p>
        <w:p>
          <w:pPr>
            <w:pStyle w:val="Contents2"/>
            <w:tabs>
              <w:tab w:val="clear" w:pos="8743"/>
              <w:tab w:val="right" w:pos="9026" w:leader="dot"/>
            </w:tabs>
            <w:rPr/>
          </w:pPr>
          <w:hyperlink w:anchor="__RefHeading___Toc3799629_653776707">
            <w:r>
              <w:rPr>
                <w:webHidden/>
                <w:rStyle w:val="IndexLink"/>
                <w:rtl w:val="true"/>
              </w:rPr>
              <w:t>لطیفه</w:t>
            </w:r>
            <w:r>
              <w:rPr>
                <w:rStyle w:val="IndexLink"/>
                <w:rtl w:val="true"/>
              </w:rPr>
              <w:tab/>
            </w:r>
            <w:r>
              <w:rPr>
                <w:rStyle w:val="IndexLink"/>
              </w:rPr>
              <w:t>172</w:t>
            </w:r>
          </w:hyperlink>
        </w:p>
        <w:p>
          <w:pPr>
            <w:pStyle w:val="Contents2"/>
            <w:tabs>
              <w:tab w:val="clear" w:pos="8743"/>
              <w:tab w:val="right" w:pos="9026" w:leader="dot"/>
            </w:tabs>
            <w:rPr/>
          </w:pPr>
          <w:hyperlink w:anchor="__RefHeading___Toc3799631_653776707">
            <w:r>
              <w:rPr>
                <w:webHidden/>
                <w:rStyle w:val="IndexLink"/>
                <w:rtl w:val="true"/>
              </w:rPr>
              <w:t>سر انجام مال حرام</w:t>
            </w:r>
            <w:r>
              <w:rPr>
                <w:rStyle w:val="IndexLink"/>
                <w:rtl w:val="true"/>
              </w:rPr>
              <w:tab/>
            </w:r>
            <w:r>
              <w:rPr>
                <w:rStyle w:val="IndexLink"/>
              </w:rPr>
              <w:t>173</w:t>
            </w:r>
          </w:hyperlink>
        </w:p>
        <w:p>
          <w:pPr>
            <w:pStyle w:val="Contents2"/>
            <w:tabs>
              <w:tab w:val="clear" w:pos="8743"/>
              <w:tab w:val="right" w:pos="9026" w:leader="dot"/>
            </w:tabs>
            <w:rPr/>
          </w:pPr>
          <w:hyperlink w:anchor="__RefHeading___Toc3799633_653776707">
            <w:r>
              <w:rPr>
                <w:webHidden/>
                <w:rStyle w:val="IndexLink"/>
                <w:rtl w:val="true"/>
              </w:rPr>
              <w:t>با من سحر کن</w:t>
            </w:r>
            <w:r>
              <w:rPr>
                <w:rStyle w:val="IndexLink"/>
                <w:rtl w:val="true"/>
              </w:rPr>
              <w:t>!</w:t>
              <w:tab/>
            </w:r>
            <w:r>
              <w:rPr>
                <w:rStyle w:val="IndexLink"/>
              </w:rPr>
              <w:t>173</w:t>
            </w:r>
          </w:hyperlink>
        </w:p>
        <w:p>
          <w:pPr>
            <w:pStyle w:val="Contents2"/>
            <w:tabs>
              <w:tab w:val="clear" w:pos="8743"/>
              <w:tab w:val="right" w:pos="9026" w:leader="dot"/>
            </w:tabs>
            <w:rPr/>
          </w:pPr>
          <w:hyperlink w:anchor="__RefHeading___Toc3799635_653776707">
            <w:r>
              <w:rPr>
                <w:webHidden/>
                <w:rStyle w:val="IndexLink"/>
                <w:rtl w:val="true"/>
              </w:rPr>
              <w:t>گسترۀ علم امیر المؤمنین علیه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3799637_653776707">
            <w:r>
              <w:rPr>
                <w:webHidden/>
                <w:rStyle w:val="IndexLink"/>
                <w:rtl w:val="true"/>
              </w:rPr>
              <w:t>لطیفه</w:t>
            </w:r>
            <w:r>
              <w:rPr>
                <w:rStyle w:val="IndexLink"/>
                <w:rtl w:val="true"/>
              </w:rPr>
              <w:tab/>
            </w:r>
            <w:r>
              <w:rPr>
                <w:rStyle w:val="IndexLink"/>
              </w:rPr>
              <w:t>174</w:t>
            </w:r>
          </w:hyperlink>
        </w:p>
        <w:p>
          <w:pPr>
            <w:pStyle w:val="Contents2"/>
            <w:tabs>
              <w:tab w:val="clear" w:pos="8743"/>
              <w:tab w:val="right" w:pos="9026" w:leader="dot"/>
            </w:tabs>
            <w:rPr/>
          </w:pPr>
          <w:hyperlink w:anchor="__RefHeading___Toc3799639_653776707">
            <w:r>
              <w:rPr>
                <w:webHidden/>
                <w:rStyle w:val="IndexLink"/>
                <w:rtl w:val="true"/>
              </w:rPr>
              <w:t>مرثیه سرایی برای امام حسین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3799641_653776707">
            <w:r>
              <w:rPr>
                <w:webHidden/>
                <w:rStyle w:val="IndexLink"/>
                <w:rtl w:val="true"/>
              </w:rPr>
              <w:t>به امید گشایش</w:t>
            </w:r>
            <w:r>
              <w:rPr>
                <w:rStyle w:val="IndexLink"/>
                <w:rtl w:val="true"/>
              </w:rPr>
              <w:tab/>
            </w:r>
            <w:r>
              <w:rPr>
                <w:rStyle w:val="IndexLink"/>
              </w:rPr>
              <w:t>176</w:t>
            </w:r>
          </w:hyperlink>
        </w:p>
        <w:p>
          <w:pPr>
            <w:pStyle w:val="Contents2"/>
            <w:tabs>
              <w:tab w:val="clear" w:pos="8743"/>
              <w:tab w:val="right" w:pos="9026" w:leader="dot"/>
            </w:tabs>
            <w:rPr/>
          </w:pPr>
          <w:hyperlink w:anchor="__RefHeading___Toc3799643_653776707">
            <w:r>
              <w:rPr>
                <w:webHidden/>
                <w:rStyle w:val="IndexLink"/>
                <w:rtl w:val="true"/>
              </w:rPr>
              <w:t>معراج انسان</w:t>
            </w:r>
            <w:r>
              <w:rPr>
                <w:rStyle w:val="IndexLink"/>
                <w:rtl w:val="true"/>
              </w:rPr>
              <w:tab/>
            </w:r>
            <w:r>
              <w:rPr>
                <w:rStyle w:val="IndexLink"/>
              </w:rPr>
              <w:t>177</w:t>
            </w:r>
          </w:hyperlink>
        </w:p>
        <w:p>
          <w:pPr>
            <w:pStyle w:val="Contents2"/>
            <w:tabs>
              <w:tab w:val="clear" w:pos="8743"/>
              <w:tab w:val="right" w:pos="9026" w:leader="dot"/>
            </w:tabs>
            <w:rPr/>
          </w:pPr>
          <w:hyperlink w:anchor="__RefHeading___Toc3799645_653776707">
            <w:r>
              <w:rPr>
                <w:webHidden/>
                <w:rStyle w:val="IndexLink"/>
                <w:rtl w:val="true"/>
              </w:rPr>
              <w:t>لطيفه</w:t>
            </w:r>
            <w:r>
              <w:rPr>
                <w:rStyle w:val="IndexLink"/>
                <w:rtl w:val="true"/>
              </w:rPr>
              <w:tab/>
            </w:r>
            <w:r>
              <w:rPr>
                <w:rStyle w:val="IndexLink"/>
              </w:rPr>
              <w:t>178</w:t>
            </w:r>
          </w:hyperlink>
        </w:p>
        <w:p>
          <w:pPr>
            <w:pStyle w:val="Contents2"/>
            <w:tabs>
              <w:tab w:val="clear" w:pos="8743"/>
              <w:tab w:val="right" w:pos="9026" w:leader="dot"/>
            </w:tabs>
            <w:rPr/>
          </w:pPr>
          <w:hyperlink w:anchor="__RefHeading___Toc3799647_653776707">
            <w:r>
              <w:rPr>
                <w:webHidden/>
                <w:rStyle w:val="IndexLink"/>
                <w:rtl w:val="true"/>
              </w:rPr>
              <w:t>راه نجات از فتنه ها</w:t>
            </w:r>
            <w:r>
              <w:rPr>
                <w:rStyle w:val="IndexLink"/>
                <w:rtl w:val="true"/>
              </w:rPr>
              <w:tab/>
            </w:r>
            <w:r>
              <w:rPr>
                <w:rStyle w:val="IndexLink"/>
              </w:rPr>
              <w:t>178</w:t>
            </w:r>
          </w:hyperlink>
        </w:p>
        <w:p>
          <w:pPr>
            <w:pStyle w:val="Contents2"/>
            <w:tabs>
              <w:tab w:val="clear" w:pos="8743"/>
              <w:tab w:val="right" w:pos="9026" w:leader="dot"/>
            </w:tabs>
            <w:rPr/>
          </w:pPr>
          <w:hyperlink w:anchor="__RefHeading___Toc3799649_653776707">
            <w:r>
              <w:rPr>
                <w:webHidden/>
                <w:rStyle w:val="IndexLink"/>
                <w:rtl w:val="true"/>
              </w:rPr>
              <w:t>سر چشمۀ خوبی ها</w:t>
            </w:r>
            <w:r>
              <w:rPr>
                <w:rStyle w:val="IndexLink"/>
                <w:rtl w:val="true"/>
              </w:rPr>
              <w:tab/>
            </w:r>
            <w:r>
              <w:rPr>
                <w:rStyle w:val="IndexLink"/>
              </w:rPr>
              <w:t>180</w:t>
            </w:r>
          </w:hyperlink>
        </w:p>
        <w:p>
          <w:pPr>
            <w:pStyle w:val="Contents2"/>
            <w:tabs>
              <w:tab w:val="clear" w:pos="8743"/>
              <w:tab w:val="right" w:pos="9026" w:leader="dot"/>
            </w:tabs>
            <w:rPr/>
          </w:pPr>
          <w:hyperlink w:anchor="__RefHeading___Toc3799651_653776707">
            <w:r>
              <w:rPr>
                <w:webHidden/>
                <w:rStyle w:val="IndexLink"/>
                <w:rtl w:val="true"/>
              </w:rPr>
              <w:t>دربارۀ مثنوی</w:t>
            </w:r>
            <w:r>
              <w:rPr>
                <w:rStyle w:val="IndexLink"/>
                <w:rtl w:val="true"/>
              </w:rPr>
              <w:tab/>
            </w:r>
            <w:r>
              <w:rPr>
                <w:rStyle w:val="IndexLink"/>
              </w:rPr>
              <w:t>181</w:t>
            </w:r>
          </w:hyperlink>
        </w:p>
        <w:p>
          <w:pPr>
            <w:pStyle w:val="Contents2"/>
            <w:tabs>
              <w:tab w:val="clear" w:pos="8743"/>
              <w:tab w:val="right" w:pos="9026" w:leader="dot"/>
            </w:tabs>
            <w:rPr/>
          </w:pPr>
          <w:hyperlink w:anchor="__RefHeading___Toc3799653_653776707">
            <w:r>
              <w:rPr>
                <w:webHidden/>
                <w:rStyle w:val="IndexLink"/>
                <w:rtl w:val="true"/>
              </w:rPr>
              <w:t>لطیفه</w:t>
            </w:r>
            <w:r>
              <w:rPr>
                <w:rStyle w:val="IndexLink"/>
                <w:rtl w:val="true"/>
              </w:rPr>
              <w:tab/>
            </w:r>
            <w:r>
              <w:rPr>
                <w:rStyle w:val="IndexLink"/>
              </w:rPr>
              <w:t>183</w:t>
            </w:r>
          </w:hyperlink>
        </w:p>
        <w:p>
          <w:pPr>
            <w:pStyle w:val="Contents2"/>
            <w:tabs>
              <w:tab w:val="clear" w:pos="8743"/>
              <w:tab w:val="right" w:pos="9026" w:leader="dot"/>
            </w:tabs>
            <w:rPr/>
          </w:pPr>
          <w:hyperlink w:anchor="__RefHeading___Toc3799655_653776707">
            <w:r>
              <w:rPr>
                <w:webHidden/>
                <w:rStyle w:val="IndexLink"/>
                <w:rtl w:val="true"/>
              </w:rPr>
              <w:t>گفتار نیک</w:t>
            </w:r>
            <w:r>
              <w:rPr>
                <w:rStyle w:val="IndexLink"/>
                <w:rtl w:val="true"/>
              </w:rPr>
              <w:tab/>
            </w:r>
            <w:r>
              <w:rPr>
                <w:rStyle w:val="IndexLink"/>
              </w:rPr>
              <w:t>184</w:t>
            </w:r>
          </w:hyperlink>
        </w:p>
        <w:p>
          <w:pPr>
            <w:pStyle w:val="Contents2"/>
            <w:tabs>
              <w:tab w:val="clear" w:pos="8743"/>
              <w:tab w:val="right" w:pos="9026" w:leader="dot"/>
            </w:tabs>
            <w:rPr/>
          </w:pPr>
          <w:hyperlink w:anchor="__RefHeading___Toc3799657_653776707">
            <w:r>
              <w:rPr>
                <w:webHidden/>
                <w:rStyle w:val="IndexLink"/>
                <w:rtl w:val="true"/>
              </w:rPr>
              <w:t>لطيفه</w:t>
            </w:r>
            <w:r>
              <w:rPr>
                <w:rStyle w:val="IndexLink"/>
                <w:rtl w:val="true"/>
              </w:rPr>
              <w:tab/>
            </w:r>
            <w:r>
              <w:rPr>
                <w:rStyle w:val="IndexLink"/>
              </w:rPr>
              <w:t>184</w:t>
            </w:r>
          </w:hyperlink>
        </w:p>
        <w:p>
          <w:pPr>
            <w:pStyle w:val="Contents2"/>
            <w:tabs>
              <w:tab w:val="clear" w:pos="8743"/>
              <w:tab w:val="right" w:pos="9026" w:leader="dot"/>
            </w:tabs>
            <w:rPr/>
          </w:pPr>
          <w:hyperlink w:anchor="__RefHeading___Toc3799659_653776707">
            <w:r>
              <w:rPr>
                <w:webHidden/>
                <w:rStyle w:val="IndexLink"/>
                <w:rtl w:val="true"/>
              </w:rPr>
              <w:t>فراموش کردن روز غدیر</w:t>
            </w:r>
            <w:r>
              <w:rPr>
                <w:rStyle w:val="IndexLink"/>
                <w:rtl w:val="true"/>
              </w:rPr>
              <w:t>!</w:t>
              <w:tab/>
            </w:r>
            <w:r>
              <w:rPr>
                <w:rStyle w:val="IndexLink"/>
              </w:rPr>
              <w:t>184</w:t>
            </w:r>
          </w:hyperlink>
        </w:p>
        <w:p>
          <w:pPr>
            <w:pStyle w:val="Contents2"/>
            <w:tabs>
              <w:tab w:val="clear" w:pos="8743"/>
              <w:tab w:val="right" w:pos="9026" w:leader="dot"/>
            </w:tabs>
            <w:rPr/>
          </w:pPr>
          <w:hyperlink w:anchor="__RefHeading___Toc3799661_653776707">
            <w:r>
              <w:rPr>
                <w:webHidden/>
                <w:rStyle w:val="IndexLink"/>
                <w:rtl w:val="true"/>
              </w:rPr>
              <w:t>لطیفه</w:t>
            </w:r>
            <w:r>
              <w:rPr>
                <w:rStyle w:val="IndexLink"/>
                <w:rtl w:val="true"/>
              </w:rPr>
              <w:tab/>
            </w:r>
            <w:r>
              <w:rPr>
                <w:rStyle w:val="IndexLink"/>
              </w:rPr>
              <w:t>188</w:t>
            </w:r>
          </w:hyperlink>
        </w:p>
        <w:p>
          <w:pPr>
            <w:pStyle w:val="Contents2"/>
            <w:tabs>
              <w:tab w:val="clear" w:pos="8743"/>
              <w:tab w:val="right" w:pos="9026" w:leader="dot"/>
            </w:tabs>
            <w:rPr/>
          </w:pPr>
          <w:hyperlink w:anchor="__RefHeading___Toc3799663_653776707">
            <w:r>
              <w:rPr>
                <w:webHidden/>
                <w:rStyle w:val="IndexLink"/>
                <w:rtl w:val="true"/>
              </w:rPr>
              <w:t>ماه شعبان مده از دست</w:t>
            </w:r>
            <w:r>
              <w:rPr>
                <w:rStyle w:val="IndexLink"/>
                <w:rtl w:val="true"/>
              </w:rPr>
              <w:t>!</w:t>
              <w:tab/>
            </w:r>
            <w:r>
              <w:rPr>
                <w:rStyle w:val="IndexLink"/>
              </w:rPr>
              <w:t>188</w:t>
            </w:r>
          </w:hyperlink>
        </w:p>
        <w:p>
          <w:pPr>
            <w:pStyle w:val="Contents2"/>
            <w:tabs>
              <w:tab w:val="clear" w:pos="8743"/>
              <w:tab w:val="right" w:pos="9026" w:leader="dot"/>
            </w:tabs>
            <w:rPr/>
          </w:pPr>
          <w:hyperlink w:anchor="__RefHeading___Toc3799665_653776707">
            <w:r>
              <w:rPr>
                <w:webHidden/>
                <w:rStyle w:val="IndexLink"/>
                <w:rtl w:val="true"/>
              </w:rPr>
              <w:t>دیدار دوست</w:t>
            </w:r>
            <w:r>
              <w:rPr>
                <w:rStyle w:val="IndexLink"/>
                <w:rtl w:val="true"/>
              </w:rPr>
              <w:tab/>
            </w:r>
            <w:r>
              <w:rPr>
                <w:rStyle w:val="IndexLink"/>
              </w:rPr>
              <w:t>189</w:t>
            </w:r>
          </w:hyperlink>
        </w:p>
        <w:p>
          <w:pPr>
            <w:pStyle w:val="Contents2"/>
            <w:tabs>
              <w:tab w:val="clear" w:pos="8743"/>
              <w:tab w:val="right" w:pos="9026" w:leader="dot"/>
            </w:tabs>
            <w:rPr/>
          </w:pPr>
          <w:hyperlink w:anchor="__RefHeading___Toc3799667_653776707">
            <w:r>
              <w:rPr>
                <w:webHidden/>
                <w:rStyle w:val="IndexLink"/>
                <w:rtl w:val="true"/>
              </w:rPr>
              <w:t>غرض ورزی</w:t>
            </w:r>
            <w:r>
              <w:rPr>
                <w:rStyle w:val="IndexLink"/>
                <w:rtl w:val="true"/>
              </w:rPr>
              <w:tab/>
            </w:r>
            <w:r>
              <w:rPr>
                <w:rStyle w:val="IndexLink"/>
              </w:rPr>
              <w:t>190</w:t>
            </w:r>
          </w:hyperlink>
        </w:p>
        <w:p>
          <w:pPr>
            <w:pStyle w:val="Contents2"/>
            <w:tabs>
              <w:tab w:val="clear" w:pos="8743"/>
              <w:tab w:val="right" w:pos="9026" w:leader="dot"/>
            </w:tabs>
            <w:rPr/>
          </w:pPr>
          <w:hyperlink w:anchor="__RefHeading___Toc3799669_653776707">
            <w:r>
              <w:rPr>
                <w:webHidden/>
                <w:rStyle w:val="IndexLink"/>
                <w:rtl w:val="true"/>
              </w:rPr>
              <w:t>زاهد ظاهر پرست</w:t>
            </w:r>
            <w:r>
              <w:rPr>
                <w:rStyle w:val="IndexLink"/>
                <w:rtl w:val="true"/>
              </w:rPr>
              <w:tab/>
            </w:r>
            <w:r>
              <w:rPr>
                <w:rStyle w:val="IndexLink"/>
              </w:rPr>
              <w:t>190</w:t>
            </w:r>
          </w:hyperlink>
        </w:p>
        <w:p>
          <w:pPr>
            <w:pStyle w:val="Contents2"/>
            <w:tabs>
              <w:tab w:val="clear" w:pos="8743"/>
              <w:tab w:val="right" w:pos="9026" w:leader="dot"/>
            </w:tabs>
            <w:rPr/>
          </w:pPr>
          <w:hyperlink w:anchor="__RefHeading___Toc3799671_653776707">
            <w:r>
              <w:rPr>
                <w:webHidden/>
                <w:rStyle w:val="IndexLink"/>
                <w:rtl w:val="true"/>
              </w:rPr>
              <w:t>لطیفه</w:t>
            </w:r>
            <w:r>
              <w:rPr>
                <w:rStyle w:val="IndexLink"/>
                <w:rtl w:val="true"/>
              </w:rPr>
              <w:tab/>
            </w:r>
            <w:r>
              <w:rPr>
                <w:rStyle w:val="IndexLink"/>
              </w:rPr>
              <w:t>191</w:t>
            </w:r>
          </w:hyperlink>
        </w:p>
        <w:p>
          <w:pPr>
            <w:pStyle w:val="Contents2"/>
            <w:tabs>
              <w:tab w:val="clear" w:pos="8743"/>
              <w:tab w:val="right" w:pos="9026" w:leader="dot"/>
            </w:tabs>
            <w:rPr/>
          </w:pPr>
          <w:hyperlink w:anchor="__RefHeading___Toc3799673_653776707">
            <w:r>
              <w:rPr>
                <w:webHidden/>
                <w:rStyle w:val="IndexLink"/>
                <w:rtl w:val="true"/>
              </w:rPr>
              <w:t>زیاده روی در تعریف</w:t>
            </w:r>
            <w:r>
              <w:rPr>
                <w:rStyle w:val="IndexLink"/>
                <w:rtl w:val="true"/>
              </w:rPr>
              <w:tab/>
            </w:r>
            <w:r>
              <w:rPr>
                <w:rStyle w:val="IndexLink"/>
              </w:rPr>
              <w:t>191</w:t>
            </w:r>
          </w:hyperlink>
        </w:p>
        <w:p>
          <w:pPr>
            <w:pStyle w:val="Contents2"/>
            <w:tabs>
              <w:tab w:val="clear" w:pos="8743"/>
              <w:tab w:val="right" w:pos="9026" w:leader="dot"/>
            </w:tabs>
            <w:rPr/>
          </w:pPr>
          <w:hyperlink w:anchor="__RefHeading___Toc3799675_653776707">
            <w:r>
              <w:rPr>
                <w:webHidden/>
                <w:rStyle w:val="IndexLink"/>
                <w:rtl w:val="true"/>
              </w:rPr>
              <w:t>حکایتی از ملا نصر الدین</w:t>
            </w:r>
            <w:r>
              <w:rPr>
                <w:rStyle w:val="IndexLink"/>
                <w:rtl w:val="true"/>
              </w:rPr>
              <w:t>!</w:t>
              <w:tab/>
            </w:r>
            <w:r>
              <w:rPr>
                <w:rStyle w:val="IndexLink"/>
              </w:rPr>
              <w:t>193</w:t>
            </w:r>
          </w:hyperlink>
        </w:p>
        <w:p>
          <w:pPr>
            <w:pStyle w:val="Contents2"/>
            <w:tabs>
              <w:tab w:val="clear" w:pos="8743"/>
              <w:tab w:val="right" w:pos="9026" w:leader="dot"/>
            </w:tabs>
            <w:rPr/>
          </w:pPr>
          <w:hyperlink w:anchor="__RefHeading___Toc3799677_653776707">
            <w:r>
              <w:rPr>
                <w:webHidden/>
                <w:rStyle w:val="IndexLink"/>
                <w:rtl w:val="true"/>
              </w:rPr>
              <w:t>نا پایداری دنیا</w:t>
            </w:r>
            <w:r>
              <w:rPr>
                <w:rStyle w:val="IndexLink"/>
                <w:rtl w:val="true"/>
              </w:rPr>
              <w:tab/>
            </w:r>
            <w:r>
              <w:rPr>
                <w:rStyle w:val="IndexLink"/>
              </w:rPr>
              <w:t>194</w:t>
            </w:r>
          </w:hyperlink>
        </w:p>
        <w:p>
          <w:pPr>
            <w:pStyle w:val="Contents2"/>
            <w:tabs>
              <w:tab w:val="clear" w:pos="8743"/>
              <w:tab w:val="right" w:pos="9026" w:leader="dot"/>
            </w:tabs>
            <w:rPr/>
          </w:pPr>
          <w:hyperlink w:anchor="__RefHeading___Toc3799679_653776707">
            <w:r>
              <w:rPr>
                <w:webHidden/>
                <w:rStyle w:val="IndexLink"/>
                <w:rtl w:val="true"/>
              </w:rPr>
              <w:t>بذل اخلاق</w:t>
            </w:r>
            <w:r>
              <w:rPr>
                <w:rStyle w:val="IndexLink"/>
                <w:rtl w:val="true"/>
              </w:rPr>
              <w:tab/>
            </w:r>
            <w:r>
              <w:rPr>
                <w:rStyle w:val="IndexLink"/>
              </w:rPr>
              <w:t>194</w:t>
            </w:r>
          </w:hyperlink>
        </w:p>
        <w:p>
          <w:pPr>
            <w:pStyle w:val="Contents2"/>
            <w:tabs>
              <w:tab w:val="clear" w:pos="8743"/>
              <w:tab w:val="right" w:pos="9026" w:leader="dot"/>
            </w:tabs>
            <w:rPr/>
          </w:pPr>
          <w:hyperlink w:anchor="__RefHeading___Toc3799681_653776707">
            <w:r>
              <w:rPr>
                <w:webHidden/>
                <w:rStyle w:val="IndexLink"/>
                <w:rtl w:val="true"/>
              </w:rPr>
              <w:t>پرواز در آسمان ها</w:t>
            </w:r>
            <w:r>
              <w:rPr>
                <w:rStyle w:val="IndexLink"/>
                <w:rtl w:val="true"/>
              </w:rPr>
              <w:tab/>
            </w:r>
            <w:r>
              <w:rPr>
                <w:rStyle w:val="IndexLink"/>
              </w:rPr>
              <w:t>195</w:t>
            </w:r>
          </w:hyperlink>
        </w:p>
        <w:p>
          <w:pPr>
            <w:pStyle w:val="Contents2"/>
            <w:tabs>
              <w:tab w:val="clear" w:pos="8743"/>
              <w:tab w:val="right" w:pos="9026" w:leader="dot"/>
            </w:tabs>
            <w:rPr/>
          </w:pPr>
          <w:hyperlink w:anchor="__RefHeading___Toc3799683_653776707">
            <w:r>
              <w:rPr>
                <w:webHidden/>
                <w:rStyle w:val="IndexLink"/>
                <w:rtl w:val="true"/>
              </w:rPr>
              <w:t>حقیقت زهد</w:t>
            </w:r>
            <w:r>
              <w:rPr>
                <w:rStyle w:val="IndexLink"/>
                <w:rtl w:val="true"/>
              </w:rPr>
              <w:tab/>
            </w:r>
            <w:r>
              <w:rPr>
                <w:rStyle w:val="IndexLink"/>
              </w:rPr>
              <w:t>195</w:t>
            </w:r>
          </w:hyperlink>
        </w:p>
        <w:p>
          <w:pPr>
            <w:pStyle w:val="Contents2"/>
            <w:tabs>
              <w:tab w:val="clear" w:pos="8743"/>
              <w:tab w:val="right" w:pos="9026" w:leader="dot"/>
            </w:tabs>
            <w:rPr/>
          </w:pPr>
          <w:hyperlink w:anchor="__RefHeading___Toc3799685_653776707">
            <w:r>
              <w:rPr>
                <w:webHidden/>
                <w:rStyle w:val="IndexLink"/>
                <w:rtl w:val="true"/>
              </w:rPr>
              <w:t>در کوی عشق</w:t>
            </w:r>
            <w:r>
              <w:rPr>
                <w:rStyle w:val="IndexLink"/>
                <w:rtl w:val="true"/>
              </w:rPr>
              <w:tab/>
            </w:r>
            <w:r>
              <w:rPr>
                <w:rStyle w:val="IndexLink"/>
              </w:rPr>
              <w:t>198</w:t>
            </w:r>
          </w:hyperlink>
        </w:p>
        <w:p>
          <w:pPr>
            <w:pStyle w:val="Contents2"/>
            <w:tabs>
              <w:tab w:val="clear" w:pos="8743"/>
              <w:tab w:val="right" w:pos="9026" w:leader="dot"/>
            </w:tabs>
            <w:rPr/>
          </w:pPr>
          <w:hyperlink w:anchor="__RefHeading___Toc3799687_653776707">
            <w:r>
              <w:rPr>
                <w:webHidden/>
                <w:rStyle w:val="IndexLink"/>
                <w:rtl w:val="true"/>
              </w:rPr>
              <w:t>سر انجام آسیه</w:t>
            </w:r>
            <w:r>
              <w:rPr>
                <w:rStyle w:val="IndexLink"/>
                <w:rtl w:val="true"/>
              </w:rPr>
              <w:tab/>
            </w:r>
            <w:r>
              <w:rPr>
                <w:rStyle w:val="IndexLink"/>
              </w:rPr>
              <w:t>198</w:t>
            </w:r>
          </w:hyperlink>
        </w:p>
        <w:p>
          <w:pPr>
            <w:pStyle w:val="Contents2"/>
            <w:tabs>
              <w:tab w:val="clear" w:pos="8743"/>
              <w:tab w:val="right" w:pos="9026" w:leader="dot"/>
            </w:tabs>
            <w:rPr/>
          </w:pPr>
          <w:hyperlink w:anchor="__RefHeading___Toc3799689_653776707">
            <w:r>
              <w:rPr>
                <w:webHidden/>
                <w:rStyle w:val="IndexLink"/>
                <w:rtl w:val="true"/>
              </w:rPr>
              <w:t>لطیفه</w:t>
            </w:r>
            <w:r>
              <w:rPr>
                <w:rStyle w:val="IndexLink"/>
                <w:rtl w:val="true"/>
              </w:rPr>
              <w:tab/>
            </w:r>
            <w:r>
              <w:rPr>
                <w:rStyle w:val="IndexLink"/>
              </w:rPr>
              <w:t>200</w:t>
            </w:r>
          </w:hyperlink>
        </w:p>
        <w:p>
          <w:pPr>
            <w:pStyle w:val="Contents2"/>
            <w:tabs>
              <w:tab w:val="clear" w:pos="8743"/>
              <w:tab w:val="right" w:pos="9026" w:leader="dot"/>
            </w:tabs>
            <w:rPr/>
          </w:pPr>
          <w:hyperlink w:anchor="__RefHeading___Toc3799691_653776707">
            <w:r>
              <w:rPr>
                <w:webHidden/>
                <w:rStyle w:val="IndexLink"/>
                <w:rtl w:val="true"/>
              </w:rPr>
              <w:t>برکات مؤمن برای اطرافیان</w:t>
            </w:r>
            <w:r>
              <w:rPr>
                <w:rStyle w:val="IndexLink"/>
                <w:rtl w:val="true"/>
              </w:rPr>
              <w:tab/>
            </w:r>
            <w:r>
              <w:rPr>
                <w:rStyle w:val="IndexLink"/>
              </w:rPr>
              <w:t>200</w:t>
            </w:r>
          </w:hyperlink>
        </w:p>
        <w:p>
          <w:pPr>
            <w:pStyle w:val="Contents2"/>
            <w:tabs>
              <w:tab w:val="clear" w:pos="8743"/>
              <w:tab w:val="right" w:pos="9026" w:leader="dot"/>
            </w:tabs>
            <w:rPr/>
          </w:pPr>
          <w:hyperlink w:anchor="__RefHeading___Toc3799693_653776707">
            <w:r>
              <w:rPr>
                <w:webHidden/>
                <w:rStyle w:val="IndexLink"/>
                <w:rtl w:val="true"/>
              </w:rPr>
              <w:t>ظهور قدرت حق</w:t>
            </w:r>
            <w:r>
              <w:rPr>
                <w:rStyle w:val="IndexLink"/>
                <w:rtl w:val="true"/>
              </w:rPr>
              <w:tab/>
            </w:r>
            <w:r>
              <w:rPr>
                <w:rStyle w:val="IndexLink"/>
              </w:rPr>
              <w:t>201</w:t>
            </w:r>
          </w:hyperlink>
        </w:p>
        <w:p>
          <w:pPr>
            <w:pStyle w:val="Contents2"/>
            <w:tabs>
              <w:tab w:val="clear" w:pos="8743"/>
              <w:tab w:val="right" w:pos="9026" w:leader="dot"/>
            </w:tabs>
            <w:rPr/>
          </w:pPr>
          <w:hyperlink w:anchor="__RefHeading___Toc3799695_653776707">
            <w:r>
              <w:rPr>
                <w:webHidden/>
                <w:rStyle w:val="IndexLink"/>
                <w:rtl w:val="true"/>
              </w:rPr>
              <w:t>گفت پیغمبر</w:t>
            </w:r>
            <w:r>
              <w:rPr>
                <w:rStyle w:val="IndexLink"/>
                <w:rtl w:val="true"/>
              </w:rPr>
              <w:tab/>
            </w:r>
            <w:r>
              <w:rPr>
                <w:rStyle w:val="IndexLink"/>
              </w:rPr>
              <w:t>202</w:t>
            </w:r>
          </w:hyperlink>
        </w:p>
        <w:p>
          <w:pPr>
            <w:pStyle w:val="Contents2"/>
            <w:tabs>
              <w:tab w:val="clear" w:pos="8743"/>
              <w:tab w:val="right" w:pos="9026" w:leader="dot"/>
            </w:tabs>
            <w:rPr/>
          </w:pPr>
          <w:hyperlink w:anchor="__RefHeading___Toc3799697_653776707">
            <w:r>
              <w:rPr>
                <w:webHidden/>
                <w:rStyle w:val="IndexLink"/>
                <w:rtl w:val="true"/>
              </w:rPr>
              <w:t>پیوند شیعیان با ائمه علیهم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3799699_653776707">
            <w:r>
              <w:rPr>
                <w:webHidden/>
                <w:rStyle w:val="IndexLink"/>
                <w:rtl w:val="true"/>
              </w:rPr>
              <w:t>درد عشق امام زمان علیه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3799701_653776707">
            <w:r>
              <w:rPr>
                <w:webHidden/>
                <w:rStyle w:val="IndexLink"/>
                <w:rtl w:val="true"/>
              </w:rPr>
              <w:t>چرا به رفیق، رفیق می گویند؟</w:t>
            </w:r>
            <w:r>
              <w:rPr>
                <w:rStyle w:val="IndexLink"/>
                <w:rtl w:val="true"/>
              </w:rPr>
              <w:tab/>
            </w:r>
            <w:r>
              <w:rPr>
                <w:rStyle w:val="IndexLink"/>
              </w:rPr>
              <w:t>205</w:t>
            </w:r>
          </w:hyperlink>
        </w:p>
        <w:p>
          <w:pPr>
            <w:pStyle w:val="Contents2"/>
            <w:tabs>
              <w:tab w:val="clear" w:pos="8743"/>
              <w:tab w:val="right" w:pos="9026" w:leader="dot"/>
            </w:tabs>
            <w:rPr/>
          </w:pPr>
          <w:hyperlink w:anchor="__RefHeading___Toc3799703_653776707">
            <w:r>
              <w:rPr>
                <w:webHidden/>
                <w:rStyle w:val="IndexLink"/>
                <w:rtl w:val="true"/>
              </w:rPr>
              <w:t>لطيفه</w:t>
            </w:r>
            <w:r>
              <w:rPr>
                <w:rStyle w:val="IndexLink"/>
                <w:rtl w:val="true"/>
              </w:rPr>
              <w:tab/>
            </w:r>
            <w:r>
              <w:rPr>
                <w:rStyle w:val="IndexLink"/>
              </w:rPr>
              <w:t>206</w:t>
            </w:r>
          </w:hyperlink>
        </w:p>
        <w:p>
          <w:pPr>
            <w:pStyle w:val="Contents2"/>
            <w:tabs>
              <w:tab w:val="clear" w:pos="8743"/>
              <w:tab w:val="right" w:pos="9026" w:leader="dot"/>
            </w:tabs>
            <w:rPr/>
          </w:pPr>
          <w:hyperlink w:anchor="__RefHeading___Toc3799705_653776707">
            <w:r>
              <w:rPr>
                <w:webHidden/>
                <w:rStyle w:val="IndexLink"/>
                <w:rtl w:val="true"/>
              </w:rPr>
              <w:t>اهمیت دعای دیگران</w:t>
            </w:r>
            <w:r>
              <w:rPr>
                <w:rStyle w:val="IndexLink"/>
                <w:rtl w:val="true"/>
              </w:rPr>
              <w:tab/>
            </w:r>
            <w:r>
              <w:rPr>
                <w:rStyle w:val="IndexLink"/>
              </w:rPr>
              <w:t>206</w:t>
            </w:r>
          </w:hyperlink>
        </w:p>
        <w:p>
          <w:pPr>
            <w:pStyle w:val="Contents2"/>
            <w:tabs>
              <w:tab w:val="clear" w:pos="8743"/>
              <w:tab w:val="right" w:pos="9026" w:leader="dot"/>
            </w:tabs>
            <w:rPr/>
          </w:pPr>
          <w:hyperlink w:anchor="__RefHeading___Toc3799707_653776707">
            <w:r>
              <w:rPr>
                <w:webHidden/>
                <w:rStyle w:val="IndexLink"/>
                <w:rtl w:val="true"/>
              </w:rPr>
              <w:t>حقیقت موت</w:t>
            </w:r>
            <w:r>
              <w:rPr>
                <w:rStyle w:val="IndexLink"/>
                <w:rtl w:val="true"/>
              </w:rPr>
              <w:tab/>
            </w:r>
            <w:r>
              <w:rPr>
                <w:rStyle w:val="IndexLink"/>
              </w:rPr>
              <w:t>206</w:t>
            </w:r>
          </w:hyperlink>
        </w:p>
        <w:p>
          <w:pPr>
            <w:pStyle w:val="Contents2"/>
            <w:tabs>
              <w:tab w:val="clear" w:pos="8743"/>
              <w:tab w:val="right" w:pos="9026" w:leader="dot"/>
            </w:tabs>
            <w:rPr/>
          </w:pPr>
          <w:hyperlink w:anchor="__RefHeading___Toc3799709_653776707">
            <w:r>
              <w:rPr>
                <w:webHidden/>
                <w:rStyle w:val="IndexLink"/>
                <w:rtl w:val="true"/>
              </w:rPr>
              <w:t>شکسته دلی</w:t>
            </w:r>
            <w:r>
              <w:rPr>
                <w:rStyle w:val="IndexLink"/>
                <w:rtl w:val="true"/>
              </w:rPr>
              <w:tab/>
            </w:r>
            <w:r>
              <w:rPr>
                <w:rStyle w:val="IndexLink"/>
              </w:rPr>
              <w:t>208</w:t>
            </w:r>
          </w:hyperlink>
        </w:p>
        <w:p>
          <w:pPr>
            <w:pStyle w:val="Contents2"/>
            <w:tabs>
              <w:tab w:val="clear" w:pos="8743"/>
              <w:tab w:val="right" w:pos="9026" w:leader="dot"/>
            </w:tabs>
            <w:rPr/>
          </w:pPr>
          <w:hyperlink w:anchor="__RefHeading___Toc3799711_653776707">
            <w:r>
              <w:rPr>
                <w:webHidden/>
                <w:rStyle w:val="IndexLink"/>
                <w:rtl w:val="true"/>
              </w:rPr>
              <w:t>وجوب محبت امیر مؤمنان علیه السلام</w:t>
            </w:r>
            <w:r>
              <w:rPr>
                <w:rStyle w:val="IndexLink"/>
                <w:rtl w:val="true"/>
              </w:rPr>
              <w:tab/>
            </w:r>
            <w:r>
              <w:rPr>
                <w:rStyle w:val="IndexLink"/>
              </w:rPr>
              <w:t>208</w:t>
            </w:r>
          </w:hyperlink>
        </w:p>
        <w:p>
          <w:pPr>
            <w:pStyle w:val="Contents2"/>
            <w:tabs>
              <w:tab w:val="clear" w:pos="8743"/>
              <w:tab w:val="right" w:pos="9026" w:leader="dot"/>
            </w:tabs>
            <w:rPr/>
          </w:pPr>
          <w:hyperlink w:anchor="__RefHeading___Toc3799713_653776707">
            <w:r>
              <w:rPr>
                <w:webHidden/>
                <w:rStyle w:val="IndexLink"/>
                <w:rtl w:val="true"/>
              </w:rPr>
              <w:t>دوست ملا</w:t>
            </w:r>
            <w:r>
              <w:rPr>
                <w:rStyle w:val="IndexLink"/>
                <w:rtl w:val="true"/>
              </w:rPr>
              <w:tab/>
            </w:r>
            <w:r>
              <w:rPr>
                <w:rStyle w:val="IndexLink"/>
              </w:rPr>
              <w:t>209</w:t>
            </w:r>
          </w:hyperlink>
        </w:p>
        <w:p>
          <w:pPr>
            <w:pStyle w:val="Contents2"/>
            <w:tabs>
              <w:tab w:val="clear" w:pos="8743"/>
              <w:tab w:val="right" w:pos="9026" w:leader="dot"/>
            </w:tabs>
            <w:rPr/>
          </w:pPr>
          <w:hyperlink w:anchor="__RefHeading___Toc3799715_653776707">
            <w:r>
              <w:rPr>
                <w:webHidden/>
                <w:rStyle w:val="IndexLink"/>
                <w:rtl w:val="true"/>
              </w:rPr>
              <w:t>وسوسه چیست؟</w:t>
            </w:r>
            <w:r>
              <w:rPr>
                <w:rStyle w:val="IndexLink"/>
                <w:rtl w:val="true"/>
              </w:rPr>
              <w:tab/>
            </w:r>
            <w:r>
              <w:rPr>
                <w:rStyle w:val="IndexLink"/>
              </w:rPr>
              <w:t>210</w:t>
            </w:r>
          </w:hyperlink>
        </w:p>
        <w:p>
          <w:pPr>
            <w:pStyle w:val="Contents2"/>
            <w:tabs>
              <w:tab w:val="clear" w:pos="8743"/>
              <w:tab w:val="right" w:pos="9026" w:leader="dot"/>
            </w:tabs>
            <w:rPr/>
          </w:pPr>
          <w:hyperlink w:anchor="__RefHeading___Toc3799717_653776707">
            <w:r>
              <w:rPr>
                <w:webHidden/>
                <w:rStyle w:val="IndexLink"/>
                <w:rtl w:val="true"/>
              </w:rPr>
              <w:t>غلام سیه رو</w:t>
            </w:r>
            <w:r>
              <w:rPr>
                <w:rStyle w:val="IndexLink"/>
                <w:rtl w:val="true"/>
              </w:rPr>
              <w:tab/>
            </w:r>
            <w:r>
              <w:rPr>
                <w:rStyle w:val="IndexLink"/>
              </w:rPr>
              <w:t>210</w:t>
            </w:r>
          </w:hyperlink>
        </w:p>
        <w:p>
          <w:pPr>
            <w:pStyle w:val="Contents2"/>
            <w:tabs>
              <w:tab w:val="clear" w:pos="8743"/>
              <w:tab w:val="right" w:pos="9026" w:leader="dot"/>
            </w:tabs>
            <w:rPr/>
          </w:pPr>
          <w:hyperlink w:anchor="__RefHeading___Toc3799719_653776707">
            <w:r>
              <w:rPr>
                <w:webHidden/>
                <w:rStyle w:val="IndexLink"/>
                <w:rtl w:val="true"/>
              </w:rPr>
              <w:t>کین ورزی با اهل بیت علیهم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3799721_653776707">
            <w:r>
              <w:rPr>
                <w:webHidden/>
                <w:rStyle w:val="IndexLink"/>
                <w:rtl w:val="true"/>
              </w:rPr>
              <w:t>لطيفه</w:t>
            </w:r>
            <w:r>
              <w:rPr>
                <w:rStyle w:val="IndexLink"/>
                <w:rtl w:val="true"/>
              </w:rPr>
              <w:tab/>
            </w:r>
            <w:r>
              <w:rPr>
                <w:rStyle w:val="IndexLink"/>
              </w:rPr>
              <w:t>212</w:t>
            </w:r>
          </w:hyperlink>
        </w:p>
        <w:p>
          <w:pPr>
            <w:pStyle w:val="Contents2"/>
            <w:tabs>
              <w:tab w:val="clear" w:pos="8743"/>
              <w:tab w:val="right" w:pos="9026" w:leader="dot"/>
            </w:tabs>
            <w:rPr/>
          </w:pPr>
          <w:hyperlink w:anchor="__RefHeading___Toc3799723_653776707">
            <w:r>
              <w:rPr>
                <w:webHidden/>
                <w:rStyle w:val="IndexLink"/>
                <w:rtl w:val="true"/>
              </w:rPr>
              <w:t>بهترین منقبت</w:t>
            </w:r>
            <w:r>
              <w:rPr>
                <w:rStyle w:val="IndexLink"/>
                <w:rtl w:val="true"/>
              </w:rPr>
              <w:tab/>
            </w:r>
            <w:r>
              <w:rPr>
                <w:rStyle w:val="IndexLink"/>
              </w:rPr>
              <w:t>212</w:t>
            </w:r>
          </w:hyperlink>
        </w:p>
        <w:p>
          <w:pPr>
            <w:pStyle w:val="Contents2"/>
            <w:tabs>
              <w:tab w:val="clear" w:pos="8743"/>
              <w:tab w:val="right" w:pos="9026" w:leader="dot"/>
            </w:tabs>
            <w:rPr/>
          </w:pPr>
          <w:hyperlink w:anchor="__RefHeading___Toc3799725_653776707">
            <w:r>
              <w:rPr>
                <w:webHidden/>
                <w:rStyle w:val="IndexLink"/>
                <w:rtl w:val="true"/>
              </w:rPr>
              <w:t>محنت شیرین</w:t>
            </w:r>
            <w:r>
              <w:rPr>
                <w:rStyle w:val="IndexLink"/>
                <w:rtl w:val="true"/>
              </w:rPr>
              <w:tab/>
            </w:r>
            <w:r>
              <w:rPr>
                <w:rStyle w:val="IndexLink"/>
              </w:rPr>
              <w:t>213</w:t>
            </w:r>
          </w:hyperlink>
        </w:p>
        <w:p>
          <w:pPr>
            <w:pStyle w:val="Contents2"/>
            <w:tabs>
              <w:tab w:val="clear" w:pos="8743"/>
              <w:tab w:val="right" w:pos="9026" w:leader="dot"/>
            </w:tabs>
            <w:rPr/>
          </w:pPr>
          <w:hyperlink w:anchor="__RefHeading___Toc3799727_653776707">
            <w:r>
              <w:rPr>
                <w:webHidden/>
                <w:rStyle w:val="IndexLink"/>
                <w:rtl w:val="true"/>
              </w:rPr>
              <w:t>فضیلت ملایمت</w:t>
            </w:r>
            <w:r>
              <w:rPr>
                <w:rStyle w:val="IndexLink"/>
                <w:rtl w:val="true"/>
              </w:rPr>
              <w:tab/>
            </w:r>
            <w:r>
              <w:rPr>
                <w:rStyle w:val="IndexLink"/>
              </w:rPr>
              <w:t>214</w:t>
            </w:r>
          </w:hyperlink>
        </w:p>
        <w:p>
          <w:pPr>
            <w:pStyle w:val="Contents2"/>
            <w:tabs>
              <w:tab w:val="clear" w:pos="8743"/>
              <w:tab w:val="right" w:pos="9026" w:leader="dot"/>
            </w:tabs>
            <w:rPr/>
          </w:pPr>
          <w:hyperlink w:anchor="__RefHeading___Toc3799729_653776707">
            <w:r>
              <w:rPr>
                <w:webHidden/>
                <w:rStyle w:val="IndexLink"/>
                <w:rtl w:val="true"/>
              </w:rPr>
              <w:t>دیدار با برادران دینی</w:t>
            </w:r>
            <w:r>
              <w:rPr>
                <w:rStyle w:val="IndexLink"/>
                <w:rtl w:val="true"/>
              </w:rPr>
              <w:tab/>
            </w:r>
            <w:r>
              <w:rPr>
                <w:rStyle w:val="IndexLink"/>
              </w:rPr>
              <w:t>215</w:t>
            </w:r>
          </w:hyperlink>
        </w:p>
        <w:p>
          <w:pPr>
            <w:pStyle w:val="Contents2"/>
            <w:tabs>
              <w:tab w:val="clear" w:pos="8743"/>
              <w:tab w:val="right" w:pos="9026" w:leader="dot"/>
            </w:tabs>
            <w:rPr/>
          </w:pPr>
          <w:hyperlink w:anchor="__RefHeading___Toc3799731_653776707">
            <w:r>
              <w:rPr>
                <w:webHidden/>
                <w:rStyle w:val="IndexLink"/>
                <w:rtl w:val="true"/>
              </w:rPr>
              <w:t>گر چه زندۀ جاوید</w:t>
            </w:r>
            <w:r>
              <w:rPr>
                <w:rStyle w:val="IndexLink"/>
                <w:rtl w:val="true"/>
              </w:rPr>
              <w:tab/>
            </w:r>
            <w:r>
              <w:rPr>
                <w:rStyle w:val="IndexLink"/>
              </w:rPr>
              <w:t>215</w:t>
            </w:r>
          </w:hyperlink>
        </w:p>
        <w:p>
          <w:pPr>
            <w:pStyle w:val="Contents2"/>
            <w:tabs>
              <w:tab w:val="clear" w:pos="8743"/>
              <w:tab w:val="right" w:pos="9026" w:leader="dot"/>
            </w:tabs>
            <w:rPr/>
          </w:pPr>
          <w:hyperlink w:anchor="__RefHeading___Toc3799733_653776707">
            <w:r>
              <w:rPr>
                <w:webHidden/>
                <w:rStyle w:val="IndexLink"/>
                <w:rtl w:val="true"/>
              </w:rPr>
              <w:t>فؤاد کرمانی کیست؟</w:t>
            </w:r>
            <w:r>
              <w:rPr>
                <w:rStyle w:val="IndexLink"/>
                <w:rtl w:val="true"/>
              </w:rPr>
              <w:tab/>
            </w:r>
            <w:r>
              <w:rPr>
                <w:rStyle w:val="IndexLink"/>
              </w:rPr>
              <w:t>217</w:t>
            </w:r>
          </w:hyperlink>
        </w:p>
        <w:p>
          <w:pPr>
            <w:pStyle w:val="Contents2"/>
            <w:tabs>
              <w:tab w:val="clear" w:pos="8743"/>
              <w:tab w:val="right" w:pos="9026" w:leader="dot"/>
            </w:tabs>
            <w:rPr/>
          </w:pPr>
          <w:hyperlink w:anchor="__RefHeading___Toc3799735_653776707">
            <w:r>
              <w:rPr>
                <w:webHidden/>
                <w:rStyle w:val="IndexLink"/>
                <w:rtl w:val="true"/>
              </w:rPr>
              <w:t>بهلول و مرد شیاد</w:t>
            </w:r>
            <w:r>
              <w:rPr>
                <w:rStyle w:val="IndexLink"/>
                <w:rtl w:val="true"/>
              </w:rPr>
              <w:tab/>
            </w:r>
            <w:r>
              <w:rPr>
                <w:rStyle w:val="IndexLink"/>
              </w:rPr>
              <w:t>218</w:t>
            </w:r>
          </w:hyperlink>
        </w:p>
        <w:p>
          <w:pPr>
            <w:pStyle w:val="Contents2"/>
            <w:tabs>
              <w:tab w:val="clear" w:pos="8743"/>
              <w:tab w:val="right" w:pos="9026" w:leader="dot"/>
            </w:tabs>
            <w:rPr/>
          </w:pPr>
          <w:hyperlink w:anchor="__RefHeading___Toc3799737_653776707">
            <w:r>
              <w:rPr>
                <w:webHidden/>
                <w:rStyle w:val="IndexLink"/>
                <w:rtl w:val="true"/>
              </w:rPr>
              <w:t>استفاده از فرصت ها</w:t>
            </w:r>
            <w:r>
              <w:rPr>
                <w:rStyle w:val="IndexLink"/>
                <w:rtl w:val="true"/>
              </w:rPr>
              <w:tab/>
            </w:r>
            <w:r>
              <w:rPr>
                <w:rStyle w:val="IndexLink"/>
              </w:rPr>
              <w:t>219</w:t>
            </w:r>
          </w:hyperlink>
        </w:p>
        <w:p>
          <w:pPr>
            <w:pStyle w:val="Contents2"/>
            <w:tabs>
              <w:tab w:val="clear" w:pos="8743"/>
              <w:tab w:val="right" w:pos="9026" w:leader="dot"/>
            </w:tabs>
            <w:rPr/>
          </w:pPr>
          <w:hyperlink w:anchor="__RefHeading___Toc3799739_653776707">
            <w:r>
              <w:rPr>
                <w:webHidden/>
                <w:rStyle w:val="IndexLink"/>
                <w:rtl w:val="true"/>
              </w:rPr>
              <w:t>دو دستور العمل</w:t>
            </w:r>
            <w:r>
              <w:rPr>
                <w:rStyle w:val="IndexLink"/>
                <w:rtl w:val="true"/>
              </w:rPr>
              <w:tab/>
            </w:r>
            <w:r>
              <w:rPr>
                <w:rStyle w:val="IndexLink"/>
              </w:rPr>
              <w:t>220</w:t>
            </w:r>
          </w:hyperlink>
        </w:p>
        <w:p>
          <w:pPr>
            <w:pStyle w:val="Contents2"/>
            <w:tabs>
              <w:tab w:val="clear" w:pos="8743"/>
              <w:tab w:val="right" w:pos="9026" w:leader="dot"/>
            </w:tabs>
            <w:rPr/>
          </w:pPr>
          <w:hyperlink w:anchor="__RefHeading___Toc3799741_653776707">
            <w:r>
              <w:rPr>
                <w:webHidden/>
                <w:rStyle w:val="IndexLink"/>
                <w:rtl w:val="true"/>
              </w:rPr>
              <w:t>با امر حق</w:t>
            </w:r>
            <w:r>
              <w:rPr>
                <w:rStyle w:val="IndexLink"/>
                <w:rtl w:val="true"/>
              </w:rPr>
              <w:tab/>
            </w:r>
            <w:r>
              <w:rPr>
                <w:rStyle w:val="IndexLink"/>
              </w:rPr>
              <w:t>221</w:t>
            </w:r>
          </w:hyperlink>
        </w:p>
        <w:p>
          <w:pPr>
            <w:pStyle w:val="Contents2"/>
            <w:tabs>
              <w:tab w:val="clear" w:pos="8743"/>
              <w:tab w:val="right" w:pos="9026" w:leader="dot"/>
            </w:tabs>
            <w:rPr/>
          </w:pPr>
          <w:hyperlink w:anchor="__RefHeading___Toc3799743_653776707">
            <w:r>
              <w:rPr>
                <w:webHidden/>
                <w:rStyle w:val="IndexLink"/>
                <w:rtl w:val="true"/>
              </w:rPr>
              <w:t>دعائی زیبا برای بعد از هر نماز</w:t>
            </w:r>
            <w:r>
              <w:rPr>
                <w:rStyle w:val="IndexLink"/>
                <w:rtl w:val="true"/>
              </w:rPr>
              <w:tab/>
            </w:r>
            <w:r>
              <w:rPr>
                <w:rStyle w:val="IndexLink"/>
              </w:rPr>
              <w:t>221</w:t>
            </w:r>
          </w:hyperlink>
        </w:p>
        <w:p>
          <w:pPr>
            <w:pStyle w:val="Contents2"/>
            <w:tabs>
              <w:tab w:val="clear" w:pos="8743"/>
              <w:tab w:val="right" w:pos="9026" w:leader="dot"/>
            </w:tabs>
            <w:rPr/>
          </w:pPr>
          <w:hyperlink w:anchor="__RefHeading___Toc3799745_653776707">
            <w:r>
              <w:rPr>
                <w:webHidden/>
                <w:rStyle w:val="IndexLink"/>
                <w:rtl w:val="true"/>
              </w:rPr>
              <w:t>چند ضرب المثل فارسی</w:t>
            </w:r>
            <w:r>
              <w:rPr>
                <w:rStyle w:val="IndexLink"/>
                <w:rtl w:val="true"/>
              </w:rPr>
              <w:tab/>
            </w:r>
            <w:r>
              <w:rPr>
                <w:rStyle w:val="IndexLink"/>
              </w:rPr>
              <w:t>222</w:t>
            </w:r>
          </w:hyperlink>
        </w:p>
        <w:p>
          <w:pPr>
            <w:pStyle w:val="Contents2"/>
            <w:tabs>
              <w:tab w:val="clear" w:pos="8743"/>
              <w:tab w:val="right" w:pos="9026" w:leader="dot"/>
            </w:tabs>
            <w:rPr/>
          </w:pPr>
          <w:hyperlink w:anchor="__RefHeading___Toc3799747_653776707">
            <w:r>
              <w:rPr>
                <w:webHidden/>
                <w:rStyle w:val="IndexLink"/>
                <w:rtl w:val="true"/>
              </w:rPr>
              <w:t>مأمور هلاکت نمرود</w:t>
            </w:r>
            <w:r>
              <w:rPr>
                <w:rStyle w:val="IndexLink"/>
                <w:rtl w:val="true"/>
              </w:rPr>
              <w:tab/>
            </w:r>
            <w:r>
              <w:rPr>
                <w:rStyle w:val="IndexLink"/>
              </w:rPr>
              <w:t>223</w:t>
            </w:r>
          </w:hyperlink>
        </w:p>
        <w:p>
          <w:pPr>
            <w:pStyle w:val="Contents2"/>
            <w:tabs>
              <w:tab w:val="clear" w:pos="8743"/>
              <w:tab w:val="right" w:pos="9026" w:leader="dot"/>
            </w:tabs>
            <w:rPr/>
          </w:pPr>
          <w:hyperlink w:anchor="__RefHeading___Toc3799749_653776707">
            <w:r>
              <w:rPr>
                <w:webHidden/>
                <w:rStyle w:val="IndexLink"/>
                <w:rtl w:val="true"/>
              </w:rPr>
              <w:t>لطیفه</w:t>
            </w:r>
            <w:r>
              <w:rPr>
                <w:rStyle w:val="IndexLink"/>
                <w:rtl w:val="true"/>
              </w:rPr>
              <w:tab/>
            </w:r>
            <w:r>
              <w:rPr>
                <w:rStyle w:val="IndexLink"/>
              </w:rPr>
              <w:t>224</w:t>
            </w:r>
          </w:hyperlink>
        </w:p>
        <w:p>
          <w:pPr>
            <w:pStyle w:val="Contents2"/>
            <w:tabs>
              <w:tab w:val="clear" w:pos="8743"/>
              <w:tab w:val="right" w:pos="9026" w:leader="dot"/>
            </w:tabs>
            <w:rPr/>
          </w:pPr>
          <w:hyperlink w:anchor="__RefHeading___Toc3799751_653776707">
            <w:r>
              <w:rPr>
                <w:webHidden/>
                <w:rStyle w:val="IndexLink"/>
                <w:rtl w:val="true"/>
              </w:rPr>
              <w:t>ولایت خود را خالص گردان</w:t>
            </w:r>
            <w:r>
              <w:rPr>
                <w:rStyle w:val="IndexLink"/>
                <w:rtl w:val="true"/>
              </w:rPr>
              <w:t>!</w:t>
              <w:tab/>
            </w:r>
            <w:r>
              <w:rPr>
                <w:rStyle w:val="IndexLink"/>
              </w:rPr>
              <w:t>224</w:t>
            </w:r>
          </w:hyperlink>
        </w:p>
        <w:p>
          <w:pPr>
            <w:pStyle w:val="Contents2"/>
            <w:tabs>
              <w:tab w:val="clear" w:pos="8743"/>
              <w:tab w:val="right" w:pos="9026" w:leader="dot"/>
            </w:tabs>
            <w:rPr/>
          </w:pPr>
          <w:hyperlink w:anchor="__RefHeading___Toc3799753_653776707">
            <w:r>
              <w:rPr>
                <w:webHidden/>
                <w:rStyle w:val="IndexLink"/>
                <w:rtl w:val="true"/>
              </w:rPr>
              <w:t>یاد او کن</w:t>
            </w:r>
            <w:r>
              <w:rPr>
                <w:rStyle w:val="IndexLink"/>
                <w:rtl w:val="true"/>
              </w:rPr>
              <w:t>!</w:t>
              <w:tab/>
            </w:r>
            <w:r>
              <w:rPr>
                <w:rStyle w:val="IndexLink"/>
              </w:rPr>
              <w:t>225</w:t>
            </w:r>
          </w:hyperlink>
        </w:p>
        <w:p>
          <w:pPr>
            <w:pStyle w:val="Contents2"/>
            <w:tabs>
              <w:tab w:val="clear" w:pos="8743"/>
              <w:tab w:val="right" w:pos="9026" w:leader="dot"/>
            </w:tabs>
            <w:rPr/>
          </w:pPr>
          <w:hyperlink w:anchor="__RefHeading___Toc3799755_653776707">
            <w:r>
              <w:rPr>
                <w:webHidden/>
                <w:rStyle w:val="IndexLink"/>
                <w:rtl w:val="true"/>
              </w:rPr>
              <w:t>تلقین به خود</w:t>
            </w:r>
            <w:r>
              <w:rPr>
                <w:rStyle w:val="IndexLink"/>
                <w:rtl w:val="true"/>
              </w:rPr>
              <w:tab/>
            </w:r>
            <w:r>
              <w:rPr>
                <w:rStyle w:val="IndexLink"/>
              </w:rPr>
              <w:t>226</w:t>
            </w:r>
          </w:hyperlink>
        </w:p>
        <w:p>
          <w:pPr>
            <w:pStyle w:val="Contents2"/>
            <w:tabs>
              <w:tab w:val="clear" w:pos="8743"/>
              <w:tab w:val="right" w:pos="9026" w:leader="dot"/>
            </w:tabs>
            <w:rPr/>
          </w:pPr>
          <w:hyperlink w:anchor="__RefHeading___Toc3799757_653776707">
            <w:r>
              <w:rPr>
                <w:webHidden/>
                <w:rStyle w:val="IndexLink"/>
                <w:rtl w:val="true"/>
              </w:rPr>
              <w:t>لطیفه</w:t>
            </w:r>
            <w:r>
              <w:rPr>
                <w:rStyle w:val="IndexLink"/>
                <w:rtl w:val="true"/>
              </w:rPr>
              <w:tab/>
            </w:r>
            <w:r>
              <w:rPr>
                <w:rStyle w:val="IndexLink"/>
              </w:rPr>
              <w:t>227</w:t>
            </w:r>
          </w:hyperlink>
        </w:p>
        <w:p>
          <w:pPr>
            <w:pStyle w:val="Contents2"/>
            <w:tabs>
              <w:tab w:val="clear" w:pos="8743"/>
              <w:tab w:val="right" w:pos="9026" w:leader="dot"/>
            </w:tabs>
            <w:rPr/>
          </w:pPr>
          <w:hyperlink w:anchor="__RefHeading___Toc3799759_653776707">
            <w:r>
              <w:rPr>
                <w:webHidden/>
                <w:rStyle w:val="IndexLink"/>
                <w:rtl w:val="true"/>
              </w:rPr>
              <w:t>استدراج</w:t>
            </w:r>
            <w:r>
              <w:rPr>
                <w:rStyle w:val="IndexLink"/>
                <w:rtl w:val="true"/>
              </w:rPr>
              <w:tab/>
            </w:r>
            <w:r>
              <w:rPr>
                <w:rStyle w:val="IndexLink"/>
              </w:rPr>
              <w:t>228</w:t>
            </w:r>
          </w:hyperlink>
        </w:p>
        <w:p>
          <w:pPr>
            <w:pStyle w:val="Contents2"/>
            <w:tabs>
              <w:tab w:val="clear" w:pos="8743"/>
              <w:tab w:val="right" w:pos="9026" w:leader="dot"/>
            </w:tabs>
            <w:rPr/>
          </w:pPr>
          <w:hyperlink w:anchor="__RefHeading___Toc3799761_653776707">
            <w:r>
              <w:rPr>
                <w:webHidden/>
                <w:rStyle w:val="IndexLink"/>
                <w:rtl w:val="true"/>
              </w:rPr>
              <w:t>چند دو بیتی زیبا از خیام</w:t>
            </w:r>
            <w:r>
              <w:rPr>
                <w:rStyle w:val="IndexLink"/>
                <w:rtl w:val="true"/>
              </w:rPr>
              <w:tab/>
            </w:r>
            <w:r>
              <w:rPr>
                <w:rStyle w:val="IndexLink"/>
              </w:rPr>
              <w:t>229</w:t>
            </w:r>
          </w:hyperlink>
        </w:p>
        <w:p>
          <w:pPr>
            <w:pStyle w:val="Contents2"/>
            <w:tabs>
              <w:tab w:val="clear" w:pos="8743"/>
              <w:tab w:val="right" w:pos="9026" w:leader="dot"/>
            </w:tabs>
            <w:rPr/>
          </w:pPr>
          <w:hyperlink w:anchor="__RefHeading___Toc3799763_653776707">
            <w:r>
              <w:rPr>
                <w:webHidden/>
                <w:rStyle w:val="IndexLink"/>
                <w:rtl w:val="true"/>
              </w:rPr>
              <w:t>فضیلت قرائت قرآن</w:t>
            </w:r>
            <w:r>
              <w:rPr>
                <w:rStyle w:val="IndexLink"/>
                <w:rtl w:val="true"/>
              </w:rPr>
              <w:tab/>
            </w:r>
            <w:r>
              <w:rPr>
                <w:rStyle w:val="IndexLink"/>
              </w:rPr>
              <w:t>230</w:t>
            </w:r>
          </w:hyperlink>
        </w:p>
        <w:p>
          <w:pPr>
            <w:pStyle w:val="Contents2"/>
            <w:tabs>
              <w:tab w:val="clear" w:pos="8743"/>
              <w:tab w:val="right" w:pos="9026" w:leader="dot"/>
            </w:tabs>
            <w:rPr/>
          </w:pPr>
          <w:hyperlink w:anchor="__RefHeading___Toc3799765_653776707">
            <w:r>
              <w:rPr>
                <w:webHidden/>
                <w:rStyle w:val="IndexLink"/>
                <w:rtl w:val="true"/>
              </w:rPr>
              <w:t>کمک به فرزند</w:t>
            </w:r>
            <w:r>
              <w:rPr>
                <w:rStyle w:val="IndexLink"/>
                <w:rtl w:val="true"/>
              </w:rPr>
              <w:tab/>
            </w:r>
            <w:r>
              <w:rPr>
                <w:rStyle w:val="IndexLink"/>
              </w:rPr>
              <w:t>231</w:t>
            </w:r>
          </w:hyperlink>
        </w:p>
        <w:p>
          <w:pPr>
            <w:pStyle w:val="Contents2"/>
            <w:tabs>
              <w:tab w:val="clear" w:pos="8743"/>
              <w:tab w:val="right" w:pos="9026" w:leader="dot"/>
            </w:tabs>
            <w:rPr/>
          </w:pPr>
          <w:hyperlink w:anchor="__RefHeading___Toc3799767_653776707">
            <w:r>
              <w:rPr>
                <w:webHidden/>
                <w:rStyle w:val="IndexLink"/>
                <w:rtl w:val="true"/>
              </w:rPr>
              <w:t>تحول معنوی</w:t>
            </w:r>
            <w:r>
              <w:rPr>
                <w:rStyle w:val="IndexLink"/>
                <w:rtl w:val="true"/>
              </w:rPr>
              <w:tab/>
            </w:r>
            <w:r>
              <w:rPr>
                <w:rStyle w:val="IndexLink"/>
              </w:rPr>
              <w:t>231</w:t>
            </w:r>
          </w:hyperlink>
        </w:p>
        <w:p>
          <w:pPr>
            <w:pStyle w:val="Contents2"/>
            <w:tabs>
              <w:tab w:val="clear" w:pos="8743"/>
              <w:tab w:val="right" w:pos="9026" w:leader="dot"/>
            </w:tabs>
            <w:rPr/>
          </w:pPr>
          <w:hyperlink w:anchor="__RefHeading___Toc3799769_653776707">
            <w:r>
              <w:rPr>
                <w:webHidden/>
                <w:rStyle w:val="IndexLink"/>
                <w:rtl w:val="true"/>
              </w:rPr>
              <w:t>چند بیت زیبا</w:t>
            </w:r>
            <w:r>
              <w:rPr>
                <w:rStyle w:val="IndexLink"/>
                <w:rtl w:val="true"/>
              </w:rPr>
              <w:tab/>
            </w:r>
            <w:r>
              <w:rPr>
                <w:rStyle w:val="IndexLink"/>
              </w:rPr>
              <w:t>232</w:t>
            </w:r>
          </w:hyperlink>
        </w:p>
        <w:p>
          <w:pPr>
            <w:pStyle w:val="Contents2"/>
            <w:tabs>
              <w:tab w:val="clear" w:pos="8743"/>
              <w:tab w:val="right" w:pos="9026" w:leader="dot"/>
            </w:tabs>
            <w:rPr/>
          </w:pPr>
          <w:hyperlink w:anchor="__RefHeading___Toc3799771_653776707">
            <w:r>
              <w:rPr>
                <w:webHidden/>
                <w:rStyle w:val="IndexLink"/>
                <w:rtl w:val="true"/>
              </w:rPr>
              <w:t>بركات صحيفۀ سجاديه</w:t>
            </w:r>
            <w:r>
              <w:rPr>
                <w:rStyle w:val="IndexLink"/>
                <w:rtl w:val="true"/>
              </w:rPr>
              <w:tab/>
            </w:r>
            <w:r>
              <w:rPr>
                <w:rStyle w:val="IndexLink"/>
              </w:rPr>
              <w:t>233</w:t>
            </w:r>
          </w:hyperlink>
        </w:p>
        <w:p>
          <w:pPr>
            <w:pStyle w:val="Contents2"/>
            <w:tabs>
              <w:tab w:val="clear" w:pos="8743"/>
              <w:tab w:val="right" w:pos="9026" w:leader="dot"/>
            </w:tabs>
            <w:rPr/>
          </w:pPr>
          <w:hyperlink w:anchor="__RefHeading___Toc3799773_653776707">
            <w:r>
              <w:rPr>
                <w:webHidden/>
                <w:rStyle w:val="IndexLink"/>
                <w:rtl w:val="true"/>
              </w:rPr>
              <w:t>آزار همسر</w:t>
            </w:r>
            <w:r>
              <w:rPr>
                <w:rStyle w:val="IndexLink"/>
                <w:rtl w:val="true"/>
              </w:rPr>
              <w:tab/>
            </w:r>
            <w:r>
              <w:rPr>
                <w:rStyle w:val="IndexLink"/>
              </w:rPr>
              <w:t>236</w:t>
            </w:r>
          </w:hyperlink>
        </w:p>
        <w:p>
          <w:pPr>
            <w:pStyle w:val="Contents2"/>
            <w:tabs>
              <w:tab w:val="clear" w:pos="8743"/>
              <w:tab w:val="right" w:pos="9026" w:leader="dot"/>
            </w:tabs>
            <w:rPr/>
          </w:pPr>
          <w:hyperlink w:anchor="__RefHeading___Toc3799775_653776707">
            <w:r>
              <w:rPr>
                <w:webHidden/>
                <w:rStyle w:val="IndexLink"/>
                <w:rtl w:val="true"/>
              </w:rPr>
              <w:t>دانش بی ثمر</w:t>
            </w:r>
            <w:r>
              <w:rPr>
                <w:rStyle w:val="IndexLink"/>
                <w:rtl w:val="true"/>
              </w:rPr>
              <w:tab/>
            </w:r>
            <w:r>
              <w:rPr>
                <w:rStyle w:val="IndexLink"/>
              </w:rPr>
              <w:t>237</w:t>
            </w:r>
          </w:hyperlink>
        </w:p>
        <w:p>
          <w:pPr>
            <w:pStyle w:val="Contents2"/>
            <w:tabs>
              <w:tab w:val="clear" w:pos="8743"/>
              <w:tab w:val="right" w:pos="9026" w:leader="dot"/>
            </w:tabs>
            <w:rPr/>
          </w:pPr>
          <w:hyperlink w:anchor="__RefHeading___Toc3799777_653776707">
            <w:r>
              <w:rPr>
                <w:webHidden/>
                <w:rStyle w:val="IndexLink"/>
                <w:rtl w:val="true"/>
              </w:rPr>
              <w:t>چند دو بیتی زیبا از بابا طاهر</w:t>
            </w:r>
            <w:r>
              <w:rPr>
                <w:rStyle w:val="IndexLink"/>
                <w:rtl w:val="true"/>
              </w:rPr>
              <w:tab/>
            </w:r>
            <w:r>
              <w:rPr>
                <w:rStyle w:val="IndexLink"/>
              </w:rPr>
              <w:t>237</w:t>
            </w:r>
          </w:hyperlink>
        </w:p>
        <w:p>
          <w:pPr>
            <w:pStyle w:val="Contents2"/>
            <w:tabs>
              <w:tab w:val="clear" w:pos="8743"/>
              <w:tab w:val="right" w:pos="9026" w:leader="dot"/>
            </w:tabs>
            <w:rPr/>
          </w:pPr>
          <w:hyperlink w:anchor="__RefHeading___Toc3799779_653776707">
            <w:r>
              <w:rPr>
                <w:webHidden/>
                <w:rStyle w:val="IndexLink"/>
                <w:rtl w:val="true"/>
              </w:rPr>
              <w:t>بدترین مردم</w:t>
            </w:r>
            <w:r>
              <w:rPr>
                <w:rStyle w:val="IndexLink"/>
                <w:rtl w:val="true"/>
              </w:rPr>
              <w:tab/>
            </w:r>
            <w:r>
              <w:rPr>
                <w:rStyle w:val="IndexLink"/>
              </w:rPr>
              <w:t>238</w:t>
            </w:r>
          </w:hyperlink>
        </w:p>
        <w:p>
          <w:pPr>
            <w:pStyle w:val="Contents2"/>
            <w:tabs>
              <w:tab w:val="clear" w:pos="8743"/>
              <w:tab w:val="right" w:pos="9026" w:leader="dot"/>
            </w:tabs>
            <w:rPr/>
          </w:pPr>
          <w:hyperlink w:anchor="__RefHeading___Toc3799781_653776707">
            <w:r>
              <w:rPr>
                <w:webHidden/>
                <w:rStyle w:val="IndexLink"/>
                <w:rtl w:val="true"/>
              </w:rPr>
              <w:t>تقدیر امام علیه السلام از علمان ربانی</w:t>
            </w:r>
            <w:r>
              <w:rPr>
                <w:rStyle w:val="IndexLink"/>
                <w:rtl w:val="true"/>
              </w:rPr>
              <w:tab/>
            </w:r>
            <w:r>
              <w:rPr>
                <w:rStyle w:val="IndexLink"/>
              </w:rPr>
              <w:t>239</w:t>
            </w:r>
          </w:hyperlink>
        </w:p>
        <w:p>
          <w:pPr>
            <w:pStyle w:val="Contents2"/>
            <w:tabs>
              <w:tab w:val="clear" w:pos="8743"/>
              <w:tab w:val="right" w:pos="9026" w:leader="dot"/>
            </w:tabs>
            <w:rPr/>
          </w:pPr>
          <w:hyperlink w:anchor="__RefHeading___Toc3799783_653776707">
            <w:r>
              <w:rPr>
                <w:webHidden/>
                <w:rStyle w:val="IndexLink"/>
                <w:rtl w:val="true"/>
              </w:rPr>
              <w:t>اضطرار و اختیار</w:t>
            </w:r>
            <w:r>
              <w:rPr>
                <w:rStyle w:val="IndexLink"/>
                <w:rtl w:val="true"/>
              </w:rPr>
              <w:tab/>
            </w:r>
            <w:r>
              <w:rPr>
                <w:rStyle w:val="IndexLink"/>
              </w:rPr>
              <w:t>239</w:t>
            </w:r>
          </w:hyperlink>
        </w:p>
        <w:p>
          <w:pPr>
            <w:pStyle w:val="Contents2"/>
            <w:tabs>
              <w:tab w:val="clear" w:pos="8743"/>
              <w:tab w:val="right" w:pos="9026" w:leader="dot"/>
            </w:tabs>
            <w:rPr/>
          </w:pPr>
          <w:hyperlink w:anchor="__RefHeading___Toc3799785_653776707">
            <w:r>
              <w:rPr>
                <w:webHidden/>
                <w:rStyle w:val="IndexLink"/>
                <w:rtl w:val="true"/>
              </w:rPr>
              <w:t>مقام ابو طالب</w:t>
            </w:r>
            <w:r>
              <w:rPr>
                <w:rStyle w:val="IndexLink"/>
                <w:rtl w:val="true"/>
              </w:rPr>
              <w:tab/>
            </w:r>
            <w:r>
              <w:rPr>
                <w:rStyle w:val="IndexLink"/>
              </w:rPr>
              <w:t>240</w:t>
            </w:r>
          </w:hyperlink>
        </w:p>
        <w:p>
          <w:pPr>
            <w:pStyle w:val="Contents2"/>
            <w:tabs>
              <w:tab w:val="clear" w:pos="8743"/>
              <w:tab w:val="right" w:pos="9026" w:leader="dot"/>
            </w:tabs>
            <w:rPr/>
          </w:pPr>
          <w:hyperlink w:anchor="__RefHeading___Toc3799787_653776707">
            <w:r>
              <w:rPr>
                <w:webHidden/>
                <w:rStyle w:val="IndexLink"/>
                <w:rtl w:val="true"/>
              </w:rPr>
              <w:t>لباس نو</w:t>
            </w:r>
            <w:r>
              <w:rPr>
                <w:rStyle w:val="IndexLink"/>
                <w:rtl w:val="true"/>
              </w:rPr>
              <w:tab/>
            </w:r>
            <w:r>
              <w:rPr>
                <w:rStyle w:val="IndexLink"/>
              </w:rPr>
              <w:t>241</w:t>
            </w:r>
          </w:hyperlink>
        </w:p>
        <w:p>
          <w:pPr>
            <w:pStyle w:val="Contents2"/>
            <w:tabs>
              <w:tab w:val="clear" w:pos="8743"/>
              <w:tab w:val="right" w:pos="9026" w:leader="dot"/>
            </w:tabs>
            <w:rPr/>
          </w:pPr>
          <w:hyperlink w:anchor="__RefHeading___Toc3799789_653776707">
            <w:r>
              <w:rPr>
                <w:webHidden/>
                <w:rStyle w:val="IndexLink"/>
                <w:rtl w:val="true"/>
              </w:rPr>
              <w:t>یک خانوادۀ موفق</w:t>
            </w:r>
            <w:r>
              <w:rPr>
                <w:rStyle w:val="IndexLink"/>
                <w:rtl w:val="true"/>
              </w:rPr>
              <w:tab/>
            </w:r>
            <w:r>
              <w:rPr>
                <w:rStyle w:val="IndexLink"/>
              </w:rPr>
              <w:t>241</w:t>
            </w:r>
          </w:hyperlink>
        </w:p>
        <w:p>
          <w:pPr>
            <w:pStyle w:val="Contents2"/>
            <w:tabs>
              <w:tab w:val="clear" w:pos="8743"/>
              <w:tab w:val="right" w:pos="9026" w:leader="dot"/>
            </w:tabs>
            <w:rPr/>
          </w:pPr>
          <w:hyperlink w:anchor="__RefHeading___Toc3799791_653776707">
            <w:r>
              <w:rPr>
                <w:webHidden/>
                <w:rStyle w:val="IndexLink"/>
                <w:rtl w:val="true"/>
              </w:rPr>
              <w:t>عبادت داوود علیه السلام</w:t>
            </w:r>
            <w:r>
              <w:rPr>
                <w:rStyle w:val="IndexLink"/>
                <w:rtl w:val="true"/>
              </w:rPr>
              <w:tab/>
            </w:r>
            <w:r>
              <w:rPr>
                <w:rStyle w:val="IndexLink"/>
              </w:rPr>
              <w:t>241</w:t>
            </w:r>
          </w:hyperlink>
        </w:p>
        <w:p>
          <w:pPr>
            <w:pStyle w:val="Contents2"/>
            <w:tabs>
              <w:tab w:val="clear" w:pos="8743"/>
              <w:tab w:val="right" w:pos="9026" w:leader="dot"/>
            </w:tabs>
            <w:rPr/>
          </w:pPr>
          <w:hyperlink w:anchor="__RefHeading___Toc3799793_653776707">
            <w:r>
              <w:rPr>
                <w:webHidden/>
                <w:rStyle w:val="IndexLink"/>
                <w:rtl w:val="true"/>
              </w:rPr>
              <w:t>مثل آیینه</w:t>
            </w:r>
            <w:r>
              <w:rPr>
                <w:rStyle w:val="IndexLink"/>
                <w:rtl w:val="true"/>
              </w:rPr>
              <w:tab/>
            </w:r>
            <w:r>
              <w:rPr>
                <w:rStyle w:val="IndexLink"/>
              </w:rPr>
              <w:t>242</w:t>
            </w:r>
          </w:hyperlink>
        </w:p>
        <w:p>
          <w:pPr>
            <w:pStyle w:val="Contents2"/>
            <w:tabs>
              <w:tab w:val="clear" w:pos="8743"/>
              <w:tab w:val="right" w:pos="9026" w:leader="dot"/>
            </w:tabs>
            <w:rPr/>
          </w:pPr>
          <w:hyperlink w:anchor="__RefHeading___Toc3799795_653776707">
            <w:r>
              <w:rPr>
                <w:webHidden/>
                <w:rStyle w:val="IndexLink"/>
                <w:rtl w:val="true"/>
              </w:rPr>
              <w:t>سه توصیه در معاشرت با دیگران</w:t>
            </w:r>
            <w:r>
              <w:rPr>
                <w:rStyle w:val="IndexLink"/>
                <w:rtl w:val="true"/>
              </w:rPr>
              <w:tab/>
            </w:r>
            <w:r>
              <w:rPr>
                <w:rStyle w:val="IndexLink"/>
              </w:rPr>
              <w:t>244</w:t>
            </w:r>
          </w:hyperlink>
        </w:p>
        <w:p>
          <w:pPr>
            <w:pStyle w:val="Contents2"/>
            <w:tabs>
              <w:tab w:val="clear" w:pos="8743"/>
              <w:tab w:val="right" w:pos="9026" w:leader="dot"/>
            </w:tabs>
            <w:rPr/>
          </w:pPr>
          <w:hyperlink w:anchor="__RefHeading___Toc3799797_653776707">
            <w:r>
              <w:rPr>
                <w:webHidden/>
                <w:rStyle w:val="IndexLink"/>
                <w:rtl w:val="true"/>
              </w:rPr>
              <w:t>لطیفه</w:t>
            </w:r>
            <w:r>
              <w:rPr>
                <w:rStyle w:val="IndexLink"/>
                <w:rtl w:val="true"/>
              </w:rPr>
              <w:tab/>
            </w:r>
            <w:r>
              <w:rPr>
                <w:rStyle w:val="IndexLink"/>
              </w:rPr>
              <w:t>245</w:t>
            </w:r>
          </w:hyperlink>
        </w:p>
        <w:p>
          <w:pPr>
            <w:pStyle w:val="Contents2"/>
            <w:tabs>
              <w:tab w:val="clear" w:pos="8743"/>
              <w:tab w:val="right" w:pos="9026" w:leader="dot"/>
            </w:tabs>
            <w:rPr/>
          </w:pPr>
          <w:hyperlink w:anchor="__RefHeading___Toc3799799_653776707">
            <w:r>
              <w:rPr>
                <w:webHidden/>
                <w:rStyle w:val="IndexLink"/>
                <w:rtl w:val="true"/>
              </w:rPr>
              <w:t>ده توصیۀ امیر المؤمنین علیه السلام به یارانش</w:t>
            </w:r>
            <w:r>
              <w:rPr>
                <w:rStyle w:val="IndexLink"/>
                <w:rtl w:val="true"/>
              </w:rPr>
              <w:tab/>
            </w:r>
            <w:r>
              <w:rPr>
                <w:rStyle w:val="IndexLink"/>
              </w:rPr>
              <w:t>245</w:t>
            </w:r>
          </w:hyperlink>
        </w:p>
        <w:p>
          <w:pPr>
            <w:pStyle w:val="Contents2"/>
            <w:tabs>
              <w:tab w:val="clear" w:pos="8743"/>
              <w:tab w:val="right" w:pos="9026" w:leader="dot"/>
            </w:tabs>
            <w:rPr/>
          </w:pPr>
          <w:hyperlink w:anchor="__RefHeading___Toc3799801_653776707">
            <w:r>
              <w:rPr>
                <w:webHidden/>
                <w:rStyle w:val="IndexLink"/>
                <w:rtl w:val="true"/>
              </w:rPr>
              <w:t>به سوی میهمانی</w:t>
            </w:r>
            <w:r>
              <w:rPr>
                <w:rStyle w:val="IndexLink"/>
                <w:rtl w:val="true"/>
              </w:rPr>
              <w:tab/>
            </w:r>
            <w:r>
              <w:rPr>
                <w:rStyle w:val="IndexLink"/>
              </w:rPr>
              <w:t>246</w:t>
            </w:r>
          </w:hyperlink>
        </w:p>
        <w:p>
          <w:pPr>
            <w:pStyle w:val="Contents2"/>
            <w:tabs>
              <w:tab w:val="clear" w:pos="8743"/>
              <w:tab w:val="right" w:pos="9026" w:leader="dot"/>
            </w:tabs>
            <w:rPr/>
          </w:pPr>
          <w:hyperlink w:anchor="__RefHeading___Toc3799803_653776707">
            <w:r>
              <w:rPr>
                <w:webHidden/>
                <w:rStyle w:val="IndexLink"/>
                <w:rtl w:val="true"/>
              </w:rPr>
              <w:t>تا که سلمانت کنند</w:t>
            </w:r>
            <w:r>
              <w:rPr>
                <w:rStyle w:val="IndexLink"/>
                <w:rtl w:val="true"/>
              </w:rPr>
              <w:t>!</w:t>
              <w:tab/>
            </w:r>
            <w:r>
              <w:rPr>
                <w:rStyle w:val="IndexLink"/>
              </w:rPr>
              <w:t>247</w:t>
            </w:r>
          </w:hyperlink>
        </w:p>
        <w:p>
          <w:pPr>
            <w:pStyle w:val="Contents2"/>
            <w:tabs>
              <w:tab w:val="clear" w:pos="8743"/>
              <w:tab w:val="right" w:pos="9026" w:leader="dot"/>
            </w:tabs>
            <w:rPr/>
          </w:pPr>
          <w:hyperlink w:anchor="__RefHeading___Toc3799805_653776707">
            <w:r>
              <w:rPr>
                <w:webHidden/>
                <w:rStyle w:val="IndexLink"/>
                <w:rtl w:val="true"/>
              </w:rPr>
              <w:t>باب الحوائج</w:t>
            </w:r>
            <w:r>
              <w:rPr>
                <w:rStyle w:val="IndexLink"/>
                <w:rtl w:val="true"/>
              </w:rPr>
              <w:t>!</w:t>
              <w:tab/>
            </w:r>
            <w:r>
              <w:rPr>
                <w:rStyle w:val="IndexLink"/>
              </w:rPr>
              <w:t>248</w:t>
            </w:r>
          </w:hyperlink>
        </w:p>
        <w:p>
          <w:pPr>
            <w:pStyle w:val="Contents2"/>
            <w:tabs>
              <w:tab w:val="clear" w:pos="8743"/>
              <w:tab w:val="right" w:pos="9026" w:leader="dot"/>
            </w:tabs>
            <w:rPr/>
          </w:pPr>
          <w:hyperlink w:anchor="__RefHeading___Toc3799807_653776707">
            <w:r>
              <w:rPr>
                <w:webHidden/>
                <w:rStyle w:val="IndexLink"/>
                <w:rtl w:val="true"/>
              </w:rPr>
              <w:t>دل به سودای تو بستیم</w:t>
            </w:r>
            <w:r>
              <w:rPr>
                <w:rStyle w:val="IndexLink"/>
                <w:rtl w:val="true"/>
              </w:rPr>
              <w:t>!</w:t>
              <w:tab/>
            </w:r>
            <w:r>
              <w:rPr>
                <w:rStyle w:val="IndexLink"/>
              </w:rPr>
              <w:t>248</w:t>
            </w:r>
          </w:hyperlink>
        </w:p>
        <w:p>
          <w:pPr>
            <w:pStyle w:val="Contents2"/>
            <w:tabs>
              <w:tab w:val="clear" w:pos="8743"/>
              <w:tab w:val="right" w:pos="9026" w:leader="dot"/>
            </w:tabs>
            <w:rPr/>
          </w:pPr>
          <w:hyperlink w:anchor="__RefHeading___Toc3799809_653776707">
            <w:r>
              <w:rPr>
                <w:webHidden/>
                <w:rStyle w:val="IndexLink"/>
                <w:rtl w:val="true"/>
              </w:rPr>
              <w:t>فضیلت زیارت حضرت امير المؤمنين علیه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3799811_653776707">
            <w:r>
              <w:rPr>
                <w:webHidden/>
                <w:rStyle w:val="IndexLink"/>
                <w:rtl w:val="true"/>
              </w:rPr>
              <w:t>شناخت کلمات</w:t>
            </w:r>
            <w:r>
              <w:rPr>
                <w:rStyle w:val="IndexLink"/>
                <w:rtl w:val="true"/>
              </w:rPr>
              <w:tab/>
            </w:r>
            <w:r>
              <w:rPr>
                <w:rStyle w:val="IndexLink"/>
              </w:rPr>
              <w:t>250</w:t>
            </w:r>
          </w:hyperlink>
        </w:p>
        <w:p>
          <w:pPr>
            <w:pStyle w:val="Contents2"/>
            <w:tabs>
              <w:tab w:val="clear" w:pos="8743"/>
              <w:tab w:val="right" w:pos="9026" w:leader="dot"/>
            </w:tabs>
            <w:rPr/>
          </w:pPr>
          <w:hyperlink w:anchor="__RefHeading___Toc3799813_653776707">
            <w:r>
              <w:rPr>
                <w:webHidden/>
                <w:rStyle w:val="IndexLink"/>
                <w:rtl w:val="true"/>
              </w:rPr>
              <w:t>استاد راه</w:t>
            </w:r>
            <w:r>
              <w:rPr>
                <w:rStyle w:val="IndexLink"/>
                <w:rtl w:val="true"/>
              </w:rPr>
              <w:tab/>
            </w:r>
            <w:r>
              <w:rPr>
                <w:rStyle w:val="IndexLink"/>
              </w:rPr>
              <w:t>250</w:t>
            </w:r>
          </w:hyperlink>
        </w:p>
        <w:p>
          <w:pPr>
            <w:pStyle w:val="Contents2"/>
            <w:tabs>
              <w:tab w:val="clear" w:pos="8743"/>
              <w:tab w:val="right" w:pos="9026" w:leader="dot"/>
            </w:tabs>
            <w:rPr/>
          </w:pPr>
          <w:hyperlink w:anchor="__RefHeading___Toc3799815_653776707">
            <w:r>
              <w:rPr>
                <w:webHidden/>
                <w:rStyle w:val="IndexLink"/>
                <w:rtl w:val="true"/>
              </w:rPr>
              <w:t>تمسک به اهل بیت علیهم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3799817_653776707">
            <w:r>
              <w:rPr>
                <w:webHidden/>
                <w:rStyle w:val="IndexLink"/>
                <w:rtl w:val="true"/>
              </w:rPr>
              <w:t>حمام رفتن بهلول</w:t>
            </w:r>
            <w:r>
              <w:rPr>
                <w:rStyle w:val="IndexLink"/>
                <w:rtl w:val="true"/>
              </w:rPr>
              <w:tab/>
            </w:r>
            <w:r>
              <w:rPr>
                <w:rStyle w:val="IndexLink"/>
              </w:rPr>
              <w:t>252</w:t>
            </w:r>
          </w:hyperlink>
        </w:p>
        <w:p>
          <w:pPr>
            <w:pStyle w:val="Contents2"/>
            <w:tabs>
              <w:tab w:val="clear" w:pos="8743"/>
              <w:tab w:val="right" w:pos="9026" w:leader="dot"/>
            </w:tabs>
            <w:rPr/>
          </w:pPr>
          <w:hyperlink w:anchor="__RefHeading___Toc3799819_653776707">
            <w:r>
              <w:rPr>
                <w:webHidden/>
                <w:rStyle w:val="IndexLink"/>
                <w:rtl w:val="true"/>
              </w:rPr>
              <w:t>تشنگی آور به دست</w:t>
            </w:r>
            <w:r>
              <w:rPr>
                <w:rStyle w:val="IndexLink"/>
                <w:rtl w:val="true"/>
              </w:rPr>
              <w:tab/>
            </w:r>
            <w:r>
              <w:rPr>
                <w:rStyle w:val="IndexLink"/>
              </w:rPr>
              <w:t>252</w:t>
            </w:r>
          </w:hyperlink>
        </w:p>
        <w:p>
          <w:pPr>
            <w:pStyle w:val="Contents2"/>
            <w:tabs>
              <w:tab w:val="clear" w:pos="8743"/>
              <w:tab w:val="right" w:pos="9026" w:leader="dot"/>
            </w:tabs>
            <w:rPr/>
          </w:pPr>
          <w:hyperlink w:anchor="__RefHeading___Toc3799821_653776707">
            <w:r>
              <w:rPr>
                <w:webHidden/>
                <w:rStyle w:val="IndexLink"/>
                <w:rtl w:val="true"/>
              </w:rPr>
              <w:t>سرمای بهار</w:t>
            </w:r>
            <w:r>
              <w:rPr>
                <w:rStyle w:val="IndexLink"/>
                <w:rtl w:val="true"/>
              </w:rPr>
              <w:tab/>
            </w:r>
            <w:r>
              <w:rPr>
                <w:rStyle w:val="IndexLink"/>
              </w:rPr>
              <w:t>253</w:t>
            </w:r>
          </w:hyperlink>
        </w:p>
        <w:p>
          <w:pPr>
            <w:pStyle w:val="Contents2"/>
            <w:tabs>
              <w:tab w:val="clear" w:pos="8743"/>
              <w:tab w:val="right" w:pos="9026" w:leader="dot"/>
            </w:tabs>
            <w:rPr/>
          </w:pPr>
          <w:hyperlink w:anchor="__RefHeading___Toc3799823_653776707">
            <w:r>
              <w:rPr>
                <w:webHidden/>
                <w:rStyle w:val="IndexLink"/>
                <w:rtl w:val="true"/>
              </w:rPr>
              <w:t>رؤیت ملک الموت</w:t>
            </w:r>
            <w:r>
              <w:rPr>
                <w:rStyle w:val="IndexLink"/>
                <w:rtl w:val="true"/>
              </w:rPr>
              <w:tab/>
            </w:r>
            <w:r>
              <w:rPr>
                <w:rStyle w:val="IndexLink"/>
              </w:rPr>
              <w:t>253</w:t>
            </w:r>
          </w:hyperlink>
        </w:p>
        <w:p>
          <w:pPr>
            <w:pStyle w:val="Contents2"/>
            <w:tabs>
              <w:tab w:val="clear" w:pos="8743"/>
              <w:tab w:val="right" w:pos="9026" w:leader="dot"/>
            </w:tabs>
            <w:rPr/>
          </w:pPr>
          <w:hyperlink w:anchor="__RefHeading___Toc3799825_653776707">
            <w:r>
              <w:rPr>
                <w:webHidden/>
                <w:rStyle w:val="IndexLink"/>
                <w:rtl w:val="true"/>
              </w:rPr>
              <w:t>اشتباه زندگی نکن</w:t>
            </w:r>
            <w:r>
              <w:rPr>
                <w:rStyle w:val="IndexLink"/>
                <w:rtl w:val="true"/>
              </w:rPr>
              <w:t>!</w:t>
              <w:tab/>
            </w:r>
            <w:r>
              <w:rPr>
                <w:rStyle w:val="IndexLink"/>
              </w:rPr>
              <w:t>254</w:t>
            </w:r>
          </w:hyperlink>
        </w:p>
        <w:p>
          <w:pPr>
            <w:pStyle w:val="Contents2"/>
            <w:tabs>
              <w:tab w:val="clear" w:pos="8743"/>
              <w:tab w:val="right" w:pos="9026" w:leader="dot"/>
            </w:tabs>
            <w:rPr/>
          </w:pPr>
          <w:hyperlink w:anchor="__RefHeading___Toc3799827_653776707">
            <w:r>
              <w:rPr>
                <w:webHidden/>
                <w:rStyle w:val="IndexLink"/>
                <w:rtl w:val="true"/>
              </w:rPr>
              <w:t>ماه محرم و گریه برای امام حسین علیه السلام</w:t>
            </w:r>
            <w:r>
              <w:rPr>
                <w:rStyle w:val="IndexLink"/>
                <w:rtl w:val="true"/>
              </w:rPr>
              <w:tab/>
            </w:r>
            <w:r>
              <w:rPr>
                <w:rStyle w:val="IndexLink"/>
              </w:rPr>
              <w:t>255</w:t>
            </w:r>
          </w:hyperlink>
        </w:p>
        <w:p>
          <w:pPr>
            <w:pStyle w:val="Contents2"/>
            <w:tabs>
              <w:tab w:val="clear" w:pos="8743"/>
              <w:tab w:val="right" w:pos="9026" w:leader="dot"/>
            </w:tabs>
            <w:rPr/>
          </w:pPr>
          <w:hyperlink w:anchor="__RefHeading___Toc3799829_653776707">
            <w:r>
              <w:rPr>
                <w:webHidden/>
                <w:rStyle w:val="IndexLink"/>
                <w:rtl w:val="true"/>
              </w:rPr>
              <w:t>لطیفه</w:t>
            </w:r>
            <w:r>
              <w:rPr>
                <w:rStyle w:val="IndexLink"/>
                <w:rtl w:val="true"/>
              </w:rPr>
              <w:tab/>
            </w:r>
            <w:r>
              <w:rPr>
                <w:rStyle w:val="IndexLink"/>
              </w:rPr>
              <w:t>258</w:t>
            </w:r>
          </w:hyperlink>
        </w:p>
        <w:p>
          <w:pPr>
            <w:pStyle w:val="Contents2"/>
            <w:tabs>
              <w:tab w:val="clear" w:pos="8743"/>
              <w:tab w:val="right" w:pos="9026" w:leader="dot"/>
            </w:tabs>
            <w:rPr/>
          </w:pPr>
          <w:hyperlink w:anchor="__RefHeading___Toc3799831_653776707">
            <w:r>
              <w:rPr>
                <w:webHidden/>
                <w:rStyle w:val="IndexLink"/>
                <w:rtl w:val="true"/>
              </w:rPr>
              <w:t>شناخت خود</w:t>
            </w:r>
            <w:r>
              <w:rPr>
                <w:rStyle w:val="IndexLink"/>
                <w:rtl w:val="true"/>
              </w:rPr>
              <w:tab/>
            </w:r>
            <w:r>
              <w:rPr>
                <w:rStyle w:val="IndexLink"/>
              </w:rPr>
              <w:t>258</w:t>
            </w:r>
          </w:hyperlink>
        </w:p>
        <w:p>
          <w:pPr>
            <w:pStyle w:val="Contents2"/>
            <w:tabs>
              <w:tab w:val="clear" w:pos="8743"/>
              <w:tab w:val="right" w:pos="9026" w:leader="dot"/>
            </w:tabs>
            <w:rPr/>
          </w:pPr>
          <w:hyperlink w:anchor="__RefHeading___Toc3799833_653776707">
            <w:r>
              <w:rPr>
                <w:webHidden/>
                <w:rStyle w:val="IndexLink"/>
                <w:rtl w:val="true"/>
              </w:rPr>
              <w:t>مراحل تهذيب</w:t>
            </w:r>
            <w:r>
              <w:rPr>
                <w:rStyle w:val="IndexLink"/>
                <w:rtl w:val="true"/>
              </w:rPr>
              <w:tab/>
            </w:r>
            <w:r>
              <w:rPr>
                <w:rStyle w:val="IndexLink"/>
              </w:rPr>
              <w:t>259</w:t>
            </w:r>
          </w:hyperlink>
        </w:p>
        <w:p>
          <w:pPr>
            <w:pStyle w:val="Contents2"/>
            <w:tabs>
              <w:tab w:val="clear" w:pos="8743"/>
              <w:tab w:val="right" w:pos="9026" w:leader="dot"/>
            </w:tabs>
            <w:rPr/>
          </w:pPr>
          <w:hyperlink w:anchor="__RefHeading___Toc3799835_653776707">
            <w:r>
              <w:rPr>
                <w:webHidden/>
                <w:rStyle w:val="IndexLink"/>
                <w:rtl w:val="true"/>
              </w:rPr>
              <w:t>مراقبت در گفتار</w:t>
            </w:r>
            <w:r>
              <w:rPr>
                <w:rStyle w:val="IndexLink"/>
                <w:rtl w:val="true"/>
              </w:rPr>
              <w:tab/>
            </w:r>
            <w:r>
              <w:rPr>
                <w:rStyle w:val="IndexLink"/>
              </w:rPr>
              <w:t>259</w:t>
            </w:r>
          </w:hyperlink>
        </w:p>
        <w:p>
          <w:pPr>
            <w:pStyle w:val="Contents2"/>
            <w:tabs>
              <w:tab w:val="clear" w:pos="8743"/>
              <w:tab w:val="right" w:pos="9026" w:leader="dot"/>
            </w:tabs>
            <w:rPr/>
          </w:pPr>
          <w:hyperlink w:anchor="__RefHeading___Toc3799837_653776707">
            <w:r>
              <w:rPr>
                <w:webHidden/>
                <w:rStyle w:val="IndexLink"/>
                <w:rtl w:val="true"/>
              </w:rPr>
              <w:t>کشان کشان تا بهشت</w:t>
            </w:r>
            <w:r>
              <w:rPr>
                <w:rStyle w:val="IndexLink"/>
                <w:rtl w:val="true"/>
              </w:rPr>
              <w:tab/>
            </w:r>
            <w:r>
              <w:rPr>
                <w:rStyle w:val="IndexLink"/>
              </w:rPr>
              <w:t>260</w:t>
            </w:r>
          </w:hyperlink>
        </w:p>
        <w:p>
          <w:pPr>
            <w:pStyle w:val="Contents2"/>
            <w:tabs>
              <w:tab w:val="clear" w:pos="8743"/>
              <w:tab w:val="right" w:pos="9026" w:leader="dot"/>
            </w:tabs>
            <w:rPr/>
          </w:pPr>
          <w:hyperlink w:anchor="__RefHeading___Toc3799839_653776707">
            <w:r>
              <w:rPr>
                <w:webHidden/>
                <w:rStyle w:val="IndexLink"/>
                <w:rtl w:val="true"/>
              </w:rPr>
              <w:t>خدا زیباست</w:t>
            </w:r>
            <w:r>
              <w:rPr>
                <w:rStyle w:val="IndexLink"/>
                <w:rtl w:val="true"/>
              </w:rPr>
              <w:t>!</w:t>
              <w:tab/>
            </w:r>
            <w:r>
              <w:rPr>
                <w:rStyle w:val="IndexLink"/>
              </w:rPr>
              <w:t>261</w:t>
            </w:r>
          </w:hyperlink>
        </w:p>
        <w:p>
          <w:pPr>
            <w:pStyle w:val="Contents2"/>
            <w:tabs>
              <w:tab w:val="clear" w:pos="8743"/>
              <w:tab w:val="right" w:pos="9026" w:leader="dot"/>
            </w:tabs>
            <w:rPr/>
          </w:pPr>
          <w:hyperlink w:anchor="__RefHeading___Toc3799841_653776707">
            <w:r>
              <w:rPr>
                <w:webHidden/>
                <w:rStyle w:val="IndexLink"/>
                <w:rtl w:val="true"/>
              </w:rPr>
              <w:t>عدد دوازده</w:t>
            </w:r>
            <w:r>
              <w:rPr>
                <w:rStyle w:val="IndexLink"/>
                <w:rtl w:val="true"/>
              </w:rPr>
              <w:tab/>
            </w:r>
            <w:r>
              <w:rPr>
                <w:rStyle w:val="IndexLink"/>
              </w:rPr>
              <w:t>261</w:t>
            </w:r>
          </w:hyperlink>
        </w:p>
        <w:p>
          <w:pPr>
            <w:pStyle w:val="Contents2"/>
            <w:tabs>
              <w:tab w:val="clear" w:pos="8743"/>
              <w:tab w:val="right" w:pos="9026" w:leader="dot"/>
            </w:tabs>
            <w:rPr/>
          </w:pPr>
          <w:hyperlink w:anchor="__RefHeading___Toc3799843_653776707">
            <w:r>
              <w:rPr>
                <w:webHidden/>
                <w:rStyle w:val="IndexLink"/>
                <w:rtl w:val="true"/>
              </w:rPr>
              <w:t>دروغ گو و مرده</w:t>
            </w:r>
            <w:r>
              <w:rPr>
                <w:rStyle w:val="IndexLink"/>
                <w:rtl w:val="true"/>
              </w:rPr>
              <w:tab/>
            </w:r>
            <w:r>
              <w:rPr>
                <w:rStyle w:val="IndexLink"/>
              </w:rPr>
              <w:t>262</w:t>
            </w:r>
          </w:hyperlink>
        </w:p>
        <w:p>
          <w:pPr>
            <w:pStyle w:val="Contents2"/>
            <w:tabs>
              <w:tab w:val="clear" w:pos="8743"/>
              <w:tab w:val="right" w:pos="9026" w:leader="dot"/>
            </w:tabs>
            <w:rPr/>
          </w:pPr>
          <w:hyperlink w:anchor="__RefHeading___Toc3799845_653776707">
            <w:r>
              <w:rPr>
                <w:webHidden/>
                <w:rStyle w:val="IndexLink"/>
                <w:rtl w:val="true"/>
              </w:rPr>
              <w:t>هم نشینی با رفیق</w:t>
            </w:r>
            <w:r>
              <w:rPr>
                <w:rStyle w:val="IndexLink"/>
                <w:rtl w:val="true"/>
              </w:rPr>
              <w:tab/>
            </w:r>
            <w:r>
              <w:rPr>
                <w:rStyle w:val="IndexLink"/>
              </w:rPr>
              <w:t>263</w:t>
            </w:r>
          </w:hyperlink>
        </w:p>
        <w:p>
          <w:pPr>
            <w:pStyle w:val="Contents2"/>
            <w:tabs>
              <w:tab w:val="clear" w:pos="8743"/>
              <w:tab w:val="right" w:pos="9026" w:leader="dot"/>
            </w:tabs>
            <w:rPr/>
          </w:pPr>
          <w:hyperlink w:anchor="__RefHeading___Toc3799847_653776707">
            <w:r>
              <w:rPr>
                <w:webHidden/>
                <w:rStyle w:val="IndexLink"/>
                <w:rtl w:val="true"/>
              </w:rPr>
              <w:t>نیل به خواسته های دنیا و آخرت</w:t>
            </w:r>
            <w:r>
              <w:rPr>
                <w:rStyle w:val="IndexLink"/>
                <w:rtl w:val="true"/>
              </w:rPr>
              <w:tab/>
            </w:r>
            <w:r>
              <w:rPr>
                <w:rStyle w:val="IndexLink"/>
              </w:rPr>
              <w:t>264</w:t>
            </w:r>
          </w:hyperlink>
        </w:p>
        <w:p>
          <w:pPr>
            <w:pStyle w:val="Contents2"/>
            <w:tabs>
              <w:tab w:val="clear" w:pos="8743"/>
              <w:tab w:val="right" w:pos="9026" w:leader="dot"/>
            </w:tabs>
            <w:rPr/>
          </w:pPr>
          <w:hyperlink w:anchor="__RefHeading___Toc3799849_653776707">
            <w:r>
              <w:rPr>
                <w:webHidden/>
                <w:rStyle w:val="IndexLink"/>
                <w:rtl w:val="true"/>
              </w:rPr>
              <w:t>وصیت مرد کفن دزد</w:t>
            </w:r>
            <w:r>
              <w:rPr>
                <w:rStyle w:val="IndexLink"/>
                <w:rtl w:val="true"/>
              </w:rPr>
              <w:tab/>
            </w:r>
            <w:r>
              <w:rPr>
                <w:rStyle w:val="IndexLink"/>
              </w:rPr>
              <w:t>264</w:t>
            </w:r>
          </w:hyperlink>
        </w:p>
        <w:p>
          <w:pPr>
            <w:pStyle w:val="Contents2"/>
            <w:tabs>
              <w:tab w:val="clear" w:pos="8743"/>
              <w:tab w:val="right" w:pos="9026" w:leader="dot"/>
            </w:tabs>
            <w:rPr/>
          </w:pPr>
          <w:hyperlink w:anchor="__RefHeading___Toc3799851_653776707">
            <w:r>
              <w:rPr>
                <w:webHidden/>
                <w:rStyle w:val="IndexLink"/>
                <w:rtl w:val="true"/>
              </w:rPr>
              <w:t>ارزش پول</w:t>
            </w:r>
            <w:r>
              <w:rPr>
                <w:rStyle w:val="IndexLink"/>
                <w:rtl w:val="true"/>
              </w:rPr>
              <w:tab/>
            </w:r>
            <w:r>
              <w:rPr>
                <w:rStyle w:val="IndexLink"/>
              </w:rPr>
              <w:t>266</w:t>
            </w:r>
          </w:hyperlink>
        </w:p>
        <w:p>
          <w:pPr>
            <w:pStyle w:val="Contents2"/>
            <w:tabs>
              <w:tab w:val="clear" w:pos="8743"/>
              <w:tab w:val="right" w:pos="9026" w:leader="dot"/>
            </w:tabs>
            <w:rPr/>
          </w:pPr>
          <w:hyperlink w:anchor="__RefHeading___Toc3799853_653776707">
            <w:r>
              <w:rPr>
                <w:webHidden/>
                <w:rStyle w:val="IndexLink"/>
                <w:rtl w:val="true"/>
              </w:rPr>
              <w:t>محبوب های خداوند</w:t>
            </w:r>
            <w:r>
              <w:rPr>
                <w:rStyle w:val="IndexLink"/>
                <w:rtl w:val="true"/>
              </w:rPr>
              <w:tab/>
            </w:r>
            <w:r>
              <w:rPr>
                <w:rStyle w:val="IndexLink"/>
              </w:rPr>
              <w:t>266</w:t>
            </w:r>
          </w:hyperlink>
        </w:p>
        <w:p>
          <w:pPr>
            <w:pStyle w:val="Contents2"/>
            <w:tabs>
              <w:tab w:val="clear" w:pos="8743"/>
              <w:tab w:val="right" w:pos="9026" w:leader="dot"/>
            </w:tabs>
            <w:rPr/>
          </w:pPr>
          <w:hyperlink w:anchor="__RefHeading___Toc3799855_653776707">
            <w:r>
              <w:rPr>
                <w:webHidden/>
                <w:rStyle w:val="IndexLink"/>
                <w:rtl w:val="true"/>
              </w:rPr>
              <w:t>گم شدن ملا</w:t>
            </w:r>
            <w:r>
              <w:rPr>
                <w:rStyle w:val="IndexLink"/>
                <w:rtl w:val="true"/>
              </w:rPr>
              <w:tab/>
            </w:r>
            <w:r>
              <w:rPr>
                <w:rStyle w:val="IndexLink"/>
              </w:rPr>
              <w:t>267</w:t>
            </w:r>
          </w:hyperlink>
        </w:p>
        <w:p>
          <w:pPr>
            <w:pStyle w:val="Contents2"/>
            <w:tabs>
              <w:tab w:val="clear" w:pos="8743"/>
              <w:tab w:val="right" w:pos="9026" w:leader="dot"/>
            </w:tabs>
            <w:rPr/>
          </w:pPr>
          <w:hyperlink w:anchor="__RefHeading___Toc3799857_653776707">
            <w:r>
              <w:rPr>
                <w:webHidden/>
                <w:rStyle w:val="IndexLink"/>
                <w:rtl w:val="true"/>
              </w:rPr>
              <w:t>فرار از بخل و فرومایگان</w:t>
            </w:r>
            <w:r>
              <w:rPr>
                <w:rStyle w:val="IndexLink"/>
                <w:rtl w:val="true"/>
              </w:rPr>
              <w:tab/>
            </w:r>
            <w:r>
              <w:rPr>
                <w:rStyle w:val="IndexLink"/>
              </w:rPr>
              <w:t>267</w:t>
            </w:r>
          </w:hyperlink>
        </w:p>
        <w:p>
          <w:pPr>
            <w:pStyle w:val="Contents2"/>
            <w:tabs>
              <w:tab w:val="clear" w:pos="8743"/>
              <w:tab w:val="right" w:pos="9026" w:leader="dot"/>
            </w:tabs>
            <w:rPr/>
          </w:pPr>
          <w:hyperlink w:anchor="__RefHeading___Toc3799859_653776707">
            <w:r>
              <w:rPr>
                <w:webHidden/>
                <w:rStyle w:val="IndexLink"/>
                <w:rtl w:val="true"/>
              </w:rPr>
              <w:t>مناجاتی از مخزن الاسرار نظامی گنجوی</w:t>
            </w:r>
            <w:r>
              <w:rPr>
                <w:rStyle w:val="IndexLink"/>
                <w:rtl w:val="true"/>
              </w:rPr>
              <w:tab/>
            </w:r>
            <w:r>
              <w:rPr>
                <w:rStyle w:val="IndexLink"/>
              </w:rPr>
              <w:t>268</w:t>
            </w:r>
          </w:hyperlink>
        </w:p>
        <w:p>
          <w:pPr>
            <w:pStyle w:val="Contents2"/>
            <w:tabs>
              <w:tab w:val="clear" w:pos="8743"/>
              <w:tab w:val="right" w:pos="9026" w:leader="dot"/>
            </w:tabs>
            <w:rPr/>
          </w:pPr>
          <w:hyperlink w:anchor="__RefHeading___Toc3799861_653776707">
            <w:r>
              <w:rPr>
                <w:webHidden/>
                <w:rStyle w:val="IndexLink"/>
                <w:rtl w:val="true"/>
              </w:rPr>
              <w:t>انقطاع به سوی خدا</w:t>
            </w:r>
            <w:r>
              <w:rPr>
                <w:rStyle w:val="IndexLink"/>
                <w:rtl w:val="true"/>
              </w:rPr>
              <w:tab/>
            </w:r>
            <w:r>
              <w:rPr>
                <w:rStyle w:val="IndexLink"/>
              </w:rPr>
              <w:t>268</w:t>
            </w:r>
          </w:hyperlink>
        </w:p>
        <w:p>
          <w:pPr>
            <w:pStyle w:val="Contents2"/>
            <w:tabs>
              <w:tab w:val="clear" w:pos="8743"/>
              <w:tab w:val="right" w:pos="9026" w:leader="dot"/>
            </w:tabs>
            <w:rPr/>
          </w:pPr>
          <w:hyperlink w:anchor="__RefHeading___Toc3799863_653776707">
            <w:r>
              <w:rPr>
                <w:webHidden/>
                <w:rStyle w:val="IndexLink"/>
                <w:rtl w:val="true"/>
              </w:rPr>
              <w:t>لطیفه</w:t>
            </w:r>
            <w:r>
              <w:rPr>
                <w:rStyle w:val="IndexLink"/>
                <w:rtl w:val="true"/>
              </w:rPr>
              <w:tab/>
            </w:r>
            <w:r>
              <w:rPr>
                <w:rStyle w:val="IndexLink"/>
              </w:rPr>
              <w:t>269</w:t>
            </w:r>
          </w:hyperlink>
        </w:p>
        <w:p>
          <w:pPr>
            <w:pStyle w:val="Contents2"/>
            <w:tabs>
              <w:tab w:val="clear" w:pos="8743"/>
              <w:tab w:val="right" w:pos="9026" w:leader="dot"/>
            </w:tabs>
            <w:rPr/>
          </w:pPr>
          <w:hyperlink w:anchor="__RefHeading___Toc3799865_653776707">
            <w:r>
              <w:rPr>
                <w:webHidden/>
                <w:rStyle w:val="IndexLink"/>
                <w:rtl w:val="true"/>
              </w:rPr>
              <w:t>تربیت شدۀ خداوند</w:t>
            </w:r>
            <w:r>
              <w:rPr>
                <w:rStyle w:val="IndexLink"/>
                <w:rtl w:val="true"/>
              </w:rPr>
              <w:tab/>
            </w:r>
            <w:r>
              <w:rPr>
                <w:rStyle w:val="IndexLink"/>
              </w:rPr>
              <w:t>269</w:t>
            </w:r>
          </w:hyperlink>
        </w:p>
        <w:p>
          <w:pPr>
            <w:pStyle w:val="Contents2"/>
            <w:tabs>
              <w:tab w:val="clear" w:pos="8743"/>
              <w:tab w:val="right" w:pos="9026" w:leader="dot"/>
            </w:tabs>
            <w:rPr/>
          </w:pPr>
          <w:hyperlink w:anchor="__RefHeading___Toc3799867_653776707">
            <w:r>
              <w:rPr>
                <w:webHidden/>
                <w:rStyle w:val="IndexLink"/>
                <w:rtl w:val="true"/>
              </w:rPr>
              <w:t>مالک و مملوک</w:t>
            </w:r>
            <w:r>
              <w:rPr>
                <w:rStyle w:val="IndexLink"/>
                <w:rtl w:val="true"/>
              </w:rPr>
              <w:tab/>
            </w:r>
            <w:r>
              <w:rPr>
                <w:rStyle w:val="IndexLink"/>
              </w:rPr>
              <w:t>270</w:t>
            </w:r>
          </w:hyperlink>
        </w:p>
        <w:p>
          <w:pPr>
            <w:pStyle w:val="Contents2"/>
            <w:tabs>
              <w:tab w:val="clear" w:pos="8743"/>
              <w:tab w:val="right" w:pos="9026" w:leader="dot"/>
            </w:tabs>
            <w:rPr/>
          </w:pPr>
          <w:hyperlink w:anchor="__RefHeading___Toc3799869_653776707">
            <w:r>
              <w:rPr>
                <w:webHidden/>
                <w:rStyle w:val="IndexLink"/>
                <w:rtl w:val="true"/>
              </w:rPr>
              <w:t>چند تک بیت</w:t>
            </w:r>
            <w:r>
              <w:rPr>
                <w:rStyle w:val="IndexLink"/>
                <w:rtl w:val="true"/>
              </w:rPr>
              <w:tab/>
            </w:r>
            <w:r>
              <w:rPr>
                <w:rStyle w:val="IndexLink"/>
              </w:rPr>
              <w:t>270</w:t>
            </w:r>
          </w:hyperlink>
        </w:p>
        <w:p>
          <w:pPr>
            <w:pStyle w:val="Contents2"/>
            <w:tabs>
              <w:tab w:val="clear" w:pos="8743"/>
              <w:tab w:val="right" w:pos="9026" w:leader="dot"/>
            </w:tabs>
            <w:rPr/>
          </w:pPr>
          <w:hyperlink w:anchor="__RefHeading___Toc3799871_653776707">
            <w:r>
              <w:rPr>
                <w:webHidden/>
                <w:rStyle w:val="IndexLink"/>
                <w:rtl w:val="true"/>
              </w:rPr>
              <w:t>لطیفه</w:t>
            </w:r>
            <w:r>
              <w:rPr>
                <w:rStyle w:val="IndexLink"/>
                <w:rtl w:val="true"/>
              </w:rPr>
              <w:tab/>
            </w:r>
            <w:r>
              <w:rPr>
                <w:rStyle w:val="IndexLink"/>
              </w:rPr>
              <w:t>272</w:t>
            </w:r>
          </w:hyperlink>
        </w:p>
        <w:p>
          <w:pPr>
            <w:pStyle w:val="Contents2"/>
            <w:tabs>
              <w:tab w:val="clear" w:pos="8743"/>
              <w:tab w:val="right" w:pos="9026" w:leader="dot"/>
            </w:tabs>
            <w:rPr/>
          </w:pPr>
          <w:hyperlink w:anchor="__RefHeading___Toc3799873_653776707">
            <w:r>
              <w:rPr>
                <w:webHidden/>
                <w:rStyle w:val="IndexLink"/>
                <w:rtl w:val="true"/>
              </w:rPr>
              <w:t>توفيقات الهى</w:t>
            </w:r>
            <w:r>
              <w:rPr>
                <w:rStyle w:val="IndexLink"/>
                <w:rtl w:val="true"/>
              </w:rPr>
              <w:tab/>
            </w:r>
            <w:r>
              <w:rPr>
                <w:rStyle w:val="IndexLink"/>
              </w:rPr>
              <w:t>272</w:t>
            </w:r>
          </w:hyperlink>
        </w:p>
        <w:p>
          <w:pPr>
            <w:pStyle w:val="Contents2"/>
            <w:tabs>
              <w:tab w:val="clear" w:pos="8743"/>
              <w:tab w:val="right" w:pos="9026" w:leader="dot"/>
            </w:tabs>
            <w:rPr/>
          </w:pPr>
          <w:hyperlink w:anchor="__RefHeading___Toc3799875_653776707">
            <w:r>
              <w:rPr>
                <w:webHidden/>
                <w:rStyle w:val="IndexLink"/>
                <w:rtl w:val="true"/>
              </w:rPr>
              <w:t>انس و محبت با مردم</w:t>
            </w:r>
            <w:r>
              <w:rPr>
                <w:rStyle w:val="IndexLink"/>
                <w:rtl w:val="true"/>
              </w:rPr>
              <w:tab/>
            </w:r>
            <w:r>
              <w:rPr>
                <w:rStyle w:val="IndexLink"/>
              </w:rPr>
              <w:t>273</w:t>
            </w:r>
          </w:hyperlink>
        </w:p>
        <w:p>
          <w:pPr>
            <w:pStyle w:val="Contents2"/>
            <w:tabs>
              <w:tab w:val="clear" w:pos="8743"/>
              <w:tab w:val="right" w:pos="9026" w:leader="dot"/>
            </w:tabs>
            <w:rPr/>
          </w:pPr>
          <w:hyperlink w:anchor="__RefHeading___Toc3799877_653776707">
            <w:r>
              <w:rPr>
                <w:webHidden/>
                <w:rStyle w:val="IndexLink"/>
                <w:rtl w:val="true"/>
              </w:rPr>
              <w:t>لطيفه</w:t>
            </w:r>
            <w:r>
              <w:rPr>
                <w:rStyle w:val="IndexLink"/>
                <w:rtl w:val="true"/>
              </w:rPr>
              <w:tab/>
            </w:r>
            <w:r>
              <w:rPr>
                <w:rStyle w:val="IndexLink"/>
              </w:rPr>
              <w:t>274</w:t>
            </w:r>
          </w:hyperlink>
        </w:p>
        <w:p>
          <w:pPr>
            <w:pStyle w:val="Contents2"/>
            <w:tabs>
              <w:tab w:val="clear" w:pos="8743"/>
              <w:tab w:val="right" w:pos="9026" w:leader="dot"/>
            </w:tabs>
            <w:rPr/>
          </w:pPr>
          <w:hyperlink w:anchor="__RefHeading___Toc3799879_653776707">
            <w:r>
              <w:rPr>
                <w:webHidden/>
                <w:rStyle w:val="IndexLink"/>
                <w:rtl w:val="true"/>
              </w:rPr>
              <w:t>چهار صفت بهشتیان</w:t>
            </w:r>
            <w:r>
              <w:rPr>
                <w:rStyle w:val="IndexLink"/>
                <w:rtl w:val="true"/>
              </w:rPr>
              <w:tab/>
            </w:r>
            <w:r>
              <w:rPr>
                <w:rStyle w:val="IndexLink"/>
              </w:rPr>
              <w:t>274</w:t>
            </w:r>
          </w:hyperlink>
        </w:p>
        <w:p>
          <w:pPr>
            <w:pStyle w:val="Contents2"/>
            <w:tabs>
              <w:tab w:val="clear" w:pos="8743"/>
              <w:tab w:val="right" w:pos="9026" w:leader="dot"/>
            </w:tabs>
            <w:rPr/>
          </w:pPr>
          <w:hyperlink w:anchor="__RefHeading___Toc3799881_653776707">
            <w:r>
              <w:rPr>
                <w:webHidden/>
                <w:rStyle w:val="IndexLink"/>
                <w:rtl w:val="true"/>
              </w:rPr>
              <w:t>غم عشق</w:t>
            </w:r>
            <w:r>
              <w:rPr>
                <w:rStyle w:val="IndexLink"/>
                <w:rtl w:val="true"/>
              </w:rPr>
              <w:tab/>
            </w:r>
            <w:r>
              <w:rPr>
                <w:rStyle w:val="IndexLink"/>
              </w:rPr>
              <w:t>275</w:t>
            </w:r>
          </w:hyperlink>
        </w:p>
        <w:p>
          <w:pPr>
            <w:pStyle w:val="Contents2"/>
            <w:tabs>
              <w:tab w:val="clear" w:pos="8743"/>
              <w:tab w:val="right" w:pos="9026" w:leader="dot"/>
            </w:tabs>
            <w:rPr/>
          </w:pPr>
          <w:hyperlink w:anchor="__RefHeading___Toc3799883_653776707">
            <w:r>
              <w:rPr>
                <w:webHidden/>
                <w:rStyle w:val="IndexLink"/>
                <w:rtl w:val="true"/>
              </w:rPr>
              <w:t>به همراه داشتن انگشتر عقیق یا فیروزه</w:t>
            </w:r>
            <w:r>
              <w:rPr>
                <w:rStyle w:val="IndexLink"/>
                <w:rtl w:val="true"/>
              </w:rPr>
              <w:tab/>
            </w:r>
            <w:r>
              <w:rPr>
                <w:rStyle w:val="IndexLink"/>
              </w:rPr>
              <w:t>276</w:t>
            </w:r>
          </w:hyperlink>
        </w:p>
        <w:p>
          <w:pPr>
            <w:pStyle w:val="Contents2"/>
            <w:tabs>
              <w:tab w:val="clear" w:pos="8743"/>
              <w:tab w:val="right" w:pos="9026" w:leader="dot"/>
            </w:tabs>
            <w:rPr/>
          </w:pPr>
          <w:hyperlink w:anchor="__RefHeading___Toc3799885_653776707">
            <w:r>
              <w:rPr>
                <w:webHidden/>
                <w:rStyle w:val="IndexLink"/>
                <w:rtl w:val="true"/>
              </w:rPr>
              <w:t>احمق تر از بهلول</w:t>
            </w:r>
            <w:r>
              <w:rPr>
                <w:rStyle w:val="IndexLink"/>
                <w:rtl w:val="true"/>
              </w:rPr>
              <w:tab/>
            </w:r>
            <w:r>
              <w:rPr>
                <w:rStyle w:val="IndexLink"/>
              </w:rPr>
              <w:t>278</w:t>
            </w:r>
          </w:hyperlink>
        </w:p>
        <w:p>
          <w:pPr>
            <w:pStyle w:val="Contents2"/>
            <w:tabs>
              <w:tab w:val="clear" w:pos="8743"/>
              <w:tab w:val="right" w:pos="9026" w:leader="dot"/>
            </w:tabs>
            <w:rPr/>
          </w:pPr>
          <w:hyperlink w:anchor="__RefHeading___Toc3799887_653776707">
            <w:r>
              <w:rPr>
                <w:webHidden/>
                <w:rStyle w:val="IndexLink"/>
                <w:rtl w:val="true"/>
              </w:rPr>
              <w:t>بهترین ها</w:t>
            </w:r>
            <w:r>
              <w:rPr>
                <w:rStyle w:val="IndexLink"/>
                <w:rtl w:val="true"/>
              </w:rPr>
              <w:tab/>
            </w:r>
            <w:r>
              <w:rPr>
                <w:rStyle w:val="IndexLink"/>
              </w:rPr>
              <w:t>278</w:t>
            </w:r>
          </w:hyperlink>
        </w:p>
        <w:p>
          <w:pPr>
            <w:pStyle w:val="Contents2"/>
            <w:tabs>
              <w:tab w:val="clear" w:pos="8743"/>
              <w:tab w:val="right" w:pos="9026" w:leader="dot"/>
            </w:tabs>
            <w:rPr/>
          </w:pPr>
          <w:hyperlink w:anchor="__RefHeading___Toc3799889_653776707">
            <w:r>
              <w:rPr>
                <w:webHidden/>
                <w:rStyle w:val="IndexLink"/>
                <w:rtl w:val="true"/>
              </w:rPr>
              <w:t>ضمانت استجابت دعا</w:t>
            </w:r>
            <w:r>
              <w:rPr>
                <w:rStyle w:val="IndexLink"/>
                <w:rtl w:val="true"/>
              </w:rPr>
              <w:tab/>
            </w:r>
            <w:r>
              <w:rPr>
                <w:rStyle w:val="IndexLink"/>
              </w:rPr>
              <w:t>279</w:t>
            </w:r>
          </w:hyperlink>
        </w:p>
        <w:p>
          <w:pPr>
            <w:pStyle w:val="Contents2"/>
            <w:tabs>
              <w:tab w:val="clear" w:pos="8743"/>
              <w:tab w:val="right" w:pos="9026" w:leader="dot"/>
            </w:tabs>
            <w:rPr/>
          </w:pPr>
          <w:hyperlink w:anchor="__RefHeading___Toc3799891_653776707">
            <w:r>
              <w:rPr>
                <w:webHidden/>
                <w:rStyle w:val="IndexLink"/>
                <w:rtl w:val="true"/>
              </w:rPr>
              <w:t>منابع</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6_80272"/>
      <w:bookmarkStart w:id="1" w:name="pg8806_80272"/>
      <w:bookmarkEnd w:id="1"/>
    </w:p>
    <w:p>
      <w:pPr>
        <w:pStyle w:val="Heading2"/>
        <w:numPr>
          <w:ilvl w:val="1"/>
          <w:numId w:val="1"/>
        </w:numPr>
        <w:rPr/>
      </w:pPr>
      <w:bookmarkStart w:id="2" w:name="pg8806_80272"/>
      <w:bookmarkStart w:id="3" w:name="__RefHeading___Toc379926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فرحزاد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 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366148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اکبر،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AC127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5786194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9926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مطالب گوناگون</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فرحزاد</w:t>
      </w:r>
    </w:p>
    <w:p>
      <w:pPr>
        <w:pStyle w:val="BookText"/>
        <w:rPr/>
      </w:pPr>
      <w:r>
        <w:rPr>
          <w:rFonts w:ascii="IRNazanin" w:hAnsi="IRNazanin" w:eastAsia="IRNazanin"/>
          <w:color w:val="111111"/>
          <w:sz w:val="28"/>
          <w:sz w:val="28"/>
          <w:szCs w:val="28"/>
          <w:rtl w:val="true"/>
          <w:lang w:bidi="fa-IR"/>
        </w:rPr>
        <w:t>تدوین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خیابان عباس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025-37740066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025-37832143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09126514329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09122534967</w:t>
      </w:r>
    </w:p>
    <w:p>
      <w:pPr>
        <w:pStyle w:val="BookText"/>
        <w:rPr/>
      </w:pPr>
      <w:r>
        <w:rPr>
          <w:rFonts w:ascii="IRNazanin" w:hAnsi="IRNazanin" w:eastAsia="IRNazanin"/>
          <w:color w:val="111111"/>
          <w:sz w:val="28"/>
          <w:sz w:val="28"/>
          <w:szCs w:val="28"/>
          <w:rtl w:val="true"/>
          <w:lang w:bidi="fa-IR"/>
        </w:rPr>
        <w:t>مرکز توزیع بین المللی کتب و آثار اسلامی رسالت غدیر</w:t>
      </w:r>
    </w:p>
    <w:p>
      <w:pPr>
        <w:pStyle w:val="BookText"/>
        <w:rPr/>
      </w:pPr>
      <w:r>
        <w:rPr>
          <w:rFonts w:eastAsia="Times New Roman" w:cs="Times New Roman" w:ascii="Times New Roman" w:hAnsi="Times New Roman"/>
          <w:color w:val="111111"/>
          <w:sz w:val="28"/>
          <w:szCs w:val="28"/>
          <w:lang w:val="en-US" w:bidi="en-US"/>
        </w:rPr>
        <w:t>www.tobaymohebat.ir</w:t>
      </w:r>
    </w:p>
    <w:p>
      <w:pPr>
        <w:pStyle w:val="BookText"/>
        <w:rPr/>
      </w:pPr>
      <w:r>
        <w:rPr>
          <w:rFonts w:eastAsia="Times New Roman" w:cs="Times New Roman" w:ascii="Times New Roman" w:hAnsi="Times New Roman"/>
          <w:color w:val="111111"/>
          <w:sz w:val="28"/>
          <w:szCs w:val="28"/>
          <w:lang w:val="en-US" w:bidi="en-US"/>
        </w:rPr>
        <w:t>info@tobaymohebat.ir</w:t>
      </w:r>
    </w:p>
    <w:p>
      <w:pPr>
        <w:pStyle w:val="BookText"/>
        <w:rPr/>
      </w:pPr>
      <w:r>
        <w:rPr>
          <w:rFonts w:eastAsia="Times New Roman" w:cs="Times New Roman" w:ascii="Times New Roman" w:hAnsi="Times New Roman"/>
          <w:color w:val="111111"/>
          <w:sz w:val="28"/>
          <w:szCs w:val="28"/>
          <w:lang w:val="en-US" w:bidi="en-US"/>
        </w:rPr>
        <w:t>tobaymohebat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tobayemohebat</w:t>
      </w:r>
      <w:r>
        <w:rPr>
          <w:rFonts w:eastAsia="Times New Roman" w:cs="Times New Roman" w:ascii="Times New Roman" w:hAnsi="Times New Roman"/>
          <w:color w:val="111111"/>
          <w:sz w:val="28"/>
          <w:szCs w:val="28"/>
          <w:rtl w:val="true"/>
          <w:lang w:val="en-US" w:bidi="en-US"/>
        </w:rPr>
        <w:t xml:space="preserve"> </w:t>
      </w:r>
      <w:bookmarkStart w:id="7" w:name="pg8806_80279"/>
    </w:p>
    <w:p>
      <w:pPr>
        <w:pStyle w:val="Heading2"/>
        <w:numPr>
          <w:ilvl w:val="1"/>
          <w:numId w:val="1"/>
        </w:numPr>
        <w:rPr/>
      </w:pPr>
      <w:bookmarkStart w:id="8" w:name="__RefHeading___Toc3799267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عظمت حضرت زهر علیها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مهر تأیید اعمال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نیمی از عمر و کل عمر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بیماری و بیداری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کفایت روزی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صلوات در میزان سنجش اعمال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هنگام آزمودن شیعیان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 دامان خدا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بهلول و ثروتمند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توصیف خداوند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حمام روح</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چشم بصیرت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تنها موحد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بهلول و دسدن شیطان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دعای نیمه شب دل شکستگان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حکمت های ناب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قیمت انسان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نگرانی برای عاقبت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پیغمبر احمق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بهشت،زیر پای مادران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عنقاي 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حکمت و غنای خداوند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برکات قرائت قرآن در خانه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درخواست از خدا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حلوای محبت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شرم گناه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اجر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پاداش مؤمن در بیماری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پاداش صبر در برابر ابتلا برای مؤمن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داغ محبت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دروغ نشنیده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پشت پردۀ اتفاقات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کم عقلی انسان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توکل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جمع بین خیر دنیا و آخرت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راه به دوست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سر آمد اطاعت خداوند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شاخۀ وابستگی ها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اعتقاد به مشیت الهی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گنج خویش</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سه بینش متعال</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طريق عشق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معنای توکل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هم چون زنبور عسل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میزان ارزش انسان نزد خداوند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ملک الموت در قصر سلیمان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چند نکته برای نکته خواهان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لذت نماز</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تأثیر گفتار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همۀ خیر در سه چیز</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دم خروس</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توصیه به داوود 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نشان آدمیت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لطف جبری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سه واقعیت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ایمان خالص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بی نیازی از طب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ده صفت پسندیدۀ سگ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بندگی و معرفت خدا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آب علم و حکمت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از گلستان سعدی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انگشتر عقیق</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دل مشغولی به آخرت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حاج هادی در مشهد مقدس</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بزرگ تر از هر چیز</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ذوق مناجات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شیوۀ همسر داری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چند بیت زیبا از سعدی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درخواست های دنیایی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چند خصلت خوب کودکان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حال دنیا</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فروتنی در برابر پدر و مادر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منصب قضاوت برای بهلول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دعای حضرت یونس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دو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بهای 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طرف حساب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بزرگ مردی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مهمان بساط حور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حرمت مادر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پی دل دار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سه مصیبت عبرت انگیز</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تبر گم شده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اهتمام به ولایت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جان آدمی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حقوق پدر بر فرزند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حقوق فرزند بر پدر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زمان مرگ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صيقل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عرضۀ خود بر خدا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صلوات بر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نیکی به پدر و مادر بعد از حیات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شعری از طبیب اصفهانی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 سوی نماز</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 گروه هلاک شونده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سوختۀ عشق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یکی از اولیای الهی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چند بیت شعر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پاداش مصائب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بهلول و جمع خر ها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 های نیکی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هم دلی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هفت پند مولانا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تعاون در کار های خیر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شکافته شدن دریا برای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هم نشینی با خدا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اهتمام به آخرت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نعمت ابتلائات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حُسن یار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صبر و استقامت در برابر حق</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امیدوارم هیچ وقت نوبتی نشی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مشاهدۀ ملکوت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ناصر الدین شاه و مرد ذغال فروش</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درخواست صبر از خداوند متعال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پذیرش ابتلائات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خیر خواهی</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اخلاص و راه یابی به آن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رايت عشق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ندای هر بامداد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روزی رسان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آشنایی با نور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باطن اعمال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ضعیفان؛ واسطهٔ روزی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قیمت حاکم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نگاهی بلند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صلای عشق</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زندان دنیا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مزد کارگر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ای که ز دیده غایبی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آغاز فرج</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وقتی بچه ها اشتباه می کنند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اسباب ورود به بهشت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نعمت های معنوی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محمد تقی بافقی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نشانه های اهل بهشت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حدیث کسا در نگاه آیت اللّه بهجت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شکر ها زین عشق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سخت ترین لحظات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بازگشت یونس به سوی قومش</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همان گونه که زندگی می کنیم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به تمنای وصال</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عذاب زبان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چرا از خاک؟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ما عدم هاييم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نورانیت صلوات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شکار رفتن بهلول و هارون الرشید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 خانه این گونه باش</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فقر واقعی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مشغول صاحب خانه باش</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شکر بر ابتلائات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 جست وجوی ارزش ها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نظر یک ریاضی دان دربارۀ انسانیت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بخشش یعقوب و یوسف</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سر انجام مال حرام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با من سحر کن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گسترۀ علم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مرثیه سرایی برای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به امید گشایش</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معراج انسان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راه نجات از فتنه ها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سر چشمۀ خوبی ها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دربارۀ مثنوی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گفتار نیک</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فراموش کردن روز غدیر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ماه شعبان مده از دست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دیدار دوست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غرض ورزی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زاهد ظاهر پرست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زیاده روی در تعریف</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حکایتی از ملا نصر الدین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نا پایداری دنیا</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بذل اخلاق</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پرواز در آسمان ها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حقیقت زهد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 کوی عشق</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سر انجام آسیه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برکات مؤمن برای اطرافیان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ظهور قدرت حق</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پیوند شیعیان با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درد عشق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چرا به رفیق، رفیق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اهمیت دعای دیگران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حقیقت موت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شکسته دلی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وجوب محبت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دوست ملا</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وسوسه چیست؟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غلام سیه رو</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کین ورزی با اهل 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بهترین منقبت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محنت شيرين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فضیلت ملایمت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دیدار با برادران دینی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گر چه زندۀ جاوید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فؤاد کرمانی کیست؟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بهلول و مرد شیاد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استفاده از فرصت ها</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دو دستور العمل</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 امر حق</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دعائی زیبا برای بعد از هر نماز</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چند ضرب المثل فارسی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مأمور هلاکت نمرود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ولایت خود را خالص گردان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یاد او کن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تلقین به خود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دو بیتی زیبا از خیام</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قرائت قرآن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کمک به فرزند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تحول معنوی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چند بیت زیبا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برکات صحيفۀ سجاديه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آزار همسر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توفيقات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دانش بی ثمر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چند دو بیتی زیبا از بابا طاهر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تقدیر امام علیه السلام از علمان ربانی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اضطرار و 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مقام ابو طالب</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لباس نو</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یک خانوادۀ موفق</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عبادت داوود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مثل آیینه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سه توصیه در معاشرت با دیگران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ده توصیۀ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به سوی میهمانی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تا که سلمانت کنند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دل به سودای تو بستیم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فضیلت زیارت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شناخت کلمات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استاد راه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تمسک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حمام رفتن بهلول</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تشنگی آور به دست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سرمای بهار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رؤیت ملک الموت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اشتباه زندگی نکن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محرم و گریه برای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مراحل 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مراقبت در گفتار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کشان کشان تا بهشت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خدا زیباست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عدد دوازده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دروغ گو و مرده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هم نشینی با رفیق</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نیل به خواسته های دنیا و آخرت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وصیت مرد کفن دزد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ارزش پول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محبوب های خداوند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گم شدن ملا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فرار از بخل و فرومایگان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مناجاتی از مخزن الاسرار</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انقطاع به سوی خدا</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تربیت شدهٔ خداوند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مالک و مملوک</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چند تک بیت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انس و محبت با مردم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چهار صفت بهشتیان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غم عشق</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همراه داشتن انگشتر عقیق و فیروزه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احمق تر از بهلول</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بهترین ها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ضمانت استجابت دعا</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0" w:name="pg8806_80292"/>
    </w:p>
    <w:p>
      <w:pPr>
        <w:pStyle w:val="Heading2"/>
        <w:numPr>
          <w:ilvl w:val="1"/>
          <w:numId w:val="1"/>
        </w:numPr>
        <w:rPr/>
      </w:pPr>
      <w:bookmarkStart w:id="11" w:name="__RefHeading___Toc3799269_653776707"/>
      <w:bookmarkStart w:id="12" w:name="_Toc4"/>
      <w:bookmarkEnd w:id="10"/>
      <w:bookmarkEnd w:id="11"/>
      <w:r>
        <w:rPr>
          <w:rtl w:val="true"/>
        </w:rPr>
        <w:t>پیش 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w:t>
      </w:r>
    </w:p>
    <w:p>
      <w:pPr>
        <w:pStyle w:val="BookText"/>
        <w:rPr/>
      </w:pPr>
      <w:r>
        <w:rPr>
          <w:rFonts w:ascii="IRNazanin" w:hAnsi="IRNazanin" w:eastAsia="IRNazanin"/>
          <w:color w:val="111111"/>
          <w:sz w:val="28"/>
          <w:sz w:val="28"/>
          <w:szCs w:val="28"/>
          <w:rtl w:val="true"/>
          <w:lang w:bidi="fa-IR"/>
        </w:rPr>
        <w:t xml:space="preserve">از دفتر وصال تو چون طفل خود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خوانده ایم و به صد جا نوشته ایم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 مهربان را سپاس می گویم که نعمت انس با خود و اولیای گرامش را نصیب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از ادای شکرش عاجز و درمانده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بدن های ما خسته می شود و نیاز به تفریح و ورزش و استراحت دارد، دل ها و جان های مان هم خسته می شود و برای رفع خستگی نیازمند حکمت های تازه و متنوع است تا خستگی و خماری و افسردگی و یک نواختی و روزمرگی را از 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تَمَلُّ كَمَا تَمَلُّ الْأَبْدَانُ فَابْتَغُوا مَا طَرَائِفَ الْحِكْمَة؛</w:t>
      </w:r>
      <w:r>
        <w:rPr>
          <w:rStyle w:val="FootnoteAnchor"/>
          <w:rtl w:val="true"/>
        </w:rPr>
        <w:footnoteReference w:id="3"/>
      </w:r>
      <w:r>
        <w:rPr>
          <w:rFonts w:ascii="IRNazanin" w:hAnsi="IRNazanin" w:eastAsia="IRNazanin"/>
          <w:color w:val="111111"/>
          <w:sz w:val="28"/>
          <w:sz w:val="28"/>
          <w:szCs w:val="28"/>
          <w:rtl w:val="true"/>
          <w:lang w:bidi="fa-IR"/>
        </w:rPr>
        <w:t>همانا این دل ها همانند بدن ها افسرده می شوند، پس برای شادابی دل ها، سخنان زیبای حکمت آمیز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حکمت ها مطالب جذابی است که گاهی زندگی و سر نوشت انسان را دگرگون می کند و به سعادت ابدی می انجامد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اهل معنا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دنبال موعظه ای مؤثر بودم، تا این که میهمان 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پذیرایی می کرد، غذای ساده ای آورد و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آبی برای نوشیدن و نان جوی برای خوردن </w:t>
      </w:r>
    </w:p>
    <w:p>
      <w:pPr>
        <w:pStyle w:val="BookText"/>
        <w:rPr/>
      </w:pPr>
      <w:r>
        <w:rPr>
          <w:rFonts w:ascii="IRNazanin" w:hAnsi="IRNazanin" w:eastAsia="IRNazanin"/>
          <w:color w:val="111111"/>
          <w:sz w:val="28"/>
          <w:sz w:val="28"/>
          <w:szCs w:val="28"/>
          <w:rtl w:val="true"/>
          <w:lang w:bidi="fa-IR"/>
        </w:rPr>
        <w:t>داشتی، مرگ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قدری در من اثر گذاشت که محبت دنیا که ریشۀ همۀ رذائل است از دلم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بنده نیز از دیر باز گاهی که از کار های روزانه خسته می شدم، برای رفع خستگی، از مطالب متنوع و حکمت های ناب بهره مند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من نشاط فراوان می داد و مرا برای کار های آینده سر حال و مهیا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ها در این فکر بودم که مطالب جذاب و متنوع و حکمت آمیز، از حدیث و تاریخ و داستان و سخنان حکیمانۀ بزرگان و اشعار نغز و روح بخش را که در بردارندۀ پند و موعظه و لطیفه های شیرین است جمع آوری کنم و در کتابی به چاپ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مشورت دوستان و تلاش مستمر و پیگیر دوست صمیمی و عزیزم، جناب آقای اسدی، این مجموعه در چند جلد تنظیم و اکنون جلد سوم آن به شما علاقه مندان گرامی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این نعمت و نعمت های بی پایانش سپاس می گویم و امیدوارم خوانندگان عزیز از این مجموعه بهرهٔ کامل برده و ما را از دعای خیر خویش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همۀ دست اندر کاران چاپ و نشر این اثر سپاس 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فرحزاد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3" w:name="pg8806_80296"/>
    </w:p>
    <w:p>
      <w:pPr>
        <w:pStyle w:val="Heading2"/>
        <w:numPr>
          <w:ilvl w:val="1"/>
          <w:numId w:val="1"/>
        </w:numPr>
        <w:rPr/>
      </w:pPr>
      <w:bookmarkStart w:id="14" w:name="__RefHeading___Toc3799271_653776707"/>
      <w:bookmarkStart w:id="15" w:name="_Toc5"/>
      <w:bookmarkEnd w:id="13"/>
      <w:bookmarkEnd w:id="14"/>
      <w:r>
        <w:rPr>
          <w:rtl w:val="true"/>
        </w:rPr>
        <w:t>عظمت حضرت زهرا علیها السلام</w:t>
      </w:r>
      <w:bookmarkEnd w:id="15"/>
    </w:p>
    <w:p>
      <w:pPr>
        <w:pStyle w:val="BookText"/>
        <w:rPr/>
      </w:pPr>
      <w:r>
        <w:rPr>
          <w:rFonts w:ascii="IRNazanin" w:hAnsi="IRNazanin" w:eastAsia="IRNazanin"/>
          <w:color w:val="111111"/>
          <w:sz w:val="28"/>
          <w:sz w:val="28"/>
          <w:szCs w:val="28"/>
          <w:rtl w:val="true"/>
          <w:lang w:bidi="fa-IR"/>
        </w:rPr>
        <w:t>فضائل و عظمت حضرت زهرا علیها السلام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عظمت خدا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با بقیه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باید مطیع فرمان این بانو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کنیۀ تشریفاتی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ظاهر دختر پدر است، ولی در باطن مادر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کساء می خوانیم که هنگام نزول آیۀ تطهير، پیامبر احساس ضعف بدنی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پناه می برد؟ به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سرّ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پناه خدا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فضائل این بانو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آن حضرت خیر رساندن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شدند که پیامبر صلی اللّه علیه و اله و سلم مهریه شان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دادند، پیغام دادند که پدر جان، اگر مهریۀ من با بقیۀ زنان یکی باشد، پس فرق من با بقیه چیست؟ دوست دارم مهریۀ من شفاعت از گنه کاران امت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درخواست را کرد، جبرئیل نازل شد و یک طاقۀ حریر از طرف خدای متعال آورد که روی آن نوشته شده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مَهْرَ فاطِمَهَ الزَّهْراءِ شَفاعَهَ الْمُذْنِبینَ مِنْ اُمَّهِ اَبیها؛</w:t>
      </w:r>
      <w:r>
        <w:rPr>
          <w:rStyle w:val="FootnoteAnchor"/>
          <w:rtl w:val="true"/>
        </w:rPr>
        <w:footnoteReference w:id="4"/>
      </w:r>
      <w:r>
        <w:rPr>
          <w:rFonts w:ascii="IRNazanin" w:hAnsi="IRNazanin" w:eastAsia="IRNazanin"/>
          <w:color w:val="111111"/>
          <w:sz w:val="28"/>
          <w:sz w:val="28"/>
          <w:szCs w:val="28"/>
          <w:rtl w:val="true"/>
          <w:lang w:bidi="fa-IR"/>
        </w:rPr>
        <w:t>خداوند مهر فاطمۀ زهرا علیها السلام را شفاعت گه نکاران از امت پدرش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تا اذان صبح برای مؤمنان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فقط برای دیگران دعا کردی؟ حضرت فرمودند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الْجَارَ ثُمَ الدَّارَ؛</w:t>
      </w:r>
      <w:r>
        <w:rPr>
          <w:rStyle w:val="FootnoteAnchor"/>
          <w:rtl w:val="true"/>
        </w:rPr>
        <w:footnoteReference w:id="5"/>
      </w:r>
      <w:r>
        <w:rPr>
          <w:rFonts w:ascii="IRNazanin" w:hAnsi="IRNazanin" w:eastAsia="IRNazanin"/>
          <w:color w:val="111111"/>
          <w:sz w:val="28"/>
          <w:sz w:val="28"/>
          <w:szCs w:val="28"/>
          <w:rtl w:val="true"/>
          <w:lang w:bidi="fa-IR"/>
        </w:rPr>
        <w:t>نخست همسایه و آن گاه اهل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شخصیتی که وارد بهشت می شود،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سَلِینِی أُعْطِکِ وَ تَمَنَّیْ عَلَیَّ أُرْضِکِ؛</w:t>
      </w:r>
      <w:r>
        <w:rPr>
          <w:rFonts w:ascii="IRNazanin" w:hAnsi="IRNazanin" w:eastAsia="IRNazanin"/>
          <w:color w:val="111111"/>
          <w:sz w:val="28"/>
          <w:sz w:val="28"/>
          <w:szCs w:val="28"/>
          <w:rtl w:val="true"/>
          <w:lang w:bidi="fa-IR"/>
        </w:rPr>
        <w:t xml:space="preserve"> اى فاطمه، از من بخواه تا به تو عطا کنم و از من درخواست کن تا خشنودت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در پاسخ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أَنتَ المُنَى وَ فَوْقَ المُنَى أَسْأَلُكَ أَنْ لَا تُعَذِّبَ مُحِبِّي وَ مُحِبِّي عِترَتِي بِالنَّار؛</w:t>
      </w:r>
      <w:r>
        <w:rPr>
          <w:rFonts w:ascii="IRNazanin" w:hAnsi="IRNazanin" w:eastAsia="IRNazanin"/>
          <w:color w:val="111111"/>
          <w:sz w:val="28"/>
          <w:sz w:val="28"/>
          <w:szCs w:val="28"/>
          <w:rtl w:val="true"/>
          <w:lang w:bidi="fa-IR"/>
        </w:rPr>
        <w:t xml:space="preserve"> الهی، تو آرزوی من و بالا تر از آرزوی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دوست من و دوست عترتم را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وَ عِزَّتِي وَ جَلَالِي وَ ارْتِفَاعِ مَكَانِي لَقَدْ آلَيْتُ عَلَى نَفْسِي مِنْ قَبْلِ أَنْ أَخْلُقَ السَّمَاوَاتِ وَ الْأَرْضَ بِأَلْفَيْ عَامٍ أَنْ لَا أُعَذِّبَ مُحِبِّيكِ وَ مُحِبِّي عِتْرَتِكِ بِالنَّار؛</w:t>
      </w:r>
      <w:r>
        <w:rPr>
          <w:rStyle w:val="FootnoteAnchor"/>
          <w:rtl w:val="true"/>
        </w:rPr>
        <w:footnoteReference w:id="6"/>
      </w:r>
      <w:r>
        <w:rPr>
          <w:rFonts w:ascii="IRNazanin" w:hAnsi="IRNazanin" w:eastAsia="IRNazanin"/>
          <w:color w:val="111111"/>
          <w:sz w:val="28"/>
          <w:sz w:val="28"/>
          <w:szCs w:val="28"/>
          <w:rtl w:val="true"/>
          <w:lang w:bidi="fa-IR"/>
        </w:rPr>
        <w:t>ای فاطمه، به عزت و جلال و مقام ارجمندم، دو هزار سال قبل از آفرینش آسمان ها و زمین به ذات خود سوگند خورده ام که دوستان تو را و دوستان عترت تو را با آتش عذاب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فصل کتاب آفرینش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ادب و کمال و بینش زهراست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گشایند در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گزینش و پذیرش زهراست </w:t>
      </w:r>
      <w:bookmarkStart w:id="16" w:name="pg8806_80300"/>
    </w:p>
    <w:p>
      <w:pPr>
        <w:pStyle w:val="Heading2"/>
        <w:numPr>
          <w:ilvl w:val="1"/>
          <w:numId w:val="1"/>
        </w:numPr>
        <w:rPr/>
      </w:pPr>
      <w:bookmarkStart w:id="17" w:name="__RefHeading___Toc3799273_653776707"/>
      <w:bookmarkStart w:id="18" w:name="_Toc6"/>
      <w:bookmarkEnd w:id="16"/>
      <w:bookmarkEnd w:id="17"/>
      <w:r>
        <w:rPr>
          <w:rtl w:val="true"/>
        </w:rPr>
        <w:t>لطیفه</w:t>
      </w:r>
      <w:bookmarkEnd w:id="18"/>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خانوادۀ شما از بیماری روانی رنج می برد؟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شکر همه لذت می بریم</w:t>
      </w:r>
      <w:r>
        <w:rPr>
          <w:rFonts w:eastAsia="IRNazanin" w:cs="IRNazanin"/>
          <w:color w:val="111111"/>
          <w:sz w:val="28"/>
          <w:szCs w:val="28"/>
          <w:rtl w:val="true"/>
          <w:lang w:bidi="fa-IR"/>
        </w:rPr>
        <w:t>.</w:t>
      </w:r>
    </w:p>
    <w:p>
      <w:pPr>
        <w:pStyle w:val="Heading2"/>
        <w:numPr>
          <w:ilvl w:val="1"/>
          <w:numId w:val="1"/>
        </w:numPr>
        <w:rPr/>
      </w:pPr>
      <w:bookmarkStart w:id="19" w:name="__RefHeading___Toc3799275_653776707"/>
      <w:bookmarkStart w:id="20" w:name="_Toc7"/>
      <w:bookmarkEnd w:id="19"/>
      <w:r>
        <w:rPr>
          <w:rtl w:val="true"/>
        </w:rPr>
        <w:t>مهر تأیید اعمال</w:t>
      </w:r>
      <w:bookmarkEnd w:id="20"/>
    </w:p>
    <w:p>
      <w:pPr>
        <w:pStyle w:val="BookText"/>
        <w:rPr/>
      </w:pPr>
      <w:r>
        <w:rPr>
          <w:rFonts w:ascii="IRNazanin" w:hAnsi="IRNazanin" w:eastAsia="IRNazanin"/>
          <w:color w:val="111111"/>
          <w:sz w:val="28"/>
          <w:sz w:val="28"/>
          <w:szCs w:val="28"/>
          <w:rtl w:val="true"/>
          <w:lang w:bidi="fa-IR"/>
        </w:rPr>
        <w:t>امام کاظم علیه السلام کلید راه یابی به محضر ائمه علیهم السلام و ملحق شدن به آنان را بر آوردن نیاز های برادران دینی و احسان به آن ها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خَواتِیمَ أعْمالِکُم قَضاءُ حَوائجِ إخْوانِکُم والإحْسانُ إلَیهِم ما قَدَرْتُم ، و إلّا لَم یُقْبَلْ مِنکُم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حِنُّوا علی إخْوانِکُم ، و ارْحَموهُم تَلْحَقوا بِنا؛</w:t>
      </w:r>
      <w:r>
        <w:rPr>
          <w:rStyle w:val="FootnoteAnchor"/>
          <w:rtl w:val="true"/>
        </w:rPr>
        <w:footnoteReference w:id="7"/>
      </w:r>
      <w:r>
        <w:rPr>
          <w:rFonts w:ascii="IRNazanin" w:hAnsi="IRNazanin" w:eastAsia="IRNazanin"/>
          <w:color w:val="111111"/>
          <w:sz w:val="28"/>
          <w:sz w:val="28"/>
          <w:szCs w:val="28"/>
          <w:rtl w:val="true"/>
          <w:lang w:bidi="fa-IR"/>
        </w:rPr>
        <w:t>مُهرِ تأیید کار های شما، بر آوردن نیاز های برادران تان و نیکی کردن به آنان است، تا آن جا که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هیچ کاری از شما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تان مهربان باشید و به آنان رحم کنید تا به ما بپیوندید</w:t>
      </w:r>
      <w:r>
        <w:rPr>
          <w:rFonts w:eastAsia="IRNazanin" w:cs="IRNazanin"/>
          <w:color w:val="111111"/>
          <w:sz w:val="28"/>
          <w:szCs w:val="28"/>
          <w:rtl w:val="true"/>
          <w:lang w:bidi="fa-IR"/>
        </w:rPr>
        <w:t>.</w:t>
      </w:r>
    </w:p>
    <w:p>
      <w:pPr>
        <w:pStyle w:val="Heading2"/>
        <w:numPr>
          <w:ilvl w:val="1"/>
          <w:numId w:val="1"/>
        </w:numPr>
        <w:rPr/>
      </w:pPr>
      <w:bookmarkStart w:id="21" w:name="__RefHeading___Toc3799277_653776707"/>
      <w:bookmarkStart w:id="22" w:name="_Toc8"/>
      <w:bookmarkEnd w:id="21"/>
      <w:r>
        <w:rPr>
          <w:rtl w:val="true"/>
        </w:rPr>
        <w:t>نیمی از عمر و کل عمر</w:t>
      </w:r>
      <w:bookmarkEnd w:id="22"/>
    </w:p>
    <w:p>
      <w:pPr>
        <w:pStyle w:val="BookText"/>
        <w:rPr/>
      </w:pPr>
      <w:r>
        <w:rPr>
          <w:rFonts w:ascii="IRNazanin" w:hAnsi="IRNazanin" w:eastAsia="IRNazanin"/>
          <w:color w:val="111111"/>
          <w:sz w:val="28"/>
          <w:sz w:val="28"/>
          <w:szCs w:val="28"/>
          <w:rtl w:val="true"/>
          <w:lang w:bidi="fa-IR"/>
        </w:rPr>
        <w:t>یک نفر که علم نحو و ادبیات می دانست 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نحو خوانده 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عمرت بر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تند بادی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داشت غرق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شنا آموخته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عمرت بر فناست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حال بسیاری از ماست که به آن چه داریم دل خوش و </w:t>
      </w:r>
      <w:bookmarkStart w:id="23" w:name="pg8806_80302"/>
    </w:p>
    <w:p>
      <w:pPr>
        <w:pStyle w:val="BookText"/>
        <w:rPr/>
      </w:pPr>
      <w:bookmarkEnd w:id="23"/>
      <w:r>
        <w:rPr>
          <w:rFonts w:ascii="IRNazanin" w:hAnsi="IRNazanin" w:eastAsia="IRNazanin"/>
          <w:color w:val="111111"/>
          <w:sz w:val="28"/>
          <w:sz w:val="28"/>
          <w:szCs w:val="28"/>
          <w:rtl w:val="true"/>
          <w:lang w:bidi="fa-IR"/>
        </w:rPr>
        <w:t>مغروریم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بسیاری از چیز های دیگری را که به آن ها نیازمندیم نداریم</w:t>
      </w:r>
      <w:r>
        <w:rPr>
          <w:rFonts w:eastAsia="IRNazanin" w:cs="IRNazanin"/>
          <w:color w:val="111111"/>
          <w:sz w:val="28"/>
          <w:szCs w:val="28"/>
          <w:rtl w:val="true"/>
          <w:lang w:bidi="fa-IR"/>
        </w:rPr>
        <w:t>.</w:t>
      </w:r>
    </w:p>
    <w:p>
      <w:pPr>
        <w:pStyle w:val="Heading2"/>
        <w:numPr>
          <w:ilvl w:val="1"/>
          <w:numId w:val="1"/>
        </w:numPr>
        <w:rPr/>
      </w:pPr>
      <w:bookmarkStart w:id="24" w:name="__RefHeading___Toc3799279_653776707"/>
      <w:bookmarkStart w:id="25" w:name="_Toc9"/>
      <w:bookmarkEnd w:id="24"/>
      <w:r>
        <w:rPr>
          <w:rtl w:val="true"/>
        </w:rPr>
        <w:t>بیماری و بیداری</w:t>
      </w:r>
      <w:bookmarkEnd w:id="25"/>
    </w:p>
    <w:p>
      <w:pPr>
        <w:pStyle w:val="BookText"/>
        <w:rPr/>
      </w:pPr>
      <w:r>
        <w:rPr>
          <w:rFonts w:ascii="IRNazanin" w:hAnsi="IRNazanin" w:eastAsia="IRNazanin"/>
          <w:color w:val="111111"/>
          <w:sz w:val="28"/>
          <w:sz w:val="28"/>
          <w:szCs w:val="28"/>
          <w:rtl w:val="true"/>
          <w:lang w:bidi="fa-IR"/>
        </w:rPr>
        <w:t xml:space="preserve">حسرت و زاری گه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بیماری همه بیداری است</w:t>
      </w:r>
    </w:p>
    <w:p>
      <w:pPr>
        <w:pStyle w:val="BookText"/>
        <w:rPr/>
      </w:pPr>
      <w:r>
        <w:rPr>
          <w:rFonts w:ascii="IRNazanin" w:hAnsi="IRNazanin" w:eastAsia="IRNazanin"/>
          <w:color w:val="111111"/>
          <w:sz w:val="28"/>
          <w:sz w:val="28"/>
          <w:szCs w:val="28"/>
          <w:rtl w:val="true"/>
          <w:lang w:bidi="fa-IR"/>
        </w:rPr>
        <w:t xml:space="preserve">آن زمان که می شوی بیمار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از جرم استغفار تو</w:t>
      </w:r>
    </w:p>
    <w:p>
      <w:pPr>
        <w:pStyle w:val="BookText"/>
        <w:rPr/>
      </w:pPr>
      <w:r>
        <w:rPr>
          <w:rFonts w:ascii="IRNazanin" w:hAnsi="IRNazanin" w:eastAsia="IRNazanin"/>
          <w:color w:val="111111"/>
          <w:sz w:val="28"/>
          <w:sz w:val="28"/>
          <w:szCs w:val="28"/>
          <w:rtl w:val="true"/>
          <w:lang w:bidi="fa-IR"/>
        </w:rPr>
        <w:t xml:space="preserve">می نماید بر تو زشتی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نیت که باز آیم به ره</w:t>
      </w:r>
    </w:p>
    <w:p>
      <w:pPr>
        <w:pStyle w:val="BookText"/>
        <w:rPr/>
      </w:pPr>
      <w:r>
        <w:rPr>
          <w:rFonts w:ascii="IRNazanin" w:hAnsi="IRNazanin" w:eastAsia="IRNazanin"/>
          <w:color w:val="111111"/>
          <w:sz w:val="28"/>
          <w:sz w:val="28"/>
          <w:szCs w:val="28"/>
          <w:rtl w:val="true"/>
          <w:lang w:bidi="fa-IR"/>
        </w:rPr>
        <w:t xml:space="preserve">عهد و پیمان می کنی که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طاعت نبودم کاری گزین</w:t>
      </w:r>
    </w:p>
    <w:p>
      <w:pPr>
        <w:pStyle w:val="BookText"/>
        <w:rPr/>
      </w:pPr>
      <w:r>
        <w:rPr>
          <w:rFonts w:ascii="IRNazanin" w:hAnsi="IRNazanin" w:eastAsia="IRNazanin"/>
          <w:color w:val="111111"/>
          <w:sz w:val="28"/>
          <w:sz w:val="28"/>
          <w:szCs w:val="28"/>
          <w:rtl w:val="true"/>
          <w:lang w:bidi="fa-IR"/>
        </w:rPr>
        <w:t xml:space="preserve">پس یقین گشت این که بیماری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ببخشد هوش و بیداری تو را</w:t>
      </w:r>
    </w:p>
    <w:p>
      <w:pPr>
        <w:pStyle w:val="BookText"/>
        <w:rPr/>
      </w:pPr>
      <w:r>
        <w:rPr>
          <w:rFonts w:ascii="IRNazanin" w:hAnsi="IRNazanin" w:eastAsia="IRNazanin"/>
          <w:color w:val="111111"/>
          <w:sz w:val="28"/>
          <w:sz w:val="28"/>
          <w:szCs w:val="28"/>
          <w:rtl w:val="true"/>
          <w:lang w:bidi="fa-IR"/>
        </w:rPr>
        <w:t xml:space="preserve">پس بدان این اصل را ای اصل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درد است او بُر دست بو </w:t>
      </w:r>
      <w:r>
        <w:rPr>
          <w:rStyle w:val="FootnoteAnchor"/>
          <w:rtl w:val="true"/>
        </w:rPr>
        <w:footnoteReference w:id="8"/>
      </w:r>
    </w:p>
    <w:p>
      <w:pPr>
        <w:pStyle w:val="Heading2"/>
        <w:numPr>
          <w:ilvl w:val="1"/>
          <w:numId w:val="1"/>
        </w:numPr>
        <w:rPr/>
      </w:pPr>
      <w:bookmarkStart w:id="26" w:name="__RefHeading___Toc3799281_653776707"/>
      <w:bookmarkStart w:id="27" w:name="_Toc10"/>
      <w:bookmarkEnd w:id="26"/>
      <w:r>
        <w:rPr>
          <w:rtl w:val="true"/>
        </w:rPr>
        <w:t>کفایت روزی</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روزی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روزی، موجب طغیان و بیهودگی، و کمی آن، موجب بدبختی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سعادت انسان را در گرو روزی کافی دانسته و فرموده اند</w:t>
      </w:r>
      <w:r>
        <w:rPr>
          <w:rFonts w:eastAsia="IRNazanin" w:cs="IRNazanin"/>
          <w:color w:val="111111"/>
          <w:sz w:val="28"/>
          <w:szCs w:val="28"/>
          <w:rtl w:val="true"/>
          <w:lang w:bidi="fa-IR"/>
        </w:rPr>
        <w:t xml:space="preserve">: </w:t>
      </w:r>
      <w:bookmarkStart w:id="28" w:name="pg8806_80304"/>
    </w:p>
    <w:p>
      <w:pPr>
        <w:pStyle w:val="BookText"/>
        <w:rPr/>
      </w:pPr>
      <w:bookmarkEnd w:id="28"/>
      <w:r>
        <w:rPr>
          <w:rFonts w:ascii="Amiri" w:hAnsi="Amiri" w:eastAsia="Amiri" w:cs="Amiri"/>
          <w:color w:val="111111"/>
          <w:sz w:val="28"/>
          <w:sz w:val="28"/>
          <w:szCs w:val="28"/>
          <w:rtl w:val="true"/>
          <w:lang w:bidi="ar-SA"/>
        </w:rPr>
        <w:t>قَد أَفْلَحَ مَن أَسلَمَ، و رُزِقَ كفافاً، و قَنَّعَهُ اللهُ بِمَا آتاهُ؛</w:t>
      </w:r>
      <w:r>
        <w:rPr>
          <w:rStyle w:val="FootnoteAnchor"/>
          <w:rtl w:val="true"/>
        </w:rPr>
        <w:footnoteReference w:id="9"/>
      </w:r>
      <w:r>
        <w:rPr>
          <w:rFonts w:ascii="IRNazanin" w:hAnsi="IRNazanin" w:eastAsia="IRNazanin"/>
          <w:color w:val="111111"/>
          <w:sz w:val="28"/>
          <w:sz w:val="28"/>
          <w:szCs w:val="28"/>
          <w:rtl w:val="true"/>
          <w:lang w:bidi="fa-IR"/>
        </w:rPr>
        <w:t>هر که اسلام آورّد و به قدر کفاف روزی یابد و خداوند به آن چه به وی می دهد قانعش سازد، رستگار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بهترین روزی، روزی کافی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روزی اندک کافی، بهتر از فراوانِ غافل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طَلَعَت شَمسٌ قَطُّ إلّا بُعِثَ بِجَنبَتَیها مَلَکانِ یُنادِیانِ یُسمِعانِ أهلَ الأَرضِ إلَا 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 هَلُمّوا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قَلَّ و کَفی خَیرٌ مِمّا کَثُرَ و ألهی؛</w:t>
      </w:r>
      <w:r>
        <w:rPr>
          <w:rStyle w:val="FootnoteAnchor"/>
          <w:rtl w:val="true"/>
        </w:rPr>
        <w:footnoteReference w:id="10"/>
      </w:r>
      <w:r>
        <w:rPr>
          <w:rFonts w:ascii="IRNazanin" w:hAnsi="IRNazanin" w:eastAsia="IRNazanin"/>
          <w:color w:val="111111"/>
          <w:sz w:val="28"/>
          <w:sz w:val="28"/>
          <w:szCs w:val="28"/>
          <w:rtl w:val="true"/>
          <w:lang w:bidi="fa-IR"/>
        </w:rPr>
        <w:t>هیچ گاه خورشید سر بر نزند، مگر آن که در کناره های آن، دو فرشته برخیزند و به گونه ای ندا دهند که جز جِن و انس دیگر زمینیان را نیز بشنوانند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پروردگارتان بشتابید؛ که آن چه کم باشد و کفایت کند، بهتر از آن است که بسیار باشد و فریب گری کند</w:t>
      </w:r>
      <w:r>
        <w:rPr>
          <w:rFonts w:eastAsia="IRNazanin" w:cs="IRNazanin"/>
          <w:color w:val="111111"/>
          <w:sz w:val="28"/>
          <w:szCs w:val="28"/>
          <w:rtl w:val="true"/>
          <w:lang w:bidi="fa-IR"/>
        </w:rPr>
        <w:t>.</w:t>
      </w:r>
    </w:p>
    <w:p>
      <w:pPr>
        <w:pStyle w:val="Heading2"/>
        <w:numPr>
          <w:ilvl w:val="1"/>
          <w:numId w:val="1"/>
        </w:numPr>
        <w:rPr/>
      </w:pPr>
      <w:bookmarkStart w:id="29" w:name="__RefHeading___Toc3799283_653776707"/>
      <w:bookmarkStart w:id="30" w:name="_Toc11"/>
      <w:bookmarkEnd w:id="29"/>
      <w:r>
        <w:rPr>
          <w:rtl w:val="true"/>
        </w:rPr>
        <w:t>لطیفه</w:t>
      </w:r>
      <w:bookmarkEnd w:id="30"/>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بزرگم پنج سال پیش تو کما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 قطع امید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 تختش تو گوشش قیمت قبر و کفن و دفن را زمزمه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بعد پنج سال ماشالا از منم سر حال تره</w:t>
      </w:r>
      <w:r>
        <w:rPr>
          <w:rFonts w:eastAsia="IRNazanin" w:cs="IRNazanin"/>
          <w:color w:val="111111"/>
          <w:sz w:val="28"/>
          <w:szCs w:val="28"/>
          <w:rtl w:val="true"/>
          <w:lang w:bidi="fa-IR"/>
        </w:rPr>
        <w:t>!</w:t>
      </w:r>
    </w:p>
    <w:p>
      <w:pPr>
        <w:pStyle w:val="Heading2"/>
        <w:numPr>
          <w:ilvl w:val="1"/>
          <w:numId w:val="1"/>
        </w:numPr>
        <w:rPr/>
      </w:pPr>
      <w:bookmarkStart w:id="31" w:name="__RefHeading___Toc3799285_653776707"/>
      <w:bookmarkStart w:id="32" w:name="_Toc12"/>
      <w:bookmarkEnd w:id="31"/>
      <w:r>
        <w:rPr>
          <w:rtl w:val="true"/>
        </w:rPr>
        <w:t>صلوات در میزان سنجش اعمال</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 هایی که میزان حسنات را سنگین می کند، صلوات بر محمد </w:t>
      </w:r>
      <w:bookmarkStart w:id="33" w:name="pg8806_80306"/>
    </w:p>
    <w:p>
      <w:pPr>
        <w:pStyle w:val="BookText"/>
        <w:rPr/>
      </w:pPr>
      <w:bookmarkEnd w:id="33"/>
      <w:r>
        <w:rPr>
          <w:rFonts w:ascii="IRNazanin" w:hAnsi="IRNazanin" w:eastAsia="IRNazanin"/>
          <w:color w:val="111111"/>
          <w:sz w:val="28"/>
          <w:sz w:val="28"/>
          <w:szCs w:val="28"/>
          <w:rtl w:val="true"/>
          <w:lang w:bidi="fa-IR"/>
        </w:rPr>
        <w:t>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و یا صادق علیهم السلام 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الْمِيزَانِ شَيْءٌ أَثْقَلَ مِنَ الصَّلَاةِ عَلَى مُحَمَّدٍ وَ آلِ مُحَمَّدٍ إِنَّ الرَّجُلَ لَيُوضَعُ عَمَلُهُ فِي المِيزَانِ فَيَمِيلُ بِهِ فَيَخْرُجُ النَّبِيُّ صلی اللّه علیه و آله و سلم الصَّلَاةَ عَلَيْهِ وَ آلِهِ فَيَضَعُهَا فِي مِيزَانِهِ فَيَرْجَعُ بِه؛</w:t>
      </w:r>
      <w:r>
        <w:rPr>
          <w:rStyle w:val="FootnoteAnchor"/>
          <w:rtl w:val="true"/>
        </w:rPr>
        <w:footnoteReference w:id="11"/>
      </w:r>
      <w:r>
        <w:rPr>
          <w:rFonts w:ascii="IRNazanin" w:hAnsi="IRNazanin" w:eastAsia="IRNazanin"/>
          <w:color w:val="111111"/>
          <w:sz w:val="28"/>
          <w:sz w:val="28"/>
          <w:szCs w:val="28"/>
          <w:rtl w:val="true"/>
          <w:lang w:bidi="fa-IR"/>
        </w:rPr>
        <w:t>چیزی در میزان سنجش اعمال، سنگین تر از صلوات بر محمّد و آل محمد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اعمال فردی را می آورند و در میزان سنجش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و سلم صلوات هایی را که بر او و آلش فرستاده است آورده و در میزان عمل این فرد قرار می دهد که موجب سنگینی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صبح و شب، در هر حالی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کامل تر از این ذکر نداریم</w:t>
      </w:r>
      <w:r>
        <w:rPr>
          <w:rFonts w:eastAsia="IRNazanin" w:cs="IRNazanin"/>
          <w:color w:val="111111"/>
          <w:sz w:val="28"/>
          <w:szCs w:val="28"/>
          <w:rtl w:val="true"/>
          <w:lang w:bidi="fa-IR"/>
        </w:rPr>
        <w:t>.</w:t>
      </w:r>
    </w:p>
    <w:p>
      <w:pPr>
        <w:pStyle w:val="Heading2"/>
        <w:numPr>
          <w:ilvl w:val="1"/>
          <w:numId w:val="1"/>
        </w:numPr>
        <w:rPr/>
      </w:pPr>
      <w:bookmarkStart w:id="34" w:name="__RefHeading___Toc3799287_653776707"/>
      <w:bookmarkStart w:id="35" w:name="_Toc13"/>
      <w:bookmarkEnd w:id="34"/>
      <w:r>
        <w:rPr>
          <w:rtl w:val="true"/>
        </w:rPr>
        <w:t>لطیفه</w:t>
      </w:r>
      <w:bookmarkEnd w:id="35"/>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دندونم درد می گیره، زنگ می زنم چهار تا کلینیک قیمت می پرسم، خودش خوب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درکش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 افتخار می کنم</w:t>
      </w:r>
      <w:r>
        <w:rPr>
          <w:rFonts w:eastAsia="IRNazanin" w:cs="IRNazanin"/>
          <w:color w:val="111111"/>
          <w:sz w:val="28"/>
          <w:szCs w:val="28"/>
          <w:rtl w:val="true"/>
          <w:lang w:bidi="fa-IR"/>
        </w:rPr>
        <w:t>!</w:t>
      </w:r>
    </w:p>
    <w:p>
      <w:pPr>
        <w:pStyle w:val="Heading2"/>
        <w:numPr>
          <w:ilvl w:val="1"/>
          <w:numId w:val="1"/>
        </w:numPr>
        <w:rPr/>
      </w:pPr>
      <w:bookmarkStart w:id="36" w:name="__RefHeading___Toc3799289_653776707"/>
      <w:bookmarkStart w:id="37" w:name="_Toc14"/>
      <w:bookmarkEnd w:id="36"/>
      <w:r>
        <w:rPr>
          <w:rtl w:val="true"/>
        </w:rPr>
        <w:t>هنگام آزمودن شیعیان</w:t>
      </w:r>
      <w:bookmarkEnd w:id="3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اِمْتَحِنُوا شِیعَتَنَا عِنْدَ ثَلاَثٍ عِنْدَ مَوَاقِیتِ اَلصَّلاَهِ کَیْفَ مُحَافَظَتُهُمْ</w:t>
      </w:r>
      <w:bookmarkStart w:id="38" w:name="pg8806_80308"/>
    </w:p>
    <w:p>
      <w:pPr>
        <w:pStyle w:val="BookText"/>
        <w:rPr/>
      </w:pPr>
      <w:bookmarkEnd w:id="38"/>
      <w:r>
        <w:rPr>
          <w:rFonts w:ascii="Amiri" w:hAnsi="Amiri" w:eastAsia="Amiri" w:cs="Amiri"/>
          <w:color w:val="111111"/>
          <w:sz w:val="28"/>
          <w:sz w:val="28"/>
          <w:szCs w:val="28"/>
          <w:rtl w:val="true"/>
          <w:lang w:bidi="ar-SA"/>
        </w:rPr>
        <w:t>عَلَیْهَا، وَ عِنْدَ أَسْرَارِهِمْ کَیْفَ حِفْظُهُمْ لَهَا عِنْدَ عَدُوِّنَا، وَ إِلَی أَمْوَالِهِمْ کَیْفَ مُوَاسَاتُهُمْ لِإِخْوَانِهِمْ فِیهَا؛</w:t>
      </w:r>
      <w:r>
        <w:rPr>
          <w:rStyle w:val="FootnoteAnchor"/>
          <w:rtl w:val="true"/>
        </w:rPr>
        <w:footnoteReference w:id="12"/>
      </w:r>
      <w:r>
        <w:rPr>
          <w:rFonts w:ascii="IRNazanin" w:hAnsi="IRNazanin" w:eastAsia="IRNazanin"/>
          <w:color w:val="111111"/>
          <w:sz w:val="28"/>
          <w:sz w:val="28"/>
          <w:szCs w:val="28"/>
          <w:rtl w:val="true"/>
          <w:lang w:bidi="fa-IR"/>
        </w:rPr>
        <w:t>شیعیان ما را در سه هنگام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که چگونه آن را پاس می دارند، و در اسرار که چگونه آن را در نزد دشمنان ما پنهان می دارند، و در دارایی هاشان که چگونه برادران شان را در آن سهیم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واقعی را باید با این سه ویژگی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کسی بگوید من شیعۀ اهل بیت علیه السلام هستم، پذیرفتنی نیست</w:t>
      </w:r>
      <w:r>
        <w:rPr>
          <w:rFonts w:eastAsia="IRNazanin" w:cs="IRNazanin"/>
          <w:color w:val="111111"/>
          <w:sz w:val="28"/>
          <w:szCs w:val="28"/>
          <w:rtl w:val="true"/>
          <w:lang w:bidi="fa-IR"/>
        </w:rPr>
        <w:t>.</w:t>
      </w:r>
    </w:p>
    <w:p>
      <w:pPr>
        <w:pStyle w:val="Heading2"/>
        <w:numPr>
          <w:ilvl w:val="1"/>
          <w:numId w:val="1"/>
        </w:numPr>
        <w:rPr/>
      </w:pPr>
      <w:bookmarkStart w:id="39" w:name="__RefHeading___Toc3799291_653776707"/>
      <w:bookmarkStart w:id="40" w:name="_Toc15"/>
      <w:bookmarkEnd w:id="39"/>
      <w:r>
        <w:rPr>
          <w:rtl w:val="true"/>
        </w:rPr>
        <w:t>دو بیتی</w:t>
      </w:r>
      <w:bookmarkEnd w:id="40"/>
    </w:p>
    <w:p>
      <w:pPr>
        <w:pStyle w:val="BookText"/>
        <w:rPr/>
      </w:pPr>
      <w:r>
        <w:rPr>
          <w:rFonts w:ascii="IRNazanin" w:hAnsi="IRNazanin" w:eastAsia="IRNazanin"/>
          <w:color w:val="111111"/>
          <w:sz w:val="28"/>
          <w:sz w:val="28"/>
          <w:szCs w:val="28"/>
          <w:rtl w:val="true"/>
          <w:lang w:bidi="fa-IR"/>
        </w:rPr>
        <w:t xml:space="preserve">حجاج به بیت خالق لم يزلی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خدای را به آوای جلی</w:t>
      </w:r>
    </w:p>
    <w:p>
      <w:pPr>
        <w:pStyle w:val="BookText"/>
        <w:rPr/>
      </w:pPr>
      <w:r>
        <w:rPr>
          <w:rFonts w:ascii="IRNazanin" w:hAnsi="IRNazanin" w:eastAsia="IRNazanin"/>
          <w:color w:val="111111"/>
          <w:sz w:val="28"/>
          <w:sz w:val="28"/>
          <w:szCs w:val="28"/>
          <w:rtl w:val="true"/>
          <w:lang w:bidi="fa-IR"/>
        </w:rPr>
        <w:t xml:space="preserve">آن قدر در خانه حق کوبیدند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سر از خانه برون کرد علی</w:t>
      </w:r>
    </w:p>
    <w:p>
      <w:pPr>
        <w:pStyle w:val="BookText"/>
        <w:rPr/>
      </w:pPr>
      <w:r>
        <w:rPr>
          <w:rFonts w:ascii="IRNazanin" w:hAnsi="IRNazanin" w:eastAsia="IRNazanin"/>
          <w:color w:val="111111"/>
          <w:sz w:val="28"/>
          <w:sz w:val="28"/>
          <w:szCs w:val="28"/>
          <w:rtl w:val="true"/>
          <w:lang w:bidi="fa-IR"/>
        </w:rPr>
        <w:t xml:space="preserve">بالا تر از آنی که بگویم چون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جگرم بسوز و خواهی خون کن</w:t>
      </w:r>
    </w:p>
    <w:p>
      <w:pPr>
        <w:pStyle w:val="BookText"/>
        <w:rPr/>
      </w:pPr>
      <w:r>
        <w:rPr>
          <w:rFonts w:ascii="IRNazanin" w:hAnsi="IRNazanin" w:eastAsia="IRNazanin"/>
          <w:color w:val="111111"/>
          <w:sz w:val="28"/>
          <w:sz w:val="28"/>
          <w:szCs w:val="28"/>
          <w:rtl w:val="true"/>
          <w:lang w:bidi="fa-IR"/>
        </w:rPr>
        <w:t xml:space="preserve">من صورتم از خویش ندارم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تویی عیب مرا بیرون کن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بر سر جنگ است یا علی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ز غیر تو ننگ است یا علی مددی </w:t>
      </w:r>
      <w:bookmarkStart w:id="41" w:name="pg8806_80311"/>
    </w:p>
    <w:p>
      <w:pPr>
        <w:pStyle w:val="BookText"/>
        <w:rPr/>
      </w:pPr>
      <w:bookmarkEnd w:id="41"/>
      <w:r>
        <w:rPr>
          <w:rFonts w:ascii="IRNazanin" w:hAnsi="IRNazanin" w:eastAsia="IRNazanin"/>
          <w:color w:val="111111"/>
          <w:sz w:val="28"/>
          <w:sz w:val="28"/>
          <w:szCs w:val="28"/>
          <w:rtl w:val="true"/>
          <w:lang w:bidi="fa-IR"/>
        </w:rPr>
        <w:t xml:space="preserve">گشاده کار دو عالم به یک اشاره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ما چه درنگ است یا علی مددی</w:t>
      </w:r>
    </w:p>
    <w:p>
      <w:pPr>
        <w:pStyle w:val="BookText"/>
        <w:rPr/>
      </w:pPr>
      <w:r>
        <w:rPr>
          <w:rFonts w:ascii="IRNazanin" w:hAnsi="IRNazanin" w:eastAsia="IRNazanin"/>
          <w:color w:val="111111"/>
          <w:sz w:val="28"/>
          <w:sz w:val="28"/>
          <w:szCs w:val="28"/>
          <w:rtl w:val="true"/>
          <w:lang w:bidi="fa-IR"/>
        </w:rPr>
        <w:t xml:space="preserve">يا رب مکن از لطف پریشان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هست جرم و عصیان ما را</w:t>
      </w:r>
    </w:p>
    <w:p>
      <w:pPr>
        <w:pStyle w:val="BookText"/>
        <w:rPr/>
      </w:pPr>
      <w:r>
        <w:rPr>
          <w:rFonts w:ascii="IRNazanin" w:hAnsi="IRNazanin" w:eastAsia="IRNazanin"/>
          <w:color w:val="111111"/>
          <w:sz w:val="28"/>
          <w:sz w:val="28"/>
          <w:szCs w:val="28"/>
          <w:rtl w:val="true"/>
          <w:lang w:bidi="fa-IR"/>
        </w:rPr>
        <w:t xml:space="preserve">ذات تو غنی بوده و ما محتاجیم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غیر خود مگر دان ما را</w:t>
      </w:r>
    </w:p>
    <w:p>
      <w:pPr>
        <w:pStyle w:val="BookText"/>
        <w:rPr/>
      </w:pPr>
      <w:r>
        <w:rPr>
          <w:rFonts w:ascii="IRNazanin" w:hAnsi="IRNazanin" w:eastAsia="IRNazanin"/>
          <w:color w:val="111111"/>
          <w:sz w:val="28"/>
          <w:sz w:val="28"/>
          <w:szCs w:val="28"/>
          <w:rtl w:val="true"/>
          <w:lang w:bidi="fa-IR"/>
        </w:rPr>
        <w:t xml:space="preserve">عیب است بزرگ بر کشیدن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جمله خلق برگزیدن خود را</w:t>
      </w:r>
    </w:p>
    <w:p>
      <w:pPr>
        <w:pStyle w:val="BookText"/>
        <w:rPr/>
      </w:pPr>
      <w:r>
        <w:rPr>
          <w:rFonts w:ascii="IRNazanin" w:hAnsi="IRNazanin" w:eastAsia="IRNazanin"/>
          <w:color w:val="111111"/>
          <w:sz w:val="28"/>
          <w:sz w:val="28"/>
          <w:szCs w:val="28"/>
          <w:rtl w:val="true"/>
          <w:lang w:bidi="fa-IR"/>
        </w:rPr>
        <w:t xml:space="preserve">از مردمک دیده باید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همه کس را و ندیدن خود را</w:t>
      </w:r>
    </w:p>
    <w:p>
      <w:pPr>
        <w:pStyle w:val="Heading2"/>
        <w:numPr>
          <w:ilvl w:val="1"/>
          <w:numId w:val="1"/>
        </w:numPr>
        <w:rPr/>
      </w:pPr>
      <w:bookmarkStart w:id="42" w:name="__RefHeading___Toc3799293_653776707"/>
      <w:bookmarkStart w:id="43" w:name="_Toc16"/>
      <w:bookmarkEnd w:id="42"/>
      <w:r>
        <w:rPr>
          <w:rtl w:val="true"/>
        </w:rPr>
        <w:t>در دامان خدا</w:t>
      </w:r>
      <w:bookmarkEnd w:id="4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بچۀ دو ساله ای است که روی پاهای پدر و در بغل او نشسته است و به این فکر می افتد که بلند شود و بازی و جست و خیز کند و به هر جا که دلش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مانع نمی شود و ضمن این که مراقب اوست، وی را آزاد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پس از آن که برخاست و مقداری این طرف و آن طرف دوید، خسته می شود و در می یابد که هیچ جا بهتر از دامان پدرش نیست، لذا دوباره به آغوش او باز می گردد و همان جا که در آغاز نشسته بود می نشیند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نیز پس از آن که به اختیار خود، برای رسیدن به خواسته هایش </w:t>
      </w:r>
      <w:bookmarkStart w:id="44" w:name="pg8806_80312"/>
    </w:p>
    <w:p>
      <w:pPr>
        <w:pStyle w:val="BookText"/>
        <w:rPr/>
      </w:pPr>
      <w:bookmarkEnd w:id="44"/>
      <w:r>
        <w:rPr>
          <w:rFonts w:ascii="IRNazanin" w:hAnsi="IRNazanin" w:eastAsia="IRNazanin"/>
          <w:color w:val="111111"/>
          <w:sz w:val="28"/>
          <w:sz w:val="28"/>
          <w:szCs w:val="28"/>
          <w:rtl w:val="true"/>
          <w:lang w:bidi="fa-IR"/>
        </w:rPr>
        <w:t>مقداری تقلاّ نمود و خود را خسته کرد، پی می برد که هیچ جا بهتر از دامان خدا و اولیای او نیست؛ لذا به اختیار خود به آغوش خدا و اولیائش باز می گردد و به مقدرات الهی تن می دهد و به قضای الهی تسلیم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ما به این است که با اختیار خود، خود را تسلیم خدا و اولیائش کنیم</w:t>
      </w:r>
      <w:r>
        <w:rPr>
          <w:rFonts w:eastAsia="IRNazanin" w:cs="IRNazanin"/>
          <w:color w:val="111111"/>
          <w:sz w:val="28"/>
          <w:szCs w:val="28"/>
          <w:rtl w:val="true"/>
          <w:lang w:bidi="fa-IR"/>
        </w:rPr>
        <w:t>.</w:t>
      </w:r>
    </w:p>
    <w:p>
      <w:pPr>
        <w:pStyle w:val="Heading2"/>
        <w:numPr>
          <w:ilvl w:val="1"/>
          <w:numId w:val="1"/>
        </w:numPr>
        <w:rPr/>
      </w:pPr>
      <w:bookmarkStart w:id="45" w:name="__RefHeading___Toc3799295_653776707"/>
      <w:bookmarkStart w:id="46" w:name="_Toc17"/>
      <w:bookmarkEnd w:id="45"/>
      <w:r>
        <w:rPr>
          <w:rtl w:val="true"/>
        </w:rPr>
        <w:t>بهلول و ثروتمند</w:t>
      </w:r>
      <w:bookmarkEnd w:id="46"/>
    </w:p>
    <w:p>
      <w:pPr>
        <w:pStyle w:val="BookText"/>
        <w:rPr/>
      </w:pPr>
      <w:r>
        <w:rPr>
          <w:rFonts w:ascii="IRNazanin" w:hAnsi="IRNazanin" w:eastAsia="IRNazanin"/>
          <w:color w:val="111111"/>
          <w:sz w:val="28"/>
          <w:sz w:val="28"/>
          <w:szCs w:val="28"/>
          <w:rtl w:val="true"/>
          <w:lang w:bidi="fa-IR"/>
        </w:rPr>
        <w:t>شخص ثروتمندی خواست بهلول را در میان جمعی به سخره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شباهتی بین من و تو هست؟</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 به هم دیگر شبیه است؟</w:t>
      </w:r>
    </w:p>
    <w:p>
      <w:pPr>
        <w:pStyle w:val="BookText"/>
        <w:rPr/>
      </w:pPr>
      <w:r>
        <w:rPr>
          <w:rFonts w:ascii="IRNazanin" w:hAnsi="IRNazanin" w:eastAsia="IRNazanin"/>
          <w:color w:val="111111"/>
          <w:sz w:val="28"/>
          <w:sz w:val="28"/>
          <w:szCs w:val="28"/>
          <w:rtl w:val="true"/>
          <w:lang w:bidi="fa-IR"/>
        </w:rPr>
        <w:t>بهلول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ما شبیه یک دیگر است، یکی جیب من و کله تو که هر دو خالی است و دیگری جیب تو و کله من که هر دو پر است</w:t>
      </w:r>
      <w:r>
        <w:rPr>
          <w:rFonts w:eastAsia="IRNazanin" w:cs="IRNazanin"/>
          <w:color w:val="111111"/>
          <w:sz w:val="28"/>
          <w:szCs w:val="28"/>
          <w:rtl w:val="true"/>
          <w:lang w:bidi="fa-IR"/>
        </w:rPr>
        <w:t>.</w:t>
      </w:r>
    </w:p>
    <w:p>
      <w:pPr>
        <w:pStyle w:val="Heading2"/>
        <w:numPr>
          <w:ilvl w:val="1"/>
          <w:numId w:val="1"/>
        </w:numPr>
        <w:rPr/>
      </w:pPr>
      <w:bookmarkStart w:id="47" w:name="__RefHeading___Toc3799297_653776707"/>
      <w:bookmarkStart w:id="48" w:name="_Toc18"/>
      <w:bookmarkEnd w:id="47"/>
      <w:r>
        <w:rPr>
          <w:rtl w:val="true"/>
        </w:rPr>
        <w:t>توصیف خداوند</w:t>
      </w:r>
      <w:bookmarkEnd w:id="48"/>
    </w:p>
    <w:p>
      <w:pPr>
        <w:pStyle w:val="BookText"/>
        <w:rPr/>
      </w:pPr>
      <w:r>
        <w:rPr>
          <w:rFonts w:ascii="IRNazanin" w:hAnsi="IRNazanin" w:eastAsia="IRNazanin"/>
          <w:color w:val="111111"/>
          <w:sz w:val="28"/>
          <w:sz w:val="28"/>
          <w:szCs w:val="28"/>
          <w:rtl w:val="true"/>
          <w:lang w:bidi="fa-IR"/>
        </w:rPr>
        <w:t xml:space="preserve">ای همه هستی ز تو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ضعیف از تو توانا شده</w:t>
      </w:r>
    </w:p>
    <w:p>
      <w:pPr>
        <w:pStyle w:val="BookText"/>
        <w:rPr/>
      </w:pPr>
      <w:r>
        <w:rPr>
          <w:rFonts w:ascii="IRNazanin" w:hAnsi="IRNazanin" w:eastAsia="IRNazanin"/>
          <w:color w:val="111111"/>
          <w:sz w:val="28"/>
          <w:sz w:val="28"/>
          <w:szCs w:val="28"/>
          <w:rtl w:val="true"/>
          <w:lang w:bidi="fa-IR"/>
        </w:rPr>
        <w:t xml:space="preserve">زیر نشین علمت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قائم چو تو قائم به ذات</w:t>
      </w:r>
    </w:p>
    <w:p>
      <w:pPr>
        <w:pStyle w:val="BookText"/>
        <w:rPr/>
      </w:pPr>
      <w:r>
        <w:rPr>
          <w:rFonts w:ascii="IRNazanin" w:hAnsi="IRNazanin" w:eastAsia="IRNazanin"/>
          <w:color w:val="111111"/>
          <w:sz w:val="28"/>
          <w:sz w:val="28"/>
          <w:szCs w:val="28"/>
          <w:rtl w:val="true"/>
          <w:lang w:bidi="fa-IR"/>
        </w:rPr>
        <w:t xml:space="preserve">هستی تو صورت پیوند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کس و کس به تو مانند نی</w:t>
      </w:r>
    </w:p>
    <w:p>
      <w:pPr>
        <w:pStyle w:val="BookText"/>
        <w:rPr/>
      </w:pPr>
      <w:r>
        <w:rPr>
          <w:rFonts w:ascii="IRNazanin" w:hAnsi="IRNazanin" w:eastAsia="IRNazanin"/>
          <w:color w:val="111111"/>
          <w:sz w:val="28"/>
          <w:sz w:val="28"/>
          <w:szCs w:val="28"/>
          <w:rtl w:val="true"/>
          <w:lang w:bidi="fa-IR"/>
        </w:rPr>
        <w:t xml:space="preserve">آن چه تغیّر نپذیرد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که نمردست و نمیرد تویی</w:t>
      </w:r>
    </w:p>
    <w:p>
      <w:pPr>
        <w:pStyle w:val="BookText"/>
        <w:rPr/>
      </w:pPr>
      <w:r>
        <w:rPr>
          <w:rFonts w:ascii="IRNazanin" w:hAnsi="IRNazanin" w:eastAsia="IRNazanin"/>
          <w:color w:val="111111"/>
          <w:sz w:val="28"/>
          <w:sz w:val="28"/>
          <w:szCs w:val="28"/>
          <w:rtl w:val="true"/>
          <w:lang w:bidi="fa-IR"/>
        </w:rPr>
        <w:t xml:space="preserve">ما همه فانی و بقا بس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تعالی و تقدس تو راست</w:t>
      </w:r>
    </w:p>
    <w:p>
      <w:pPr>
        <w:pStyle w:val="BookText"/>
        <w:rPr/>
      </w:pPr>
      <w:r>
        <w:rPr>
          <w:rFonts w:ascii="IRNazanin" w:hAnsi="IRNazanin" w:eastAsia="IRNazanin"/>
          <w:color w:val="111111"/>
          <w:sz w:val="28"/>
          <w:sz w:val="28"/>
          <w:szCs w:val="28"/>
          <w:rtl w:val="true"/>
          <w:lang w:bidi="fa-IR"/>
        </w:rPr>
        <w:t xml:space="preserve">خاک به فرمان تو دارد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خضرا تو کنی بیستون</w:t>
      </w:r>
    </w:p>
    <w:p>
      <w:pPr>
        <w:pStyle w:val="BookText"/>
        <w:rPr/>
      </w:pPr>
      <w:r>
        <w:rPr>
          <w:rFonts w:ascii="IRNazanin" w:hAnsi="IRNazanin" w:eastAsia="IRNazanin"/>
          <w:color w:val="111111"/>
          <w:sz w:val="28"/>
          <w:sz w:val="28"/>
          <w:szCs w:val="28"/>
          <w:rtl w:val="true"/>
          <w:lang w:bidi="fa-IR"/>
        </w:rPr>
        <w:t xml:space="preserve">رفتی اگر نامدی آرام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عشق از کشش نام تو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کرمت راه جهان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زمین بار گران بر گرفت </w:t>
      </w:r>
      <w:bookmarkStart w:id="49" w:name="pg8806_80314"/>
    </w:p>
    <w:p>
      <w:pPr>
        <w:pStyle w:val="BookText"/>
        <w:rPr/>
      </w:pPr>
      <w:bookmarkEnd w:id="49"/>
      <w:r>
        <w:rPr>
          <w:rFonts w:ascii="IRNazanin" w:hAnsi="IRNazanin" w:eastAsia="IRNazanin"/>
          <w:color w:val="111111"/>
          <w:sz w:val="28"/>
          <w:sz w:val="28"/>
          <w:szCs w:val="28"/>
          <w:rtl w:val="true"/>
          <w:lang w:bidi="fa-IR"/>
        </w:rPr>
        <w:t xml:space="preserve">هر که نه گویای تو خاموش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نه یاد تو فراموش به</w:t>
      </w:r>
    </w:p>
    <w:p>
      <w:pPr>
        <w:pStyle w:val="BookText"/>
        <w:rPr/>
      </w:pPr>
      <w:r>
        <w:rPr>
          <w:rFonts w:ascii="IRNazanin" w:hAnsi="IRNazanin" w:eastAsia="IRNazanin"/>
          <w:color w:val="111111"/>
          <w:sz w:val="28"/>
          <w:sz w:val="28"/>
          <w:szCs w:val="28"/>
          <w:rtl w:val="true"/>
          <w:lang w:bidi="fa-IR"/>
        </w:rPr>
        <w:t xml:space="preserve">آب بریز آتش بیداد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تر از خاک نشان باد را</w:t>
      </w:r>
    </w:p>
    <w:p>
      <w:pPr>
        <w:pStyle w:val="BookText"/>
        <w:rPr/>
      </w:pPr>
      <w:r>
        <w:rPr>
          <w:rFonts w:ascii="IRNazanin" w:hAnsi="IRNazanin" w:eastAsia="IRNazanin"/>
          <w:color w:val="111111"/>
          <w:sz w:val="28"/>
          <w:sz w:val="28"/>
          <w:szCs w:val="28"/>
          <w:rtl w:val="true"/>
          <w:lang w:bidi="fa-IR"/>
        </w:rPr>
        <w:t xml:space="preserve">دفتر افلاک شناسان بسوز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خورشید پرستان بدوز</w:t>
      </w:r>
    </w:p>
    <w:p>
      <w:pPr>
        <w:pStyle w:val="BookText"/>
        <w:rPr/>
      </w:pPr>
      <w:r>
        <w:rPr>
          <w:rFonts w:ascii="IRNazanin" w:hAnsi="IRNazanin" w:eastAsia="IRNazanin"/>
          <w:color w:val="111111"/>
          <w:sz w:val="28"/>
          <w:sz w:val="28"/>
          <w:szCs w:val="28"/>
          <w:rtl w:val="true"/>
          <w:lang w:bidi="fa-IR"/>
        </w:rPr>
        <w:t xml:space="preserve">تا به تو اقرار خدایی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خویش گوایی دهند</w:t>
      </w:r>
    </w:p>
    <w:p>
      <w:pPr>
        <w:pStyle w:val="BookText"/>
        <w:rPr/>
      </w:pPr>
      <w:r>
        <w:rPr>
          <w:rFonts w:ascii="IRNazanin" w:hAnsi="IRNazanin" w:eastAsia="IRNazanin"/>
          <w:color w:val="111111"/>
          <w:sz w:val="28"/>
          <w:sz w:val="28"/>
          <w:szCs w:val="28"/>
          <w:rtl w:val="true"/>
          <w:lang w:bidi="fa-IR"/>
        </w:rPr>
        <w:t xml:space="preserve">غنچه کمر بسته که ما بنده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همه تن جان که به تو زنده ایم</w:t>
      </w:r>
    </w:p>
    <w:p>
      <w:pPr>
        <w:pStyle w:val="BookText"/>
        <w:rPr/>
      </w:pPr>
      <w:r>
        <w:rPr>
          <w:rFonts w:ascii="IRNazanin" w:hAnsi="IRNazanin" w:eastAsia="IRNazanin"/>
          <w:color w:val="111111"/>
          <w:sz w:val="28"/>
          <w:sz w:val="28"/>
          <w:szCs w:val="28"/>
          <w:rtl w:val="true"/>
          <w:lang w:bidi="fa-IR"/>
        </w:rPr>
        <w:t xml:space="preserve">منزل شب را تو دراز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فرو رفته تو باز آوری</w:t>
      </w:r>
    </w:p>
    <w:p>
      <w:pPr>
        <w:pStyle w:val="BookText"/>
        <w:rPr/>
      </w:pPr>
      <w:r>
        <w:rPr>
          <w:rFonts w:ascii="IRNazanin" w:hAnsi="IRNazanin" w:eastAsia="IRNazanin"/>
          <w:color w:val="111111"/>
          <w:sz w:val="28"/>
          <w:sz w:val="28"/>
          <w:szCs w:val="28"/>
          <w:rtl w:val="true"/>
          <w:lang w:bidi="fa-IR"/>
        </w:rPr>
        <w:t xml:space="preserve">روشنی عقل به جان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چاشنی دل به زبان داده ای</w:t>
      </w:r>
    </w:p>
    <w:p>
      <w:pPr>
        <w:pStyle w:val="BookText"/>
        <w:rPr/>
      </w:pPr>
      <w:r>
        <w:rPr>
          <w:rFonts w:ascii="IRNazanin" w:hAnsi="IRNazanin" w:eastAsia="IRNazanin"/>
          <w:color w:val="111111"/>
          <w:sz w:val="28"/>
          <w:sz w:val="28"/>
          <w:szCs w:val="28"/>
          <w:rtl w:val="true"/>
          <w:lang w:bidi="fa-IR"/>
        </w:rPr>
        <w:t xml:space="preserve">غمزۀ نسرین نه ز باد صباست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اثر خاک تو اش توتیاست</w:t>
      </w:r>
    </w:p>
    <w:p>
      <w:pPr>
        <w:pStyle w:val="BookText"/>
        <w:rPr/>
      </w:pPr>
      <w:r>
        <w:rPr>
          <w:rFonts w:ascii="IRNazanin" w:hAnsi="IRNazanin" w:eastAsia="IRNazanin"/>
          <w:color w:val="111111"/>
          <w:sz w:val="28"/>
          <w:sz w:val="28"/>
          <w:szCs w:val="28"/>
          <w:rtl w:val="true"/>
          <w:lang w:bidi="fa-IR"/>
        </w:rPr>
        <w:t xml:space="preserve">پردۀ سوسن که مصابیح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زبان از پی تسبیح توست</w:t>
      </w:r>
    </w:p>
    <w:p>
      <w:pPr>
        <w:pStyle w:val="BookText"/>
        <w:rPr/>
      </w:pPr>
      <w:r>
        <w:rPr>
          <w:rFonts w:ascii="IRNazanin" w:hAnsi="IRNazanin" w:eastAsia="IRNazanin"/>
          <w:color w:val="111111"/>
          <w:sz w:val="28"/>
          <w:sz w:val="28"/>
          <w:szCs w:val="28"/>
          <w:rtl w:val="true"/>
          <w:lang w:bidi="fa-IR"/>
        </w:rPr>
        <w:t xml:space="preserve">بنده نظامی که یکی گوی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 خاک سر کوی توست</w:t>
      </w:r>
    </w:p>
    <w:p>
      <w:pPr>
        <w:pStyle w:val="BookText"/>
        <w:rPr/>
      </w:pPr>
      <w:r>
        <w:rPr>
          <w:rFonts w:ascii="IRNazanin" w:hAnsi="IRNazanin" w:eastAsia="IRNazanin"/>
          <w:color w:val="111111"/>
          <w:sz w:val="28"/>
          <w:sz w:val="28"/>
          <w:szCs w:val="28"/>
          <w:rtl w:val="true"/>
          <w:lang w:bidi="fa-IR"/>
        </w:rPr>
        <w:t xml:space="preserve">خاطرش از معرفت آباد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از دام غم آزاد کن</w:t>
      </w:r>
    </w:p>
    <w:p>
      <w:pPr>
        <w:pStyle w:val="Heading2"/>
        <w:numPr>
          <w:ilvl w:val="1"/>
          <w:numId w:val="1"/>
        </w:numPr>
        <w:rPr/>
      </w:pPr>
      <w:bookmarkStart w:id="50" w:name="__RefHeading___Toc3799299_653776707"/>
      <w:bookmarkStart w:id="51" w:name="_Toc19"/>
      <w:bookmarkEnd w:id="50"/>
      <w:r>
        <w:rPr>
          <w:rtl w:val="true"/>
        </w:rPr>
        <w:t>حمام روح</w:t>
      </w:r>
      <w:bookmarkEnd w:id="51"/>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مَثَل حمامِ در خانه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اگر آدمی در شبانه روز، پنج مرتبه حمام برود و باز آلوده به کثافت باشد، حمام نرفته است، معراج نبوده است و نماز او صادقانه نبوده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کلمۀ </w:t>
      </w:r>
      <w:r>
        <w:rPr>
          <w:rFonts w:ascii="Amiri" w:hAnsi="Amiri" w:eastAsia="Amiri" w:cs="Amiri"/>
          <w:color w:val="111111"/>
          <w:sz w:val="28"/>
          <w:sz w:val="28"/>
          <w:szCs w:val="28"/>
          <w:rtl w:val="true"/>
          <w:lang w:bidi="ar-SA"/>
        </w:rPr>
        <w:t>إِيَّاكَ نَعْبُدُ وَ إِيَّاكَ نَسْتَعینُ</w:t>
      </w:r>
      <w:r>
        <w:rPr>
          <w:rFonts w:ascii="IRNazanin" w:hAnsi="IRNazanin" w:eastAsia="IRNazanin"/>
          <w:color w:val="111111"/>
          <w:sz w:val="28"/>
          <w:sz w:val="28"/>
          <w:szCs w:val="28"/>
          <w:rtl w:val="true"/>
          <w:lang w:bidi="fa-IR"/>
        </w:rPr>
        <w:t xml:space="preserve"> را یک مرتبه صادقانه بگوییم، موحد و خدا پرست هستیم و اگر کسی خدا پرست شد، طهارت از شرک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متوجه هستیم که داریم دروغ می گوییم و دروغ بافی می کنیم</w:t>
      </w:r>
      <w:r>
        <w:rPr>
          <w:rFonts w:eastAsia="IRNazanin" w:cs="IRNazanin"/>
          <w:color w:val="111111"/>
          <w:sz w:val="28"/>
          <w:szCs w:val="28"/>
          <w:rtl w:val="true"/>
          <w:lang w:bidi="fa-IR"/>
        </w:rPr>
        <w:t xml:space="preserve">. </w:t>
      </w:r>
      <w:bookmarkStart w:id="52" w:name="pg8806_80316"/>
    </w:p>
    <w:p>
      <w:pPr>
        <w:pStyle w:val="Heading2"/>
        <w:numPr>
          <w:ilvl w:val="1"/>
          <w:numId w:val="1"/>
        </w:numPr>
        <w:rPr/>
      </w:pPr>
      <w:bookmarkStart w:id="53" w:name="__RefHeading___Toc3799301_653776707"/>
      <w:bookmarkStart w:id="54" w:name="_Toc20"/>
      <w:bookmarkEnd w:id="52"/>
      <w:bookmarkEnd w:id="53"/>
      <w:r>
        <w:rPr>
          <w:rtl w:val="true"/>
        </w:rPr>
        <w:t>لطيفه</w:t>
      </w:r>
      <w:bookmarkEnd w:id="54"/>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اختراع می شه برای راحتی خانم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آبمیوه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خورد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 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خیلی چیزای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راحتی مردا فقط یه پیژامه درست شده که آدم روش نمی شه باهاش تا دم در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مهمون هم که میاد باید عین برق و باد عوضش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کشش در میره،</w:t>
      </w:r>
    </w:p>
    <w:p>
      <w:pPr>
        <w:pStyle w:val="BookText"/>
        <w:rPr/>
      </w:pPr>
      <w:r>
        <w:rPr>
          <w:rFonts w:ascii="IRNazanin" w:hAnsi="IRNazanin" w:eastAsia="IRNazanin"/>
          <w:color w:val="111111"/>
          <w:sz w:val="28"/>
          <w:sz w:val="28"/>
          <w:szCs w:val="28"/>
          <w:rtl w:val="true"/>
          <w:lang w:bidi="fa-IR"/>
        </w:rPr>
        <w:t>یا خشتکش پاره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خونه هم هر موقع می خواد توالت رو تمیز کنه، پیژامه آقاشون رو می پوشه تا لباس خودش کثیف نشه</w:t>
      </w:r>
      <w:r>
        <w:rPr>
          <w:rFonts w:eastAsia="IRNazanin" w:cs="IRNazanin"/>
          <w:color w:val="111111"/>
          <w:sz w:val="28"/>
          <w:szCs w:val="28"/>
          <w:rtl w:val="true"/>
          <w:lang w:bidi="fa-IR"/>
        </w:rPr>
        <w:t>!</w:t>
      </w:r>
    </w:p>
    <w:p>
      <w:pPr>
        <w:pStyle w:val="Heading2"/>
        <w:numPr>
          <w:ilvl w:val="1"/>
          <w:numId w:val="1"/>
        </w:numPr>
        <w:rPr/>
      </w:pPr>
      <w:bookmarkStart w:id="55" w:name="__RefHeading___Toc3799303_653776707"/>
      <w:bookmarkStart w:id="56" w:name="_Toc21"/>
      <w:bookmarkEnd w:id="55"/>
      <w:r>
        <w:rPr>
          <w:rtl w:val="true"/>
        </w:rPr>
        <w:t>چشم بصیرت</w:t>
      </w:r>
      <w:r>
        <w:rPr>
          <w:rtl w:val="true"/>
        </w:rPr>
        <w:t>!</w:t>
      </w:r>
      <w:bookmarkEnd w:id="56"/>
    </w:p>
    <w:p>
      <w:pPr>
        <w:pStyle w:val="BookText"/>
        <w:rPr/>
      </w:pPr>
      <w:r>
        <w:rPr>
          <w:rFonts w:ascii="IRNazanin" w:hAnsi="IRNazanin" w:eastAsia="IRNazanin"/>
          <w:color w:val="111111"/>
          <w:sz w:val="28"/>
          <w:sz w:val="28"/>
          <w:szCs w:val="28"/>
          <w:rtl w:val="true"/>
          <w:lang w:bidi="fa-IR"/>
        </w:rPr>
        <w:t>پیامبر اکرم صلى اللّه عليه و آله و سلم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عَبْدٍ الاّ وَ فی وَجْهِهِ عَینانِ یُبْصِرُ بِهِما امْرَ الدُّنیا، وَ عَیْنانِ فی قَلْبِهِ</w:t>
      </w:r>
    </w:p>
    <w:p>
      <w:pPr>
        <w:pStyle w:val="BookText"/>
        <w:rPr/>
      </w:pPr>
      <w:r>
        <w:rPr>
          <w:rFonts w:ascii="Amiri" w:hAnsi="Amiri" w:eastAsia="Amiri" w:cs="Amiri"/>
          <w:color w:val="111111"/>
          <w:sz w:val="28"/>
          <w:sz w:val="28"/>
          <w:szCs w:val="28"/>
          <w:rtl w:val="true"/>
          <w:lang w:bidi="ar-SA"/>
        </w:rPr>
        <w:t>یُبْصِرُ بِهِما امْرَ الآخِرَهِ، فَاِذا ارادَ اللّهُ بِعَبْدٍ خَیراً فَتَحَ عَیْنَیْهِ اللَّتَینِ فی قلبه فَأبْصَرَ بِهِما ما وَعَدَهُ بِالغیبِ؛</w:t>
      </w:r>
      <w:r>
        <w:rPr>
          <w:rStyle w:val="FootnoteAnchor"/>
          <w:rtl w:val="true"/>
        </w:rPr>
        <w:footnoteReference w:id="14"/>
      </w:r>
      <w:r>
        <w:rPr>
          <w:rFonts w:ascii="IRNazanin" w:hAnsi="IRNazanin" w:eastAsia="IRNazanin"/>
          <w:color w:val="111111"/>
          <w:sz w:val="28"/>
          <w:sz w:val="28"/>
          <w:szCs w:val="28"/>
          <w:rtl w:val="true"/>
          <w:lang w:bidi="fa-IR"/>
        </w:rPr>
        <w:t>هيچ بنده ای نیست، مگر آن که دو چشم در چهره اش دارد که با آن ها، امور دنیا را می بیند و دو چشم در دلش که با آن ها امور آخرت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 خیر بنده ای را بخواهد، دو چشمی را که در دل اوست، می گشاید و او با آن ها، آن چه را خداوند در عالم غیب وعده اش را داده است می بیند و به وسیلهٔ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یَرغَبُ فِی الدُّنیا فَطالَ فیها أمَلُهُ ، أعمَی اللّهُ قَلبَهُ عَلی قَدرِ رَغبَتِهِ فیها؛</w:t>
      </w:r>
      <w:r>
        <w:rPr>
          <w:rStyle w:val="FootnoteAnchor"/>
          <w:rtl w:val="true"/>
        </w:rPr>
        <w:footnoteReference w:id="15"/>
      </w:r>
      <w:r>
        <w:rPr>
          <w:rFonts w:ascii="IRNazanin" w:hAnsi="IRNazanin" w:eastAsia="IRNazanin"/>
          <w:color w:val="111111"/>
          <w:sz w:val="28"/>
          <w:sz w:val="28"/>
          <w:szCs w:val="28"/>
          <w:rtl w:val="true"/>
          <w:lang w:bidi="fa-IR"/>
        </w:rPr>
        <w:t>هر کس به دنیا گراید و آرزو های دنیوی اش، دور و دراز گردد، خداوند به اندازۀ گرایش او به دنیا، دلش را کور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هم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أُوصِیکُمْ بِمُجَانَبَهِ اَلْهَوَی؛ فَإِنَّ اَلْهَوَی یَدْعُو إِلَی اَلْعَمَی، وَ هُوَ اَلضَّلاَلُ فِی اَلْآخِرَهِ وَ اَلدُّنْیَا؛</w:t>
      </w:r>
      <w:r>
        <w:rPr>
          <w:rStyle w:val="FootnoteAnchor"/>
          <w:rtl w:val="true"/>
        </w:rPr>
        <w:footnoteReference w:id="16"/>
      </w:r>
      <w:r>
        <w:rPr>
          <w:rFonts w:ascii="IRNazanin" w:hAnsi="IRNazanin" w:eastAsia="IRNazanin"/>
          <w:color w:val="111111"/>
          <w:sz w:val="28"/>
          <w:sz w:val="28"/>
          <w:szCs w:val="28"/>
          <w:rtl w:val="true"/>
          <w:lang w:bidi="fa-IR"/>
        </w:rPr>
        <w:t>شما را به دوری گُزیدن از هوای نفس، سفارش می کنم؛ چرا که هوای نفس، به کوری دل و بینش فرا می خوانَد و آن، موجب گم راهی در آخرت و دنیاست</w:t>
      </w:r>
      <w:r>
        <w:rPr>
          <w:rFonts w:eastAsia="IRNazanin" w:cs="IRNazanin"/>
          <w:color w:val="111111"/>
          <w:sz w:val="28"/>
          <w:szCs w:val="28"/>
          <w:rtl w:val="true"/>
          <w:lang w:bidi="fa-IR"/>
        </w:rPr>
        <w:t xml:space="preserve">. </w:t>
      </w:r>
      <w:bookmarkStart w:id="57" w:name="pg8806_80320"/>
    </w:p>
    <w:p>
      <w:pPr>
        <w:pStyle w:val="Heading2"/>
        <w:numPr>
          <w:ilvl w:val="1"/>
          <w:numId w:val="1"/>
        </w:numPr>
        <w:rPr/>
      </w:pPr>
      <w:bookmarkStart w:id="58" w:name="__RefHeading___Toc3799305_653776707"/>
      <w:bookmarkStart w:id="59" w:name="_Toc22"/>
      <w:bookmarkEnd w:id="57"/>
      <w:bookmarkEnd w:id="58"/>
      <w:r>
        <w:rPr>
          <w:rtl w:val="true"/>
        </w:rPr>
        <w:t>لطیفه</w:t>
      </w:r>
      <w:bookmarkEnd w:id="59"/>
    </w:p>
    <w:p>
      <w:pPr>
        <w:pStyle w:val="BookText"/>
        <w:rPr/>
      </w:pPr>
      <w:r>
        <w:rPr>
          <w:rFonts w:ascii="IRNazanin" w:hAnsi="IRNazanin" w:eastAsia="IRNazanin"/>
          <w:color w:val="111111"/>
          <w:sz w:val="28"/>
          <w:sz w:val="28"/>
          <w:szCs w:val="28"/>
          <w:rtl w:val="true"/>
          <w:lang w:bidi="fa-IR"/>
        </w:rPr>
        <w:t>روزی شخصی وارد یک آسیاب گندم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آسیاب به گردن الاغ بسته شده و الاغ می چرخید و آسیاب کار می کرد و به گردن الاغ یک زنگوله آویزان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آسیابان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گردن الاغ زنگوله بسته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ایستاد بدانم 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الاغ ایستاد و سرش را تکان داد چه؟</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خواهشاً این پدر سوخته بازی ها را به الاغ یاد نده</w:t>
      </w:r>
      <w:r>
        <w:rPr>
          <w:rFonts w:eastAsia="IRNazanin" w:cs="IRNazanin"/>
          <w:color w:val="111111"/>
          <w:sz w:val="28"/>
          <w:szCs w:val="28"/>
          <w:rtl w:val="true"/>
          <w:lang w:bidi="fa-IR"/>
        </w:rPr>
        <w:t>!</w:t>
      </w:r>
    </w:p>
    <w:p>
      <w:pPr>
        <w:pStyle w:val="Heading2"/>
        <w:numPr>
          <w:ilvl w:val="1"/>
          <w:numId w:val="1"/>
        </w:numPr>
        <w:rPr/>
      </w:pPr>
      <w:bookmarkStart w:id="60" w:name="__RefHeading___Toc3799307_653776707"/>
      <w:bookmarkStart w:id="61" w:name="_Toc23"/>
      <w:bookmarkEnd w:id="60"/>
      <w:r>
        <w:rPr>
          <w:rtl w:val="true"/>
        </w:rPr>
        <w:t>تنها موحد</w:t>
      </w:r>
      <w:bookmarkEnd w:id="61"/>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در روی زمین هیچ کس جز ابراهیم، خدای واحد را عبادت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او شخصی موحد وجود داشت، خدای تعالی در این آیه او را به ابراهیم اضافه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كانَ أُمَّةٌ قانِتاً لِلَّهِ حَنِيفاً وَ لَمْ يَكُ مِنَ الْمُشْرِكِينَ؛</w:t>
      </w:r>
      <w:r>
        <w:rPr>
          <w:rStyle w:val="FootnoteAnchor"/>
          <w:rtl w:val="true"/>
        </w:rPr>
        <w:footnoteReference w:id="17"/>
      </w:r>
      <w:r>
        <w:rPr>
          <w:rFonts w:ascii="IRNazanin" w:hAnsi="IRNazanin" w:eastAsia="IRNazanin"/>
          <w:color w:val="111111"/>
          <w:sz w:val="28"/>
          <w:sz w:val="28"/>
          <w:szCs w:val="28"/>
          <w:rtl w:val="true"/>
          <w:lang w:bidi="fa-IR"/>
        </w:rPr>
        <w:t>به راستی ابراهیم، پیشوایی مطیع خدا و حق گرای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این تنهایی به خواست خدا صبر کرد و پس از سال ها خدای تبارک و تعالی پاداش صبر او را با اعطای اسحاق و اسماعیل عطا کرد و او به آن ها مأنوس شد و در آن هنگام سه نفر شدند</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62" w:name="__RefHeading___Toc3799309_653776707"/>
      <w:bookmarkStart w:id="63" w:name="_Toc24"/>
      <w:bookmarkEnd w:id="62"/>
      <w:r>
        <w:rPr>
          <w:rtl w:val="true"/>
        </w:rPr>
        <w:t>بهلول و دیدن شیطان</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زشت و بد اخلاق از بهلول سؤال نمود</w:t>
      </w:r>
      <w:r>
        <w:rPr>
          <w:rFonts w:eastAsia="IRNazanin" w:cs="IRNazanin"/>
          <w:color w:val="111111"/>
          <w:sz w:val="28"/>
          <w:szCs w:val="28"/>
          <w:rtl w:val="true"/>
          <w:lang w:bidi="fa-IR"/>
        </w:rPr>
        <w:t xml:space="preserve">: </w:t>
      </w:r>
      <w:bookmarkStart w:id="64" w:name="pg8806_80322"/>
    </w:p>
    <w:p>
      <w:pPr>
        <w:pStyle w:val="BookText"/>
        <w:rPr/>
      </w:pPr>
      <w:bookmarkEnd w:id="64"/>
      <w:r>
        <w:rPr>
          <w:rFonts w:ascii="IRNazanin" w:hAnsi="IRNazanin" w:eastAsia="IRNazanin"/>
          <w:color w:val="111111"/>
          <w:sz w:val="28"/>
          <w:sz w:val="28"/>
          <w:szCs w:val="28"/>
          <w:rtl w:val="true"/>
          <w:lang w:bidi="fa-IR"/>
        </w:rPr>
        <w:t>خیلی میل دارم که شیطان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آئینه در خانه نداری در آب زلال نگاه کن، شیطان را خواهی دید</w:t>
      </w:r>
      <w:r>
        <w:rPr>
          <w:rFonts w:eastAsia="IRNazanin" w:cs="IRNazanin"/>
          <w:color w:val="111111"/>
          <w:sz w:val="28"/>
          <w:szCs w:val="28"/>
          <w:rtl w:val="true"/>
          <w:lang w:bidi="fa-IR"/>
        </w:rPr>
        <w:t>.</w:t>
      </w:r>
    </w:p>
    <w:p>
      <w:pPr>
        <w:pStyle w:val="Heading2"/>
        <w:numPr>
          <w:ilvl w:val="1"/>
          <w:numId w:val="1"/>
        </w:numPr>
        <w:rPr/>
      </w:pPr>
      <w:bookmarkStart w:id="65" w:name="__RefHeading___Toc3799311_653776707"/>
      <w:bookmarkStart w:id="66" w:name="_Toc25"/>
      <w:bookmarkEnd w:id="65"/>
      <w:r>
        <w:rPr>
          <w:rtl w:val="true"/>
        </w:rPr>
        <w:t>دعای نیمه شب دل شکستگان</w:t>
      </w:r>
      <w:bookmarkEnd w:id="66"/>
    </w:p>
    <w:p>
      <w:pPr>
        <w:pStyle w:val="BookText"/>
        <w:rPr/>
      </w:pPr>
      <w:r>
        <w:rPr>
          <w:rFonts w:ascii="IRNazanin" w:hAnsi="IRNazanin" w:eastAsia="IRNazanin"/>
          <w:color w:val="111111"/>
          <w:sz w:val="28"/>
          <w:sz w:val="28"/>
          <w:szCs w:val="28"/>
          <w:rtl w:val="true"/>
          <w:lang w:bidi="fa-IR"/>
        </w:rPr>
        <w:t>از یک خروش یا رب شب زنده دار ها</w:t>
      </w:r>
    </w:p>
    <w:p>
      <w:pPr>
        <w:pStyle w:val="BookText"/>
        <w:rPr/>
      </w:pPr>
      <w:r>
        <w:rPr>
          <w:rFonts w:ascii="IRNazanin" w:hAnsi="IRNazanin" w:eastAsia="IRNazanin"/>
          <w:color w:val="111111"/>
          <w:sz w:val="28"/>
          <w:sz w:val="28"/>
          <w:szCs w:val="28"/>
          <w:rtl w:val="true"/>
          <w:lang w:bidi="fa-IR"/>
        </w:rPr>
        <w:t>حاجت روا شوند هزاران هزار ها</w:t>
      </w:r>
    </w:p>
    <w:p>
      <w:pPr>
        <w:pStyle w:val="BookText"/>
        <w:rPr/>
      </w:pPr>
      <w:r>
        <w:rPr>
          <w:rFonts w:ascii="IRNazanin" w:hAnsi="IRNazanin" w:eastAsia="IRNazanin"/>
          <w:color w:val="111111"/>
          <w:sz w:val="28"/>
          <w:sz w:val="28"/>
          <w:szCs w:val="28"/>
          <w:rtl w:val="true"/>
          <w:lang w:bidi="fa-IR"/>
        </w:rPr>
        <w:t>یک آه سرد سوخته جانی سحر زند</w:t>
      </w:r>
    </w:p>
    <w:p>
      <w:pPr>
        <w:pStyle w:val="BookText"/>
        <w:rPr/>
      </w:pPr>
      <w:r>
        <w:rPr>
          <w:rFonts w:ascii="IRNazanin" w:hAnsi="IRNazanin" w:eastAsia="IRNazanin"/>
          <w:color w:val="111111"/>
          <w:sz w:val="28"/>
          <w:sz w:val="28"/>
          <w:szCs w:val="28"/>
          <w:rtl w:val="true"/>
          <w:lang w:bidi="fa-IR"/>
        </w:rPr>
        <w:t>در خرمن وجود جهانی شرار ها</w:t>
      </w:r>
    </w:p>
    <w:p>
      <w:pPr>
        <w:pStyle w:val="BookText"/>
        <w:rPr/>
      </w:pPr>
      <w:r>
        <w:rPr>
          <w:rFonts w:ascii="IRNazanin" w:hAnsi="IRNazanin" w:eastAsia="IRNazanin"/>
          <w:color w:val="111111"/>
          <w:sz w:val="28"/>
          <w:sz w:val="28"/>
          <w:szCs w:val="28"/>
          <w:rtl w:val="true"/>
          <w:lang w:bidi="fa-IR"/>
        </w:rPr>
        <w:t>آری دعای نیمه شب دل شکستگان</w:t>
      </w:r>
    </w:p>
    <w:p>
      <w:pPr>
        <w:pStyle w:val="BookText"/>
        <w:rPr/>
      </w:pPr>
      <w:r>
        <w:rPr>
          <w:rFonts w:ascii="IRNazanin" w:hAnsi="IRNazanin" w:eastAsia="IRNazanin"/>
          <w:color w:val="111111"/>
          <w:sz w:val="28"/>
          <w:sz w:val="28"/>
          <w:szCs w:val="28"/>
          <w:rtl w:val="true"/>
          <w:lang w:bidi="fa-IR"/>
        </w:rPr>
        <w:t xml:space="preserve">باشد کلید قفل مهمات کار ها </w:t>
      </w:r>
      <w:r>
        <w:rPr>
          <w:rStyle w:val="FootnoteAnchor"/>
          <w:rtl w:val="true"/>
        </w:rPr>
        <w:footnoteReference w:id="19"/>
      </w:r>
    </w:p>
    <w:p>
      <w:pPr>
        <w:pStyle w:val="Heading2"/>
        <w:numPr>
          <w:ilvl w:val="1"/>
          <w:numId w:val="1"/>
        </w:numPr>
        <w:rPr/>
      </w:pPr>
      <w:bookmarkStart w:id="67" w:name="__RefHeading___Toc3799313_653776707"/>
      <w:bookmarkStart w:id="68" w:name="_Toc26"/>
      <w:bookmarkEnd w:id="67"/>
      <w:r>
        <w:rPr>
          <w:rtl w:val="true"/>
        </w:rPr>
        <w:t>لطيفه</w:t>
      </w:r>
      <w:bookmarkEnd w:id="68"/>
    </w:p>
    <w:p>
      <w:pPr>
        <w:pStyle w:val="BookText"/>
        <w:rPr/>
      </w:pPr>
      <w:r>
        <w:rPr>
          <w:rFonts w:ascii="IRNazanin" w:hAnsi="IRNazanin" w:eastAsia="IRNazanin"/>
          <w:color w:val="111111"/>
          <w:sz w:val="28"/>
          <w:sz w:val="28"/>
          <w:szCs w:val="28"/>
          <w:rtl w:val="true"/>
          <w:lang w:bidi="fa-IR"/>
        </w:rPr>
        <w:t>مردی پس از طلاق گرفتن همسرش با او تماس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ببخش و به خانه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کنارت یک لیوان 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محکم بر زمین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چنان کرد که زن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دیدی آن لیوان شکسته و هزار تکه شده، آیا می توانی تکه هایش را جمع کنی و دوباره 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نشکسته، لیوان استیل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بیا دنبالم</w:t>
      </w:r>
      <w:r>
        <w:rPr>
          <w:rFonts w:eastAsia="IRNazanin" w:cs="IRNazanin"/>
          <w:color w:val="111111"/>
          <w:sz w:val="28"/>
          <w:szCs w:val="28"/>
          <w:rtl w:val="true"/>
          <w:lang w:bidi="fa-IR"/>
        </w:rPr>
        <w:t xml:space="preserve">! </w:t>
      </w:r>
      <w:bookmarkStart w:id="69" w:name="pg8806_80324"/>
    </w:p>
    <w:p>
      <w:pPr>
        <w:pStyle w:val="Heading2"/>
        <w:numPr>
          <w:ilvl w:val="1"/>
          <w:numId w:val="1"/>
        </w:numPr>
        <w:rPr/>
      </w:pPr>
      <w:bookmarkStart w:id="70" w:name="__RefHeading___Toc3799315_653776707"/>
      <w:bookmarkStart w:id="71" w:name="_Toc27"/>
      <w:bookmarkEnd w:id="69"/>
      <w:bookmarkEnd w:id="70"/>
      <w:r>
        <w:rPr>
          <w:rtl w:val="true"/>
        </w:rPr>
        <w:t>حکمت های ناب</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عطيّۀ خدا به زاهد و عابد این است که زهد و عبادتش را از آن ها بگیرد و آن ها خود را دست خالی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مزد این است که خدا فهم انسان را بزرگ کند تا درک کند و اقرار نماید که خدایا، آن گونه که حقّ شناختن تو بود، ما تو را نشناختیم و آن چنان که حق عبادت تو بود، عبادت تو را به جا نیاوردیم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لباس تقوی بر تن کنیم، به بهشت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تقوی یعنی خدا را در زندگی شریک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کار خیری پیش آمد، به کسی نگو که آن را انجام دهد، تا جایی که قدرت داری خودت آن را انجام بده و آن را غنیمت بدان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حرکت باش، اما حرکت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کشتی نشسته است و کشتی امواج دریا را می شکافد و پیش می رود، دلت و باطنت آرام و ثابت و بدنت در حرکت و در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کردن شخص محزون، چه با بذل مال، چه با حرف و سخن، و چه با نشستن پهلوی او، کفارۀ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که بیاید، معاملات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به ایثار می روند، با هم دوست می شوند، همه می بینند سفره مال یک نفر است، زندگی بخش یک نفر است، نورانیّت همه از یک جاست، ارواح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داد و ستد و من و تویی از بین می رود، همه آسوده می شوند، همه چیز خوب می شود</w:t>
      </w:r>
      <w:r>
        <w:rPr>
          <w:rFonts w:eastAsia="IRNazanin" w:cs="IRNazanin"/>
          <w:color w:val="111111"/>
          <w:sz w:val="28"/>
          <w:szCs w:val="28"/>
          <w:rtl w:val="true"/>
          <w:lang w:bidi="fa-IR"/>
        </w:rPr>
        <w:t xml:space="preserve">. </w:t>
      </w:r>
      <w:bookmarkStart w:id="72" w:name="pg8806_80326"/>
    </w:p>
    <w:p>
      <w:pPr>
        <w:pStyle w:val="Heading2"/>
        <w:numPr>
          <w:ilvl w:val="1"/>
          <w:numId w:val="1"/>
        </w:numPr>
        <w:rPr/>
      </w:pPr>
      <w:bookmarkStart w:id="73" w:name="__RefHeading___Toc3799317_653776707"/>
      <w:bookmarkStart w:id="74" w:name="_Toc28"/>
      <w:bookmarkEnd w:id="72"/>
      <w:bookmarkEnd w:id="73"/>
      <w:r>
        <w:rPr>
          <w:rtl w:val="true"/>
        </w:rPr>
        <w:t>قیمت انسان</w:t>
      </w:r>
      <w:bookmarkEnd w:id="74"/>
    </w:p>
    <w:p>
      <w:pPr>
        <w:pStyle w:val="BookText"/>
        <w:rPr/>
      </w:pPr>
      <w:r>
        <w:rPr>
          <w:rFonts w:ascii="IRNazanin" w:hAnsi="IRNazanin" w:eastAsia="IRNazanin"/>
          <w:color w:val="111111"/>
          <w:sz w:val="28"/>
          <w:sz w:val="28"/>
          <w:szCs w:val="28"/>
          <w:rtl w:val="true"/>
          <w:lang w:bidi="fa-IR"/>
        </w:rPr>
        <w:t>هدف و مقصد و نیت و همت هر کس معیار ارزشی و نمرۀ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قَدْرِ هِمَّتِهِ؛</w:t>
      </w:r>
      <w:r>
        <w:rPr>
          <w:rStyle w:val="FootnoteAnchor"/>
          <w:rtl w:val="true"/>
        </w:rPr>
        <w:footnoteReference w:id="20"/>
      </w:r>
      <w:r>
        <w:rPr>
          <w:rFonts w:ascii="IRNazanin" w:hAnsi="IRNazanin" w:eastAsia="IRNazanin"/>
          <w:color w:val="111111"/>
          <w:sz w:val="28"/>
          <w:sz w:val="28"/>
          <w:szCs w:val="28"/>
          <w:rtl w:val="true"/>
          <w:lang w:bidi="fa-IR"/>
        </w:rPr>
        <w:t>ارزش شخص به اندازۀ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طلب گوهر کانی ، 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در هوس لقمۀ نانی، نانی</w:t>
      </w:r>
    </w:p>
    <w:p>
      <w:pPr>
        <w:pStyle w:val="BookText"/>
        <w:rPr/>
      </w:pPr>
      <w:r>
        <w:rPr>
          <w:rFonts w:ascii="IRNazanin" w:hAnsi="IRNazanin" w:eastAsia="IRNazanin"/>
          <w:color w:val="111111"/>
          <w:sz w:val="28"/>
          <w:sz w:val="28"/>
          <w:szCs w:val="28"/>
          <w:rtl w:val="true"/>
          <w:lang w:bidi="fa-IR"/>
        </w:rPr>
        <w:t xml:space="preserve">این نکتۀ رمز اگر بدانی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که در جستن آنی، آنی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چرا امام حسین علیه السلام ثار اللّه شد و خون بهای او خداست؟ چون فانی در خداست</w:t>
      </w:r>
      <w:r>
        <w:rPr>
          <w:rFonts w:eastAsia="IRNazanin" w:cs="IRNazanin"/>
          <w:color w:val="111111"/>
          <w:sz w:val="28"/>
          <w:szCs w:val="28"/>
          <w:rtl w:val="true"/>
          <w:lang w:bidi="fa-IR"/>
        </w:rPr>
        <w:t>.</w:t>
      </w:r>
    </w:p>
    <w:p>
      <w:pPr>
        <w:pStyle w:val="Heading2"/>
        <w:numPr>
          <w:ilvl w:val="1"/>
          <w:numId w:val="1"/>
        </w:numPr>
        <w:rPr/>
      </w:pPr>
      <w:bookmarkStart w:id="75" w:name="__RefHeading___Toc3799319_653776707"/>
      <w:bookmarkStart w:id="76" w:name="_Toc29"/>
      <w:bookmarkEnd w:id="75"/>
      <w:r>
        <w:rPr>
          <w:rtl w:val="true"/>
        </w:rPr>
        <w:t>مسجد بهلول</w:t>
      </w:r>
      <w:bookmarkEnd w:id="76"/>
    </w:p>
    <w:p>
      <w:pPr>
        <w:pStyle w:val="BookText"/>
        <w:rPr/>
      </w:pPr>
      <w:r>
        <w:rPr>
          <w:rFonts w:ascii="IRNazanin" w:hAnsi="IRNazanin" w:eastAsia="IRNazanin"/>
          <w:color w:val="111111"/>
          <w:sz w:val="28"/>
          <w:sz w:val="28"/>
          <w:szCs w:val="28"/>
          <w:rtl w:val="true"/>
          <w:lang w:bidi="fa-IR"/>
        </w:rPr>
        <w:t>روزی مسجدی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سر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ندارد، برای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می خواست میزان اخلاص بانیان خیر را به خودشان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 سفارش داد سنگی تراشیدند و روی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آن را بالای سر در مسجد نصب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سازندگان مسجد روز بعد آمدند و دیدند بالای در مسجد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w:t>
      </w:r>
      <w:r>
        <w:rPr>
          <w:rFonts w:eastAsia="IRNazanin" w:cs="IRNazanin"/>
          <w:color w:val="111111"/>
          <w:sz w:val="28"/>
          <w:szCs w:val="28"/>
          <w:rtl w:val="true"/>
          <w:lang w:bidi="fa-IR"/>
        </w:rPr>
        <w:t xml:space="preserve">. </w:t>
      </w:r>
      <w:bookmarkStart w:id="77" w:name="pg8806_80329"/>
    </w:p>
    <w:p>
      <w:pPr>
        <w:pStyle w:val="BookText"/>
        <w:rPr/>
      </w:pPr>
      <w:bookmarkEnd w:id="77"/>
      <w:r>
        <w:rPr>
          <w:rFonts w:ascii="IRNazanin" w:hAnsi="IRNazanin" w:eastAsia="IRNazanin"/>
          <w:color w:val="111111"/>
          <w:sz w:val="28"/>
          <w:sz w:val="28"/>
          <w:szCs w:val="28"/>
          <w:rtl w:val="true"/>
          <w:lang w:bidi="fa-IR"/>
        </w:rPr>
        <w:t>بهلول را پیدا کردند و به باد کتک گرفتند که زحمات دیگران را به نام خودت تمام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نگفتید که مسجد را برای خدا ساخته ایم؟</w:t>
      </w:r>
    </w:p>
    <w:p>
      <w:pPr>
        <w:pStyle w:val="BookText"/>
        <w:rPr/>
      </w:pPr>
      <w:r>
        <w:rPr>
          <w:rFonts w:ascii="IRNazanin" w:hAnsi="IRNazanin" w:eastAsia="IRNazanin"/>
          <w:color w:val="111111"/>
          <w:sz w:val="28"/>
          <w:sz w:val="28"/>
          <w:szCs w:val="28"/>
          <w:rtl w:val="true"/>
          <w:lang w:bidi="fa-IR"/>
        </w:rPr>
        <w:t>فرضاً مردم اشتباه کنند و گمان کنند که من مسجد را ساخته ام، خدا که اشتباه نمی کند</w:t>
      </w:r>
      <w:r>
        <w:rPr>
          <w:rFonts w:eastAsia="IRNazanin" w:cs="IRNazanin"/>
          <w:color w:val="111111"/>
          <w:sz w:val="28"/>
          <w:szCs w:val="28"/>
          <w:rtl w:val="true"/>
          <w:lang w:bidi="fa-IR"/>
        </w:rPr>
        <w:t>.</w:t>
      </w:r>
    </w:p>
    <w:p>
      <w:pPr>
        <w:pStyle w:val="Heading2"/>
        <w:numPr>
          <w:ilvl w:val="1"/>
          <w:numId w:val="1"/>
        </w:numPr>
        <w:rPr/>
      </w:pPr>
      <w:bookmarkStart w:id="78" w:name="__RefHeading___Toc3799321_653776707"/>
      <w:bookmarkStart w:id="79" w:name="_Toc30"/>
      <w:bookmarkEnd w:id="78"/>
      <w:r>
        <w:rPr>
          <w:rtl w:val="true"/>
        </w:rPr>
        <w:t>نگرانی برای عاقبت</w:t>
      </w:r>
      <w:bookmarkEnd w:id="79"/>
    </w:p>
    <w:p>
      <w:pPr>
        <w:pStyle w:val="BookText"/>
        <w:rPr/>
      </w:pPr>
      <w:r>
        <w:rPr>
          <w:rFonts w:ascii="IRNazanin" w:hAnsi="IRNazanin" w:eastAsia="IRNazanin"/>
          <w:color w:val="111111"/>
          <w:sz w:val="28"/>
          <w:sz w:val="28"/>
          <w:szCs w:val="28"/>
          <w:rtl w:val="true"/>
          <w:lang w:bidi="fa-IR"/>
        </w:rPr>
        <w:t>یکی از ویژگی های مؤمن این است که همیشه اندیشناک آخرت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 که مبادا لغزشی پیدا کند و عاقبت و آخرتش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اَلْمُؤْمِنُ خَائِفاً مِنْ سُوءِ اَلْعَاقِبَهِ لاَ یَتَیَقَّنُ اَلْوُصُولَ إِلَی رِضْوَانِ اَللَّهِ حَتَّی یَکُونَ وَقْتُ نَزْعِ رُوحِهِ وَ ظُهُورِ مَلَکِ اَلْمَوْتِ لَهُ؛</w:t>
      </w:r>
      <w:r>
        <w:rPr>
          <w:rStyle w:val="FootnoteAnchor"/>
          <w:rtl w:val="true"/>
        </w:rPr>
        <w:footnoteReference w:id="22"/>
      </w:r>
      <w:r>
        <w:rPr>
          <w:rFonts w:ascii="IRNazanin" w:hAnsi="IRNazanin" w:eastAsia="IRNazanin"/>
          <w:color w:val="111111"/>
          <w:sz w:val="28"/>
          <w:sz w:val="28"/>
          <w:szCs w:val="28"/>
          <w:rtl w:val="true"/>
          <w:lang w:bidi="fa-IR"/>
        </w:rPr>
        <w:t>مؤمن، پیوسته از بد فرجامی هراسان است و تا زمان جان کندن و ظاهر شدن فرشتۀ مرگ بر او، یقین ندارد که به رضوان الهی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الرّجُلَ لَیعْمَلُ الزَّمَنَ الطّویلَ بعَمَلِ أهْلِ الجَنّهِ ، ثُمّ یُخْتَمُ لَهُ بعَمَلِ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لَیَعْمَلُ الزَّمَنَ الطّویلَ بعَمَلِ أهْلِ النّارِ ، ثُمَّ یُخْتَمُ عَمَلُهُ بعَمَلِ أهْلِ الجَنّهِ؛</w:t>
      </w:r>
      <w:r>
        <w:rPr>
          <w:rStyle w:val="FootnoteAnchor"/>
          <w:rtl w:val="true"/>
        </w:rPr>
        <w:footnoteReference w:id="23"/>
      </w:r>
      <w:r>
        <w:rPr>
          <w:rFonts w:ascii="IRNazanin" w:hAnsi="IRNazanin" w:eastAsia="IRNazanin"/>
          <w:color w:val="111111"/>
          <w:sz w:val="28"/>
          <w:sz w:val="28"/>
          <w:szCs w:val="28"/>
          <w:rtl w:val="true"/>
          <w:lang w:bidi="fa-IR"/>
        </w:rPr>
        <w:t>گاه آدمی زمانی دراز عمل اهل بهشت را انجام می دهد؛ امّا سر انجامش به عمل اهل دوزخ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انسان روزگاری دراز مرتکب اعمال دوزخیان می شود؛ امّا عاقبتش به </w:t>
      </w:r>
      <w:bookmarkStart w:id="80" w:name="pg8806_80331"/>
    </w:p>
    <w:p>
      <w:pPr>
        <w:pStyle w:val="BookText"/>
        <w:rPr/>
      </w:pPr>
      <w:bookmarkEnd w:id="80"/>
      <w:r>
        <w:rPr>
          <w:rFonts w:ascii="IRNazanin" w:hAnsi="IRNazanin" w:eastAsia="IRNazanin"/>
          <w:color w:val="111111"/>
          <w:sz w:val="28"/>
          <w:sz w:val="28"/>
          <w:szCs w:val="28"/>
          <w:rtl w:val="true"/>
          <w:lang w:bidi="fa-IR"/>
        </w:rPr>
        <w:t>عمل بهشتیان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همواره باید از سوء عاقبت به خدا پناه ببریم و از او عاقبت به خیری طلب کنیم</w:t>
      </w:r>
      <w:r>
        <w:rPr>
          <w:rFonts w:eastAsia="IRNazanin" w:cs="IRNazanin"/>
          <w:color w:val="111111"/>
          <w:sz w:val="28"/>
          <w:szCs w:val="28"/>
          <w:rtl w:val="true"/>
          <w:lang w:bidi="fa-IR"/>
        </w:rPr>
        <w:t>.</w:t>
      </w:r>
    </w:p>
    <w:p>
      <w:pPr>
        <w:pStyle w:val="Heading2"/>
        <w:numPr>
          <w:ilvl w:val="1"/>
          <w:numId w:val="1"/>
        </w:numPr>
        <w:rPr/>
      </w:pPr>
      <w:bookmarkStart w:id="81" w:name="__RefHeading___Toc3799323_653776707"/>
      <w:bookmarkStart w:id="82" w:name="_Toc31"/>
      <w:bookmarkEnd w:id="81"/>
      <w:r>
        <w:rPr>
          <w:rtl w:val="true"/>
        </w:rPr>
        <w:t>پیغمبر احمق</w:t>
      </w:r>
      <w:bookmarkEnd w:id="82"/>
    </w:p>
    <w:p>
      <w:pPr>
        <w:pStyle w:val="BookText"/>
        <w:rPr/>
      </w:pPr>
      <w:r>
        <w:rPr>
          <w:rFonts w:ascii="IRNazanin" w:hAnsi="IRNazanin" w:eastAsia="IRNazanin"/>
          <w:color w:val="111111"/>
          <w:sz w:val="28"/>
          <w:sz w:val="28"/>
          <w:szCs w:val="28"/>
          <w:rtl w:val="true"/>
          <w:lang w:bidi="fa-IR"/>
        </w:rPr>
        <w:t>مردی را که ادعای پیغمبری می کرد، نزد معتصم عباسی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پیغمبر احمقی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که بر قوم شما مبعوث شده ام و هر پیامبری از نوع قوم خود می باشد</w:t>
      </w:r>
      <w:r>
        <w:rPr>
          <w:rFonts w:eastAsia="IRNazanin" w:cs="IRNazanin"/>
          <w:color w:val="111111"/>
          <w:sz w:val="28"/>
          <w:szCs w:val="28"/>
          <w:rtl w:val="true"/>
          <w:lang w:bidi="fa-IR"/>
        </w:rPr>
        <w:t>!</w:t>
      </w:r>
    </w:p>
    <w:p>
      <w:pPr>
        <w:pStyle w:val="Heading2"/>
        <w:numPr>
          <w:ilvl w:val="1"/>
          <w:numId w:val="1"/>
        </w:numPr>
        <w:rPr/>
      </w:pPr>
      <w:bookmarkStart w:id="83" w:name="__RefHeading___Toc3799325_653776707"/>
      <w:bookmarkStart w:id="84" w:name="_Toc32"/>
      <w:bookmarkEnd w:id="83"/>
      <w:r>
        <w:rPr>
          <w:rtl w:val="true"/>
        </w:rPr>
        <w:t>بهشت زیر پای مادران</w:t>
      </w:r>
      <w:bookmarkEnd w:id="84"/>
    </w:p>
    <w:p>
      <w:pPr>
        <w:pStyle w:val="BookText"/>
        <w:rPr/>
      </w:pPr>
      <w:r>
        <w:rPr>
          <w:rFonts w:ascii="IRNazanin" w:hAnsi="IRNazanin" w:eastAsia="IRNazanin"/>
          <w:color w:val="111111"/>
          <w:sz w:val="28"/>
          <w:sz w:val="28"/>
          <w:szCs w:val="28"/>
          <w:rtl w:val="true"/>
          <w:lang w:bidi="fa-IR"/>
        </w:rPr>
        <w:t>معاوية بن جاهمه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خدا صلی اللّه علیه و آله و سلم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می خواهم با شما در راه خدا و برای زندگی آخرت جهاد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وَيْحَكَ، أَحَيَّةٌ أُمُّكَ؛</w:t>
      </w:r>
      <w:r>
        <w:rPr>
          <w:rFonts w:ascii="IRNazanin" w:hAnsi="IRNazanin" w:eastAsia="IRNazanin"/>
          <w:color w:val="111111"/>
          <w:sz w:val="28"/>
          <w:sz w:val="28"/>
          <w:szCs w:val="28"/>
          <w:rtl w:val="true"/>
          <w:lang w:bidi="fa-IR"/>
        </w:rPr>
        <w:t xml:space="preserve">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فَارْجِعْ إِليها فَبرَّها؛</w:t>
      </w:r>
      <w:r>
        <w:rPr>
          <w:rFonts w:ascii="IRNazanin" w:hAnsi="IRNazanin" w:eastAsia="IRNazanin"/>
          <w:color w:val="111111"/>
          <w:sz w:val="28"/>
          <w:sz w:val="28"/>
          <w:szCs w:val="28"/>
          <w:rtl w:val="true"/>
          <w:lang w:bidi="fa-IR"/>
        </w:rPr>
        <w:t xml:space="preserve"> برگرد و به او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روی پیامبر صلی اللّه علیه و آله و سلم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می خواهم با شما در راه خدا و برای زندگی آخرت جهاد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وَيْحَكَ، اِلْزَمْ رِجْلَها فَثَمَّ الْجَنَّةُ؛</w:t>
      </w:r>
      <w:r>
        <w:rPr>
          <w:rStyle w:val="FootnoteAnchor"/>
          <w:rtl w:val="true"/>
        </w:rPr>
        <w:footnoteReference w:id="24"/>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مواظب مادرت باش که بهشت،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اَلْجَنَّهُ تَحْتَ أَقْدَامِ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بهشت، زیر پاهای مادران است</w:t>
      </w:r>
      <w:r>
        <w:rPr>
          <w:rFonts w:eastAsia="IRNazanin" w:cs="IRNazanin"/>
          <w:color w:val="111111"/>
          <w:sz w:val="28"/>
          <w:szCs w:val="28"/>
          <w:rtl w:val="true"/>
          <w:lang w:bidi="fa-IR"/>
        </w:rPr>
        <w:t xml:space="preserve">. </w:t>
      </w:r>
      <w:bookmarkStart w:id="85" w:name="pg8806_80333"/>
    </w:p>
    <w:p>
      <w:pPr>
        <w:pStyle w:val="Heading2"/>
        <w:numPr>
          <w:ilvl w:val="1"/>
          <w:numId w:val="1"/>
        </w:numPr>
        <w:rPr/>
      </w:pPr>
      <w:bookmarkStart w:id="86" w:name="__RefHeading___Toc3799327_653776707"/>
      <w:bookmarkStart w:id="87" w:name="_Toc33"/>
      <w:bookmarkEnd w:id="85"/>
      <w:bookmarkEnd w:id="86"/>
      <w:r>
        <w:rPr>
          <w:rtl w:val="true"/>
        </w:rPr>
        <w:t>لطیفه</w:t>
      </w:r>
      <w:bookmarkEnd w:id="87"/>
    </w:p>
    <w:p>
      <w:pPr>
        <w:pStyle w:val="BookText"/>
        <w:rPr/>
      </w:pPr>
      <w:r>
        <w:rPr>
          <w:rFonts w:ascii="IRNazanin" w:hAnsi="IRNazanin" w:eastAsia="IRNazanin"/>
          <w:color w:val="111111"/>
          <w:sz w:val="28"/>
          <w:sz w:val="28"/>
          <w:szCs w:val="28"/>
          <w:rtl w:val="true"/>
          <w:lang w:bidi="fa-IR"/>
        </w:rPr>
        <w:t>روزی ملا نصر الدین به دهکده ای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زیر درخت گردوئی به استراحت نشست و در نزدیکی اش بوتۀ کدوئی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به فکر فرو رفت که چگونه کدوی به این بزرگی از بوتۀ کوچکی به وجود می آید و گردوی به این کوچکی از درختی به آن بزرگی؟</w:t>
      </w:r>
    </w:p>
    <w:p>
      <w:pPr>
        <w:pStyle w:val="BookText"/>
        <w:rPr/>
      </w:pPr>
      <w:r>
        <w:rPr>
          <w:rFonts w:ascii="IRNazanin" w:hAnsi="IRNazanin" w:eastAsia="IRNazanin"/>
          <w:color w:val="111111"/>
          <w:sz w:val="28"/>
          <w:sz w:val="28"/>
          <w:szCs w:val="28"/>
          <w:rtl w:val="true"/>
          <w:lang w:bidi="fa-IR"/>
        </w:rPr>
        <w:t>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که کدو را از درخت گردو خلق می کردی و گردو را از بوته کدو؟</w:t>
      </w:r>
    </w:p>
    <w:p>
      <w:pPr>
        <w:pStyle w:val="BookText"/>
        <w:rPr/>
      </w:pPr>
      <w:r>
        <w:rPr>
          <w:rFonts w:ascii="IRNazanin" w:hAnsi="IRNazanin" w:eastAsia="IRNazanin"/>
          <w:color w:val="111111"/>
          <w:sz w:val="28"/>
          <w:sz w:val="28"/>
          <w:szCs w:val="28"/>
          <w:rtl w:val="true"/>
          <w:lang w:bidi="fa-IR"/>
        </w:rPr>
        <w:t>در این حال، گردوئی از درخت بر سر ملا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از چشم هایش پرید و سرش را با دو دست گرفت و با ترس از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که بعد از این در کار الهی دخالت کنم؛ زیرا هر چه را خلق کرده ای،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گرد و با کدو عوض شده بود من الآن زنده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 خدا بی حکمت نیست</w:t>
      </w:r>
      <w:r>
        <w:rPr>
          <w:rFonts w:eastAsia="IRNazanin" w:cs="IRNazanin"/>
          <w:color w:val="111111"/>
          <w:sz w:val="28"/>
          <w:szCs w:val="28"/>
          <w:rtl w:val="true"/>
          <w:lang w:bidi="fa-IR"/>
        </w:rPr>
        <w:t>.</w:t>
      </w:r>
    </w:p>
    <w:p>
      <w:pPr>
        <w:pStyle w:val="Heading2"/>
        <w:numPr>
          <w:ilvl w:val="1"/>
          <w:numId w:val="1"/>
        </w:numPr>
        <w:rPr/>
      </w:pPr>
      <w:bookmarkStart w:id="88" w:name="__RefHeading___Toc3799329_653776707"/>
      <w:bookmarkStart w:id="89" w:name="_Toc34"/>
      <w:bookmarkEnd w:id="88"/>
      <w:r>
        <w:rPr>
          <w:rtl w:val="true"/>
        </w:rPr>
        <w:t>عنقاي قاف</w:t>
      </w:r>
      <w:bookmarkEnd w:id="89"/>
    </w:p>
    <w:p>
      <w:pPr>
        <w:pStyle w:val="BookText"/>
        <w:rPr/>
      </w:pPr>
      <w:r>
        <w:rPr>
          <w:rFonts w:ascii="IRNazanin" w:hAnsi="IRNazanin" w:eastAsia="IRNazanin"/>
          <w:color w:val="111111"/>
          <w:sz w:val="28"/>
          <w:sz w:val="28"/>
          <w:szCs w:val="28"/>
          <w:rtl w:val="true"/>
          <w:lang w:bidi="fa-IR"/>
        </w:rPr>
        <w:t xml:space="preserve">عنقای قاف را هوس آشیانه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نینوا همه در ره بهانه بود</w:t>
      </w:r>
    </w:p>
    <w:p>
      <w:pPr>
        <w:pStyle w:val="BookText"/>
        <w:rPr/>
      </w:pPr>
      <w:r>
        <w:rPr>
          <w:rFonts w:ascii="IRNazanin" w:hAnsi="IRNazanin" w:eastAsia="IRNazanin"/>
          <w:color w:val="111111"/>
          <w:sz w:val="28"/>
          <w:sz w:val="28"/>
          <w:szCs w:val="28"/>
          <w:rtl w:val="true"/>
          <w:lang w:bidi="fa-IR"/>
        </w:rPr>
        <w:t xml:space="preserve">جایی که خورده بود می، آن جا نهاد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کشی که مست شراب شبانه بود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باره سوخت ز آتش غیرت، هوای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پرده ای اگر اندر میانه بود </w:t>
      </w:r>
      <w:bookmarkStart w:id="90" w:name="pg8806_80335"/>
    </w:p>
    <w:p>
      <w:pPr>
        <w:pStyle w:val="BookText"/>
        <w:rPr/>
      </w:pPr>
      <w:bookmarkEnd w:id="90"/>
      <w:r>
        <w:rPr>
          <w:rFonts w:ascii="IRNazanin" w:hAnsi="IRNazanin" w:eastAsia="IRNazanin"/>
          <w:color w:val="111111"/>
          <w:sz w:val="28"/>
          <w:sz w:val="28"/>
          <w:szCs w:val="28"/>
          <w:rtl w:val="true"/>
          <w:lang w:bidi="fa-IR"/>
        </w:rPr>
        <w:t xml:space="preserve">در یک طبق به جلوه، جانان 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شاهوار کش اندر خزانه بود</w:t>
      </w:r>
    </w:p>
    <w:p>
      <w:pPr>
        <w:pStyle w:val="BookText"/>
        <w:rPr/>
      </w:pPr>
      <w:r>
        <w:rPr>
          <w:rFonts w:ascii="IRNazanin" w:hAnsi="IRNazanin" w:eastAsia="IRNazanin"/>
          <w:color w:val="111111"/>
          <w:sz w:val="28"/>
          <w:sz w:val="28"/>
          <w:szCs w:val="28"/>
          <w:rtl w:val="true"/>
          <w:lang w:bidi="fa-IR"/>
        </w:rPr>
        <w:t xml:space="preserve">نامد به جز نوای حسینی، به پرده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حریم الست این ترانه بود</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 نداشت به جز بی نشان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سینه ای که تیر بلا را نشانه بود</w:t>
      </w:r>
    </w:p>
    <w:p>
      <w:pPr>
        <w:pStyle w:val="BookText"/>
        <w:rPr/>
      </w:pPr>
      <w:r>
        <w:rPr>
          <w:rFonts w:ascii="IRNazanin" w:hAnsi="IRNazanin" w:eastAsia="IRNazanin"/>
          <w:color w:val="111111"/>
          <w:sz w:val="28"/>
          <w:sz w:val="28"/>
          <w:szCs w:val="28"/>
          <w:rtl w:val="true"/>
          <w:lang w:bidi="fa-IR"/>
        </w:rPr>
        <w:t xml:space="preserve">کوری نظاره کن که شکستند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که مظهر حسن یگانه بود</w:t>
      </w:r>
    </w:p>
    <w:p>
      <w:pPr>
        <w:pStyle w:val="BookText"/>
        <w:rPr/>
      </w:pPr>
      <w:r>
        <w:rPr>
          <w:rFonts w:ascii="IRNazanin" w:hAnsi="IRNazanin" w:eastAsia="IRNazanin"/>
          <w:color w:val="111111"/>
          <w:sz w:val="28"/>
          <w:sz w:val="28"/>
          <w:szCs w:val="28"/>
          <w:rtl w:val="true"/>
          <w:lang w:bidi="fa-IR"/>
        </w:rPr>
        <w:t xml:space="preserve">نی نی، که وجه باقی حق را هلاک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به جاست ، آیینه گر رفت، باک نیست </w:t>
      </w:r>
      <w:r>
        <w:rPr>
          <w:rStyle w:val="FootnoteAnchor"/>
          <w:rtl w:val="true"/>
        </w:rPr>
        <w:footnoteReference w:id="26"/>
      </w:r>
    </w:p>
    <w:p>
      <w:pPr>
        <w:pStyle w:val="Heading2"/>
        <w:numPr>
          <w:ilvl w:val="1"/>
          <w:numId w:val="1"/>
        </w:numPr>
        <w:rPr/>
      </w:pPr>
      <w:bookmarkStart w:id="91" w:name="__RefHeading___Toc3799331_653776707"/>
      <w:bookmarkStart w:id="92" w:name="_Toc35"/>
      <w:bookmarkEnd w:id="91"/>
      <w:r>
        <w:rPr>
          <w:rtl w:val="true"/>
        </w:rPr>
        <w:t>حکمت و غنای خداوند</w:t>
      </w:r>
      <w:bookmarkEnd w:id="9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پیش علم خدا سفیه اند و او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می داند چه چیزی برای ما خوب است و چه چیزی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هم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ما می خواهیم به 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خودش صلاح می داند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خُلق ما تنگ است و اخم های مان دائماً توی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چیزی را هم که خدا می دهد نمی بینیم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انسان از دست یکی خُلقش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کار خوب انجام دهد نمی بیند، بلکه بر عکس هم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سفیه است، چیز هایی را که برایش مضرّ است می خواهد و یا چیزی را می خواهد که نفعی برایش ندارد</w:t>
      </w:r>
      <w:r>
        <w:rPr>
          <w:rFonts w:eastAsia="IRNazanin" w:cs="IRNazanin"/>
          <w:color w:val="111111"/>
          <w:sz w:val="28"/>
          <w:szCs w:val="28"/>
          <w:rtl w:val="true"/>
          <w:lang w:bidi="fa-IR"/>
        </w:rPr>
        <w:t xml:space="preserve">. </w:t>
      </w:r>
      <w:bookmarkStart w:id="93" w:name="pg8806_80337"/>
    </w:p>
    <w:p>
      <w:pPr>
        <w:pStyle w:val="BookText"/>
        <w:rPr/>
      </w:pPr>
      <w:bookmarkEnd w:id="93"/>
      <w:r>
        <w:rPr>
          <w:rFonts w:ascii="IRNazanin" w:hAnsi="IRNazanin" w:eastAsia="IRNazanin"/>
          <w:color w:val="111111"/>
          <w:sz w:val="28"/>
          <w:sz w:val="28"/>
          <w:szCs w:val="28"/>
          <w:rtl w:val="true"/>
          <w:lang w:bidi="fa-IR"/>
        </w:rPr>
        <w:t>ولی خدا برای مخلوقاتش چیز های خوب می خواهد؛ زیرا او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اختلاف هم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کودکی بگوید چاقویی به من بدهید، حتی اگر التماس و گریه هم بکند، به او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تر از گریۀ بچه چیست؟ در مقایسه با علم خدا، سایر مخلوقات سفیه و نادان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چون اقرار کردند عالم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طول عمر نصیب تان شده، همانی است که خدا برای تان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در راه چیزی از آن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به شما نرسیده، اساساً مال شما نبوده، هر چند دعا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شیطان، نه اهل زمین و نه هیچ کس دیگر، گوشه ای از سهم شما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و اخلاق خدا به دست می آوریم و از این که هستی خدا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غنیّ و حکیم است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ظلم ها از روی احتیاجات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فرعون که ادعایِ خدایی کرد، از روی احتیاج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خدا باشد، تا دیگر محتاج کسی نباشد و نمی دانست که غنا در محتاج بودن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ثروتمندی مال و قدرت داشت، ولی ظلم کرد، معلوم می شود که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مطلق ظلم نمی کند</w:t>
      </w:r>
      <w:r>
        <w:rPr>
          <w:rFonts w:eastAsia="IRNazanin" w:cs="IRNazanin"/>
          <w:color w:val="111111"/>
          <w:sz w:val="28"/>
          <w:szCs w:val="28"/>
          <w:rtl w:val="true"/>
          <w:lang w:bidi="fa-IR"/>
        </w:rPr>
        <w:t>.</w:t>
      </w:r>
    </w:p>
    <w:p>
      <w:pPr>
        <w:pStyle w:val="Heading2"/>
        <w:numPr>
          <w:ilvl w:val="1"/>
          <w:numId w:val="1"/>
        </w:numPr>
        <w:rPr/>
      </w:pPr>
      <w:bookmarkStart w:id="94" w:name="__RefHeading___Toc3799333_653776707"/>
      <w:bookmarkStart w:id="95" w:name="_Toc36"/>
      <w:bookmarkEnd w:id="94"/>
      <w:r>
        <w:rPr>
          <w:rtl w:val="true"/>
        </w:rPr>
        <w:t>بركات قرائت قرآن در خانه</w:t>
      </w:r>
      <w:bookmarkEnd w:id="95"/>
    </w:p>
    <w:p>
      <w:pPr>
        <w:pStyle w:val="BookText"/>
        <w:rPr/>
      </w:pPr>
      <w:r>
        <w:rPr>
          <w:rFonts w:ascii="IRNazanin" w:hAnsi="IRNazanin" w:eastAsia="IRNazanin"/>
          <w:color w:val="111111"/>
          <w:sz w:val="28"/>
          <w:sz w:val="28"/>
          <w:szCs w:val="28"/>
          <w:rtl w:val="true"/>
          <w:lang w:bidi="fa-IR"/>
        </w:rPr>
        <w:t>رسول اکرم صلى اللّه عليه و آله و سلم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الْبَيْتَ إِذَا كَثُرَ فِيهِ تِلَاوَةُ الْقُرْآنِ كَثُرَ خَيْرُهُ وَ اتَّسَعَ أَهْلُهُ وَ أَضَاءَ</w:t>
      </w:r>
      <w:bookmarkStart w:id="96" w:name="pg8806_80339"/>
    </w:p>
    <w:p>
      <w:pPr>
        <w:pStyle w:val="BookText"/>
        <w:rPr/>
      </w:pPr>
      <w:bookmarkEnd w:id="96"/>
      <w:r>
        <w:rPr>
          <w:rFonts w:ascii="Amiri" w:hAnsi="Amiri" w:eastAsia="Amiri" w:cs="Amiri"/>
          <w:color w:val="111111"/>
          <w:sz w:val="28"/>
          <w:sz w:val="28"/>
          <w:szCs w:val="28"/>
          <w:rtl w:val="true"/>
          <w:lang w:bidi="ar-SA"/>
        </w:rPr>
        <w:t>لِأَهْلِ السَّمَاءِ كَمَا تُضِيءُ نُجُومُ السَّمَاءِ لِأَهْلِ الدُّنْيَا؛</w:t>
      </w:r>
      <w:r>
        <w:rPr>
          <w:rStyle w:val="FootnoteAnchor"/>
          <w:rtl w:val="true"/>
        </w:rPr>
        <w:footnoteReference w:id="27"/>
      </w:r>
      <w:r>
        <w:rPr>
          <w:rFonts w:ascii="IRNazanin" w:hAnsi="IRNazanin" w:eastAsia="IRNazanin"/>
          <w:color w:val="111111"/>
          <w:sz w:val="28"/>
          <w:sz w:val="28"/>
          <w:szCs w:val="28"/>
          <w:rtl w:val="true"/>
          <w:lang w:bidi="fa-IR"/>
        </w:rPr>
        <w:t>خانه ای که در آن قرآن فراوان خوانده شود، خیر آن بسیار گردد، و به اهل آن وسعت داده شود، و برای آسمانیان بدرخشد، چنان که ستارگان آسمان برای زمینیان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برنامۀ قرائت قرآن را در خانه هایم دایر کنیم و فرزندان مان را از کودکی با قرآن مأنوس کنیم که برکات مادی و معنوی فراوانی خواهد داشت و اهل آن خانه مورد توجه خدای تعالی قرار خواهند گرفت</w:t>
      </w:r>
      <w:r>
        <w:rPr>
          <w:rFonts w:eastAsia="IRNazanin" w:cs="IRNazanin"/>
          <w:color w:val="111111"/>
          <w:sz w:val="28"/>
          <w:szCs w:val="28"/>
          <w:rtl w:val="true"/>
          <w:lang w:bidi="fa-IR"/>
        </w:rPr>
        <w:t>.</w:t>
      </w:r>
    </w:p>
    <w:p>
      <w:pPr>
        <w:pStyle w:val="Heading2"/>
        <w:numPr>
          <w:ilvl w:val="1"/>
          <w:numId w:val="1"/>
        </w:numPr>
        <w:rPr/>
      </w:pPr>
      <w:bookmarkStart w:id="97" w:name="__RefHeading___Toc3799335_653776707"/>
      <w:bookmarkStart w:id="98" w:name="_Toc37"/>
      <w:bookmarkEnd w:id="97"/>
      <w:r>
        <w:rPr>
          <w:rtl w:val="true"/>
        </w:rPr>
        <w:t>لطيفه</w:t>
      </w:r>
      <w:bookmarkEnd w:id="98"/>
    </w:p>
    <w:p>
      <w:pPr>
        <w:pStyle w:val="BookText"/>
        <w:rPr/>
      </w:pPr>
      <w:r>
        <w:rPr>
          <w:rFonts w:ascii="IRNazanin" w:hAnsi="IRNazanin" w:eastAsia="IRNazanin"/>
          <w:color w:val="111111"/>
          <w:sz w:val="28"/>
          <w:sz w:val="28"/>
          <w:szCs w:val="28"/>
          <w:rtl w:val="true"/>
          <w:lang w:bidi="fa-IR"/>
        </w:rPr>
        <w:t>استاد دانشگاه داشت برگه یکی از شاگردانش را تصحیح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پشت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پشت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بلد بودم، همان جا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آوردمت این جا خلوت باشد تا بگم جان مادرت رحم کن</w:t>
      </w:r>
      <w:r>
        <w:rPr>
          <w:rFonts w:eastAsia="IRNazanin" w:cs="IRNazanin"/>
          <w:color w:val="111111"/>
          <w:sz w:val="28"/>
          <w:szCs w:val="28"/>
          <w:rtl w:val="true"/>
          <w:lang w:bidi="fa-IR"/>
        </w:rPr>
        <w:t>!</w:t>
      </w:r>
    </w:p>
    <w:p>
      <w:pPr>
        <w:pStyle w:val="Heading2"/>
        <w:numPr>
          <w:ilvl w:val="1"/>
          <w:numId w:val="1"/>
        </w:numPr>
        <w:rPr/>
      </w:pPr>
      <w:bookmarkStart w:id="99" w:name="__RefHeading___Toc3799337_653776707"/>
      <w:bookmarkStart w:id="100" w:name="_Toc38"/>
      <w:bookmarkEnd w:id="99"/>
      <w:r>
        <w:rPr>
          <w:rtl w:val="true"/>
        </w:rPr>
        <w:t>درخواست از خدا</w:t>
      </w:r>
      <w:bookmarkEnd w:id="100"/>
    </w:p>
    <w:p>
      <w:pPr>
        <w:pStyle w:val="BookText"/>
        <w:rPr/>
      </w:pP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تَسألُوا إلاّ اللّهَ سبحانَهُ ، فإنّهُ إن أعطاکُم أکرَمَکُم ، و إن مَنَعَکُم خارَ لَکُم؛</w:t>
      </w:r>
      <w:r>
        <w:rPr>
          <w:rStyle w:val="FootnoteAnchor"/>
          <w:rtl w:val="true"/>
        </w:rPr>
        <w:footnoteReference w:id="28"/>
      </w:r>
      <w:r>
        <w:rPr>
          <w:rFonts w:ascii="IRNazanin" w:hAnsi="IRNazanin" w:eastAsia="IRNazanin"/>
          <w:color w:val="111111"/>
          <w:sz w:val="28"/>
          <w:sz w:val="28"/>
          <w:szCs w:val="28"/>
          <w:rtl w:val="true"/>
          <w:lang w:bidi="fa-IR"/>
        </w:rPr>
        <w:t>جز از خدای سبحان چیزی مخواهید؛ زیرا خداوند اگر چیزی به شما عطا کند، با احترام می دهد و اگر ندهد بهترش را به شما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آیا ارزش دارد که انسان دست حاجت پیش هر کس و نا کسی </w:t>
      </w:r>
      <w:bookmarkStart w:id="101" w:name="pg8806_80341"/>
    </w:p>
    <w:p>
      <w:pPr>
        <w:pStyle w:val="BookText"/>
        <w:rPr/>
      </w:pPr>
      <w:bookmarkEnd w:id="101"/>
      <w:r>
        <w:rPr>
          <w:rFonts w:ascii="IRNazanin" w:hAnsi="IRNazanin" w:eastAsia="IRNazanin"/>
          <w:color w:val="111111"/>
          <w:sz w:val="28"/>
          <w:sz w:val="28"/>
          <w:szCs w:val="28"/>
          <w:rtl w:val="true"/>
          <w:lang w:bidi="fa-IR"/>
        </w:rPr>
        <w:t>دراز کند و موجب ذلت و خواری خود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درخواست از خدا و اولیای او برای انسان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عزیز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خداوند هیچ کس را از در خانه اش محروم باز نمی گرداند</w:t>
      </w:r>
      <w:r>
        <w:rPr>
          <w:rFonts w:eastAsia="IRNazanin" w:cs="IRNazanin"/>
          <w:color w:val="111111"/>
          <w:sz w:val="28"/>
          <w:szCs w:val="28"/>
          <w:rtl w:val="true"/>
          <w:lang w:bidi="fa-IR"/>
        </w:rPr>
        <w:t>.</w:t>
      </w:r>
    </w:p>
    <w:p>
      <w:pPr>
        <w:pStyle w:val="Heading2"/>
        <w:numPr>
          <w:ilvl w:val="1"/>
          <w:numId w:val="1"/>
        </w:numPr>
        <w:rPr/>
      </w:pPr>
      <w:bookmarkStart w:id="102" w:name="__RefHeading___Toc3799339_653776707"/>
      <w:bookmarkStart w:id="103" w:name="_Toc39"/>
      <w:bookmarkEnd w:id="102"/>
      <w:r>
        <w:rPr>
          <w:rtl w:val="true"/>
        </w:rPr>
        <w:t>حلوای محبت</w:t>
      </w:r>
      <w:bookmarkEnd w:id="103"/>
    </w:p>
    <w:p>
      <w:pPr>
        <w:pStyle w:val="BookText"/>
        <w:rPr/>
      </w:pPr>
      <w:r>
        <w:rPr>
          <w:rFonts w:ascii="IRNazanin" w:hAnsi="IRNazanin" w:eastAsia="IRNazanin"/>
          <w:color w:val="111111"/>
          <w:sz w:val="28"/>
          <w:sz w:val="28"/>
          <w:szCs w:val="28"/>
          <w:rtl w:val="true"/>
          <w:lang w:bidi="fa-IR"/>
        </w:rPr>
        <w:t xml:space="preserve">افسوس بر آن دیده که روی تو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دیده و بعد از تو به رویی نگریده است</w:t>
      </w:r>
    </w:p>
    <w:p>
      <w:pPr>
        <w:pStyle w:val="BookText"/>
        <w:rPr/>
      </w:pPr>
      <w:r>
        <w:rPr>
          <w:rFonts w:ascii="IRNazanin" w:hAnsi="IRNazanin" w:eastAsia="IRNazanin"/>
          <w:color w:val="111111"/>
          <w:sz w:val="28"/>
          <w:sz w:val="28"/>
          <w:szCs w:val="28"/>
          <w:rtl w:val="true"/>
          <w:lang w:bidi="fa-IR"/>
        </w:rPr>
        <w:t xml:space="preserve">گر مدعیان نقش ببینند پری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که دیوانه چرا جامه دریده است</w:t>
      </w:r>
    </w:p>
    <w:p>
      <w:pPr>
        <w:pStyle w:val="BookText"/>
        <w:rPr/>
      </w:pPr>
      <w:r>
        <w:rPr>
          <w:rFonts w:ascii="IRNazanin" w:hAnsi="IRNazanin" w:eastAsia="IRNazanin"/>
          <w:color w:val="111111"/>
          <w:sz w:val="28"/>
          <w:sz w:val="28"/>
          <w:szCs w:val="28"/>
          <w:rtl w:val="true"/>
          <w:lang w:bidi="fa-IR"/>
        </w:rPr>
        <w:t xml:space="preserve">آن کیست که پیرامن خورشید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 سیه دایرهٔ نیمه کشیده است</w:t>
      </w:r>
    </w:p>
    <w:p>
      <w:pPr>
        <w:pStyle w:val="BookText"/>
        <w:rPr/>
      </w:pPr>
      <w:r>
        <w:rPr>
          <w:rFonts w:ascii="IRNazanin" w:hAnsi="IRNazanin" w:eastAsia="IRNazanin"/>
          <w:color w:val="111111"/>
          <w:sz w:val="28"/>
          <w:sz w:val="28"/>
          <w:szCs w:val="28"/>
          <w:rtl w:val="true"/>
          <w:lang w:bidi="fa-IR"/>
        </w:rPr>
        <w:t xml:space="preserve">ای عاقل اگر پای به سنگیت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بدانی که چرا سنگ بریده است</w:t>
      </w:r>
    </w:p>
    <w:p>
      <w:pPr>
        <w:pStyle w:val="BookText"/>
        <w:rPr/>
      </w:pPr>
      <w:r>
        <w:rPr>
          <w:rFonts w:ascii="IRNazanin" w:hAnsi="IRNazanin" w:eastAsia="IRNazanin"/>
          <w:color w:val="111111"/>
          <w:sz w:val="28"/>
          <w:sz w:val="28"/>
          <w:szCs w:val="28"/>
          <w:rtl w:val="true"/>
          <w:lang w:bidi="fa-IR"/>
        </w:rPr>
        <w:t xml:space="preserve">رحمت نکند بر دل بیچارۀ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سخن گفتن شیرین نشنیده است</w:t>
      </w:r>
    </w:p>
    <w:p>
      <w:pPr>
        <w:pStyle w:val="BookText"/>
        <w:rPr/>
      </w:pPr>
      <w:r>
        <w:rPr>
          <w:rFonts w:ascii="IRNazanin" w:hAnsi="IRNazanin" w:eastAsia="IRNazanin"/>
          <w:color w:val="111111"/>
          <w:sz w:val="28"/>
          <w:sz w:val="28"/>
          <w:szCs w:val="28"/>
          <w:rtl w:val="true"/>
          <w:lang w:bidi="fa-IR"/>
        </w:rPr>
        <w:t xml:space="preserve">از دست کمان مهرۀ ابروی تو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نیست که در بر چو کبوتر نطپیده است</w:t>
      </w:r>
    </w:p>
    <w:p>
      <w:pPr>
        <w:pStyle w:val="BookText"/>
        <w:rPr/>
      </w:pPr>
      <w:r>
        <w:rPr>
          <w:rFonts w:ascii="IRNazanin" w:hAnsi="IRNazanin" w:eastAsia="IRNazanin"/>
          <w:color w:val="111111"/>
          <w:sz w:val="28"/>
          <w:sz w:val="28"/>
          <w:szCs w:val="28"/>
          <w:rtl w:val="true"/>
          <w:lang w:bidi="fa-IR"/>
        </w:rPr>
        <w:t xml:space="preserve">در وهم نیاید که چه مطبوع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هرگز کس از این میوه نچیده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قلم قدرت بی چون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تو چون روی در آیینه پدید است </w:t>
      </w:r>
      <w:bookmarkStart w:id="104" w:name="pg8806_80343"/>
    </w:p>
    <w:p>
      <w:pPr>
        <w:pStyle w:val="BookText"/>
        <w:rPr/>
      </w:pPr>
      <w:bookmarkEnd w:id="104"/>
      <w:r>
        <w:rPr>
          <w:rFonts w:ascii="IRNazanin" w:hAnsi="IRNazanin" w:eastAsia="IRNazanin"/>
          <w:color w:val="111111"/>
          <w:sz w:val="28"/>
          <w:sz w:val="28"/>
          <w:szCs w:val="28"/>
          <w:rtl w:val="true"/>
          <w:lang w:bidi="fa-IR"/>
        </w:rPr>
        <w:t xml:space="preserve">ما از تو به غیر از تو نداریم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به کسی ده که محبت نچشیده است</w:t>
      </w:r>
    </w:p>
    <w:p>
      <w:pPr>
        <w:pStyle w:val="BookText"/>
        <w:rPr/>
      </w:pPr>
      <w:r>
        <w:rPr>
          <w:rFonts w:ascii="IRNazanin" w:hAnsi="IRNazanin" w:eastAsia="IRNazanin"/>
          <w:color w:val="111111"/>
          <w:sz w:val="28"/>
          <w:sz w:val="28"/>
          <w:szCs w:val="28"/>
          <w:rtl w:val="true"/>
          <w:lang w:bidi="fa-IR"/>
        </w:rPr>
        <w:t xml:space="preserve">با این همه باران بلا بر سر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نشگفت اگرش خانۀ چشم آب چکیده است</w:t>
      </w:r>
    </w:p>
    <w:p>
      <w:pPr>
        <w:pStyle w:val="Heading2"/>
        <w:numPr>
          <w:ilvl w:val="1"/>
          <w:numId w:val="1"/>
        </w:numPr>
        <w:rPr/>
      </w:pPr>
      <w:bookmarkStart w:id="105" w:name="__RefHeading___Toc3799341_653776707"/>
      <w:bookmarkStart w:id="106" w:name="_Toc40"/>
      <w:bookmarkEnd w:id="105"/>
      <w:r>
        <w:rPr>
          <w:rtl w:val="true"/>
        </w:rPr>
        <w:t>لطيفه</w:t>
      </w:r>
      <w:bookmarkEnd w:id="106"/>
    </w:p>
    <w:p>
      <w:pPr>
        <w:pStyle w:val="BookText"/>
        <w:rPr/>
      </w:pPr>
      <w:r>
        <w:rPr>
          <w:rFonts w:ascii="IRNazanin" w:hAnsi="IRNazanin" w:eastAsia="IRNazanin"/>
          <w:color w:val="111111"/>
          <w:sz w:val="28"/>
          <w:sz w:val="28"/>
          <w:szCs w:val="28"/>
          <w:rtl w:val="true"/>
          <w:lang w:bidi="fa-IR"/>
        </w:rPr>
        <w:t>در دادگاه قاضی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با بیل زنش را کشته و به اعدام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بلند شد به متهم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بشین سر جات؛ به شما چه مربوطه؟</w:t>
      </w:r>
    </w:p>
    <w:p>
      <w:pPr>
        <w:pStyle w:val="BookText"/>
        <w:rPr/>
      </w:pPr>
      <w:r>
        <w:rPr>
          <w:rFonts w:ascii="IRNazanin" w:hAnsi="IRNazanin" w:eastAsia="IRNazanin"/>
          <w:color w:val="111111"/>
          <w:sz w:val="28"/>
          <w:sz w:val="28"/>
          <w:szCs w:val="28"/>
          <w:rtl w:val="true"/>
          <w:lang w:bidi="fa-IR"/>
        </w:rPr>
        <w:t>یارو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همسایشم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بیل داری؟ میگه نه</w:t>
      </w:r>
      <w:r>
        <w:rPr>
          <w:rFonts w:eastAsia="IRNazanin" w:cs="IRNazanin"/>
          <w:color w:val="111111"/>
          <w:sz w:val="28"/>
          <w:szCs w:val="28"/>
          <w:rtl w:val="true"/>
          <w:lang w:bidi="fa-IR"/>
        </w:rPr>
        <w:t>.</w:t>
      </w:r>
    </w:p>
    <w:p>
      <w:pPr>
        <w:pStyle w:val="Heading2"/>
        <w:numPr>
          <w:ilvl w:val="1"/>
          <w:numId w:val="1"/>
        </w:numPr>
        <w:rPr/>
      </w:pPr>
      <w:bookmarkStart w:id="107" w:name="__RefHeading___Toc3799343_653776707"/>
      <w:bookmarkStart w:id="108" w:name="_Toc41"/>
      <w:bookmarkEnd w:id="107"/>
      <w:r>
        <w:rPr>
          <w:rtl w:val="true"/>
        </w:rPr>
        <w:t>شرم گناه</w:t>
      </w:r>
      <w:bookmarkEnd w:id="108"/>
    </w:p>
    <w:p>
      <w:pPr>
        <w:pStyle w:val="BookText"/>
        <w:rPr/>
      </w:pPr>
      <w:r>
        <w:rPr>
          <w:rFonts w:ascii="IRNazanin" w:hAnsi="IRNazanin" w:eastAsia="IRNazanin"/>
          <w:color w:val="111111"/>
          <w:sz w:val="28"/>
          <w:sz w:val="28"/>
          <w:szCs w:val="28"/>
          <w:rtl w:val="true"/>
          <w:lang w:bidi="fa-IR"/>
        </w:rPr>
        <w:t>مردی از اهل حبشه،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توبه به روی من باز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بر همگان هموار است و تو نیز می توانی قدم در این راه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حبشی از نزد رسول خدا صلی اللّه علیه و آله و سلم رفت، اما مدتی نگذشت که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آن گاه که من معصیت می کرده ام، خداوند مرا می دیده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حبشی، آهی سرد از سینه بیرون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جُرم گناه را محو </w:t>
      </w:r>
      <w:bookmarkStart w:id="109" w:name="pg8806_80345"/>
    </w:p>
    <w:p>
      <w:pPr>
        <w:pStyle w:val="BookText"/>
        <w:rPr/>
      </w:pPr>
      <w:bookmarkEnd w:id="109"/>
      <w:r>
        <w:rPr>
          <w:rFonts w:ascii="IRNazanin" w:hAnsi="IRNazanin" w:eastAsia="IRNazanin"/>
          <w:color w:val="111111"/>
          <w:sz w:val="28"/>
          <w:sz w:val="28"/>
          <w:szCs w:val="28"/>
          <w:rtl w:val="true"/>
          <w:lang w:bidi="fa-IR"/>
        </w:rPr>
        <w:t>می کند و بنده را از آتش دوزخ نجات می دهد؛ اما با شرم گناه چه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فریادی کشید و در دَم جان داد</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110" w:name="__RefHeading___Toc3799345_653776707"/>
      <w:bookmarkStart w:id="111" w:name="_Toc42"/>
      <w:bookmarkEnd w:id="110"/>
      <w:r>
        <w:rPr>
          <w:rtl w:val="true"/>
        </w:rPr>
        <w:t>اجر شهید</w:t>
      </w:r>
      <w:bookmarkEnd w:id="111"/>
    </w:p>
    <w:p>
      <w:pPr>
        <w:pStyle w:val="BookText"/>
        <w:rPr/>
      </w:pPr>
      <w:r>
        <w:rPr>
          <w:rFonts w:ascii="IRNazanin" w:hAnsi="IRNazanin" w:eastAsia="IRNazanin"/>
          <w:color w:val="111111"/>
          <w:sz w:val="28"/>
          <w:sz w:val="28"/>
          <w:szCs w:val="28"/>
          <w:rtl w:val="true"/>
          <w:lang w:bidi="fa-IR"/>
        </w:rPr>
        <w:t>پیامبر عظیم الشأن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صَلَّى اللَّهُ عَلَى مُحَمَّدٍ وَ آلِ مُحَمَّدٍ أَعْطَاهُ اللَّهُ أَجْرَ اثْنَيْنِ وَ سَبْعِينَ شَهِيداً وَ خَرَجَ مِنْ ذُنُوبِهِ كَيَوْمٍ وَلَدَتْهُ أُمُّهُ؛</w:t>
      </w:r>
      <w:r>
        <w:rPr>
          <w:rStyle w:val="FootnoteAnchor"/>
          <w:rtl w:val="true"/>
        </w:rPr>
        <w:footnoteReference w:id="30"/>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مزد هفتاد و دو شهید ارزانی می دارد و از گناهانش هم چون روزی که از مادر متولد شده است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نیتش خالص باشد، از آن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عملی به ظاهر کوچک به نظر برسد، اما ارزش فوق العاده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پیغمبر و آل او برای خدا خیلی عزیز است</w:t>
      </w:r>
      <w:r>
        <w:rPr>
          <w:rFonts w:eastAsia="IRNazanin" w:cs="IRNazanin"/>
          <w:color w:val="111111"/>
          <w:sz w:val="28"/>
          <w:szCs w:val="28"/>
          <w:rtl w:val="true"/>
          <w:lang w:bidi="fa-IR"/>
        </w:rPr>
        <w:t>.</w:t>
      </w:r>
    </w:p>
    <w:p>
      <w:pPr>
        <w:pStyle w:val="Heading2"/>
        <w:numPr>
          <w:ilvl w:val="1"/>
          <w:numId w:val="1"/>
        </w:numPr>
        <w:rPr/>
      </w:pPr>
      <w:bookmarkStart w:id="112" w:name="__RefHeading___Toc3799347_653776707"/>
      <w:bookmarkStart w:id="113" w:name="_Toc43"/>
      <w:bookmarkEnd w:id="112"/>
      <w:r>
        <w:rPr>
          <w:rtl w:val="true"/>
        </w:rPr>
        <w:t>لطيفه</w:t>
      </w:r>
      <w:bookmarkEnd w:id="113"/>
    </w:p>
    <w:p>
      <w:pPr>
        <w:pStyle w:val="BookText"/>
        <w:rPr/>
      </w:pPr>
      <w:r>
        <w:rPr>
          <w:rFonts w:ascii="IRNazanin" w:hAnsi="IRNazanin" w:eastAsia="IRNazanin"/>
          <w:color w:val="111111"/>
          <w:sz w:val="28"/>
          <w:sz w:val="28"/>
          <w:szCs w:val="28"/>
          <w:rtl w:val="true"/>
          <w:lang w:bidi="fa-IR"/>
        </w:rPr>
        <w:t>از معجزه های زبان فارسی هم این است که این جمله را هر جور بنویسی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باشه میام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میام باشه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میام باشه پس</w:t>
      </w:r>
      <w:r>
        <w:rPr>
          <w:rFonts w:eastAsia="IRNazanin" w:cs="IRNazanin"/>
          <w:color w:val="111111"/>
          <w:sz w:val="28"/>
          <w:szCs w:val="28"/>
          <w:rtl w:val="true"/>
          <w:lang w:bidi="fa-IR"/>
        </w:rPr>
        <w:t xml:space="preserve">. </w:t>
      </w:r>
      <w:bookmarkStart w:id="114" w:name="pg8806_80346"/>
    </w:p>
    <w:p>
      <w:pPr>
        <w:pStyle w:val="BookText"/>
        <w:rPr/>
      </w:pPr>
      <w:bookmarkEnd w:id="114"/>
      <w:r>
        <w:rPr>
          <w:rFonts w:ascii="IRNazanin" w:hAnsi="IRNazanin" w:eastAsia="IRNazanin"/>
          <w:color w:val="111111"/>
          <w:sz w:val="28"/>
          <w:sz w:val="28"/>
          <w:szCs w:val="28"/>
          <w:rtl w:val="true"/>
          <w:lang w:bidi="fa-IR"/>
        </w:rPr>
        <w:t>باشه پس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باشه میام</w:t>
      </w:r>
      <w:r>
        <w:rPr>
          <w:rFonts w:eastAsia="IRNazanin" w:cs="IRNazanin"/>
          <w:color w:val="111111"/>
          <w:sz w:val="28"/>
          <w:szCs w:val="28"/>
          <w:rtl w:val="true"/>
          <w:lang w:bidi="fa-IR"/>
        </w:rPr>
        <w:t>.</w:t>
      </w:r>
    </w:p>
    <w:p>
      <w:pPr>
        <w:pStyle w:val="Heading2"/>
        <w:numPr>
          <w:ilvl w:val="1"/>
          <w:numId w:val="1"/>
        </w:numPr>
        <w:rPr/>
      </w:pPr>
      <w:bookmarkStart w:id="115" w:name="__RefHeading___Toc3799349_653776707"/>
      <w:bookmarkStart w:id="116" w:name="_Toc44"/>
      <w:bookmarkEnd w:id="115"/>
      <w:r>
        <w:rPr>
          <w:rtl w:val="true"/>
        </w:rPr>
        <w:t>پاداش مؤمن در بیماری</w:t>
      </w:r>
      <w:bookmarkEnd w:id="116"/>
    </w:p>
    <w:p>
      <w:pPr>
        <w:pStyle w:val="BookText"/>
        <w:rPr/>
      </w:pPr>
      <w:r>
        <w:rPr>
          <w:rFonts w:ascii="IRNazanin" w:hAnsi="IRNazanin" w:eastAsia="IRNazanin"/>
          <w:color w:val="111111"/>
          <w:sz w:val="28"/>
          <w:sz w:val="28"/>
          <w:szCs w:val="28"/>
          <w:rtl w:val="true"/>
          <w:lang w:bidi="fa-IR"/>
        </w:rPr>
        <w:t>محمد بن منکدر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 اللّه بن مسعود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حدیثی از عبد اللّه بن مسعود برایت باز 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تمایل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نزد رسول خدا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تبسم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لِلْمُؤْمِنِ وَ جَزَعِهِ مِنَ السُّقْمِ وَ لَوْ يَعْلَمُ مَا لَهُ فِي السُّقْمِ مِنَ الثَّوَابِ لَأَحَبَّ أَنْ لَا يَزَالَ سَقِياً حَتَّى يَلْقَى رَبَّهُ عَزَّ وَ جَلَّ؛</w:t>
      </w:r>
      <w:r>
        <w:rPr>
          <w:rStyle w:val="FootnoteAnchor"/>
          <w:rtl w:val="true"/>
        </w:rPr>
        <w:footnoteReference w:id="31"/>
      </w:r>
      <w:r>
        <w:rPr>
          <w:rFonts w:ascii="IRNazanin" w:hAnsi="IRNazanin" w:eastAsia="IRNazanin"/>
          <w:color w:val="111111"/>
          <w:sz w:val="28"/>
          <w:sz w:val="28"/>
          <w:szCs w:val="28"/>
          <w:rtl w:val="true"/>
          <w:lang w:bidi="fa-IR"/>
        </w:rPr>
        <w:t>از مؤمن و بی تابی اش از بیماری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 دانست که در بیماری چه پاداشی دارد، دوست داشت پیوسته بیمار باشد تا آن هنگام که به لقای پروردگار خویش بپیوندد</w:t>
      </w:r>
      <w:r>
        <w:rPr>
          <w:rFonts w:eastAsia="IRNazanin" w:cs="IRNazanin"/>
          <w:color w:val="111111"/>
          <w:sz w:val="28"/>
          <w:szCs w:val="28"/>
          <w:rtl w:val="true"/>
          <w:lang w:bidi="fa-IR"/>
        </w:rPr>
        <w:t>.</w:t>
      </w:r>
    </w:p>
    <w:p>
      <w:pPr>
        <w:pStyle w:val="Heading2"/>
        <w:numPr>
          <w:ilvl w:val="1"/>
          <w:numId w:val="1"/>
        </w:numPr>
        <w:rPr/>
      </w:pPr>
      <w:bookmarkStart w:id="117" w:name="__RefHeading___Toc3799351_653776707"/>
      <w:bookmarkStart w:id="118" w:name="_Toc45"/>
      <w:bookmarkEnd w:id="117"/>
      <w:r>
        <w:rPr>
          <w:rtl w:val="true"/>
        </w:rPr>
        <w:t>پشیمانی</w:t>
      </w:r>
      <w:bookmarkEnd w:id="118"/>
    </w:p>
    <w:p>
      <w:pPr>
        <w:pStyle w:val="BookText"/>
        <w:rPr/>
      </w:pPr>
      <w:r>
        <w:rPr>
          <w:rFonts w:ascii="IRNazanin" w:hAnsi="IRNazanin" w:eastAsia="IRNazanin"/>
          <w:color w:val="111111"/>
          <w:sz w:val="28"/>
          <w:sz w:val="28"/>
          <w:szCs w:val="28"/>
          <w:rtl w:val="true"/>
          <w:lang w:bidi="fa-IR"/>
        </w:rPr>
        <w:t>انسان ها زود پشیمان می شوند؛</w:t>
      </w:r>
    </w:p>
    <w:p>
      <w:pPr>
        <w:pStyle w:val="BookText"/>
        <w:rPr/>
      </w:pPr>
      <w:r>
        <w:rPr>
          <w:rFonts w:ascii="IRNazanin" w:hAnsi="IRNazanin" w:eastAsia="IRNazanin"/>
          <w:color w:val="111111"/>
          <w:sz w:val="28"/>
          <w:sz w:val="28"/>
          <w:szCs w:val="28"/>
          <w:rtl w:val="true"/>
          <w:lang w:bidi="fa-IR"/>
        </w:rPr>
        <w:t>گاه از گفته های شان،</w:t>
      </w:r>
    </w:p>
    <w:p>
      <w:pPr>
        <w:pStyle w:val="BookText"/>
        <w:rPr/>
      </w:pPr>
      <w:r>
        <w:rPr>
          <w:rFonts w:ascii="IRNazanin" w:hAnsi="IRNazanin" w:eastAsia="IRNazanin"/>
          <w:color w:val="111111"/>
          <w:sz w:val="28"/>
          <w:sz w:val="28"/>
          <w:szCs w:val="28"/>
          <w:rtl w:val="true"/>
          <w:lang w:bidi="fa-IR"/>
        </w:rPr>
        <w:t>گاه از نگفته های شان،</w:t>
      </w:r>
    </w:p>
    <w:p>
      <w:pPr>
        <w:pStyle w:val="BookText"/>
        <w:rPr/>
      </w:pPr>
      <w:r>
        <w:rPr>
          <w:rFonts w:ascii="IRNazanin" w:hAnsi="IRNazanin" w:eastAsia="IRNazanin"/>
          <w:color w:val="111111"/>
          <w:sz w:val="28"/>
          <w:sz w:val="28"/>
          <w:szCs w:val="28"/>
          <w:rtl w:val="true"/>
          <w:lang w:bidi="fa-IR"/>
        </w:rPr>
        <w:t>اما سراغ ندارم کسی را</w:t>
      </w:r>
    </w:p>
    <w:p>
      <w:pPr>
        <w:pStyle w:val="BookText"/>
        <w:rPr/>
      </w:pP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آنان که خوب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ترین گفت و گوی زندگی است</w:t>
      </w:r>
      <w:r>
        <w:rPr>
          <w:rFonts w:eastAsia="IRNazanin" w:cs="IRNazanin"/>
          <w:color w:val="111111"/>
          <w:sz w:val="28"/>
          <w:szCs w:val="28"/>
          <w:rtl w:val="true"/>
          <w:lang w:bidi="fa-IR"/>
        </w:rPr>
        <w:t xml:space="preserve">! </w:t>
      </w:r>
      <w:bookmarkStart w:id="119" w:name="pg8806_80348"/>
    </w:p>
    <w:p>
      <w:pPr>
        <w:pStyle w:val="Heading2"/>
        <w:numPr>
          <w:ilvl w:val="1"/>
          <w:numId w:val="1"/>
        </w:numPr>
        <w:rPr/>
      </w:pPr>
      <w:bookmarkStart w:id="120" w:name="__RefHeading___Toc3799353_653776707"/>
      <w:bookmarkStart w:id="121" w:name="_Toc46"/>
      <w:bookmarkEnd w:id="119"/>
      <w:bookmarkEnd w:id="120"/>
      <w:r>
        <w:rPr>
          <w:rtl w:val="true"/>
        </w:rPr>
        <w:t>پاداش صبر در برابر ابتلا برای مؤمن</w:t>
      </w:r>
      <w:bookmarkEnd w:id="12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ابْتُلِى مِنَ الْمُؤْمِنِينَ بِبَلَاءِ فَصَبَرَ عَلَيهِ كَانَ لَهُ مِثْلُ أَجْرِ أَلْفِ شَهِيدٍ؛</w:t>
      </w:r>
      <w:r>
        <w:rPr>
          <w:rStyle w:val="FootnoteAnchor"/>
          <w:rtl w:val="true"/>
        </w:rPr>
        <w:footnoteReference w:id="32"/>
      </w:r>
      <w:r>
        <w:rPr>
          <w:rFonts w:ascii="IRNazanin" w:hAnsi="IRNazanin" w:eastAsia="IRNazanin"/>
          <w:color w:val="111111"/>
          <w:sz w:val="28"/>
          <w:sz w:val="28"/>
          <w:szCs w:val="28"/>
          <w:rtl w:val="true"/>
          <w:lang w:bidi="fa-IR"/>
        </w:rPr>
        <w:t xml:space="preserve"> هر مؤمنی به بلایی گرفتار شود و صبر کند، اجر هزار شهید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الْمُؤْمِنُ مَا لَهُ فِي الْمَصَائِبِ مِنَ الْأَجْرِ لَتَمَنَّى أَنْ يُقَرَّضَ بالْمَقَارِیضِ؛</w:t>
      </w:r>
      <w:r>
        <w:rPr>
          <w:rStyle w:val="FootnoteAnchor"/>
          <w:rtl w:val="true"/>
        </w:rPr>
        <w:footnoteReference w:id="33"/>
      </w:r>
      <w:r>
        <w:rPr>
          <w:rFonts w:ascii="IRNazanin" w:hAnsi="IRNazanin" w:eastAsia="IRNazanin"/>
          <w:color w:val="111111"/>
          <w:sz w:val="28"/>
          <w:sz w:val="28"/>
          <w:szCs w:val="28"/>
          <w:rtl w:val="true"/>
          <w:lang w:bidi="fa-IR"/>
        </w:rPr>
        <w:t>اگر مؤمن می دانست که در مصیبت ها چه پاداشی برای او نهفته است، آرزو می کرد که با قیچی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لباس ایمان آراسته شد، همه چیز برای او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و بلا ببیند، اگر گرفتار مشکلاتی شود؛ چون در دایرۀ ایمان قرار دارد، همه برای او سازنده و کمال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مؤمن در زندگی هیچ گونه نگرانی ندارند</w:t>
      </w:r>
      <w:r>
        <w:rPr>
          <w:rFonts w:eastAsia="IRNazanin" w:cs="IRNazanin"/>
          <w:color w:val="111111"/>
          <w:sz w:val="28"/>
          <w:szCs w:val="28"/>
          <w:rtl w:val="true"/>
          <w:lang w:bidi="fa-IR"/>
        </w:rPr>
        <w:t>.</w:t>
      </w:r>
    </w:p>
    <w:p>
      <w:pPr>
        <w:pStyle w:val="Heading2"/>
        <w:numPr>
          <w:ilvl w:val="1"/>
          <w:numId w:val="1"/>
        </w:numPr>
        <w:rPr/>
      </w:pPr>
      <w:bookmarkStart w:id="122" w:name="__RefHeading___Toc3799355_653776707"/>
      <w:bookmarkStart w:id="123" w:name="_Toc47"/>
      <w:bookmarkEnd w:id="122"/>
      <w:r>
        <w:rPr>
          <w:rtl w:val="true"/>
        </w:rPr>
        <w:t>داغ محبت</w:t>
      </w:r>
      <w:bookmarkEnd w:id="123"/>
    </w:p>
    <w:p>
      <w:pPr>
        <w:pStyle w:val="BookText"/>
        <w:rPr/>
      </w:pPr>
      <w:r>
        <w:rPr>
          <w:rFonts w:ascii="IRNazanin" w:hAnsi="IRNazanin" w:eastAsia="IRNazanin"/>
          <w:color w:val="111111"/>
          <w:sz w:val="28"/>
          <w:sz w:val="28"/>
          <w:szCs w:val="28"/>
          <w:rtl w:val="true"/>
          <w:lang w:bidi="fa-IR"/>
        </w:rPr>
        <w:t xml:space="preserve">مشنو ای دوست که غیر از تو مرا یاری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و روز به جز فکر تواّم کاری هست</w:t>
      </w:r>
    </w:p>
    <w:p>
      <w:pPr>
        <w:pStyle w:val="BookText"/>
        <w:rPr/>
      </w:pPr>
      <w:r>
        <w:rPr>
          <w:rFonts w:ascii="IRNazanin" w:hAnsi="IRNazanin" w:eastAsia="IRNazanin"/>
          <w:color w:val="111111"/>
          <w:sz w:val="28"/>
          <w:sz w:val="28"/>
          <w:szCs w:val="28"/>
          <w:rtl w:val="true"/>
          <w:lang w:bidi="fa-IR"/>
        </w:rPr>
        <w:t xml:space="preserve">به کمند سر زلفت نه من افتادم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حلقه موییت گرفتاری هست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بگویم که مرا با تو سر و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دیوار گواهی بدهد کاری هست </w:t>
      </w:r>
      <w:bookmarkStart w:id="124" w:name="pg8806_80350"/>
    </w:p>
    <w:p>
      <w:pPr>
        <w:pStyle w:val="BookText"/>
        <w:rPr/>
      </w:pPr>
      <w:bookmarkEnd w:id="124"/>
      <w:r>
        <w:rPr>
          <w:rFonts w:ascii="IRNazanin" w:hAnsi="IRNazanin" w:eastAsia="IRNazanin"/>
          <w:color w:val="111111"/>
          <w:sz w:val="28"/>
          <w:sz w:val="28"/>
          <w:szCs w:val="28"/>
          <w:rtl w:val="true"/>
          <w:lang w:bidi="fa-IR"/>
        </w:rPr>
        <w:t xml:space="preserve">هر که عیبم کند از عشق و ملامت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ندیدست تو را بر منش انکاری هست</w:t>
      </w:r>
    </w:p>
    <w:p>
      <w:pPr>
        <w:pStyle w:val="BookText"/>
        <w:rPr/>
      </w:pPr>
      <w:r>
        <w:rPr>
          <w:rFonts w:ascii="IRNazanin" w:hAnsi="IRNazanin" w:eastAsia="IRNazanin"/>
          <w:color w:val="111111"/>
          <w:sz w:val="28"/>
          <w:sz w:val="28"/>
          <w:szCs w:val="28"/>
          <w:rtl w:val="true"/>
          <w:lang w:bidi="fa-IR"/>
        </w:rPr>
        <w:t xml:space="preserve">صبر بر جور رقیبت چه کنم گر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دانند که در صحبت گل خاری هست</w:t>
      </w:r>
    </w:p>
    <w:p>
      <w:pPr>
        <w:pStyle w:val="BookText"/>
        <w:rPr/>
      </w:pPr>
      <w:r>
        <w:rPr>
          <w:rFonts w:ascii="IRNazanin" w:hAnsi="IRNazanin" w:eastAsia="IRNazanin"/>
          <w:color w:val="111111"/>
          <w:sz w:val="28"/>
          <w:sz w:val="28"/>
          <w:szCs w:val="28"/>
          <w:rtl w:val="true"/>
          <w:lang w:bidi="fa-IR"/>
        </w:rPr>
        <w:t xml:space="preserve">نه من خام طمع عشق تو می ورزم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من سوخته در خیل تو بسیاری هست</w:t>
      </w:r>
    </w:p>
    <w:p>
      <w:pPr>
        <w:pStyle w:val="BookText"/>
        <w:rPr/>
      </w:pPr>
      <w:r>
        <w:rPr>
          <w:rFonts w:ascii="IRNazanin" w:hAnsi="IRNazanin" w:eastAsia="IRNazanin"/>
          <w:color w:val="111111"/>
          <w:sz w:val="28"/>
          <w:sz w:val="28"/>
          <w:szCs w:val="28"/>
          <w:rtl w:val="true"/>
          <w:lang w:bidi="fa-IR"/>
        </w:rPr>
        <w:t xml:space="preserve">باد خاکی ز مقام تو بیاورد 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هر طیب که در کلبۀ عطاری هست</w:t>
      </w:r>
    </w:p>
    <w:p>
      <w:pPr>
        <w:pStyle w:val="BookText"/>
        <w:rPr/>
      </w:pPr>
      <w:r>
        <w:rPr>
          <w:rFonts w:ascii="IRNazanin" w:hAnsi="IRNazanin" w:eastAsia="IRNazanin"/>
          <w:color w:val="111111"/>
          <w:sz w:val="28"/>
          <w:sz w:val="28"/>
          <w:szCs w:val="28"/>
          <w:rtl w:val="true"/>
          <w:lang w:bidi="fa-IR"/>
        </w:rPr>
        <w:t xml:space="preserve">من چه در پای تو ریزم که پسند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 را نتوان گفت که مقداری هست</w:t>
      </w:r>
    </w:p>
    <w:p>
      <w:pPr>
        <w:pStyle w:val="BookText"/>
        <w:rPr/>
      </w:pPr>
      <w:r>
        <w:rPr>
          <w:rFonts w:ascii="IRNazanin" w:hAnsi="IRNazanin" w:eastAsia="IRNazanin"/>
          <w:color w:val="111111"/>
          <w:sz w:val="28"/>
          <w:sz w:val="28"/>
          <w:szCs w:val="28"/>
          <w:rtl w:val="true"/>
          <w:lang w:bidi="fa-IR"/>
        </w:rPr>
        <w:t xml:space="preserve">من از این دلق مرقّع به در آیم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خلق بدانند که ز نّاری هست</w:t>
      </w:r>
    </w:p>
    <w:p>
      <w:pPr>
        <w:pStyle w:val="BookText"/>
        <w:rPr/>
      </w:pPr>
      <w:r>
        <w:rPr>
          <w:rFonts w:ascii="IRNazanin" w:hAnsi="IRNazanin" w:eastAsia="IRNazanin"/>
          <w:color w:val="111111"/>
          <w:sz w:val="28"/>
          <w:sz w:val="28"/>
          <w:szCs w:val="28"/>
          <w:rtl w:val="true"/>
          <w:lang w:bidi="fa-IR"/>
        </w:rPr>
        <w:t xml:space="preserve">همه را هست همین داغ محبت که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مستم من و در دور تو هشیاری هست</w:t>
      </w:r>
    </w:p>
    <w:p>
      <w:pPr>
        <w:pStyle w:val="BookText"/>
        <w:rPr/>
      </w:pPr>
      <w:r>
        <w:rPr>
          <w:rFonts w:ascii="IRNazanin" w:hAnsi="IRNazanin" w:eastAsia="IRNazanin"/>
          <w:color w:val="111111"/>
          <w:sz w:val="28"/>
          <w:sz w:val="28"/>
          <w:szCs w:val="28"/>
          <w:rtl w:val="true"/>
          <w:lang w:bidi="fa-IR"/>
        </w:rPr>
        <w:t xml:space="preserve">عشق سعدی نه حدیثی است که پنهان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است که بر هر سر بازاری هست </w:t>
      </w:r>
      <w:r>
        <w:rPr>
          <w:rStyle w:val="FootnoteAnchor"/>
          <w:rtl w:val="true"/>
        </w:rPr>
        <w:footnoteReference w:id="34"/>
      </w:r>
    </w:p>
    <w:p>
      <w:pPr>
        <w:pStyle w:val="Heading2"/>
        <w:numPr>
          <w:ilvl w:val="1"/>
          <w:numId w:val="1"/>
        </w:numPr>
        <w:rPr/>
      </w:pPr>
      <w:bookmarkStart w:id="125" w:name="__RefHeading___Toc3799357_653776707"/>
      <w:bookmarkStart w:id="126" w:name="_Toc48"/>
      <w:bookmarkEnd w:id="125"/>
      <w:r>
        <w:rPr>
          <w:rtl w:val="true"/>
        </w:rPr>
        <w:t>کفران نعمت</w:t>
      </w:r>
      <w:bookmarkEnd w:id="126"/>
    </w:p>
    <w:p>
      <w:pPr>
        <w:pStyle w:val="BookText"/>
        <w:rPr/>
      </w:pPr>
      <w:r>
        <w:rPr>
          <w:rFonts w:ascii="IRNazanin" w:hAnsi="IRNazanin" w:eastAsia="IRNazanin"/>
          <w:color w:val="111111"/>
          <w:sz w:val="28"/>
          <w:sz w:val="28"/>
          <w:szCs w:val="28"/>
          <w:rtl w:val="true"/>
          <w:lang w:bidi="fa-IR"/>
        </w:rPr>
        <w:t>شکر نعمت های الهی و قدر دانی از آن ها در سیرۀ اهل بیت علیهم السلام بسیار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لَأَلْعَقُ أَصَابِعِی مِنَ المَأدُمِ حَتَّی أَخَافَ أَنْ یَرَی خَادِمِی أَنَّ ذَلِکَ</w:t>
      </w:r>
    </w:p>
    <w:p>
      <w:pPr>
        <w:pStyle w:val="BookText"/>
        <w:rPr/>
      </w:pPr>
      <w:r>
        <w:rPr>
          <w:rFonts w:ascii="Amiri" w:hAnsi="Amiri" w:eastAsia="Amiri" w:cs="Amiri"/>
          <w:color w:val="111111"/>
          <w:sz w:val="28"/>
          <w:sz w:val="28"/>
          <w:szCs w:val="28"/>
          <w:rtl w:val="true"/>
          <w:lang w:bidi="ar-SA"/>
        </w:rPr>
        <w:t>مِنْ جَشَعِ وَ لَيْسَ كَذَلِك؛</w:t>
      </w:r>
      <w:r>
        <w:rPr>
          <w:rFonts w:ascii="IRNazanin" w:hAnsi="IRNazanin" w:eastAsia="IRNazanin"/>
          <w:color w:val="111111"/>
          <w:sz w:val="28"/>
          <w:sz w:val="28"/>
          <w:szCs w:val="28"/>
          <w:rtl w:val="true"/>
          <w:lang w:bidi="fa-IR"/>
        </w:rPr>
        <w:t xml:space="preserve"> آن قدر انگشتان خود را از نانخورش می لیسم که بیم دارم خادمم گمان کند دچار حرص و طمع گشته ام، 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که به اهل ثرثار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را بر آن ها تمام کرده بود و آن ها از مغز گندم نان سفید می پختند و آن قدر غرق در نعمت بودند که کودکان خود را با نان سفید استنجا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از انبوه نان های نجس تبه مانندی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 صالحی از آن جا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زنی برای تمیز کردن بچه به جای کهنه از نان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بترسید که تغییر دادن نعمت شما برای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ما را از گرسنگی و قحطی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نهر ثرثار ما جریان دارد، ما از گرسنگی بیمی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از این کردار آن ها به خشم آمد و نهر ثرثار را خشک نمود و بارانی بر آن ها نبارید و زمین چیزی نرویاند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نان داشتند به مصرف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گرسنگی دچار شدند، به آن نان های نجس هم محتاج شدند و برای رفع گرسنگی آن ها را با ترازو میان خود تقسیم کردند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باشیم که خدای نا کرده به کفران نعمت خدا مبتلا نشویم و قدر دان همۀ نعمت های خداوند باشیم، تا خداوند نعمتش را بر 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ائمه علیهم السلام به این امر اهتمام داشتند</w:t>
      </w:r>
      <w:r>
        <w:rPr>
          <w:rFonts w:eastAsia="IRNazanin" w:cs="IRNazanin"/>
          <w:color w:val="111111"/>
          <w:sz w:val="28"/>
          <w:szCs w:val="28"/>
          <w:rtl w:val="true"/>
          <w:lang w:bidi="fa-IR"/>
        </w:rPr>
        <w:t xml:space="preserve">. </w:t>
      </w:r>
      <w:bookmarkStart w:id="127" w:name="pg8806_80354"/>
    </w:p>
    <w:p>
      <w:pPr>
        <w:pStyle w:val="Heading2"/>
        <w:numPr>
          <w:ilvl w:val="1"/>
          <w:numId w:val="1"/>
        </w:numPr>
        <w:rPr/>
      </w:pPr>
      <w:bookmarkStart w:id="128" w:name="__RefHeading___Toc3799359_653776707"/>
      <w:bookmarkStart w:id="129" w:name="_Toc49"/>
      <w:bookmarkEnd w:id="127"/>
      <w:bookmarkEnd w:id="128"/>
      <w:r>
        <w:rPr>
          <w:rtl w:val="true"/>
        </w:rPr>
        <w:t>دروغ نشنیده</w:t>
      </w:r>
      <w:bookmarkEnd w:id="129"/>
    </w:p>
    <w:p>
      <w:pPr>
        <w:pStyle w:val="BookText"/>
        <w:rPr/>
      </w:pPr>
      <w:r>
        <w:rPr>
          <w:rFonts w:ascii="IRNazanin" w:hAnsi="IRNazanin" w:eastAsia="IRNazanin"/>
          <w:color w:val="111111"/>
          <w:sz w:val="28"/>
          <w:sz w:val="28"/>
          <w:szCs w:val="28"/>
          <w:rtl w:val="true"/>
          <w:lang w:bidi="fa-IR"/>
        </w:rPr>
        <w:t>دو زن با هم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آن دو که بی وقفه حرف می زد و تقریباً اجازه حرف زدن به دیگری نمی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باید برایت بگویم که دیروز چه چیز هایی از دهان همسایه ات دربارۀ تو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پر حرف تعجب کرد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هنوز چیزی نگفتم، چطور ادعا می کنی که من دروغ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 توانم تصور کنم که تو چیزی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هیچ کس اجازۀ حرف زدن نمی دهی</w:t>
      </w:r>
      <w:r>
        <w:rPr>
          <w:rFonts w:eastAsia="IRNazanin" w:cs="IRNazanin"/>
          <w:color w:val="111111"/>
          <w:sz w:val="28"/>
          <w:szCs w:val="28"/>
          <w:rtl w:val="true"/>
          <w:lang w:bidi="fa-IR"/>
        </w:rPr>
        <w:t>!</w:t>
      </w:r>
    </w:p>
    <w:p>
      <w:pPr>
        <w:pStyle w:val="Heading2"/>
        <w:numPr>
          <w:ilvl w:val="1"/>
          <w:numId w:val="1"/>
        </w:numPr>
        <w:rPr/>
      </w:pPr>
      <w:bookmarkStart w:id="130" w:name="__RefHeading___Toc3799361_653776707"/>
      <w:bookmarkStart w:id="131" w:name="_Toc50"/>
      <w:bookmarkEnd w:id="130"/>
      <w:r>
        <w:rPr>
          <w:rtl w:val="true"/>
        </w:rPr>
        <w:t>پشت پردۀ اتفاقات</w:t>
      </w:r>
      <w:bookmarkEnd w:id="131"/>
    </w:p>
    <w:p>
      <w:pPr>
        <w:pStyle w:val="BookText"/>
        <w:rPr/>
      </w:pPr>
      <w:r>
        <w:rPr>
          <w:rFonts w:ascii="IRNazanin" w:hAnsi="IRNazanin" w:eastAsia="IRNazanin"/>
          <w:color w:val="111111"/>
          <w:sz w:val="28"/>
          <w:sz w:val="28"/>
          <w:szCs w:val="28"/>
          <w:rtl w:val="true"/>
          <w:lang w:bidi="fa-IR"/>
        </w:rPr>
        <w:t>وقتی کاری انجام نمی شه، حتماً خیری توش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مشکل پیش بیاد، حتماً حکمتی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زندگیت، زمین بخوری حتماً چیزی است که باید یاد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 میشی، حتماً جلوی یک اتفاق بدتر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دیگران بهت بدی می کنند، حتماً وقتشه که تو خوب بودن خودت را نشون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اتفاق بد یا مصیبتی برات پیش میاد، حتماً داری امتحان پس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همۀ در ها به رویت بسته میشه، حتماً خدا می خواد پاداش بزرگی بابت صبر و شکیبایی بهت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سختی پشت سختی میاد، حتماً وقتشه روحت متعالی بشه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دلت تنگ میشه، حتماً وقتشه با خدای خودت تنها باشی</w:t>
      </w:r>
      <w:r>
        <w:rPr>
          <w:rFonts w:eastAsia="IRNazanin" w:cs="IRNazanin"/>
          <w:color w:val="111111"/>
          <w:sz w:val="28"/>
          <w:szCs w:val="28"/>
          <w:rtl w:val="true"/>
          <w:lang w:bidi="fa-IR"/>
        </w:rPr>
        <w:t xml:space="preserve">... </w:t>
      </w:r>
      <w:bookmarkStart w:id="132" w:name="pg8806_80356"/>
    </w:p>
    <w:p>
      <w:pPr>
        <w:pStyle w:val="Heading2"/>
        <w:numPr>
          <w:ilvl w:val="1"/>
          <w:numId w:val="1"/>
        </w:numPr>
        <w:rPr/>
      </w:pPr>
      <w:bookmarkStart w:id="133" w:name="__RefHeading___Toc3799363_653776707"/>
      <w:bookmarkStart w:id="134" w:name="_Toc51"/>
      <w:bookmarkEnd w:id="132"/>
      <w:bookmarkEnd w:id="133"/>
      <w:r>
        <w:rPr>
          <w:rtl w:val="true"/>
        </w:rPr>
        <w:t>کم عقلی انسان</w:t>
      </w:r>
      <w:bookmarkEnd w:id="134"/>
    </w:p>
    <w:p>
      <w:pPr>
        <w:pStyle w:val="BookText"/>
        <w:rPr/>
      </w:pPr>
      <w:r>
        <w:rPr>
          <w:rFonts w:ascii="IRNazanin" w:hAnsi="IRNazanin" w:eastAsia="IRNazanin"/>
          <w:color w:val="111111"/>
          <w:sz w:val="28"/>
          <w:sz w:val="28"/>
          <w:szCs w:val="28"/>
          <w:rtl w:val="true"/>
          <w:lang w:bidi="fa-IR"/>
        </w:rPr>
        <w:t>نیت انسان در ارزش عمل بسیار تعیین کننده و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یک نیت غیر عاقلانه، ارزش عمل خوب انسان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الْحَقِّ وَ الْبَاطِلِ إِلَّا قِلَّةُ الْعَقْلِ؛</w:t>
      </w:r>
      <w:r>
        <w:rPr>
          <w:rFonts w:ascii="IRNazanin" w:hAnsi="IRNazanin" w:eastAsia="IRNazanin"/>
          <w:color w:val="111111"/>
          <w:sz w:val="28"/>
          <w:sz w:val="28"/>
          <w:szCs w:val="28"/>
          <w:rtl w:val="true"/>
          <w:lang w:bidi="fa-IR"/>
        </w:rPr>
        <w:t xml:space="preserve"> میان حق و باطل چیزی جز کمی عقل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كَيْفَ ذَلِكَ يَا ابْنَ رَسُولِ اللّهِ؛ چگونه چنین است ای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لَيَعْمَلُ الْعَمَلَ الَّذِي هُوَ لِلَّهِ رِضاً فَيُرِيدُ بِهِ غَيْرَ اللَّهِ فَلَوْ أَنَّهُ أَخْلَصَ لِلهِ جَاءَهُ الَّذِي يُرِيدُ فِي أَسْرَعَ مِنْ ذَلِكَ؛</w:t>
      </w:r>
      <w:r>
        <w:rPr>
          <w:rStyle w:val="FootnoteAnchor"/>
          <w:rtl w:val="true"/>
        </w:rPr>
        <w:footnoteReference w:id="36"/>
      </w:r>
      <w:r>
        <w:rPr>
          <w:rFonts w:ascii="IRNazanin" w:hAnsi="IRNazanin" w:eastAsia="IRNazanin"/>
          <w:color w:val="111111"/>
          <w:sz w:val="28"/>
          <w:sz w:val="28"/>
          <w:szCs w:val="28"/>
          <w:rtl w:val="true"/>
          <w:lang w:bidi="fa-IR"/>
        </w:rPr>
        <w:t>بنده عملی می کند که خوشنودی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 را برای خدا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عمل خویش را خالص برای خدا انجام می داد، آن مقصودی که عمل را برای آن انجام داده بود، نیز برای او به زودی حاصل می گشت</w:t>
      </w:r>
      <w:r>
        <w:rPr>
          <w:rFonts w:eastAsia="IRNazanin" w:cs="IRNazanin"/>
          <w:color w:val="111111"/>
          <w:sz w:val="28"/>
          <w:szCs w:val="28"/>
          <w:rtl w:val="true"/>
          <w:lang w:bidi="fa-IR"/>
        </w:rPr>
        <w:t>.</w:t>
      </w:r>
    </w:p>
    <w:p>
      <w:pPr>
        <w:pStyle w:val="Heading2"/>
        <w:numPr>
          <w:ilvl w:val="1"/>
          <w:numId w:val="1"/>
        </w:numPr>
        <w:rPr/>
      </w:pPr>
      <w:bookmarkStart w:id="135" w:name="__RefHeading___Toc3799365_653776707"/>
      <w:bookmarkStart w:id="136" w:name="_Toc52"/>
      <w:bookmarkEnd w:id="135"/>
      <w:r>
        <w:rPr>
          <w:rtl w:val="true"/>
        </w:rPr>
        <w:t>توکل حضرت ابراهیم علیه السلام به خداوند</w:t>
      </w:r>
      <w:bookmarkEnd w:id="136"/>
    </w:p>
    <w:p>
      <w:pPr>
        <w:pStyle w:val="BookText"/>
        <w:rPr/>
      </w:pPr>
      <w:r>
        <w:rPr>
          <w:rFonts w:ascii="IRNazanin" w:hAnsi="IRNazanin" w:eastAsia="IRNazanin"/>
          <w:color w:val="111111"/>
          <w:sz w:val="28"/>
          <w:sz w:val="28"/>
          <w:szCs w:val="28"/>
          <w:rtl w:val="true"/>
          <w:lang w:bidi="fa-IR"/>
        </w:rPr>
        <w:t>نمرود دستور داد در اطراف کوفه هیزم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هیزم را در قریه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فرمان داد در آن جا آتشی افروختند تا ابراهیم را در آن بیندازند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ابراهیم علیه السلام را در میان آتش بیندازند، ولی آتش به قدری زیاد و سوزان بود که نتوانستند نزدیک آن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آمد و برای آن ها منجنیقی درست کرد و ابراهیم را در آن گذاشتند و به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در بین زمین و آسمان بود که جبرئیل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مِنْ حَاجَةٍ؛ 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أَمَّا إِلَيْكَ فَلَا حَسْبِيَ اللّهُ وَ نِعْمَ الْوَكِيلُ؛ اما به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مرا کفالت می کند و نگهبان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میکائیل آمد و گفت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 أَرَدْتَ أَخَمَدْتُ النَّارَ فَإِنَّ خَزَائِنَ الْأَمْطَارِ وَ الْمَيَاهِ بِيَدِي؛</w:t>
      </w:r>
      <w:r>
        <w:rPr>
          <w:rFonts w:ascii="IRNazanin" w:hAnsi="IRNazanin" w:eastAsia="IRNazanin"/>
          <w:color w:val="111111"/>
          <w:sz w:val="28"/>
          <w:sz w:val="28"/>
          <w:szCs w:val="28"/>
          <w:rtl w:val="true"/>
          <w:lang w:bidi="fa-IR"/>
        </w:rPr>
        <w:t xml:space="preserve"> اگر بخواهی این آتش را خاموش می کنم، که خزائن آب ها و باران ها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شما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فرشتۀ باد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این ها را از این جا پراکنده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فَاسْأَلِ اللّهَ؛</w:t>
      </w:r>
      <w:r>
        <w:rPr>
          <w:rFonts w:ascii="IRNazanin" w:hAnsi="IRNazanin" w:eastAsia="IRNazanin"/>
          <w:color w:val="111111"/>
          <w:sz w:val="28"/>
          <w:sz w:val="28"/>
          <w:szCs w:val="28"/>
          <w:rtl w:val="true"/>
          <w:lang w:bidi="fa-IR"/>
        </w:rPr>
        <w:t xml:space="preserve"> پس از خداوند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حَسْبِي مِنْ سُؤَالِي عِلْمُهُ بِحَالي؛</w:t>
      </w:r>
      <w:r>
        <w:rPr>
          <w:rFonts w:ascii="IRNazanin" w:hAnsi="IRNazanin" w:eastAsia="IRNazanin"/>
          <w:color w:val="111111"/>
          <w:sz w:val="28"/>
          <w:sz w:val="28"/>
          <w:szCs w:val="28"/>
          <w:rtl w:val="true"/>
          <w:lang w:bidi="fa-IR"/>
        </w:rPr>
        <w:t xml:space="preserve"> همین که خداوند حال مرا می داند برای من کافی است و نیازی به درخواست نیست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خدا توکل کند، در هیچ شرایطی هیچ گونه نگرانی ندارد؛ چون پشتش بسیار محکم است و پشتیبانی هم چون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حضرت ابراهیم علیه السلام با آن توکل عجیب که از معرفت عمیق به خداوند حکایت دارد، زیر بار جبرائیل و میکائیل هم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توکلی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است که خداوند ابراهیم را خلیل و دوست بسیار صمیمی و نزدیک خود قرار داده است</w:t>
      </w:r>
      <w:r>
        <w:rPr>
          <w:rFonts w:eastAsia="IRNazanin" w:cs="IRNazanin"/>
          <w:color w:val="111111"/>
          <w:sz w:val="28"/>
          <w:szCs w:val="28"/>
          <w:rtl w:val="true"/>
          <w:lang w:bidi="fa-IR"/>
        </w:rPr>
        <w:t xml:space="preserve">. </w:t>
      </w:r>
      <w:bookmarkStart w:id="137" w:name="pg8806_80360"/>
    </w:p>
    <w:p>
      <w:pPr>
        <w:pStyle w:val="Heading2"/>
        <w:numPr>
          <w:ilvl w:val="1"/>
          <w:numId w:val="1"/>
        </w:numPr>
        <w:rPr/>
      </w:pPr>
      <w:bookmarkStart w:id="138" w:name="__RefHeading___Toc3799367_653776707"/>
      <w:bookmarkStart w:id="139" w:name="_Toc53"/>
      <w:bookmarkEnd w:id="137"/>
      <w:bookmarkEnd w:id="138"/>
      <w:r>
        <w:rPr>
          <w:rtl w:val="true"/>
        </w:rPr>
        <w:t>لطیفه</w:t>
      </w:r>
      <w:bookmarkEnd w:id="139"/>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امتحان می دادم یک مرتبه استاد مان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 را خدا یه کمکی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لبخند مرموزی زد و دست کرد تو جیبش و یک پانصد تومانی گذاشت روی برگم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داغونم کرد</w:t>
      </w:r>
      <w:r>
        <w:rPr>
          <w:rFonts w:eastAsia="IRNazanin" w:cs="IRNazanin"/>
          <w:color w:val="111111"/>
          <w:sz w:val="28"/>
          <w:szCs w:val="28"/>
          <w:rtl w:val="true"/>
          <w:lang w:bidi="fa-IR"/>
        </w:rPr>
        <w:t>!</w:t>
      </w:r>
    </w:p>
    <w:p>
      <w:pPr>
        <w:pStyle w:val="Heading2"/>
        <w:numPr>
          <w:ilvl w:val="1"/>
          <w:numId w:val="1"/>
        </w:numPr>
        <w:rPr/>
      </w:pPr>
      <w:bookmarkStart w:id="140" w:name="__RefHeading___Toc3799369_653776707"/>
      <w:bookmarkStart w:id="141" w:name="_Toc54"/>
      <w:bookmarkEnd w:id="140"/>
      <w:r>
        <w:rPr>
          <w:rtl w:val="true"/>
        </w:rPr>
        <w:t>جمع بين خير دنيا و آخرت</w:t>
      </w:r>
      <w:bookmarkEnd w:id="14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كُنَّ فِيهِ جَمَعَ اللّهُ لَهُ خَيْرَ الدُّنْيَا وَ الْآخِرَةِ الرِّضَا بِالْقَضَاءِ وَ الصَّبْرُ عِنْدَ الْبَلَاءِ وَ الدُّعَاءُ عِنْدَ الشَّدَّةِ وَ الرَّخَاءِ؛</w:t>
      </w:r>
      <w:r>
        <w:rPr>
          <w:rStyle w:val="FootnoteAnchor"/>
          <w:rtl w:val="true"/>
        </w:rPr>
        <w:footnoteReference w:id="38"/>
      </w:r>
      <w:r>
        <w:rPr>
          <w:rFonts w:ascii="IRNazanin" w:hAnsi="IRNazanin" w:eastAsia="IRNazanin"/>
          <w:color w:val="111111"/>
          <w:sz w:val="28"/>
          <w:sz w:val="28"/>
          <w:szCs w:val="28"/>
          <w:rtl w:val="true"/>
          <w:lang w:bidi="fa-IR"/>
        </w:rPr>
        <w:t>سه ویژگی است که در هر کس باشد، خداوند خیر دنیا و آخرت را برای او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قضای الهی؛ صبر و مقاومت در برابر گرفتاری ها؛ و دعا به هنگام سختی و آسایش</w:t>
      </w:r>
      <w:r>
        <w:rPr>
          <w:rFonts w:eastAsia="IRNazanin" w:cs="IRNazanin"/>
          <w:color w:val="111111"/>
          <w:sz w:val="28"/>
          <w:szCs w:val="28"/>
          <w:rtl w:val="true"/>
          <w:lang w:bidi="fa-IR"/>
        </w:rPr>
        <w:t>.</w:t>
      </w:r>
    </w:p>
    <w:p>
      <w:pPr>
        <w:pStyle w:val="Heading2"/>
        <w:numPr>
          <w:ilvl w:val="1"/>
          <w:numId w:val="1"/>
        </w:numPr>
        <w:rPr/>
      </w:pPr>
      <w:bookmarkStart w:id="142" w:name="__RefHeading___Toc3799371_653776707"/>
      <w:bookmarkStart w:id="143" w:name="_Toc55"/>
      <w:bookmarkEnd w:id="142"/>
      <w:r>
        <w:rPr>
          <w:rtl w:val="true"/>
        </w:rPr>
        <w:t>راه به دوست</w:t>
      </w:r>
      <w:bookmarkEnd w:id="143"/>
    </w:p>
    <w:p>
      <w:pPr>
        <w:pStyle w:val="BookText"/>
        <w:rPr/>
      </w:pPr>
      <w:r>
        <w:rPr>
          <w:rFonts w:ascii="IRNazanin" w:hAnsi="IRNazanin" w:eastAsia="IRNazanin"/>
          <w:color w:val="111111"/>
          <w:sz w:val="28"/>
          <w:sz w:val="28"/>
          <w:szCs w:val="28"/>
          <w:rtl w:val="true"/>
          <w:lang w:bidi="fa-IR"/>
        </w:rPr>
        <w:t xml:space="preserve">از سر کوی تو هر کو به ملالت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کارش و آخر به خجالت برود</w:t>
      </w:r>
    </w:p>
    <w:p>
      <w:pPr>
        <w:pStyle w:val="BookText"/>
        <w:rPr/>
      </w:pPr>
      <w:r>
        <w:rPr>
          <w:rFonts w:ascii="IRNazanin" w:hAnsi="IRNazanin" w:eastAsia="IRNazanin"/>
          <w:color w:val="111111"/>
          <w:sz w:val="28"/>
          <w:sz w:val="28"/>
          <w:szCs w:val="28"/>
          <w:rtl w:val="true"/>
          <w:lang w:bidi="fa-IR"/>
        </w:rPr>
        <w:t xml:space="preserve">کاروانی که بود بدرقه اش حفظ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تجمل بنشیند به جلالت برود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از نور هدایت ببرد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جایی نرسد گر به ضلالت برود </w:t>
      </w:r>
      <w:bookmarkStart w:id="144" w:name="pg8806_80362"/>
    </w:p>
    <w:p>
      <w:pPr>
        <w:pStyle w:val="BookText"/>
        <w:rPr/>
      </w:pPr>
      <w:bookmarkEnd w:id="144"/>
      <w:r>
        <w:rPr>
          <w:rFonts w:ascii="IRNazanin" w:hAnsi="IRNazanin" w:eastAsia="IRNazanin"/>
          <w:color w:val="111111"/>
          <w:sz w:val="28"/>
          <w:sz w:val="28"/>
          <w:szCs w:val="28"/>
          <w:rtl w:val="true"/>
          <w:lang w:bidi="fa-IR"/>
        </w:rPr>
        <w:t xml:space="preserve">کام خود آخر عمر از می و معشوق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اوقات که یک سر به بطالت برود</w:t>
      </w:r>
    </w:p>
    <w:p>
      <w:pPr>
        <w:pStyle w:val="BookText"/>
        <w:rPr/>
      </w:pPr>
      <w:r>
        <w:rPr>
          <w:rFonts w:ascii="IRNazanin" w:hAnsi="IRNazanin" w:eastAsia="IRNazanin"/>
          <w:color w:val="111111"/>
          <w:sz w:val="28"/>
          <w:sz w:val="28"/>
          <w:szCs w:val="28"/>
          <w:rtl w:val="true"/>
          <w:lang w:bidi="fa-IR"/>
        </w:rPr>
        <w:t xml:space="preserve">ای دلیل دل گم گشته خدا را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غریب ار نبرد ره به دلالت برود</w:t>
      </w:r>
    </w:p>
    <w:p>
      <w:pPr>
        <w:pStyle w:val="BookText"/>
        <w:rPr/>
      </w:pPr>
      <w:r>
        <w:rPr>
          <w:rFonts w:ascii="IRNazanin" w:hAnsi="IRNazanin" w:eastAsia="IRNazanin"/>
          <w:color w:val="111111"/>
          <w:sz w:val="28"/>
          <w:sz w:val="28"/>
          <w:szCs w:val="28"/>
          <w:rtl w:val="true"/>
          <w:lang w:bidi="fa-IR"/>
        </w:rPr>
        <w:t xml:space="preserve">حکم مستوری و مستی همه بر خاتمت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ندانست که آخر به چه حالت برود</w:t>
      </w:r>
    </w:p>
    <w:p>
      <w:pPr>
        <w:pStyle w:val="BookText"/>
        <w:rPr/>
      </w:pPr>
      <w:r>
        <w:rPr>
          <w:rFonts w:ascii="IRNazanin" w:hAnsi="IRNazanin" w:eastAsia="IRNazanin"/>
          <w:color w:val="111111"/>
          <w:sz w:val="28"/>
          <w:sz w:val="28"/>
          <w:szCs w:val="28"/>
          <w:rtl w:val="true"/>
          <w:lang w:bidi="fa-IR"/>
        </w:rPr>
        <w:t xml:space="preserve">حافظ از چشمهٔ حکمت به کف آور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که از لوح دلت نقش جهالت برود</w:t>
      </w:r>
    </w:p>
    <w:p>
      <w:pPr>
        <w:pStyle w:val="Heading2"/>
        <w:numPr>
          <w:ilvl w:val="1"/>
          <w:numId w:val="1"/>
        </w:numPr>
        <w:rPr/>
      </w:pPr>
      <w:bookmarkStart w:id="145" w:name="__RefHeading___Toc3799373_653776707"/>
      <w:bookmarkStart w:id="146" w:name="_Toc56"/>
      <w:bookmarkEnd w:id="145"/>
      <w:r>
        <w:rPr>
          <w:rtl w:val="true"/>
        </w:rPr>
        <w:t>سر آمد اطاعت خداوند</w:t>
      </w:r>
      <w:bookmarkEnd w:id="146"/>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كُلِّ طَاعَةِ الرِّضَا بِمَا صَنَعَ اللَّهُ إِلَى الْعَبْدِ فِيمَا أَحَبَّ وَ فِيمَا كَرِهَ؛</w:t>
      </w:r>
      <w:r>
        <w:rPr>
          <w:rStyle w:val="FootnoteAnchor"/>
          <w:rtl w:val="true"/>
        </w:rPr>
        <w:footnoteReference w:id="39"/>
      </w:r>
      <w:r>
        <w:rPr>
          <w:rFonts w:ascii="IRNazanin" w:hAnsi="IRNazanin" w:eastAsia="IRNazanin"/>
          <w:color w:val="111111"/>
          <w:sz w:val="28"/>
          <w:sz w:val="28"/>
          <w:szCs w:val="28"/>
          <w:rtl w:val="true"/>
          <w:lang w:bidi="fa-IR"/>
        </w:rPr>
        <w:t xml:space="preserve"> منشأ و سر آمد اطاعت الهی راضی بودن به آن چه خدا در بارۀ بنده اش مقرر می فرماید، چه مورد پسند طبع باشد و چه نا 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داده های خداوند راضی بود و هر آن چه را خداوند برای او مقدر فرموده است امضا کرد، هیچ گاه از خدا گله و شکایتی ندارد و آن چه را خدا نصیب او کرده است هدیه و عطیه ای از سوی دوست می داند و لذتی می برد که در خیال ما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چه زیبا گفته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نصیحتی کنمت یاد گیر و در عمل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ز پیر طریقتم یاد است </w:t>
      </w:r>
      <w:bookmarkStart w:id="147" w:name="pg8806_80364"/>
    </w:p>
    <w:p>
      <w:pPr>
        <w:pStyle w:val="BookText"/>
        <w:rPr/>
      </w:pPr>
      <w:bookmarkEnd w:id="147"/>
      <w:r>
        <w:rPr>
          <w:rFonts w:ascii="IRNazanin" w:hAnsi="IRNazanin" w:eastAsia="IRNazanin"/>
          <w:color w:val="111111"/>
          <w:sz w:val="28"/>
          <w:sz w:val="28"/>
          <w:szCs w:val="28"/>
          <w:rtl w:val="true"/>
          <w:lang w:bidi="fa-IR"/>
        </w:rPr>
        <w:t xml:space="preserve">غم جهان مخور و پند من مبر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لطیفۀ عشقم ز رهروی یاد است</w:t>
      </w:r>
    </w:p>
    <w:p>
      <w:pPr>
        <w:pStyle w:val="BookText"/>
        <w:rPr/>
      </w:pPr>
      <w:r>
        <w:rPr>
          <w:rFonts w:ascii="IRNazanin" w:hAnsi="IRNazanin" w:eastAsia="IRNazanin"/>
          <w:color w:val="111111"/>
          <w:sz w:val="28"/>
          <w:sz w:val="28"/>
          <w:szCs w:val="28"/>
          <w:rtl w:val="true"/>
          <w:lang w:bidi="fa-IR"/>
        </w:rPr>
        <w:t xml:space="preserve">رضا به داده بده وز جبین گره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و تو در اختیار نگشاد است</w:t>
      </w:r>
    </w:p>
    <w:p>
      <w:pPr>
        <w:pStyle w:val="Heading2"/>
        <w:numPr>
          <w:ilvl w:val="1"/>
          <w:numId w:val="1"/>
        </w:numPr>
        <w:rPr/>
      </w:pPr>
      <w:bookmarkStart w:id="148" w:name="__RefHeading___Toc3799375_653776707"/>
      <w:bookmarkStart w:id="149" w:name="_Toc57"/>
      <w:bookmarkEnd w:id="148"/>
      <w:r>
        <w:rPr>
          <w:rtl w:val="true"/>
        </w:rPr>
        <w:t>شاخه وابستگی ها</w:t>
      </w:r>
      <w:bookmarkEnd w:id="149"/>
    </w:p>
    <w:p>
      <w:pPr>
        <w:pStyle w:val="BookText"/>
        <w:rPr/>
      </w:pPr>
      <w:r>
        <w:rPr>
          <w:rFonts w:ascii="IRNazanin" w:hAnsi="IRNazanin" w:eastAsia="IRNazanin"/>
          <w:color w:val="111111"/>
          <w:sz w:val="28"/>
          <w:sz w:val="28"/>
          <w:szCs w:val="28"/>
          <w:rtl w:val="true"/>
          <w:lang w:bidi="fa-IR"/>
        </w:rPr>
        <w:t>پادشاهی دو شاهین گرفت و آن ها را به مربی پرندگان سپرد تا آموزش شکار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آن ها از روی شاخه ای که نشسته بود پرواز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اعلام کرد هر کس شاهین را درمان کند، پاداش خوبی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درمانش کردی؟</w:t>
      </w:r>
    </w:p>
    <w:p>
      <w:pPr>
        <w:pStyle w:val="BookText"/>
        <w:rPr/>
      </w:pPr>
      <w:r>
        <w:rPr>
          <w:rFonts w:ascii="IRNazanin" w:hAnsi="IRNazanin" w:eastAsia="IRNazanin"/>
          <w:color w:val="111111"/>
          <w:sz w:val="28"/>
          <w:sz w:val="28"/>
          <w:szCs w:val="28"/>
          <w:rtl w:val="true"/>
          <w:lang w:bidi="fa-IR"/>
        </w:rPr>
        <w:t>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که به آن وابسته شده بود را بریدم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باید شاخهٔ عادت ها و باور های غلط را ببریم تا بتوانیم رها زندگی کنیم</w:t>
      </w:r>
      <w:r>
        <w:rPr>
          <w:rFonts w:eastAsia="IRNazanin" w:cs="IRNazanin"/>
          <w:color w:val="111111"/>
          <w:sz w:val="28"/>
          <w:szCs w:val="28"/>
          <w:rtl w:val="true"/>
          <w:lang w:bidi="fa-IR"/>
        </w:rPr>
        <w:t>.</w:t>
      </w:r>
    </w:p>
    <w:p>
      <w:pPr>
        <w:pStyle w:val="Heading2"/>
        <w:numPr>
          <w:ilvl w:val="1"/>
          <w:numId w:val="1"/>
        </w:numPr>
        <w:rPr/>
      </w:pPr>
      <w:bookmarkStart w:id="150" w:name="__RefHeading___Toc3799377_653776707"/>
      <w:bookmarkStart w:id="151" w:name="_Toc58"/>
      <w:bookmarkEnd w:id="150"/>
      <w:r>
        <w:rPr>
          <w:rtl w:val="true"/>
        </w:rPr>
        <w:t>اعتقاد به مشیت الهی</w:t>
      </w:r>
      <w:bookmarkEnd w:id="1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دنیا نصیب شما نشد، بدانید که مال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خواستگاری دختری رفتید و نصیب شما نشد پکر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مشیّت و مقدرّات الهی این مال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شد،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نشد، خدا نخواسته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 مشیّت خدا آشنا شوید و عقیده داشته باشید، غصه های دنیا کنار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شد، نشد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همهٔ مقدمات فراهم است و معامله ای صورت نمی گیرد و در بعضی اوقات همۀ مقدمات و جهات خراب است، ولی بالاخره معامله ای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دنیا و آخرت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صاحب مشیّت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مشیّت است که به قلب شما اعتماد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نشد، طاقت داری و هر جا که شد، خیلی خوشحال نمی شوی و خیلی شلوغ نمی کنی؛ چون به یک مشیّت امید داری و با آن زندگی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از 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این است که صابرید و طاقت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ما این چنین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دانستیم او برای ما درست کرده است، خیلی 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می خوری و می پوشی و می شنوی و خوب هم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او هم برایت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وقتی به همسرمان نگاه می کردیم و خیال می کردیم خودمان تهیّه کرده ایم،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تا به حال که به نظرمان آمده است او را خدا برای مان بریده است، 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مان چه زیبا شده است، همان خانه ای که از آن خسته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رفیقانت را خدا و مشیّت برایت بریده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خوب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شما که همه زیبا پسند و رفیق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خدا و ائمه علیهم السلام برای مان بریده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مشیّت، تمامی آسمان و زمین را زینت می دهد</w:t>
      </w:r>
      <w:r>
        <w:rPr>
          <w:rFonts w:eastAsia="IRNazanin" w:cs="IRNazanin"/>
          <w:color w:val="111111"/>
          <w:sz w:val="28"/>
          <w:szCs w:val="28"/>
          <w:rtl w:val="true"/>
          <w:lang w:bidi="fa-IR"/>
        </w:rPr>
        <w:t xml:space="preserve">. </w:t>
      </w:r>
      <w:bookmarkStart w:id="152" w:name="pg8806_80368"/>
    </w:p>
    <w:p>
      <w:pPr>
        <w:pStyle w:val="BookText"/>
        <w:rPr/>
      </w:pPr>
      <w:bookmarkEnd w:id="152"/>
      <w:r>
        <w:rPr>
          <w:rFonts w:ascii="IRNazanin" w:hAnsi="IRNazanin" w:eastAsia="IRNazanin"/>
          <w:color w:val="111111"/>
          <w:sz w:val="28"/>
          <w:sz w:val="28"/>
          <w:szCs w:val="28"/>
          <w:rtl w:val="true"/>
          <w:lang w:bidi="fa-IR"/>
        </w:rPr>
        <w:t>آدمی چیزی را که مشیّت برایش بریده است، با جان و دل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تلخ یا 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أَغْضِ عَلَى الْقَذَى وَ إِلَّا لَمْ تَرْضَ أَبداً؛</w:t>
      </w:r>
      <w:r>
        <w:rPr>
          <w:rStyle w:val="FootnoteAnchor"/>
          <w:rtl w:val="true"/>
        </w:rPr>
        <w:footnoteReference w:id="40"/>
      </w:r>
      <w:r>
        <w:rPr>
          <w:rFonts w:ascii="IRNazanin" w:hAnsi="IRNazanin" w:eastAsia="IRNazanin"/>
          <w:color w:val="111111"/>
          <w:sz w:val="28"/>
          <w:sz w:val="28"/>
          <w:szCs w:val="28"/>
          <w:rtl w:val="true"/>
          <w:lang w:bidi="fa-IR"/>
        </w:rPr>
        <w:t>خار و ناراحتی مصائب را ندیده گیر و گرنه همیشه باید ناراحت باشی</w:t>
      </w:r>
      <w:r>
        <w:rPr>
          <w:rFonts w:eastAsia="IRNazanin" w:cs="IRNazanin"/>
          <w:color w:val="111111"/>
          <w:sz w:val="28"/>
          <w:szCs w:val="28"/>
          <w:rtl w:val="true"/>
          <w:lang w:bidi="fa-IR"/>
        </w:rPr>
        <w:t>.</w:t>
      </w:r>
    </w:p>
    <w:p>
      <w:pPr>
        <w:pStyle w:val="Heading2"/>
        <w:numPr>
          <w:ilvl w:val="1"/>
          <w:numId w:val="1"/>
        </w:numPr>
        <w:rPr/>
      </w:pPr>
      <w:bookmarkStart w:id="153" w:name="__RefHeading___Toc3799379_653776707"/>
      <w:bookmarkStart w:id="154" w:name="_Toc59"/>
      <w:bookmarkEnd w:id="153"/>
      <w:r>
        <w:rPr>
          <w:rtl w:val="true"/>
        </w:rPr>
        <w:t>گنج خویش</w:t>
      </w:r>
      <w:r>
        <w:rPr>
          <w:rtl w:val="true"/>
        </w:rPr>
        <w:t>!</w:t>
      </w:r>
      <w:bookmarkEnd w:id="154"/>
    </w:p>
    <w:p>
      <w:pPr>
        <w:pStyle w:val="BookText"/>
        <w:rPr/>
      </w:pPr>
      <w:r>
        <w:rPr>
          <w:rFonts w:ascii="IRNazanin" w:hAnsi="IRNazanin" w:eastAsia="IRNazanin"/>
          <w:color w:val="111111"/>
          <w:sz w:val="28"/>
          <w:sz w:val="28"/>
          <w:szCs w:val="28"/>
          <w:rtl w:val="true"/>
          <w:lang w:bidi="fa-IR"/>
        </w:rPr>
        <w:t xml:space="preserve">چشم فرو بسته اگر 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بود هر چه تمنا کنی</w:t>
      </w:r>
    </w:p>
    <w:p>
      <w:pPr>
        <w:pStyle w:val="BookText"/>
        <w:rPr/>
      </w:pPr>
      <w:r>
        <w:rPr>
          <w:rFonts w:ascii="IRNazanin" w:hAnsi="IRNazanin" w:eastAsia="IRNazanin"/>
          <w:color w:val="111111"/>
          <w:sz w:val="28"/>
          <w:sz w:val="28"/>
          <w:szCs w:val="28"/>
          <w:rtl w:val="true"/>
          <w:lang w:bidi="fa-IR"/>
        </w:rPr>
        <w:t xml:space="preserve">عافیت از غیر نصیب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ای خسته طبیب تو نیست</w:t>
      </w:r>
    </w:p>
    <w:p>
      <w:pPr>
        <w:pStyle w:val="BookText"/>
        <w:rPr/>
      </w:pPr>
      <w:r>
        <w:rPr>
          <w:rFonts w:ascii="IRNazanin" w:hAnsi="IRNazanin" w:eastAsia="IRNazanin"/>
          <w:color w:val="111111"/>
          <w:sz w:val="28"/>
          <w:sz w:val="28"/>
          <w:szCs w:val="28"/>
          <w:rtl w:val="true"/>
          <w:lang w:bidi="fa-IR"/>
        </w:rPr>
        <w:t xml:space="preserve">از تو بود راحت بیمار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غیر از تو پرستار تو</w:t>
      </w:r>
    </w:p>
    <w:p>
      <w:pPr>
        <w:pStyle w:val="BookText"/>
        <w:rPr/>
      </w:pPr>
      <w:r>
        <w:rPr>
          <w:rFonts w:ascii="IRNazanin" w:hAnsi="IRNazanin" w:eastAsia="IRNazanin"/>
          <w:color w:val="111111"/>
          <w:sz w:val="28"/>
          <w:sz w:val="28"/>
          <w:szCs w:val="28"/>
          <w:rtl w:val="true"/>
          <w:lang w:bidi="fa-IR"/>
        </w:rPr>
        <w:t xml:space="preserve">همدم خود شو که حبیب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خود کن که طبیب خودی</w:t>
      </w:r>
    </w:p>
    <w:p>
      <w:pPr>
        <w:pStyle w:val="BookText"/>
        <w:rPr/>
      </w:pPr>
      <w:r>
        <w:rPr>
          <w:rFonts w:ascii="IRNazanin" w:hAnsi="IRNazanin" w:eastAsia="IRNazanin"/>
          <w:color w:val="111111"/>
          <w:sz w:val="28"/>
          <w:sz w:val="28"/>
          <w:szCs w:val="28"/>
          <w:rtl w:val="true"/>
          <w:lang w:bidi="fa-IR"/>
        </w:rPr>
        <w:t xml:space="preserve">غیر که غافل ز دل زار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مصلحت کار توست</w:t>
      </w:r>
    </w:p>
    <w:p>
      <w:pPr>
        <w:pStyle w:val="BookText"/>
        <w:rPr/>
      </w:pPr>
      <w:r>
        <w:rPr>
          <w:rFonts w:ascii="IRNazanin" w:hAnsi="IRNazanin" w:eastAsia="IRNazanin"/>
          <w:color w:val="111111"/>
          <w:sz w:val="28"/>
          <w:sz w:val="28"/>
          <w:szCs w:val="28"/>
          <w:rtl w:val="true"/>
          <w:lang w:bidi="fa-IR"/>
        </w:rPr>
        <w:t xml:space="preserve">بر حذر از مصلحت اندیش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اندیش دل خویش باش</w:t>
      </w:r>
    </w:p>
    <w:p>
      <w:pPr>
        <w:pStyle w:val="BookText"/>
        <w:rPr/>
      </w:pPr>
      <w:r>
        <w:rPr>
          <w:rFonts w:ascii="IRNazanin" w:hAnsi="IRNazanin" w:eastAsia="IRNazanin"/>
          <w:color w:val="111111"/>
          <w:sz w:val="28"/>
          <w:sz w:val="28"/>
          <w:szCs w:val="28"/>
          <w:rtl w:val="true"/>
          <w:lang w:bidi="fa-IR"/>
        </w:rPr>
        <w:t xml:space="preserve">چشم بصیرت نگشایی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خویش چرایی چرا؟</w:t>
      </w:r>
    </w:p>
    <w:p>
      <w:pPr>
        <w:pStyle w:val="BookText"/>
        <w:rPr/>
      </w:pPr>
      <w:r>
        <w:rPr>
          <w:rFonts w:ascii="IRNazanin" w:hAnsi="IRNazanin" w:eastAsia="IRNazanin"/>
          <w:color w:val="111111"/>
          <w:sz w:val="28"/>
          <w:sz w:val="28"/>
          <w:szCs w:val="28"/>
          <w:rtl w:val="true"/>
          <w:lang w:bidi="fa-IR"/>
        </w:rPr>
        <w:t xml:space="preserve">صید که درمانده ز هر سو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او دام ره او شده است</w:t>
      </w:r>
    </w:p>
    <w:p>
      <w:pPr>
        <w:pStyle w:val="BookText"/>
        <w:rPr/>
      </w:pPr>
      <w:r>
        <w:rPr>
          <w:rFonts w:ascii="IRNazanin" w:hAnsi="IRNazanin" w:eastAsia="IRNazanin"/>
          <w:color w:val="111111"/>
          <w:sz w:val="28"/>
          <w:sz w:val="28"/>
          <w:szCs w:val="28"/>
          <w:rtl w:val="true"/>
          <w:lang w:bidi="fa-IR"/>
        </w:rPr>
        <w:t xml:space="preserve">تا ره غفلت سپرد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بود جای تو ای وای تو</w:t>
      </w:r>
    </w:p>
    <w:p>
      <w:pPr>
        <w:pStyle w:val="BookText"/>
        <w:rPr/>
      </w:pPr>
      <w:r>
        <w:rPr>
          <w:rFonts w:ascii="IRNazanin" w:hAnsi="IRNazanin" w:eastAsia="IRNazanin"/>
          <w:color w:val="111111"/>
          <w:sz w:val="28"/>
          <w:sz w:val="28"/>
          <w:szCs w:val="28"/>
          <w:rtl w:val="true"/>
          <w:lang w:bidi="fa-IR"/>
        </w:rPr>
        <w:t xml:space="preserve">خواجۀ مقبل، که ز خود 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نه ای بندۀ نا مقبلی</w:t>
      </w:r>
    </w:p>
    <w:p>
      <w:pPr>
        <w:pStyle w:val="BookText"/>
        <w:rPr/>
      </w:pPr>
      <w:r>
        <w:rPr>
          <w:rFonts w:ascii="IRNazanin" w:hAnsi="IRNazanin" w:eastAsia="IRNazanin"/>
          <w:color w:val="111111"/>
          <w:sz w:val="28"/>
          <w:sz w:val="28"/>
          <w:szCs w:val="28"/>
          <w:rtl w:val="true"/>
          <w:lang w:bidi="fa-IR"/>
        </w:rPr>
        <w:t xml:space="preserve">از ره غفلت به گدایی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خود آیی به خدایی رسی</w:t>
      </w:r>
    </w:p>
    <w:p>
      <w:pPr>
        <w:pStyle w:val="BookText"/>
        <w:rPr/>
      </w:pPr>
      <w:r>
        <w:rPr>
          <w:rFonts w:ascii="IRNazanin" w:hAnsi="IRNazanin" w:eastAsia="IRNazanin"/>
          <w:color w:val="111111"/>
          <w:sz w:val="28"/>
          <w:sz w:val="28"/>
          <w:szCs w:val="28"/>
          <w:rtl w:val="true"/>
          <w:lang w:bidi="fa-IR"/>
        </w:rPr>
        <w:t xml:space="preserve">پیر تھی کیسۀ بی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مکان در دل ویرانه 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به دریوزگی از بخت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به ویرانه درون هم چو بوم </w:t>
      </w:r>
      <w:bookmarkStart w:id="155" w:name="pg8806_80370"/>
    </w:p>
    <w:p>
      <w:pPr>
        <w:pStyle w:val="BookText"/>
        <w:rPr/>
      </w:pPr>
      <w:bookmarkEnd w:id="155"/>
      <w:r>
        <w:rPr>
          <w:rFonts w:ascii="IRNazanin" w:hAnsi="IRNazanin" w:eastAsia="IRNazanin"/>
          <w:color w:val="111111"/>
          <w:sz w:val="28"/>
          <w:sz w:val="28"/>
          <w:szCs w:val="28"/>
          <w:rtl w:val="true"/>
          <w:lang w:bidi="fa-IR"/>
        </w:rPr>
        <w:t xml:space="preserve">گنج زری بود در آن خاکدان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پری از دیدۀ مردم نهان</w:t>
      </w:r>
    </w:p>
    <w:p>
      <w:pPr>
        <w:pStyle w:val="BookText"/>
        <w:rPr/>
      </w:pPr>
      <w:r>
        <w:rPr>
          <w:rFonts w:ascii="IRNazanin" w:hAnsi="IRNazanin" w:eastAsia="IRNazanin"/>
          <w:color w:val="111111"/>
          <w:sz w:val="28"/>
          <w:sz w:val="28"/>
          <w:szCs w:val="28"/>
          <w:rtl w:val="true"/>
          <w:lang w:bidi="fa-IR"/>
        </w:rPr>
        <w:t xml:space="preserve">پای گدا بر سر آن گنج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غفلت به غم و رنج بود</w:t>
      </w:r>
    </w:p>
    <w:p>
      <w:pPr>
        <w:pStyle w:val="BookText"/>
        <w:rPr/>
      </w:pPr>
      <w:r>
        <w:rPr>
          <w:rFonts w:ascii="IRNazanin" w:hAnsi="IRNazanin" w:eastAsia="IRNazanin"/>
          <w:color w:val="111111"/>
          <w:sz w:val="28"/>
          <w:sz w:val="28"/>
          <w:szCs w:val="28"/>
          <w:rtl w:val="true"/>
          <w:lang w:bidi="fa-IR"/>
        </w:rPr>
        <w:t xml:space="preserve">گنج صفت خانه به ویرانه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گنج که در خانه داشت</w:t>
      </w:r>
    </w:p>
    <w:p>
      <w:pPr>
        <w:pStyle w:val="BookText"/>
        <w:rPr/>
      </w:pPr>
      <w:r>
        <w:rPr>
          <w:rFonts w:ascii="IRNazanin" w:hAnsi="IRNazanin" w:eastAsia="IRNazanin"/>
          <w:color w:val="111111"/>
          <w:sz w:val="28"/>
          <w:sz w:val="28"/>
          <w:szCs w:val="28"/>
          <w:rtl w:val="true"/>
          <w:lang w:bidi="fa-IR"/>
        </w:rPr>
        <w:t xml:space="preserve">عاقبت از فاقه و اندوه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گدا مرد و نهان ماند گنج</w:t>
      </w:r>
    </w:p>
    <w:p>
      <w:pPr>
        <w:pStyle w:val="BookText"/>
        <w:rPr/>
      </w:pPr>
      <w:r>
        <w:rPr>
          <w:rFonts w:ascii="IRNazanin" w:hAnsi="IRNazanin" w:eastAsia="IRNazanin"/>
          <w:color w:val="111111"/>
          <w:sz w:val="28"/>
          <w:sz w:val="28"/>
          <w:szCs w:val="28"/>
          <w:rtl w:val="true"/>
          <w:lang w:bidi="fa-IR"/>
        </w:rPr>
        <w:t xml:space="preserve">ای شده نالان ز غم و رنج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نداری خبر از گنج خویش؟</w:t>
      </w:r>
    </w:p>
    <w:p>
      <w:pPr>
        <w:pStyle w:val="BookText"/>
        <w:rPr/>
      </w:pPr>
      <w:r>
        <w:rPr>
          <w:rFonts w:ascii="IRNazanin" w:hAnsi="IRNazanin" w:eastAsia="IRNazanin"/>
          <w:color w:val="111111"/>
          <w:sz w:val="28"/>
          <w:sz w:val="28"/>
          <w:szCs w:val="28"/>
          <w:rtl w:val="true"/>
          <w:lang w:bidi="fa-IR"/>
        </w:rPr>
        <w:t xml:space="preserve">گنج تو باشد دل آگاه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تو اشک سحر گاه تو</w:t>
      </w:r>
    </w:p>
    <w:p>
      <w:pPr>
        <w:pStyle w:val="BookText"/>
        <w:rPr/>
      </w:pPr>
      <w:r>
        <w:rPr>
          <w:rFonts w:ascii="IRNazanin" w:hAnsi="IRNazanin" w:eastAsia="IRNazanin"/>
          <w:color w:val="111111"/>
          <w:sz w:val="28"/>
          <w:sz w:val="28"/>
          <w:szCs w:val="28"/>
          <w:rtl w:val="true"/>
          <w:lang w:bidi="fa-IR"/>
        </w:rPr>
        <w:t xml:space="preserve">مایۀ امید مدان غیر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كعبۀ حاجات مخوان دیر را</w:t>
      </w:r>
    </w:p>
    <w:p>
      <w:pPr>
        <w:pStyle w:val="BookText"/>
        <w:rPr/>
      </w:pPr>
      <w:r>
        <w:rPr>
          <w:rFonts w:ascii="IRNazanin" w:hAnsi="IRNazanin" w:eastAsia="IRNazanin"/>
          <w:color w:val="111111"/>
          <w:sz w:val="28"/>
          <w:sz w:val="28"/>
          <w:szCs w:val="28"/>
          <w:rtl w:val="true"/>
          <w:lang w:bidi="fa-IR"/>
        </w:rPr>
        <w:t xml:space="preserve">غیر ز دل خواه تو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دلی را به دلی راه نیست</w:t>
      </w:r>
    </w:p>
    <w:p>
      <w:pPr>
        <w:pStyle w:val="BookText"/>
        <w:rPr/>
      </w:pPr>
      <w:r>
        <w:rPr>
          <w:rFonts w:ascii="IRNazanin" w:hAnsi="IRNazanin" w:eastAsia="IRNazanin"/>
          <w:color w:val="111111"/>
          <w:sz w:val="28"/>
          <w:sz w:val="28"/>
          <w:szCs w:val="28"/>
          <w:rtl w:val="true"/>
          <w:lang w:bidi="fa-IR"/>
        </w:rPr>
        <w:t xml:space="preserve">خواهش مرهم ز دل ریش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طلب می کنی از خویش کن </w:t>
      </w:r>
      <w:r>
        <w:rPr>
          <w:rStyle w:val="FootnoteAnchor"/>
          <w:rtl w:val="true"/>
        </w:rPr>
        <w:footnoteReference w:id="41"/>
      </w:r>
    </w:p>
    <w:p>
      <w:pPr>
        <w:pStyle w:val="Heading2"/>
        <w:numPr>
          <w:ilvl w:val="1"/>
          <w:numId w:val="1"/>
        </w:numPr>
        <w:rPr/>
      </w:pPr>
      <w:bookmarkStart w:id="156" w:name="__RefHeading___Toc3799381_653776707"/>
      <w:bookmarkStart w:id="157" w:name="_Toc60"/>
      <w:bookmarkEnd w:id="156"/>
      <w:r>
        <w:rPr>
          <w:rtl w:val="true"/>
        </w:rPr>
        <w:t>سه بینش متعال</w:t>
      </w:r>
      <w:bookmarkEnd w:id="157"/>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ثِقْ بِاللّهِ عَزَّ وَ جَلَّ ثُمَّ سَلْ فِي النَّاسِ هَلْ مِنْ أَحَدٍ وَثِقَ بِاللهِ فَلَمْ يُنْجِهِ يَا بُنَيَّ تَوَكَّلْ عَلَى اللهِ ثُمَّ سَلْ فِي النَّاسِ مَنْ ذَا الَّذِي تَوَكَّلَ عَلَى اللَّهِ فَلَمْ يَكْفِهِ يَا بُنَيَّ أَحْسِنِ الظَّنَّ بِاللَّهِ ثُمَّ سَلْ فِي النَّاسِ مَنْ ذَا الَّذِي أَحْسَنَ الظَّنَّ بِاللَّهِ فَلَمْ يَكُنْ عِنْدَ حُسْنِ ظَنَّهِ بِهِ؛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فرزندم، وثوق و اعتمادت به خدا باشد، و سپس از مردم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است کسی وثوق و اعتماد به خدا داشته باشد، ولی خدا او را نجات ندهد؟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بر خدای عزوجل توکل کن، آن گاه از مردم بپرس</w:t>
      </w:r>
      <w:r>
        <w:rPr>
          <w:rFonts w:eastAsia="IRNazanin" w:cs="IRNazanin"/>
          <w:color w:val="111111"/>
          <w:sz w:val="28"/>
          <w:szCs w:val="28"/>
          <w:rtl w:val="true"/>
          <w:lang w:bidi="fa-IR"/>
        </w:rPr>
        <w:t xml:space="preserve">. </w:t>
      </w:r>
      <w:bookmarkStart w:id="158" w:name="pg8806_80372"/>
    </w:p>
    <w:p>
      <w:pPr>
        <w:pStyle w:val="BookText"/>
        <w:rPr/>
      </w:pPr>
      <w:bookmarkEnd w:id="158"/>
      <w:r>
        <w:rPr>
          <w:rFonts w:ascii="IRNazanin" w:hAnsi="IRNazanin" w:eastAsia="IRNazanin"/>
          <w:color w:val="111111"/>
          <w:sz w:val="28"/>
          <w:sz w:val="28"/>
          <w:szCs w:val="28"/>
          <w:rtl w:val="true"/>
          <w:lang w:bidi="fa-IR"/>
        </w:rPr>
        <w:t>کیست آن کس که به خدا توکل نماید و خدا امور او را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بینش و گمانت به خدا نیکو باشد، و آن گاه از مردم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آن کس که گمان خود را به خدا نیکو نماید و رفتار خدا را مطابق با گمانش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کسی این سه باور و بینش در نهادش باشد، چه نگرانی در زندگی می تواند داشته باشد؟ با خیال راحت و خاطری آسوده زندگی می کند و از آینده هیچ بیمی به خود راه نمی دهد و همه چیز بر وفق مراد اوست؛ چون خدا را بهترین وکیل و پشتیبان می داند</w:t>
      </w:r>
      <w:r>
        <w:rPr>
          <w:rFonts w:eastAsia="IRNazanin" w:cs="IRNazanin"/>
          <w:color w:val="111111"/>
          <w:sz w:val="28"/>
          <w:szCs w:val="28"/>
          <w:rtl w:val="true"/>
          <w:lang w:bidi="fa-IR"/>
        </w:rPr>
        <w:t>.</w:t>
      </w:r>
    </w:p>
    <w:p>
      <w:pPr>
        <w:pStyle w:val="Heading2"/>
        <w:numPr>
          <w:ilvl w:val="1"/>
          <w:numId w:val="1"/>
        </w:numPr>
        <w:rPr/>
      </w:pPr>
      <w:bookmarkStart w:id="159" w:name="__RefHeading___Toc3799383_653776707"/>
      <w:bookmarkStart w:id="160" w:name="_Toc61"/>
      <w:bookmarkEnd w:id="159"/>
      <w:r>
        <w:rPr>
          <w:rtl w:val="true"/>
        </w:rPr>
        <w:t>طريق عشق</w:t>
      </w:r>
      <w:bookmarkEnd w:id="160"/>
    </w:p>
    <w:p>
      <w:pPr>
        <w:pStyle w:val="BookText"/>
        <w:rPr/>
      </w:pPr>
      <w:r>
        <w:rPr>
          <w:rFonts w:ascii="IRNazanin" w:hAnsi="IRNazanin" w:eastAsia="IRNazanin"/>
          <w:color w:val="111111"/>
          <w:sz w:val="28"/>
          <w:sz w:val="28"/>
          <w:szCs w:val="28"/>
          <w:rtl w:val="true"/>
          <w:lang w:bidi="fa-IR"/>
        </w:rPr>
        <w:t xml:space="preserve">طريق عشق جانا بی بلا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 بلا بودن روا نیست</w:t>
      </w:r>
    </w:p>
    <w:p>
      <w:pPr>
        <w:pStyle w:val="BookText"/>
        <w:rPr/>
      </w:pPr>
      <w:r>
        <w:rPr>
          <w:rFonts w:ascii="IRNazanin" w:hAnsi="IRNazanin" w:eastAsia="IRNazanin"/>
          <w:color w:val="111111"/>
          <w:sz w:val="28"/>
          <w:sz w:val="28"/>
          <w:szCs w:val="28"/>
          <w:rtl w:val="true"/>
          <w:lang w:bidi="fa-IR"/>
        </w:rPr>
        <w:t xml:space="preserve">اگر صد تیر بر جان تو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تیر از شست او باشد خطا نیست</w:t>
      </w:r>
    </w:p>
    <w:p>
      <w:pPr>
        <w:pStyle w:val="BookText"/>
        <w:rPr/>
      </w:pPr>
      <w:r>
        <w:rPr>
          <w:rFonts w:ascii="IRNazanin" w:hAnsi="IRNazanin" w:eastAsia="IRNazanin"/>
          <w:color w:val="111111"/>
          <w:sz w:val="28"/>
          <w:sz w:val="28"/>
          <w:szCs w:val="28"/>
          <w:rtl w:val="true"/>
          <w:lang w:bidi="fa-IR"/>
        </w:rPr>
        <w:t xml:space="preserve">از آن جا هر چه آید راست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کژ منگر که کژ دیدن روا نیست</w:t>
      </w:r>
    </w:p>
    <w:p>
      <w:pPr>
        <w:pStyle w:val="BookText"/>
        <w:rPr/>
      </w:pPr>
      <w:r>
        <w:rPr>
          <w:rFonts w:ascii="IRNazanin" w:hAnsi="IRNazanin" w:eastAsia="IRNazanin"/>
          <w:color w:val="111111"/>
          <w:sz w:val="28"/>
          <w:sz w:val="28"/>
          <w:szCs w:val="28"/>
          <w:rtl w:val="true"/>
          <w:lang w:bidi="fa-IR"/>
        </w:rPr>
        <w:t xml:space="preserve">سر مویی نمی دانی ازین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 در سر مویی رضا نیست</w:t>
      </w:r>
    </w:p>
    <w:p>
      <w:pPr>
        <w:pStyle w:val="BookText"/>
        <w:rPr/>
      </w:pPr>
      <w:r>
        <w:rPr>
          <w:rFonts w:ascii="IRNazanin" w:hAnsi="IRNazanin" w:eastAsia="IRNazanin"/>
          <w:color w:val="111111"/>
          <w:sz w:val="28"/>
          <w:sz w:val="28"/>
          <w:szCs w:val="28"/>
          <w:rtl w:val="true"/>
          <w:lang w:bidi="fa-IR"/>
        </w:rPr>
        <w:t xml:space="preserve">بلا کش، تا لقای دوست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بی بلا مرد لقا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صد بلا خوش باش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جا کو بود هرگز بلا نیست </w:t>
      </w:r>
    </w:p>
    <w:p>
      <w:pPr>
        <w:pStyle w:val="BookText"/>
        <w:rPr/>
      </w:pPr>
      <w:r>
        <w:rPr>
          <w:rFonts w:ascii="IRNazanin" w:hAnsi="IRNazanin" w:eastAsia="IRNazanin"/>
          <w:color w:val="111111"/>
          <w:sz w:val="28"/>
          <w:sz w:val="28"/>
          <w:szCs w:val="28"/>
          <w:rtl w:val="true"/>
          <w:lang w:bidi="fa-IR"/>
        </w:rPr>
        <w:t xml:space="preserve">کسی کو روز و شب خوش نیست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خوش باد کان کس مرد ما نیست</w:t>
      </w:r>
    </w:p>
    <w:p>
      <w:pPr>
        <w:pStyle w:val="BookText"/>
        <w:rPr/>
      </w:pPr>
      <w:r>
        <w:rPr>
          <w:rFonts w:ascii="IRNazanin" w:hAnsi="IRNazanin" w:eastAsia="IRNazanin"/>
          <w:color w:val="111111"/>
          <w:sz w:val="28"/>
          <w:sz w:val="28"/>
          <w:szCs w:val="28"/>
          <w:rtl w:val="true"/>
          <w:lang w:bidi="fa-IR"/>
        </w:rPr>
        <w:t xml:space="preserve">که باشی تو که او خون تو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ریزد جز اینت خون بها نیست</w:t>
      </w:r>
    </w:p>
    <w:p>
      <w:pPr>
        <w:pStyle w:val="BookText"/>
        <w:rPr/>
      </w:pPr>
      <w:r>
        <w:rPr>
          <w:rFonts w:ascii="IRNazanin" w:hAnsi="IRNazanin" w:eastAsia="IRNazanin"/>
          <w:color w:val="111111"/>
          <w:sz w:val="28"/>
          <w:sz w:val="28"/>
          <w:szCs w:val="28"/>
          <w:rtl w:val="true"/>
          <w:lang w:bidi="fa-IR"/>
        </w:rPr>
        <w:t xml:space="preserve">دوای جان مجوی و تن فرو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عشق را هرگز دوا نیست</w:t>
      </w:r>
    </w:p>
    <w:p>
      <w:pPr>
        <w:pStyle w:val="BookText"/>
        <w:rPr/>
      </w:pPr>
      <w:r>
        <w:rPr>
          <w:rFonts w:ascii="IRNazanin" w:hAnsi="IRNazanin" w:eastAsia="IRNazanin"/>
          <w:color w:val="111111"/>
          <w:sz w:val="28"/>
          <w:sz w:val="28"/>
          <w:szCs w:val="28"/>
          <w:rtl w:val="true"/>
          <w:lang w:bidi="fa-IR"/>
        </w:rPr>
        <w:t xml:space="preserve">درین دریای بی پایان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مویی امید آشنا نیست</w:t>
      </w:r>
    </w:p>
    <w:p>
      <w:pPr>
        <w:pStyle w:val="BookText"/>
        <w:rPr/>
      </w:pPr>
      <w:r>
        <w:rPr>
          <w:rFonts w:ascii="IRNazanin" w:hAnsi="IRNazanin" w:eastAsia="IRNazanin"/>
          <w:color w:val="111111"/>
          <w:sz w:val="28"/>
          <w:sz w:val="28"/>
          <w:szCs w:val="28"/>
          <w:rtl w:val="true"/>
          <w:lang w:bidi="fa-IR"/>
        </w:rPr>
        <w:t xml:space="preserve">تو از دریا جدایی و عجب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دریا ز تو یک دم جدا نیست</w:t>
      </w:r>
    </w:p>
    <w:p>
      <w:pPr>
        <w:pStyle w:val="BookText"/>
        <w:rPr/>
      </w:pPr>
      <w:r>
        <w:rPr>
          <w:rFonts w:ascii="IRNazanin" w:hAnsi="IRNazanin" w:eastAsia="IRNazanin"/>
          <w:color w:val="111111"/>
          <w:sz w:val="28"/>
          <w:sz w:val="28"/>
          <w:szCs w:val="28"/>
          <w:rtl w:val="true"/>
          <w:lang w:bidi="fa-IR"/>
        </w:rPr>
        <w:t xml:space="preserve">تو او را حاصلی و او تو را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هستی اما او تو را نیست</w:t>
      </w:r>
    </w:p>
    <w:p>
      <w:pPr>
        <w:pStyle w:val="BookText"/>
        <w:rPr/>
      </w:pPr>
      <w:r>
        <w:rPr>
          <w:rFonts w:ascii="IRNazanin" w:hAnsi="IRNazanin" w:eastAsia="IRNazanin"/>
          <w:color w:val="111111"/>
          <w:sz w:val="28"/>
          <w:sz w:val="28"/>
          <w:szCs w:val="28"/>
          <w:rtl w:val="true"/>
          <w:lang w:bidi="fa-IR"/>
        </w:rPr>
        <w:t xml:space="preserve">خیال کژ مبر این جا و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کو در خدا گم شد خدا نیست</w:t>
      </w:r>
    </w:p>
    <w:p>
      <w:pPr>
        <w:pStyle w:val="BookText"/>
        <w:rPr/>
      </w:pPr>
      <w:r>
        <w:rPr>
          <w:rFonts w:ascii="IRNazanin" w:hAnsi="IRNazanin" w:eastAsia="IRNazanin"/>
          <w:color w:val="111111"/>
          <w:sz w:val="28"/>
          <w:sz w:val="28"/>
          <w:szCs w:val="28"/>
          <w:rtl w:val="true"/>
          <w:lang w:bidi="fa-IR"/>
        </w:rPr>
        <w:t xml:space="preserve">ولی روی بقا هرگز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 اول نگردی از فنا نیست</w:t>
      </w:r>
    </w:p>
    <w:p>
      <w:pPr>
        <w:pStyle w:val="BookText"/>
        <w:rPr/>
      </w:pPr>
      <w:r>
        <w:rPr>
          <w:rFonts w:ascii="IRNazanin" w:hAnsi="IRNazanin" w:eastAsia="IRNazanin"/>
          <w:color w:val="111111"/>
          <w:sz w:val="28"/>
          <w:sz w:val="28"/>
          <w:szCs w:val="28"/>
          <w:rtl w:val="true"/>
          <w:lang w:bidi="fa-IR"/>
        </w:rPr>
        <w:t xml:space="preserve">چو تو در وی فنا گردی 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دایم ورای این بقا 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حیرت چون دل عطار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گرداب خون یک مبتلا نیست </w:t>
      </w:r>
      <w:r>
        <w:rPr>
          <w:rStyle w:val="FootnoteAnchor"/>
          <w:rtl w:val="true"/>
        </w:rPr>
        <w:footnoteReference w:id="43"/>
      </w:r>
      <w:bookmarkStart w:id="161" w:name="pg8806_80376"/>
    </w:p>
    <w:p>
      <w:pPr>
        <w:pStyle w:val="Heading2"/>
        <w:numPr>
          <w:ilvl w:val="1"/>
          <w:numId w:val="1"/>
        </w:numPr>
        <w:rPr/>
      </w:pPr>
      <w:bookmarkStart w:id="162" w:name="__RefHeading___Toc3799385_653776707"/>
      <w:bookmarkStart w:id="163" w:name="_Toc62"/>
      <w:bookmarkEnd w:id="161"/>
      <w:bookmarkEnd w:id="162"/>
      <w:r>
        <w:rPr>
          <w:rtl w:val="true"/>
        </w:rPr>
        <w:t>سر نوشت</w:t>
      </w:r>
      <w:bookmarkEnd w:id="163"/>
    </w:p>
    <w:p>
      <w:pPr>
        <w:pStyle w:val="BookText"/>
        <w:rPr/>
      </w:pPr>
      <w:r>
        <w:rPr>
          <w:rFonts w:ascii="IRNazanin" w:hAnsi="IRNazanin" w:eastAsia="IRNazanin"/>
          <w:color w:val="111111"/>
          <w:sz w:val="28"/>
          <w:sz w:val="28"/>
          <w:szCs w:val="28"/>
          <w:rtl w:val="true"/>
          <w:lang w:bidi="fa-IR"/>
        </w:rPr>
        <w:t xml:space="preserve">این سخن با آب زر باید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رود سر برنگردد سرنوشت</w:t>
      </w:r>
    </w:p>
    <w:p>
      <w:pPr>
        <w:pStyle w:val="BookText"/>
        <w:rPr/>
      </w:pPr>
      <w:r>
        <w:rPr>
          <w:rFonts w:ascii="IRNazanin" w:hAnsi="IRNazanin" w:eastAsia="IRNazanin"/>
          <w:color w:val="111111"/>
          <w:sz w:val="28"/>
          <w:sz w:val="28"/>
          <w:szCs w:val="28"/>
          <w:rtl w:val="true"/>
          <w:lang w:bidi="fa-IR"/>
        </w:rPr>
        <w:t xml:space="preserve">سرنوشت من کز اول حق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نویس است او نخواهد بد نوشت</w:t>
      </w:r>
    </w:p>
    <w:p>
      <w:pPr>
        <w:pStyle w:val="BookText"/>
        <w:rPr/>
      </w:pPr>
      <w:r>
        <w:rPr>
          <w:rFonts w:ascii="IRNazanin" w:hAnsi="IRNazanin" w:eastAsia="IRNazanin"/>
          <w:color w:val="111111"/>
          <w:sz w:val="28"/>
          <w:sz w:val="28"/>
          <w:szCs w:val="28"/>
          <w:rtl w:val="true"/>
          <w:lang w:bidi="fa-IR"/>
        </w:rPr>
        <w:t>بسیاری از مقدرات اصلاً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به خوش نویسی حق تعالی باور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عقیلۀ بنی هاشم که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مَا رَأَيْتُ إِلَّا جَمِيلاً؛</w:t>
      </w:r>
      <w:r>
        <w:rPr>
          <w:rFonts w:ascii="IRNazanin" w:hAnsi="IRNazanin" w:eastAsia="IRNazanin"/>
          <w:color w:val="111111"/>
          <w:sz w:val="28"/>
          <w:sz w:val="28"/>
          <w:szCs w:val="28"/>
          <w:rtl w:val="true"/>
          <w:lang w:bidi="fa-IR"/>
        </w:rPr>
        <w:t xml:space="preserve"> جز زیبایی ندیدم</w:t>
      </w:r>
      <w:r>
        <w:rPr>
          <w:rFonts w:eastAsia="IRNazanin" w:cs="IRNazanin"/>
          <w:color w:val="111111"/>
          <w:sz w:val="28"/>
          <w:szCs w:val="28"/>
          <w:rtl w:val="true"/>
          <w:lang w:bidi="fa-IR"/>
        </w:rPr>
        <w:t>.»</w:t>
      </w:r>
    </w:p>
    <w:p>
      <w:pPr>
        <w:pStyle w:val="Heading2"/>
        <w:numPr>
          <w:ilvl w:val="1"/>
          <w:numId w:val="1"/>
        </w:numPr>
        <w:rPr/>
      </w:pPr>
      <w:bookmarkStart w:id="164" w:name="__RefHeading___Toc3799387_653776707"/>
      <w:bookmarkStart w:id="165" w:name="_Toc63"/>
      <w:bookmarkEnd w:id="164"/>
      <w:r>
        <w:rPr>
          <w:rtl w:val="true"/>
        </w:rPr>
        <w:t>معنای توکل</w:t>
      </w:r>
      <w:bookmarkEnd w:id="165"/>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تَخَافَ مَعَ اللَّهِ شَيْئاً؛</w:t>
      </w:r>
      <w:r>
        <w:rPr>
          <w:rStyle w:val="FootnoteAnchor"/>
          <w:rtl w:val="true"/>
        </w:rPr>
        <w:footnoteReference w:id="44"/>
      </w:r>
      <w:r>
        <w:rPr>
          <w:rFonts w:ascii="IRNazanin" w:hAnsi="IRNazanin" w:eastAsia="IRNazanin"/>
          <w:color w:val="111111"/>
          <w:sz w:val="28"/>
          <w:sz w:val="28"/>
          <w:szCs w:val="28"/>
          <w:rtl w:val="true"/>
          <w:lang w:bidi="fa-IR"/>
        </w:rPr>
        <w:t>این که با داشتن خدا از هیچ چیز ترس نداشته باشی</w:t>
      </w:r>
      <w:r>
        <w:rPr>
          <w:rFonts w:eastAsia="IRNazanin" w:cs="IRNazanin"/>
          <w:color w:val="111111"/>
          <w:sz w:val="28"/>
          <w:szCs w:val="28"/>
          <w:rtl w:val="true"/>
          <w:lang w:bidi="fa-IR"/>
        </w:rPr>
        <w:t>.</w:t>
      </w:r>
    </w:p>
    <w:p>
      <w:pPr>
        <w:pStyle w:val="Heading2"/>
        <w:numPr>
          <w:ilvl w:val="1"/>
          <w:numId w:val="1"/>
        </w:numPr>
        <w:rPr/>
      </w:pPr>
      <w:bookmarkStart w:id="166" w:name="__RefHeading___Toc3799389_653776707"/>
      <w:bookmarkStart w:id="167" w:name="_Toc64"/>
      <w:bookmarkEnd w:id="166"/>
      <w:r>
        <w:rPr>
          <w:rtl w:val="true"/>
        </w:rPr>
        <w:t>هم چون زنبور عسل</w:t>
      </w:r>
      <w:bookmarkEnd w:id="167"/>
    </w:p>
    <w:p>
      <w:pPr>
        <w:pStyle w:val="BookText"/>
        <w:rPr/>
      </w:pPr>
      <w:r>
        <w:rPr>
          <w:rFonts w:ascii="IRNazanin" w:hAnsi="IRNazanin" w:eastAsia="IRNazanin"/>
          <w:color w:val="111111"/>
          <w:sz w:val="28"/>
          <w:sz w:val="28"/>
          <w:szCs w:val="28"/>
          <w:rtl w:val="true"/>
          <w:lang w:bidi="fa-IR"/>
        </w:rPr>
        <w:t>در زندگی هم چون زنبور عسل باش؛</w:t>
      </w:r>
    </w:p>
    <w:p>
      <w:pPr>
        <w:pStyle w:val="BookText"/>
        <w:rPr/>
      </w:pPr>
      <w:r>
        <w:rPr>
          <w:rFonts w:ascii="IRNazanin" w:hAnsi="IRNazanin" w:eastAsia="IRNazanin"/>
          <w:color w:val="111111"/>
          <w:sz w:val="28"/>
          <w:sz w:val="28"/>
          <w:szCs w:val="28"/>
          <w:rtl w:val="true"/>
          <w:lang w:bidi="fa-IR"/>
        </w:rPr>
        <w:t>وقتی می خورد، پاکیزه می خورد،</w:t>
      </w:r>
    </w:p>
    <w:p>
      <w:pPr>
        <w:pStyle w:val="BookText"/>
        <w:rPr/>
      </w:pPr>
      <w:r>
        <w:rPr>
          <w:rFonts w:ascii="IRNazanin" w:hAnsi="IRNazanin" w:eastAsia="IRNazanin"/>
          <w:color w:val="111111"/>
          <w:sz w:val="28"/>
          <w:sz w:val="28"/>
          <w:szCs w:val="28"/>
          <w:rtl w:val="true"/>
          <w:lang w:bidi="fa-IR"/>
        </w:rPr>
        <w:t>وقتی از خود چیزی باقی می گذارد،</w:t>
      </w:r>
    </w:p>
    <w:p>
      <w:pPr>
        <w:pStyle w:val="BookText"/>
        <w:rPr/>
      </w:pPr>
      <w:r>
        <w:rPr>
          <w:rFonts w:ascii="IRNazanin" w:hAnsi="IRNazanin" w:eastAsia="IRNazanin"/>
          <w:color w:val="111111"/>
          <w:sz w:val="28"/>
          <w:sz w:val="28"/>
          <w:szCs w:val="28"/>
          <w:rtl w:val="true"/>
          <w:lang w:bidi="fa-IR"/>
        </w:rPr>
        <w:t>پاکیزه به جای می گذارد،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شاخه ای نشیند، آن را نمی شکند</w:t>
      </w:r>
      <w:r>
        <w:rPr>
          <w:rFonts w:eastAsia="IRNazanin" w:cs="IRNazanin"/>
          <w:color w:val="111111"/>
          <w:sz w:val="28"/>
          <w:szCs w:val="28"/>
          <w:rtl w:val="true"/>
          <w:lang w:bidi="fa-IR"/>
        </w:rPr>
        <w:t xml:space="preserve">! </w:t>
      </w:r>
      <w:bookmarkStart w:id="168" w:name="pg8806_80379"/>
    </w:p>
    <w:p>
      <w:pPr>
        <w:pStyle w:val="Heading2"/>
        <w:numPr>
          <w:ilvl w:val="1"/>
          <w:numId w:val="1"/>
        </w:numPr>
        <w:rPr/>
      </w:pPr>
      <w:bookmarkStart w:id="169" w:name="__RefHeading___Toc3799391_653776707"/>
      <w:bookmarkStart w:id="170" w:name="_Toc65"/>
      <w:bookmarkEnd w:id="168"/>
      <w:bookmarkEnd w:id="169"/>
      <w:r>
        <w:rPr>
          <w:rtl w:val="true"/>
        </w:rPr>
        <w:t>میزان ارزش انسان نزد خداوند</w:t>
      </w:r>
      <w:bookmarkEnd w:id="17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يُعْرَفَ كَيْفَ مَنْزِلَتَهُ عِنْدَ اللّهِ فَلْيَعْرِفْ كَيْفَ مَنْزِلَةُ اللَّهِ عِنْدَهُ فَإِنَّ اللّهَ يُنْزِلُ الْعَبْدَ مِثْلَ مَا يُنْزِلُ الْعَبْدُ اللّهَ مِنْ نَفْسِهِ؛</w:t>
      </w:r>
      <w:r>
        <w:rPr>
          <w:rStyle w:val="FootnoteAnchor"/>
          <w:rtl w:val="true"/>
        </w:rPr>
        <w:footnoteReference w:id="45"/>
      </w:r>
      <w:r>
        <w:rPr>
          <w:rFonts w:ascii="IRNazanin" w:hAnsi="IRNazanin" w:eastAsia="IRNazanin"/>
          <w:color w:val="111111"/>
          <w:sz w:val="28"/>
          <w:sz w:val="28"/>
          <w:szCs w:val="28"/>
          <w:rtl w:val="true"/>
          <w:lang w:bidi="fa-IR"/>
        </w:rPr>
        <w:t>کسی که می خواهد بفهمد چه ارزشی نزد خدا دارد، ببیند خدا نزد او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و منزلت بنده را در نزد خود به همان نسبتی قرار می دهد که بنده منزلت خدا را نزد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شد بین خدا و غیر خدا ببیند کدام طرف را مقدم می دارد</w:t>
      </w:r>
      <w:r>
        <w:rPr>
          <w:rFonts w:eastAsia="IRNazanin" w:cs="IRNazanin"/>
          <w:color w:val="111111"/>
          <w:sz w:val="28"/>
          <w:szCs w:val="28"/>
          <w:rtl w:val="true"/>
          <w:lang w:bidi="fa-IR"/>
        </w:rPr>
        <w:t>.</w:t>
      </w:r>
    </w:p>
    <w:p>
      <w:pPr>
        <w:pStyle w:val="Heading2"/>
        <w:numPr>
          <w:ilvl w:val="1"/>
          <w:numId w:val="1"/>
        </w:numPr>
        <w:rPr/>
      </w:pPr>
      <w:bookmarkStart w:id="171" w:name="__RefHeading___Toc3799393_653776707"/>
      <w:bookmarkStart w:id="172" w:name="_Toc66"/>
      <w:bookmarkEnd w:id="171"/>
      <w:r>
        <w:rPr>
          <w:rtl w:val="true"/>
        </w:rPr>
        <w:t>ملک الموت در قصر سلیمان</w:t>
      </w:r>
      <w:bookmarkEnd w:id="172"/>
    </w:p>
    <w:p>
      <w:pPr>
        <w:pStyle w:val="BookText"/>
        <w:rPr/>
      </w:pPr>
      <w:r>
        <w:rPr>
          <w:rFonts w:ascii="IRNazanin" w:hAnsi="IRNazanin" w:eastAsia="IRNazanin"/>
          <w:color w:val="111111"/>
          <w:sz w:val="28"/>
          <w:sz w:val="28"/>
          <w:szCs w:val="28"/>
          <w:rtl w:val="true"/>
          <w:lang w:bidi="fa-IR"/>
        </w:rPr>
        <w:t>از امام رضا علیه السلام روایت شده است که سلیمان علیه السلام روزی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من مُلکی بخشیده است که بعد از من سزاوار احدی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جن و انس و پرندگان و وحوش مسخّر من هستند و من دانا به سخن پرندگان هستم و خداوند از هر چیز به من عطا کرده و همۀ آن چه را که از صبح تا شام شادی و سرور مرا تمام می کند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فردا وارد قصر خود شوم و به بالا ترین نقطۀ قصر بروم و از آن جا به ممالک تحت حکومت خود نظارت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کس اجازه ندهید که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اطاعت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سلیمان عصای خود را به دست گرفت و به بالا ترین نقطۀ قصر خود صعود کرد و در حالی که به عصای خود تکیه زده بود، به ممالک خود </w:t>
      </w:r>
    </w:p>
    <w:p>
      <w:pPr>
        <w:pStyle w:val="BookText"/>
        <w:rPr/>
      </w:pPr>
      <w:r>
        <w:rPr>
          <w:rFonts w:ascii="IRNazanin" w:hAnsi="IRNazanin" w:eastAsia="IRNazanin"/>
          <w:color w:val="111111"/>
          <w:sz w:val="28"/>
          <w:sz w:val="28"/>
          <w:szCs w:val="28"/>
          <w:rtl w:val="true"/>
          <w:lang w:bidi="fa-IR"/>
        </w:rPr>
        <w:t>نظر نمود و در عین حال از لذت و شادمانی آن چه خداوند به او عطا کرده بود مسرور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نگاهش به جوانی زیبا روی و خوش پوش افتاد که از زوایای قصر به جانب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قصر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امروز با خود خلوت کنم، با اجازۀ چه کسی وارد شدی؟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صاحب این قصر مرا به درون راه داده و به اذن او بر تو وارد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قصر سزاوار تر از من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منظوری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 آن هستی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شادمانی و سرور من است و خدای عزّ و جل ابا نمود از این که من سروری غیر از لقاء و دیدار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او را در حالی که به عصا تکیه داشت قبض روح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مدت طولانی در حالی که مرده بود، به عصا تکیه زده و ایستاده بود و مردم به او نگاه می کردند و می پنداشتند او زنده است و از هیبت او کسی جرأت نداشت به او نزدیک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دربارۀ او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این مدت طولانی بدون آن که بخورد یا بیاشامد یا بخوابد یا خسته شود، به عصای خود تکیه زده، همانا او پروردگار ماست و واجب است که او را عبادت کنیم</w:t>
      </w:r>
      <w:r>
        <w:rPr>
          <w:rFonts w:eastAsia="IRNazanin" w:cs="IRNazanin"/>
          <w:color w:val="111111"/>
          <w:sz w:val="28"/>
          <w:szCs w:val="28"/>
          <w:rtl w:val="true"/>
          <w:lang w:bidi="fa-IR"/>
        </w:rPr>
        <w:t xml:space="preserve">! </w:t>
      </w:r>
      <w:bookmarkStart w:id="173" w:name="pg8806_80383"/>
    </w:p>
    <w:p>
      <w:pPr>
        <w:pStyle w:val="BookText"/>
        <w:rPr/>
      </w:pPr>
      <w:bookmarkEnd w:id="173"/>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ساحر است و در چشمان ما این چنین جلوه کرده که مدت هاست به عصا تکیه زده،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بندۀ خدا و پیامبر است و خداوند هر طور بخواهد امر او را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اختلافی روی داد، خداوند موریانه را به سوی عصای سلیمان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موریانه درون عصای او را جوید، عصا شکست و سلیمان از بالای قصر با صورت به زمین افتاد و مردم و جن دانستند که او مرده است و جنیان به این جهت از موریانه سپاس گزار شدند و هر جا موریانه ای باشد، در آن جا آب و گل هم موجود است</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174" w:name="__RefHeading___Toc3799395_653776707"/>
      <w:bookmarkStart w:id="175" w:name="_Toc67"/>
      <w:bookmarkEnd w:id="174"/>
      <w:r>
        <w:rPr>
          <w:rtl w:val="true"/>
        </w:rPr>
        <w:t>چند نکته برای نکته خواهان</w:t>
      </w:r>
      <w:bookmarkEnd w:id="175"/>
    </w:p>
    <w:p>
      <w:pPr>
        <w:pStyle w:val="BookText"/>
        <w:rPr/>
      </w:pPr>
      <w:r>
        <w:rPr>
          <w:rFonts w:ascii="IRNazanin" w:hAnsi="IRNazanin" w:eastAsia="IRNazanin"/>
          <w:color w:val="111111"/>
          <w:sz w:val="28"/>
          <w:sz w:val="28"/>
          <w:szCs w:val="28"/>
          <w:rtl w:val="true"/>
          <w:lang w:bidi="fa-IR"/>
        </w:rPr>
        <w:t>برای کسی که می فهمد، هیچ توضیحی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کسی که نمی فهمد، هر توضیحی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 فهمند عذاب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نمی فهمند عذاب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چه مدرکی دارید،</w:t>
      </w:r>
    </w:p>
    <w:p>
      <w:pPr>
        <w:pStyle w:val="BookText"/>
        <w:rPr/>
      </w:pPr>
      <w:r>
        <w:rPr>
          <w:rFonts w:ascii="IRNazanin" w:hAnsi="IRNazanin" w:eastAsia="IRNazanin"/>
          <w:color w:val="111111"/>
          <w:sz w:val="28"/>
          <w:sz w:val="28"/>
          <w:szCs w:val="28"/>
          <w:rtl w:val="true"/>
          <w:lang w:bidi="fa-IR"/>
        </w:rPr>
        <w:t>مهم این است که چه درکی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کوچک و دهان بزرگ میل ترکیبی بالایی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از دهان شما بیرون می آید، ویترین فروشگاه شعور شماست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وای بر جماعتی که لب را بی تامل وا کنند؛ </w:t>
      </w:r>
      <w:bookmarkStart w:id="176" w:name="pg8806_80385"/>
    </w:p>
    <w:p>
      <w:pPr>
        <w:pStyle w:val="BookText"/>
        <w:rPr/>
      </w:pPr>
      <w:bookmarkEnd w:id="176"/>
      <w:r>
        <w:rPr>
          <w:rFonts w:ascii="IRNazanin" w:hAnsi="IRNazanin" w:eastAsia="IRNazanin"/>
          <w:color w:val="111111"/>
          <w:sz w:val="28"/>
          <w:sz w:val="28"/>
          <w:szCs w:val="28"/>
          <w:rtl w:val="true"/>
          <w:lang w:bidi="fa-IR"/>
        </w:rPr>
        <w:t>چرا که کم داشتن و زیاد گفتن مثل نداشتن و زیاد خرج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نگذارید زبان شما از افکارتان جلو بزند</w:t>
      </w:r>
      <w:r>
        <w:rPr>
          <w:rFonts w:eastAsia="IRNazanin" w:cs="IRNazanin"/>
          <w:color w:val="111111"/>
          <w:sz w:val="28"/>
          <w:szCs w:val="28"/>
          <w:rtl w:val="true"/>
          <w:lang w:bidi="fa-IR"/>
        </w:rPr>
        <w:t>!</w:t>
      </w:r>
    </w:p>
    <w:p>
      <w:pPr>
        <w:pStyle w:val="Heading2"/>
        <w:numPr>
          <w:ilvl w:val="1"/>
          <w:numId w:val="1"/>
        </w:numPr>
        <w:rPr/>
      </w:pPr>
      <w:bookmarkStart w:id="177" w:name="__RefHeading___Toc3799397_653776707"/>
      <w:bookmarkStart w:id="178" w:name="_Toc68"/>
      <w:bookmarkEnd w:id="177"/>
      <w:r>
        <w:rPr>
          <w:rtl w:val="true"/>
        </w:rPr>
        <w:t>لذت نماز</w:t>
      </w:r>
      <w:bookmarkEnd w:id="178"/>
    </w:p>
    <w:p>
      <w:pPr>
        <w:pStyle w:val="BookText"/>
        <w:rPr/>
      </w:pPr>
      <w:r>
        <w:rPr>
          <w:rFonts w:ascii="IRNazanin" w:hAnsi="IRNazanin" w:eastAsia="IRNazanin"/>
          <w:color w:val="111111"/>
          <w:sz w:val="28"/>
          <w:sz w:val="28"/>
          <w:szCs w:val="28"/>
          <w:rtl w:val="true"/>
          <w:lang w:bidi="fa-IR"/>
        </w:rPr>
        <w:t>مرحوم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لذت در نماز، یک سری مقدمات خارج از نماز دارد و یک سری مقدمات در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 از نماز و در خارج از نماز باید مورد ملاحظه باشد و عمل شود، این است که انسان گناه نکند و قلب را سیاه و دل را تیره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روح را مکدر می کند و نورانیت دل را می برد؛ و در هنگام نماز نیز باید مراقب باشد تا غیر خدا داخل نشود، یعنی فکرش را از غیر خدا منصرف کند و توجهش به غیر خدا مشغول نشود؛ و اگر به طور غیر اختیاری توجهش به جایی منصرف شد، به محض التفات پیدا کردن باید قلبش را از غیر خدا منصرف کند</w:t>
      </w:r>
      <w:r>
        <w:rPr>
          <w:rFonts w:eastAsia="IRNazanin" w:cs="IRNazanin"/>
          <w:color w:val="111111"/>
          <w:sz w:val="28"/>
          <w:szCs w:val="28"/>
          <w:rtl w:val="true"/>
          <w:lang w:bidi="fa-IR"/>
        </w:rPr>
        <w:t>.</w:t>
      </w:r>
    </w:p>
    <w:p>
      <w:pPr>
        <w:pStyle w:val="Heading2"/>
        <w:numPr>
          <w:ilvl w:val="1"/>
          <w:numId w:val="1"/>
        </w:numPr>
        <w:rPr/>
      </w:pPr>
      <w:bookmarkStart w:id="179" w:name="__RefHeading___Toc3799399_653776707"/>
      <w:bookmarkStart w:id="180" w:name="_Toc69"/>
      <w:bookmarkEnd w:id="179"/>
      <w:r>
        <w:rPr>
          <w:rtl w:val="true"/>
        </w:rPr>
        <w:t>تأثیر گفتار</w:t>
      </w:r>
      <w:bookmarkEnd w:id="180"/>
    </w:p>
    <w:p>
      <w:pPr>
        <w:pStyle w:val="BookText"/>
        <w:rPr/>
      </w:pPr>
      <w:r>
        <w:rPr>
          <w:rFonts w:ascii="IRNazanin" w:hAnsi="IRNazanin" w:eastAsia="IRNazanin"/>
          <w:color w:val="111111"/>
          <w:sz w:val="28"/>
          <w:sz w:val="28"/>
          <w:szCs w:val="28"/>
          <w:rtl w:val="true"/>
          <w:lang w:bidi="fa-IR"/>
        </w:rPr>
        <w:t>گفتار خوب و بد قوی ترین تأثیر را دارد؛ می تواند عالمی را به آتش بکشد، و می تواند صلح و محبت و دوستی ایجاد کند و آبی بر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را یک سخن ویران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روبهان مرده را شیران کند</w:t>
      </w:r>
    </w:p>
    <w:p>
      <w:pPr>
        <w:pStyle w:val="BookText"/>
        <w:rPr/>
      </w:pPr>
      <w:r>
        <w:rPr>
          <w:rFonts w:ascii="IRNazanin" w:hAnsi="IRNazanin" w:eastAsia="IRNazanin"/>
          <w:color w:val="111111"/>
          <w:sz w:val="28"/>
          <w:sz w:val="28"/>
          <w:szCs w:val="28"/>
          <w:rtl w:val="true"/>
          <w:lang w:bidi="fa-IR"/>
        </w:rPr>
        <w:t xml:space="preserve">به شیرین زبانی و لطف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که پیلی به مویی کشی</w:t>
      </w:r>
    </w:p>
    <w:p>
      <w:pPr>
        <w:pStyle w:val="Heading2"/>
        <w:numPr>
          <w:ilvl w:val="1"/>
          <w:numId w:val="1"/>
        </w:numPr>
        <w:rPr/>
      </w:pPr>
      <w:bookmarkStart w:id="181" w:name="__RefHeading___Toc3799401_653776707"/>
      <w:bookmarkStart w:id="182" w:name="_Toc70"/>
      <w:bookmarkEnd w:id="181"/>
      <w:r>
        <w:rPr>
          <w:rtl w:val="true"/>
        </w:rPr>
        <w:t>همۀ خیر در سه چیز</w:t>
      </w:r>
      <w:r>
        <w:rPr>
          <w:rtl w:val="true"/>
        </w:rPr>
        <w:t>!</w:t>
      </w:r>
      <w:bookmarkEnd w:id="1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اَلْخَیْرُ کُلُّهُ فِی ثَلاَثِ خِصَالٍ اَلنَّظَرِ وَ اَلسُّکُوتِ وَ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نَظَرٍ لَیْسَ فِیهِ اِعْتِبَارٌ؛ فَهُوَ سَهْوٌ،وَ کُلُّ کَلاَمٍ لَیْسَ فِیهِ ذِکْرٌ فَهُوَ لَغْوٌ،وَ کُلُّ سُکُوتٍ لَیْسَ فِیهِ فِکْرَهٌ فَهُوَ غَفْلَهٌ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لِمَنْ کَانَ نَظَرُهُ عَبَراً وَ سُکُوتُهُ فِکْراً وَ کَلاَمُهُ ذِکْراً وَ بَکَی عَلَی خَطِیئَتِهِ وَ أَمِنَ اَلنَّاسُ شَرَّهُ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همۀ نیکی در سه خصلت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سکوت،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نگاهی که در آن پند آموزی نباشد، اشتباه است؛هر سخنی که در آن یاد آوری نباشد، بیهوده است؛و هر سکوتی که در آن اندیشه نباشد،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آن که نگاهش عبرت، سکوتش تفکّر، و سخنش یاد آوری باشد و بر خطای خویش بگرید و مردم از شرّ او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خروسیک روز شخصی خروس ملا را دزدید و در کیسه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که دزد را دیده بود، او را تعقیب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خروس تو را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دفعتاً دم خروس را دید که از کیسه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راست می گویی، ولی این دم خروس که از کیسه بیرون آمده است چیز دیگری می گوید</w:t>
      </w:r>
      <w:r>
        <w:rPr>
          <w:rFonts w:eastAsia="IRNazanin" w:cs="IRNazanin"/>
          <w:color w:val="111111"/>
          <w:sz w:val="28"/>
          <w:szCs w:val="28"/>
          <w:rtl w:val="true"/>
          <w:lang w:bidi="fa-IR"/>
        </w:rPr>
        <w:t>.</w:t>
      </w:r>
      <w:bookmarkStart w:id="183" w:name="pg8806_80389"/>
    </w:p>
    <w:p>
      <w:pPr>
        <w:pStyle w:val="BookText"/>
        <w:rPr/>
      </w:pPr>
      <w:bookmarkEnd w:id="1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داوود علیه السلامامام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أوحَى اللّهُ عز وجل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بي فَافَرح، و بِذِكري فَتَلَذَّذ، و بِمُناجاتي فَتَنَعَمْ، فَعَن قَرِيبٍ فَعَنْ قَلِيلِ أُخْلِي الدَّارَ مِنَ الْفَاسِقِينَ وَ أَجْعَل لَعَنتَى عَلَى الظَّالِمِينَ؛</w:t>
      </w:r>
      <w:r>
        <w:rPr>
          <w:rStyle w:val="FootnoteAnchor"/>
          <w:rtl w:val="true"/>
        </w:rPr>
        <w:footnoteReference w:id="48"/>
      </w:r>
      <w:r>
        <w:rPr>
          <w:rFonts w:ascii="IRNazanin" w:hAnsi="IRNazanin" w:eastAsia="IRNazanin"/>
          <w:color w:val="111111"/>
          <w:sz w:val="28"/>
          <w:sz w:val="28"/>
          <w:szCs w:val="28"/>
          <w:rtl w:val="true"/>
          <w:lang w:bidi="fa-IR"/>
        </w:rPr>
        <w:t>خداوند عز و جل به داوود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شادمان باش، و با یاد من لذت ببر و با مناجات با من بهره مند شو که به زودی خانه را از تبهکاران خالی می کنم و نفرین و لعنت خویش را بر ستم کاران قرار می دهم</w:t>
      </w:r>
      <w:r>
        <w:rPr>
          <w:rFonts w:eastAsia="IRNazanin" w:cs="IRNazanin"/>
          <w:color w:val="111111"/>
          <w:sz w:val="28"/>
          <w:szCs w:val="28"/>
          <w:rtl w:val="true"/>
          <w:lang w:bidi="fa-IR"/>
        </w:rPr>
        <w:t>.</w:t>
      </w:r>
    </w:p>
    <w:p>
      <w:pPr>
        <w:pStyle w:val="Heading2"/>
        <w:numPr>
          <w:ilvl w:val="1"/>
          <w:numId w:val="1"/>
        </w:numPr>
        <w:rPr/>
      </w:pPr>
      <w:bookmarkStart w:id="184" w:name="__RefHeading___Toc3799403_653776707"/>
      <w:bookmarkStart w:id="185" w:name="_Toc71"/>
      <w:bookmarkEnd w:id="184"/>
      <w:r>
        <w:rPr>
          <w:rtl w:val="true"/>
        </w:rPr>
        <w:t>نشان آدمیت</w:t>
      </w:r>
      <w:bookmarkEnd w:id="185"/>
    </w:p>
    <w:p>
      <w:pPr>
        <w:pStyle w:val="BookText"/>
        <w:rPr/>
      </w:pPr>
      <w:r>
        <w:rPr>
          <w:rFonts w:ascii="IRNazanin" w:hAnsi="IRNazanin" w:eastAsia="IRNazanin"/>
          <w:color w:val="111111"/>
          <w:sz w:val="28"/>
          <w:sz w:val="28"/>
          <w:szCs w:val="28"/>
          <w:rtl w:val="true"/>
          <w:lang w:bidi="fa-IR"/>
        </w:rPr>
        <w:t xml:space="preserve">تن آدمی شریف است به جان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لباس زیباست نشان آدمیت</w:t>
      </w:r>
    </w:p>
    <w:p>
      <w:pPr>
        <w:pStyle w:val="BookText"/>
        <w:rPr/>
      </w:pPr>
      <w:r>
        <w:rPr>
          <w:rFonts w:ascii="IRNazanin" w:hAnsi="IRNazanin" w:eastAsia="IRNazanin"/>
          <w:color w:val="111111"/>
          <w:sz w:val="28"/>
          <w:sz w:val="28"/>
          <w:szCs w:val="28"/>
          <w:rtl w:val="true"/>
          <w:lang w:bidi="fa-IR"/>
        </w:rPr>
        <w:t xml:space="preserve">اگر آدمی به چشم است و دهان و گوش و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میان نقش دیوار و میان آدمیت</w:t>
      </w:r>
    </w:p>
    <w:p>
      <w:pPr>
        <w:pStyle w:val="BookText"/>
        <w:rPr/>
      </w:pPr>
      <w:r>
        <w:rPr>
          <w:rFonts w:ascii="IRNazanin" w:hAnsi="IRNazanin" w:eastAsia="IRNazanin"/>
          <w:color w:val="111111"/>
          <w:sz w:val="28"/>
          <w:sz w:val="28"/>
          <w:szCs w:val="28"/>
          <w:rtl w:val="true"/>
          <w:lang w:bidi="fa-IR"/>
        </w:rPr>
        <w:t xml:space="preserve">خور و خواب و خشم و شهوت شغب است و جهل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خبر ندارد ز جهان آدمیت</w:t>
      </w:r>
    </w:p>
    <w:p>
      <w:pPr>
        <w:pStyle w:val="BookText"/>
        <w:rPr/>
      </w:pPr>
      <w:r>
        <w:rPr>
          <w:rFonts w:ascii="IRNazanin" w:hAnsi="IRNazanin" w:eastAsia="IRNazanin"/>
          <w:color w:val="111111"/>
          <w:sz w:val="28"/>
          <w:sz w:val="28"/>
          <w:szCs w:val="28"/>
          <w:rtl w:val="true"/>
          <w:lang w:bidi="fa-IR"/>
        </w:rPr>
        <w:t xml:space="preserve">به حقیقت آدمی باش وگرنه مرغ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سخن بگوید به زبان آدمیت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آدمی نبودی که اسیر دیو 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فرشته ره ندارد به مقام آدمیت </w:t>
      </w:r>
      <w:bookmarkStart w:id="186" w:name="pg8806_80391"/>
    </w:p>
    <w:p>
      <w:pPr>
        <w:pStyle w:val="BookText"/>
        <w:rPr/>
      </w:pPr>
      <w:bookmarkEnd w:id="186"/>
      <w:r>
        <w:rPr>
          <w:rFonts w:ascii="IRNazanin" w:hAnsi="IRNazanin" w:eastAsia="IRNazanin"/>
          <w:color w:val="111111"/>
          <w:sz w:val="28"/>
          <w:sz w:val="28"/>
          <w:szCs w:val="28"/>
          <w:rtl w:val="true"/>
          <w:lang w:bidi="fa-IR"/>
        </w:rPr>
        <w:t xml:space="preserve">اگر این درنده خویی از طبیعتت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زنده باشی به روان آدمیت</w:t>
      </w:r>
    </w:p>
    <w:p>
      <w:p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مکان آدمیت</w:t>
      </w:r>
    </w:p>
    <w:p>
      <w:pPr>
        <w:pStyle w:val="BookText"/>
        <w:rPr/>
      </w:pPr>
      <w:r>
        <w:rPr>
          <w:rFonts w:ascii="IRNazanin" w:hAnsi="IRNazanin" w:eastAsia="IRNazanin"/>
          <w:color w:val="111111"/>
          <w:sz w:val="28"/>
          <w:sz w:val="28"/>
          <w:szCs w:val="28"/>
          <w:rtl w:val="true"/>
          <w:lang w:bidi="fa-IR"/>
        </w:rPr>
        <w:t xml:space="preserve">طیران مرغ دیدی تو ز پای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 تا ببینی طیران آدمیت</w:t>
      </w:r>
    </w:p>
    <w:p>
      <w:pPr>
        <w:pStyle w:val="BookText"/>
        <w:rPr/>
      </w:pPr>
      <w:r>
        <w:rPr>
          <w:rFonts w:ascii="IRNazanin" w:hAnsi="IRNazanin" w:eastAsia="IRNazanin"/>
          <w:color w:val="111111"/>
          <w:sz w:val="28"/>
          <w:sz w:val="28"/>
          <w:szCs w:val="28"/>
          <w:rtl w:val="true"/>
          <w:lang w:bidi="fa-IR"/>
        </w:rPr>
        <w:t xml:space="preserve">نه بیان فضل کردم که نصیحت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آدمی شنیدیم بیان آدمیت </w:t>
      </w:r>
      <w:r>
        <w:rPr>
          <w:rStyle w:val="FootnoteAnchor"/>
          <w:rtl w:val="true"/>
        </w:rPr>
        <w:footnoteReference w:id="49"/>
      </w:r>
    </w:p>
    <w:p>
      <w:pPr>
        <w:pStyle w:val="Heading2"/>
        <w:numPr>
          <w:ilvl w:val="1"/>
          <w:numId w:val="1"/>
        </w:numPr>
        <w:rPr/>
      </w:pPr>
      <w:bookmarkStart w:id="187" w:name="__RefHeading___Toc3799405_653776707"/>
      <w:bookmarkStart w:id="188" w:name="_Toc72"/>
      <w:bookmarkEnd w:id="187"/>
      <w:r>
        <w:rPr>
          <w:rtl w:val="true"/>
        </w:rPr>
        <w:t>لطف جبرى</w:t>
      </w:r>
      <w:bookmarkEnd w:id="18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جبراً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است، ولی جبرِ لطف، نه جبرِ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احسان می کند که چاره ای جز تن دادن به بندگی او نمی ماند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اَلاِنْسانُ عَبِیدُ الْاِحْسانِ؛</w:t>
      </w:r>
      <w:r>
        <w:rPr>
          <w:rStyle w:val="FootnoteAnchor"/>
          <w:rtl w:val="true"/>
        </w:rPr>
        <w:footnoteReference w:id="50"/>
      </w:r>
      <w:r>
        <w:rPr>
          <w:rFonts w:ascii="IRNazanin" w:hAnsi="IRNazanin" w:eastAsia="IRNazanin"/>
          <w:color w:val="111111"/>
          <w:sz w:val="28"/>
          <w:sz w:val="28"/>
          <w:szCs w:val="28"/>
          <w:rtl w:val="true"/>
          <w:lang w:bidi="fa-IR"/>
        </w:rPr>
        <w:t>انسان بندۀ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قدر به او خوبی می کند که چاره ای جز تسلیم کردن خود به خدا برایش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عطا و دادن است و کار عبد تحویل گرفتن و شُکر کردن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بندۀ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احسان خدا را دید، عبد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که شد از خدا راضی می شود و تشکر می کند</w:t>
      </w:r>
      <w:r>
        <w:rPr>
          <w:rFonts w:eastAsia="IRNazanin" w:cs="IRNazanin"/>
          <w:color w:val="111111"/>
          <w:sz w:val="28"/>
          <w:szCs w:val="28"/>
          <w:rtl w:val="true"/>
          <w:lang w:bidi="fa-IR"/>
        </w:rPr>
        <w:t xml:space="preserve">. </w:t>
      </w:r>
      <w:bookmarkStart w:id="189" w:name="pg8806_80393"/>
    </w:p>
    <w:p>
      <w:pPr>
        <w:pStyle w:val="Heading2"/>
        <w:numPr>
          <w:ilvl w:val="1"/>
          <w:numId w:val="1"/>
        </w:numPr>
        <w:rPr/>
      </w:pPr>
      <w:bookmarkStart w:id="190" w:name="__RefHeading___Toc3799407_653776707"/>
      <w:bookmarkStart w:id="191" w:name="_Toc73"/>
      <w:bookmarkEnd w:id="189"/>
      <w:bookmarkEnd w:id="190"/>
      <w:r>
        <w:rPr>
          <w:rtl w:val="true"/>
        </w:rPr>
        <w:t>سه واقعیت</w:t>
      </w:r>
      <w:r>
        <w:rPr>
          <w:rtl w:val="true"/>
        </w:rPr>
        <w:t>...</w:t>
      </w:r>
      <w:bookmarkEnd w:id="191"/>
    </w:p>
    <w:p>
      <w:pPr>
        <w:pStyle w:val="BookText"/>
        <w:rPr/>
      </w:pPr>
      <w:r>
        <w:rPr>
          <w:rFonts w:ascii="IRNazanin" w:hAnsi="IRNazanin" w:eastAsia="IRNazanin"/>
          <w:color w:val="111111"/>
          <w:sz w:val="28"/>
          <w:sz w:val="28"/>
          <w:szCs w:val="28"/>
          <w:rtl w:val="true"/>
          <w:lang w:bidi="fa-IR"/>
        </w:rPr>
        <w:t>سه واقعیت محض و یک نکتۀ سرنوشت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با کسی بیش تر از جنبه اش شوخی نکن؛ حرمت ها شکسته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به کسی بیش تر از جنبه اش خوبی نکن؛ تبدیل به وظیفه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به کسی بیش تر از جنبه اش عشق نورز؛ بی ارزش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نکته؛ از ذهن تا دهن فقط یک نقطه فاصله است؛ پس تا ذهنت را باز نکردی، دهنت را باز نکن</w:t>
      </w:r>
      <w:r>
        <w:rPr>
          <w:rFonts w:eastAsia="IRNazanin" w:cs="IRNazanin"/>
          <w:color w:val="111111"/>
          <w:sz w:val="28"/>
          <w:szCs w:val="28"/>
          <w:rtl w:val="true"/>
          <w:lang w:bidi="fa-IR"/>
        </w:rPr>
        <w:t>!</w:t>
      </w:r>
    </w:p>
    <w:p>
      <w:pPr>
        <w:pStyle w:val="Heading2"/>
        <w:numPr>
          <w:ilvl w:val="1"/>
          <w:numId w:val="1"/>
        </w:numPr>
        <w:rPr/>
      </w:pPr>
      <w:bookmarkStart w:id="192" w:name="__RefHeading___Toc3799409_653776707"/>
      <w:bookmarkStart w:id="193" w:name="_Toc74"/>
      <w:bookmarkEnd w:id="192"/>
      <w:r>
        <w:rPr>
          <w:rtl w:val="true"/>
        </w:rPr>
        <w:t>ایمان خالص</w:t>
      </w:r>
      <w:bookmarkEnd w:id="19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يَمْحَضُ رَجُلٌ الإِيمَانَ بِاللَّهِ حَتَّى يَكُونَ اللَّهُ أَحَبَّ إِلَيْهِ مِن نَفْسِهِ و أبيه و امِّهِ و وُلدِهِ و أهلِهِ و مالِهِ و مِنَ النَّاسِ كُلِّهم؛</w:t>
      </w:r>
      <w:r>
        <w:rPr>
          <w:rStyle w:val="FootnoteAnchor"/>
          <w:rtl w:val="true"/>
        </w:rPr>
        <w:footnoteReference w:id="51"/>
      </w:r>
      <w:r>
        <w:rPr>
          <w:rFonts w:ascii="IRNazanin" w:hAnsi="IRNazanin" w:eastAsia="IRNazanin"/>
          <w:color w:val="111111"/>
          <w:sz w:val="28"/>
          <w:sz w:val="28"/>
          <w:szCs w:val="28"/>
          <w:rtl w:val="true"/>
          <w:lang w:bidi="fa-IR"/>
        </w:rPr>
        <w:t>ایمانِ کسی برای خدا خالص نمی شود، تا آن که خداوند، نزدش از خودش، پدرش، مادرش ،فرزندانش، خانواده اش، و از همهٔ مردم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دو راهی های ایمان خودمان را محک بزنیم، ببینیم بین خدا و غیر خدا، هر چند جان مان باشد، کدام را انتخاب می کنیم</w:t>
      </w:r>
      <w:r>
        <w:rPr>
          <w:rFonts w:eastAsia="IRNazanin" w:cs="IRNazanin"/>
          <w:color w:val="111111"/>
          <w:sz w:val="28"/>
          <w:szCs w:val="28"/>
          <w:rtl w:val="true"/>
          <w:lang w:bidi="fa-IR"/>
        </w:rPr>
        <w:t xml:space="preserve">. </w:t>
      </w:r>
      <w:bookmarkStart w:id="194" w:name="pg8806_80395"/>
    </w:p>
    <w:p>
      <w:pPr>
        <w:pStyle w:val="Heading2"/>
        <w:numPr>
          <w:ilvl w:val="1"/>
          <w:numId w:val="1"/>
        </w:numPr>
        <w:rPr/>
      </w:pPr>
      <w:bookmarkStart w:id="195" w:name="__RefHeading___Toc3799411_653776707"/>
      <w:bookmarkStart w:id="196" w:name="_Toc75"/>
      <w:bookmarkEnd w:id="194"/>
      <w:bookmarkEnd w:id="195"/>
      <w:r>
        <w:rPr>
          <w:rtl w:val="true"/>
        </w:rPr>
        <w:t>لطیفه</w:t>
      </w:r>
      <w:bookmarkEnd w:id="196"/>
    </w:p>
    <w:p>
      <w:pPr>
        <w:pStyle w:val="BookText"/>
        <w:rPr/>
      </w:pPr>
      <w:r>
        <w:rPr>
          <w:rFonts w:ascii="IRNazanin" w:hAnsi="IRNazanin" w:eastAsia="IRNazanin"/>
          <w:color w:val="111111"/>
          <w:sz w:val="28"/>
          <w:sz w:val="28"/>
          <w:szCs w:val="28"/>
          <w:rtl w:val="true"/>
          <w:lang w:bidi="fa-IR"/>
        </w:rPr>
        <w:t>اول دبستان؛ تو دیگه اومدی مدرسه نمی توانی هر غلطی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راهنمایی؛ تو دیگه دبستانی نیستی که هر غلطی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دبیرستان؛ تو دیگه راهنمایی نیستی که هر غلطی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تو دیگه بچه مدرسه ای نیستی که هر غلطی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مجردی؛ تو دیگه بچه نیستی که هر غلطی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متأهلی؛ تو دیگه مجرد نیستی که هر غلطی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تو دیگه پات لب گوره نمی توانی هر غلطی که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اون دنیا؛ این جا دیگه زمین نیست که هر غلطی می خواهی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ما هیچ غلطی نتوانستیم بکنیم</w:t>
      </w:r>
      <w:r>
        <w:rPr>
          <w:rFonts w:eastAsia="IRNazanin" w:cs="IRNazanin"/>
          <w:color w:val="111111"/>
          <w:sz w:val="28"/>
          <w:szCs w:val="28"/>
          <w:rtl w:val="true"/>
          <w:lang w:bidi="fa-IR"/>
        </w:rPr>
        <w:t>!</w:t>
      </w:r>
    </w:p>
    <w:p>
      <w:pPr>
        <w:pStyle w:val="Heading2"/>
        <w:numPr>
          <w:ilvl w:val="1"/>
          <w:numId w:val="1"/>
        </w:numPr>
        <w:rPr/>
      </w:pPr>
      <w:bookmarkStart w:id="197" w:name="__RefHeading___Toc3799413_653776707"/>
      <w:bookmarkStart w:id="198" w:name="_Toc76"/>
      <w:bookmarkEnd w:id="197"/>
      <w:r>
        <w:rPr>
          <w:rtl w:val="true"/>
        </w:rPr>
        <w:t>بی نیازی از طب</w:t>
      </w:r>
      <w:bookmarkEnd w:id="198"/>
    </w:p>
    <w:p>
      <w:pPr>
        <w:pStyle w:val="BookText"/>
        <w:rPr/>
      </w:pPr>
      <w:r>
        <w:rPr>
          <w:rFonts w:ascii="IRNazanin" w:hAnsi="IRNazanin" w:eastAsia="IRNazanin"/>
          <w:color w:val="111111"/>
          <w:sz w:val="28"/>
          <w:sz w:val="28"/>
          <w:szCs w:val="28"/>
          <w:rtl w:val="true"/>
          <w:lang w:bidi="fa-IR"/>
        </w:rPr>
        <w:t>امیر مؤمنان علی بن ابی طالب علیه السلام به فرزند خود امام حسن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ألا اعَلَّمُكَ أَربَعَ خِصالٍ تَستَغني بِها عَنِ الطَّبِّ؛</w:t>
      </w:r>
      <w:r>
        <w:rPr>
          <w:rFonts w:ascii="IRNazanin" w:hAnsi="IRNazanin" w:eastAsia="IRNazanin"/>
          <w:color w:val="111111"/>
          <w:sz w:val="28"/>
          <w:sz w:val="28"/>
          <w:szCs w:val="28"/>
          <w:rtl w:val="true"/>
          <w:lang w:bidi="fa-IR"/>
        </w:rPr>
        <w:t xml:space="preserve">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چهار نکته نیاموزم که به کمک آن ها از طب بی نیاز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تَجلِس عَلَى الطَّعَامِ إِلَّا و أنتَ جائِعٌ، ولا تَقُم عَنِ الطَّعَامِ إِلَّا و أنتَ تَشتَهِيهِ، وجَوَّدِ المَضغَ، و إذا نِمتَ فَاعِرِضْ نَفْسَكَ عَلَى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استَعمَلتَ هذَا استَغنَيْتَ عَنِ الطِّبِّ؛</w:t>
      </w:r>
      <w:r>
        <w:rPr>
          <w:rStyle w:val="FootnoteAnchor"/>
          <w:rtl w:val="true"/>
        </w:rPr>
        <w:footnoteReference w:id="52"/>
      </w:r>
      <w:r>
        <w:rPr>
          <w:rFonts w:ascii="IRNazanin" w:hAnsi="IRNazanin" w:eastAsia="IRNazanin"/>
          <w:color w:val="111111"/>
          <w:sz w:val="28"/>
          <w:sz w:val="28"/>
          <w:szCs w:val="28"/>
          <w:rtl w:val="true"/>
          <w:lang w:bidi="fa-IR"/>
        </w:rPr>
        <w:t xml:space="preserve">بر سفره نمی نشینی، مگر آن هنگامی که گرسنه ای؛ و از سفره بر نمی خیزی، مگر در آن حال که </w:t>
      </w:r>
      <w:bookmarkStart w:id="199" w:name="pg8806_80397"/>
    </w:p>
    <w:p>
      <w:pPr>
        <w:pStyle w:val="BookText"/>
        <w:rPr/>
      </w:pPr>
      <w:bookmarkEnd w:id="199"/>
      <w:r>
        <w:rPr>
          <w:rFonts w:ascii="IRNazanin" w:hAnsi="IRNazanin" w:eastAsia="IRNazanin"/>
          <w:color w:val="111111"/>
          <w:sz w:val="28"/>
          <w:sz w:val="28"/>
          <w:szCs w:val="28"/>
          <w:rtl w:val="true"/>
          <w:lang w:bidi="fa-IR"/>
        </w:rPr>
        <w:t>هنوز میل خوردن داری؛ خوب بجو؛ و چون خواستی بخوابی قضای حاجت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نکته را به کار بستی، از طب بی نیاز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أكَلَ الطَّعامَ عَلَى النَّقاءِ، و أجادَ الطَّعامَ تَمَضُّعاً، و تَرَكَ الطَّعامَ و هُوَ يَشتَهِيهِ، و لَم يَحبِسِ الغائِطَ إذا أتى؛ لَم يَمَرَضِ إِلَّا مَرَضَ المَوتِ؛</w:t>
      </w:r>
      <w:r>
        <w:rPr>
          <w:rStyle w:val="FootnoteAnchor"/>
          <w:rtl w:val="true"/>
        </w:rPr>
        <w:footnoteReference w:id="53"/>
      </w:r>
      <w:r>
        <w:rPr>
          <w:rFonts w:ascii="IRNazanin" w:hAnsi="IRNazanin" w:eastAsia="IRNazanin"/>
          <w:color w:val="111111"/>
          <w:sz w:val="28"/>
          <w:sz w:val="28"/>
          <w:szCs w:val="28"/>
          <w:rtl w:val="true"/>
          <w:lang w:bidi="fa-IR"/>
        </w:rPr>
        <w:t xml:space="preserve"> هر کس که در گرسنگی کامل، غذا بخورد، غذا را خوب بجَوَد، در حالی که هنوز میل خوردن دارد، غذا را وا گذارد، و چون احساس قضای حاجت کرد، آن را محبوس ندارد، به هیچ بیماری جز بیماری مرگ مبتلا نمی شود</w:t>
      </w:r>
      <w:r>
        <w:rPr>
          <w:rFonts w:eastAsia="IRNazanin" w:cs="IRNazanin"/>
          <w:color w:val="111111"/>
          <w:sz w:val="28"/>
          <w:szCs w:val="28"/>
          <w:rtl w:val="true"/>
          <w:lang w:bidi="fa-IR"/>
        </w:rPr>
        <w:t>.</w:t>
      </w:r>
    </w:p>
    <w:p>
      <w:pPr>
        <w:pStyle w:val="Heading2"/>
        <w:numPr>
          <w:ilvl w:val="1"/>
          <w:numId w:val="1"/>
        </w:numPr>
        <w:rPr/>
      </w:pPr>
      <w:bookmarkStart w:id="200" w:name="__RefHeading___Toc3799415_653776707"/>
      <w:bookmarkStart w:id="201" w:name="_Toc77"/>
      <w:bookmarkEnd w:id="200"/>
      <w:r>
        <w:rPr>
          <w:rtl w:val="true"/>
        </w:rPr>
        <w:t>ده صفت پسندیدۀ سگ</w:t>
      </w:r>
      <w:bookmarkEnd w:id="201"/>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سگ ده صفت پسندیده است که مؤمن به داشتن یکی از آن صفات سزاوار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در میان مردم قدر و منزلتی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نمی گیرد و تکبر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برای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مسکینان و بیچارگان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مال و ملکی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کسانی است که وابسته به مال دنیا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را خانه و لانه ای معین نیست، هر کجا که برود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علامت متمکنان است</w:t>
      </w:r>
      <w:r>
        <w:rPr>
          <w:rFonts w:eastAsia="IRNazanin" w:cs="IRNazanin"/>
          <w:color w:val="111111"/>
          <w:sz w:val="28"/>
          <w:szCs w:val="28"/>
          <w:rtl w:val="true"/>
          <w:lang w:bidi="fa-IR"/>
        </w:rPr>
        <w:t xml:space="preserve">. </w:t>
      </w:r>
      <w:bookmarkStart w:id="202" w:name="pg8806_80399"/>
    </w:p>
    <w:p>
      <w:pPr>
        <w:pStyle w:val="BookText"/>
        <w:rPr/>
      </w:pPr>
      <w:bookmarkEnd w:id="2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اغلب اوقات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گرسنگی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سگ صد تازیانه از دست صاحبش بخورد، باز صاحب خانه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مریدان است که صفت اولیا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بیش تر شب را بیدار است، و به جز اندک نمی آرامد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محبّان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خداست، معمولاً شب نمی 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سگ رانده شود و ستم کشد و او را از خانه بیرون اندازند، بدون دل گیری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فروتنان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خوراکی که صاحبش به او دهد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قناعت 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تر مواقع سگ لب فرو بسته و خاموش است، حرف نمی زند، گاهی یک پارسی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خائفان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میرد، ارثی از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زاهدان است</w:t>
      </w:r>
      <w:r>
        <w:rPr>
          <w:rFonts w:eastAsia="IRNazanin" w:cs="IRNazanin"/>
          <w:color w:val="111111"/>
          <w:sz w:val="28"/>
          <w:szCs w:val="28"/>
          <w:rtl w:val="true"/>
          <w:lang w:bidi="fa-IR"/>
        </w:rPr>
        <w:t xml:space="preserve">. </w:t>
      </w:r>
      <w:r>
        <w:rPr>
          <w:rStyle w:val="FootnoteAnchor"/>
          <w:rtl w:val="true"/>
        </w:rPr>
        <w:footnoteReference w:id="54"/>
      </w:r>
    </w:p>
    <w:p>
      <w:pPr>
        <w:pStyle w:val="Heading2"/>
        <w:numPr>
          <w:ilvl w:val="1"/>
          <w:numId w:val="1"/>
        </w:numPr>
        <w:rPr/>
      </w:pPr>
      <w:bookmarkStart w:id="203" w:name="__RefHeading___Toc3799417_653776707"/>
      <w:bookmarkStart w:id="204" w:name="_Toc78"/>
      <w:bookmarkEnd w:id="203"/>
      <w:r>
        <w:rPr>
          <w:rtl w:val="true"/>
        </w:rPr>
        <w:t>بندگی و معرفت خدا</w:t>
      </w:r>
      <w:bookmarkEnd w:id="204"/>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نفس را اصلاح کرد و اصلاح نفس وقتی ممکن است که معرفت به خدای تعالی پیدا شود و معرفت به خدای تعالی از بندگی خدای تعالی به دست می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کلاهی سر مردم بگذارد، کلاه خود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اشتباهاتی است که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به اصلاح خود موفق کند، که اصلاح نفس به نفع خود انسان است</w:t>
      </w:r>
      <w:r>
        <w:rPr>
          <w:rFonts w:eastAsia="IRNazanin" w:cs="IRNazanin"/>
          <w:color w:val="111111"/>
          <w:sz w:val="28"/>
          <w:szCs w:val="28"/>
          <w:rtl w:val="true"/>
          <w:lang w:bidi="fa-IR"/>
        </w:rPr>
        <w:t xml:space="preserve">. </w:t>
      </w:r>
      <w:bookmarkStart w:id="205" w:name="pg8806_80401"/>
    </w:p>
    <w:p>
      <w:pPr>
        <w:pStyle w:val="BookText"/>
        <w:rPr/>
      </w:pPr>
      <w:bookmarkEnd w:id="205"/>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فقط نماز و روزه نیست؛ انسان باید در هر حرکتی حساب خدا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رضای خدا این جا آمده اید، این هم مثل عبادت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بندگی خدا رفت</w:t>
      </w:r>
      <w:r>
        <w:rPr>
          <w:rFonts w:eastAsia="IRNazanin" w:cs="IRNazanin"/>
          <w:color w:val="111111"/>
          <w:sz w:val="28"/>
          <w:szCs w:val="28"/>
          <w:rtl w:val="true"/>
          <w:lang w:bidi="fa-IR"/>
        </w:rPr>
        <w:t>.</w:t>
      </w:r>
    </w:p>
    <w:p>
      <w:pPr>
        <w:pStyle w:val="Heading2"/>
        <w:numPr>
          <w:ilvl w:val="1"/>
          <w:numId w:val="1"/>
        </w:numPr>
        <w:rPr/>
      </w:pPr>
      <w:bookmarkStart w:id="206" w:name="__RefHeading___Toc3799419_653776707"/>
      <w:bookmarkStart w:id="207" w:name="_Toc79"/>
      <w:bookmarkEnd w:id="206"/>
      <w:r>
        <w:rPr>
          <w:rtl w:val="true"/>
        </w:rPr>
        <w:t>آب علم و حکمت</w:t>
      </w:r>
      <w:bookmarkEnd w:id="207"/>
    </w:p>
    <w:p>
      <w:pPr>
        <w:pStyle w:val="BookText"/>
        <w:rPr/>
      </w:pPr>
      <w:r>
        <w:rPr>
          <w:rFonts w:ascii="IRNazanin" w:hAnsi="IRNazanin" w:eastAsia="IRNazanin"/>
          <w:color w:val="111111"/>
          <w:sz w:val="28"/>
          <w:sz w:val="28"/>
          <w:szCs w:val="28"/>
          <w:rtl w:val="true"/>
          <w:lang w:bidi="fa-IR"/>
        </w:rPr>
        <w:t>حکیمی در بیابان به چوپانی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تحصیل علم، چوپانی می کنی؟</w:t>
      </w:r>
    </w:p>
    <w:p>
      <w:pPr>
        <w:pStyle w:val="BookText"/>
        <w:rPr/>
      </w:pPr>
      <w:r>
        <w:rPr>
          <w:rFonts w:ascii="IRNazanin" w:hAnsi="IRNazanin" w:eastAsia="IRNazanin"/>
          <w:color w:val="111111"/>
          <w:sz w:val="28"/>
          <w:sz w:val="28"/>
          <w:szCs w:val="28"/>
          <w:rtl w:val="true"/>
          <w:lang w:bidi="fa-IR"/>
        </w:rPr>
        <w:t>چوپان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خلاصه دانش هاست یاد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دانش ها چیست؟</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راست تمام نشده، دروغ نگویم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مال حلال تمام نشده، حرام نخورم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عیب و گناه خود پاک نگردم، عیب مردم نگویم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روزی خدا تمام نشده، به در خانۀ دیگری نروم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قدم به بهشت نگذاشته ام، از هوای نفس و شیطان، غافل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تمام علوم را دریافته ای، هر کس این پنج خصلت را داشته باشد، از آب علم و حکمت سیراب شده است</w:t>
      </w:r>
      <w:r>
        <w:rPr>
          <w:rFonts w:eastAsia="IRNazanin" w:cs="IRNazanin"/>
          <w:color w:val="111111"/>
          <w:sz w:val="28"/>
          <w:szCs w:val="28"/>
          <w:rtl w:val="true"/>
          <w:lang w:bidi="fa-IR"/>
        </w:rPr>
        <w:t>.</w:t>
      </w:r>
    </w:p>
    <w:p>
      <w:pPr>
        <w:pStyle w:val="Heading2"/>
        <w:numPr>
          <w:ilvl w:val="1"/>
          <w:numId w:val="1"/>
        </w:numPr>
        <w:rPr/>
      </w:pPr>
      <w:bookmarkStart w:id="208" w:name="__RefHeading___Toc3799421_653776707"/>
      <w:bookmarkStart w:id="209" w:name="_Toc80"/>
      <w:bookmarkEnd w:id="208"/>
      <w:r>
        <w:rPr>
          <w:rtl w:val="true"/>
        </w:rPr>
        <w:t>از گلستان سعدی</w:t>
      </w:r>
      <w:bookmarkEnd w:id="2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مرغ سحر عشق ز پروانه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سوخته را جان شد و آواز نیامد </w:t>
      </w:r>
      <w:bookmarkStart w:id="210" w:name="pg8806_80403"/>
    </w:p>
    <w:p>
      <w:pPr>
        <w:pStyle w:val="BookText"/>
        <w:rPr/>
      </w:pPr>
      <w:bookmarkEnd w:id="210"/>
      <w:r>
        <w:rPr>
          <w:rFonts w:ascii="IRNazanin" w:hAnsi="IRNazanin" w:eastAsia="IRNazanin"/>
          <w:color w:val="111111"/>
          <w:sz w:val="28"/>
          <w:sz w:val="28"/>
          <w:szCs w:val="28"/>
          <w:rtl w:val="true"/>
          <w:lang w:bidi="fa-IR"/>
        </w:rPr>
        <w:t xml:space="preserve">این مدعیان در طلبش بی خبران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 که خبر شد خبری باز نیامد</w:t>
      </w:r>
    </w:p>
    <w:p>
      <w:pPr>
        <w:pStyle w:val="BookText"/>
        <w:rPr/>
      </w:pPr>
      <w:r>
        <w:rPr>
          <w:rFonts w:ascii="IRNazanin" w:hAnsi="IRNazanin" w:eastAsia="IRNazanin"/>
          <w:color w:val="111111"/>
          <w:sz w:val="28"/>
          <w:sz w:val="28"/>
          <w:szCs w:val="28"/>
          <w:rtl w:val="true"/>
          <w:lang w:bidi="fa-IR"/>
        </w:rPr>
        <w:t xml:space="preserve">ای برتر از 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 چه گفته اند و شنیدیم و خوانده ایم</w:t>
      </w:r>
    </w:p>
    <w:p>
      <w:pPr>
        <w:pStyle w:val="BookText"/>
        <w:rPr/>
      </w:pPr>
      <w:r>
        <w:rPr>
          <w:rFonts w:ascii="IRNazanin" w:hAnsi="IRNazanin" w:eastAsia="IRNazanin"/>
          <w:color w:val="111111"/>
          <w:sz w:val="28"/>
          <w:sz w:val="28"/>
          <w:szCs w:val="28"/>
          <w:rtl w:val="true"/>
          <w:lang w:bidi="fa-IR"/>
        </w:rPr>
        <w:t xml:space="preserve">مجلس تمام گشت و به آخر رسید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در اوّل وصف تو مانده ایم</w:t>
      </w:r>
    </w:p>
    <w:p>
      <w:pPr>
        <w:pStyle w:val="Heading2"/>
        <w:numPr>
          <w:ilvl w:val="1"/>
          <w:numId w:val="1"/>
        </w:numPr>
        <w:rPr/>
      </w:pPr>
      <w:bookmarkStart w:id="211" w:name="__RefHeading___Toc3799423_653776707"/>
      <w:bookmarkStart w:id="212" w:name="_Toc81"/>
      <w:bookmarkEnd w:id="211"/>
      <w:r>
        <w:rPr>
          <w:rtl w:val="true"/>
        </w:rPr>
        <w:t>انگشتر عقیق</w:t>
      </w:r>
      <w:bookmarkEnd w:id="21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الْعَقِيقُ حِرْزُ فِي السَّفَر؛</w:t>
      </w:r>
      <w:r>
        <w:rPr>
          <w:rStyle w:val="FootnoteAnchor"/>
          <w:rtl w:val="true"/>
        </w:rPr>
        <w:footnoteReference w:id="55"/>
      </w:r>
      <w:r>
        <w:rPr>
          <w:rFonts w:ascii="IRNazanin" w:hAnsi="IRNazanin" w:eastAsia="IRNazanin"/>
          <w:color w:val="111111"/>
          <w:sz w:val="28"/>
          <w:sz w:val="28"/>
          <w:szCs w:val="28"/>
          <w:rtl w:val="true"/>
          <w:lang w:bidi="fa-IR"/>
        </w:rPr>
        <w:t>انگشتری عقیق موجب ایمنی در سفر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پدران شان روایت کرده اند که امیر المؤمنین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تَخَتَمُوا بِالْعَقِيقِ يُبَارِكِ اللَّهُ عَلَيْكُمْ وَ تَكُونُوا فِي أَمْنِ مِنَ الْبَلَاءِ؛</w:t>
      </w:r>
      <w:r>
        <w:rPr>
          <w:rStyle w:val="FootnoteAnchor"/>
          <w:rtl w:val="true"/>
        </w:rPr>
        <w:footnoteReference w:id="56"/>
      </w:r>
      <w:r>
        <w:rPr>
          <w:rFonts w:ascii="IRNazanin" w:hAnsi="IRNazanin" w:eastAsia="IRNazanin"/>
          <w:color w:val="111111"/>
          <w:sz w:val="28"/>
          <w:sz w:val="28"/>
          <w:szCs w:val="28"/>
          <w:rtl w:val="true"/>
          <w:lang w:bidi="fa-IR"/>
        </w:rPr>
        <w:t>براى دست خود انگشتری عقیق اختیار کنید که خدا شما را برکت خواهد داد، و از هر بلائی ایمن باشید</w:t>
      </w:r>
      <w:r>
        <w:rPr>
          <w:rFonts w:eastAsia="IRNazanin" w:cs="IRNazanin"/>
          <w:color w:val="111111"/>
          <w:sz w:val="28"/>
          <w:szCs w:val="28"/>
          <w:rtl w:val="true"/>
          <w:lang w:bidi="fa-IR"/>
        </w:rPr>
        <w:t>.</w:t>
      </w:r>
    </w:p>
    <w:p>
      <w:pPr>
        <w:pStyle w:val="Heading2"/>
        <w:numPr>
          <w:ilvl w:val="1"/>
          <w:numId w:val="1"/>
        </w:numPr>
        <w:rPr/>
      </w:pPr>
      <w:bookmarkStart w:id="213" w:name="__RefHeading___Toc3799425_653776707"/>
      <w:bookmarkStart w:id="214" w:name="_Toc82"/>
      <w:bookmarkEnd w:id="213"/>
      <w:r>
        <w:rPr>
          <w:rtl w:val="true"/>
        </w:rPr>
        <w:t>لطیفه</w:t>
      </w:r>
      <w:bookmarkEnd w:id="214"/>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رسیدن بابام، مهمانان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جعبه شیرینی برامون آورده 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مامانم که فکر کرده بود شیرینی را بابام خریده، چید تو ظرف و آورد تعارف کرد به مهمان ها</w:t>
      </w:r>
      <w:r>
        <w:rPr>
          <w:rFonts w:eastAsia="IRNazanin" w:cs="IRNazanin"/>
          <w:color w:val="111111"/>
          <w:sz w:val="28"/>
          <w:szCs w:val="28"/>
          <w:rtl w:val="true"/>
          <w:lang w:bidi="fa-IR"/>
        </w:rPr>
        <w:t xml:space="preserve">! </w:t>
      </w:r>
      <w:bookmarkStart w:id="215" w:name="pg8806_80404"/>
    </w:p>
    <w:p>
      <w:pPr>
        <w:pStyle w:val="BookText"/>
        <w:rPr/>
      </w:pPr>
      <w:bookmarkEnd w:id="215"/>
      <w:r>
        <w:rPr>
          <w:rFonts w:ascii="IRNazanin" w:hAnsi="IRNazanin" w:eastAsia="IRNazanin"/>
          <w:color w:val="111111"/>
          <w:sz w:val="28"/>
          <w:sz w:val="28"/>
          <w:szCs w:val="28"/>
          <w:rtl w:val="true"/>
          <w:lang w:bidi="fa-IR"/>
        </w:rPr>
        <w:t>حالا هی می گه تو رو خدا ببخشید ما هیچ وقت از این شیرینی ها نمی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چی شده که شوهرم از این شیرینی ها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شرمندم</w:t>
      </w:r>
      <w:r>
        <w:rPr>
          <w:rFonts w:eastAsia="IRNazanin" w:cs="IRNazanin"/>
          <w:color w:val="111111"/>
          <w:sz w:val="28"/>
          <w:szCs w:val="28"/>
          <w:rtl w:val="true"/>
          <w:lang w:bidi="fa-IR"/>
        </w:rPr>
        <w:t>...!</w:t>
      </w:r>
    </w:p>
    <w:p>
      <w:pPr>
        <w:pStyle w:val="Heading2"/>
        <w:numPr>
          <w:ilvl w:val="1"/>
          <w:numId w:val="1"/>
        </w:numPr>
        <w:rPr/>
      </w:pPr>
      <w:bookmarkStart w:id="216" w:name="__RefHeading___Toc3799427_653776707"/>
      <w:bookmarkStart w:id="217" w:name="_Toc83"/>
      <w:bookmarkEnd w:id="216"/>
      <w:r>
        <w:rPr>
          <w:rtl w:val="true"/>
        </w:rPr>
        <w:t>دل مشغولی به آخرت</w:t>
      </w:r>
      <w:bookmarkEnd w:id="217"/>
    </w:p>
    <w:p>
      <w:pPr>
        <w:pStyle w:val="BookText"/>
        <w:rPr/>
      </w:pPr>
      <w:r>
        <w:rPr>
          <w:rFonts w:ascii="IRNazanin" w:hAnsi="IRNazanin" w:eastAsia="IRNazanin"/>
          <w:color w:val="111111"/>
          <w:sz w:val="28"/>
          <w:sz w:val="28"/>
          <w:szCs w:val="28"/>
          <w:rtl w:val="true"/>
          <w:lang w:bidi="fa-IR"/>
        </w:rPr>
        <w:t>امام علی علیه السلام در نامه ای به ابن عباس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ما فَاتَكَ مِنَ الدُّنيا فَلا تُكثِر عَلَيْهِ حُزناً، و ما أصابَكَ مِنها فَلا تُنعِم بهِ سُروراً، وليَكُن هَمُّكَ فيما بَعدَ المَوتِ، وَ السَّلامُ؛</w:t>
      </w:r>
      <w:r>
        <w:rPr>
          <w:rStyle w:val="FootnoteAnchor"/>
          <w:rtl w:val="true"/>
        </w:rPr>
        <w:footnoteReference w:id="57"/>
      </w:r>
      <w:r>
        <w:rPr>
          <w:rFonts w:ascii="IRNazanin" w:hAnsi="IRNazanin" w:eastAsia="IRNazanin"/>
          <w:color w:val="111111"/>
          <w:sz w:val="28"/>
          <w:sz w:val="28"/>
          <w:szCs w:val="28"/>
          <w:rtl w:val="true"/>
          <w:lang w:bidi="fa-IR"/>
        </w:rPr>
        <w:t>آن چه را که از دنیا از دستت رفته، وا بگذار و بر آن چندان غم مخور، و در آن چه از آن به تو رسیده، بسیار شادمانی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 مشغولی ات باید در بارۀ پس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2"/>
        <w:numPr>
          <w:ilvl w:val="1"/>
          <w:numId w:val="1"/>
        </w:numPr>
        <w:rPr/>
      </w:pPr>
      <w:bookmarkStart w:id="218" w:name="__RefHeading___Toc3799429_653776707"/>
      <w:bookmarkStart w:id="219" w:name="_Toc84"/>
      <w:bookmarkEnd w:id="218"/>
      <w:r>
        <w:rPr>
          <w:rtl w:val="true"/>
        </w:rPr>
        <w:t>حاج هادی در مشهد مقدس</w:t>
      </w:r>
      <w:bookmarkEnd w:id="219"/>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مرحوم حاج هادی ابهری که از عاشقان مجنون اهل بیت علیهم السلام بود و با هم دوست بودیم، به سراغ من آمد تا با هم به مشهد مشرف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هم ان شاء اللّه به شما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کمی هم مایل بودم در این سفر زیارتی تنها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اتوبوس مان در مشهد به گاراژ رسید، دیدم حاج هادی گوشۀ گاراژ ایستاده و چپق می کشد و دود چپقش هم راست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هادی شامّه اش بیدار بود و روی محبتی که به اهل بیت و دوستان شان داشت هر جا بودم، مرا با بو کشیدن تشخیص می داد و پیدا می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دیدن حاج هادی اول به فکر فرو رفتم که نشد تنها به زیارت مشرف شوم، ولی بلافاصله دیدم که خود حضرت رضا علیه السلام حاج هادی را </w:t>
      </w:r>
      <w:bookmarkStart w:id="220" w:name="pg8806_80407"/>
    </w:p>
    <w:p>
      <w:pPr>
        <w:pStyle w:val="BookText"/>
        <w:rPr/>
      </w:pPr>
      <w:bookmarkEnd w:id="220"/>
      <w:r>
        <w:rPr>
          <w:rFonts w:ascii="IRNazanin" w:hAnsi="IRNazanin" w:eastAsia="IRNazanin"/>
          <w:color w:val="111111"/>
          <w:sz w:val="28"/>
          <w:sz w:val="28"/>
          <w:szCs w:val="28"/>
          <w:rtl w:val="true"/>
          <w:lang w:bidi="fa-IR"/>
        </w:rPr>
        <w:t>به استقبال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هادی با خلق تنگ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آیی؟گفتم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خواستی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در زیارت حضرت حالات سفر های گذشته اش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حضرت رضا علیه السلام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خنده های تان را می برید جا های دیگر و گریه های تان را می آورید پیش ما؟</w:t>
      </w:r>
    </w:p>
    <w:p>
      <w:pPr>
        <w:pStyle w:val="BookText"/>
        <w:rPr/>
      </w:pPr>
      <w:r>
        <w:rPr>
          <w:rFonts w:ascii="IRNazanin" w:hAnsi="IRNazanin" w:eastAsia="IRNazanin"/>
          <w:color w:val="111111"/>
          <w:sz w:val="28"/>
          <w:sz w:val="28"/>
          <w:szCs w:val="28"/>
          <w:rtl w:val="true"/>
          <w:lang w:bidi="fa-IR"/>
        </w:rPr>
        <w:t>حاج هادی زد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خندید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خنده را حفظ کن و با همین حال برو حرم و یک طواف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وقتی بازگشت، دیدم خلقش باز شده و به خواسته اش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وقتی به زیارت ائمه علیهم السلام مشرف می شوید، با خلق باز و دل راضی و خشنود از خدا وارد حرم شوید</w:t>
      </w:r>
      <w:r>
        <w:rPr>
          <w:rFonts w:eastAsia="IRNazanin" w:cs="IRNazanin"/>
          <w:color w:val="111111"/>
          <w:sz w:val="28"/>
          <w:szCs w:val="28"/>
          <w:rtl w:val="true"/>
          <w:lang w:bidi="fa-IR"/>
        </w:rPr>
        <w:t>.</w:t>
      </w:r>
    </w:p>
    <w:p>
      <w:pPr>
        <w:pStyle w:val="Heading2"/>
        <w:numPr>
          <w:ilvl w:val="1"/>
          <w:numId w:val="1"/>
        </w:numPr>
        <w:rPr/>
      </w:pPr>
      <w:bookmarkStart w:id="221" w:name="__RefHeading___Toc3799431_653776707"/>
      <w:bookmarkStart w:id="222" w:name="_Toc85"/>
      <w:bookmarkEnd w:id="221"/>
      <w:r>
        <w:rPr>
          <w:rtl w:val="true"/>
        </w:rPr>
        <w:t>بزرگ تر از هر چیز</w:t>
      </w:r>
      <w:bookmarkEnd w:id="222"/>
    </w:p>
    <w:p>
      <w:pPr>
        <w:pStyle w:val="BookText"/>
        <w:rPr/>
      </w:pPr>
      <w:r>
        <w:rPr>
          <w:rFonts w:ascii="IRNazanin" w:hAnsi="IRNazanin" w:eastAsia="IRNazanin"/>
          <w:color w:val="111111"/>
          <w:sz w:val="28"/>
          <w:sz w:val="28"/>
          <w:szCs w:val="28"/>
          <w:rtl w:val="true"/>
          <w:lang w:bidi="fa-IR"/>
        </w:rPr>
        <w:t>روزی حضرت موسی علیه السلام رو به بارگاه ملکوتی خداوند کرد و از در گاهش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می خواهم بد ترین بنده ات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در ورودی شهر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شهر خارج شد، بد ترین بنده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صبح روز بعد به در ورودی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با فرزندش، اولین کسانی بودند که از شهر خارج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رو به درگاه خداوند کرد و ضمن تقدیم سپاس از اجابت خواسته اش،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الها؛ حال می خواهم بهترین بنده ات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به در ورودی شهر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نفری که وارد شهر شود، بهترین بنده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شد، حضرت موسی به در ورودی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آخرین نفری که از در شهر وارد شد، همان پدر و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و درماندگی به درگاه خداوند،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بد ترین و بهترین بنده ات یک نفر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بنده که صبح هنگام می خواست با فرزندش از شهر خارج شود، بدترین بنده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نگاه فرزندش به کوه های عظیم افتاد، از پدرش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 از این کوه ها چیست؟</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زمین چیست؟</w:t>
      </w:r>
    </w:p>
    <w:p>
      <w:pPr>
        <w:pStyle w:val="BookText"/>
        <w:rPr/>
      </w:pPr>
      <w:r>
        <w:rPr>
          <w:rFonts w:ascii="IRNazanin" w:hAnsi="IRNazanin" w:eastAsia="IRNazanin"/>
          <w:color w:val="111111"/>
          <w:sz w:val="28"/>
          <w:sz w:val="28"/>
          <w:szCs w:val="28"/>
          <w:rtl w:val="true"/>
          <w:lang w:bidi="fa-IR"/>
        </w:rPr>
        <w:t>پدر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آسمان ها چیست؟</w:t>
      </w:r>
    </w:p>
    <w:p>
      <w:pPr>
        <w:pStyle w:val="BookText"/>
        <w:rPr/>
      </w:pPr>
      <w:r>
        <w:rPr>
          <w:rFonts w:ascii="IRNazanin" w:hAnsi="IRNazanin" w:eastAsia="IRNazanin"/>
          <w:color w:val="111111"/>
          <w:sz w:val="28"/>
          <w:sz w:val="28"/>
          <w:szCs w:val="28"/>
          <w:rtl w:val="true"/>
          <w:lang w:bidi="fa-IR"/>
        </w:rPr>
        <w:t>پدر در حالی که به فرزندش نگاه می کرد، اشک از دیدگانش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گناهان پدرت از آسمان ها نیز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تر از گناهان تو چیست؟</w:t>
      </w:r>
    </w:p>
    <w:p>
      <w:pPr>
        <w:pStyle w:val="BookText"/>
        <w:rPr/>
      </w:pPr>
      <w:r>
        <w:rPr>
          <w:rFonts w:ascii="IRNazanin" w:hAnsi="IRNazanin" w:eastAsia="IRNazanin"/>
          <w:color w:val="111111"/>
          <w:sz w:val="28"/>
          <w:sz w:val="28"/>
          <w:szCs w:val="28"/>
          <w:rtl w:val="true"/>
          <w:lang w:bidi="fa-IR"/>
        </w:rPr>
        <w:t>پدر که دیگر طاقتش تمام شده بود، به نا گاه بغضش ترکید و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بخشندگی خدای بزرگ، از تمام هر چه هست، بزرگ تر و عظیم تر است</w:t>
      </w:r>
      <w:r>
        <w:rPr>
          <w:rFonts w:eastAsia="IRNazanin" w:cs="IRNazanin"/>
          <w:color w:val="111111"/>
          <w:sz w:val="28"/>
          <w:szCs w:val="28"/>
          <w:rtl w:val="true"/>
          <w:lang w:bidi="fa-IR"/>
        </w:rPr>
        <w:t xml:space="preserve">! </w:t>
      </w:r>
      <w:bookmarkStart w:id="223" w:name="pg8806_80410"/>
    </w:p>
    <w:p>
      <w:pPr>
        <w:pStyle w:val="Heading2"/>
        <w:numPr>
          <w:ilvl w:val="1"/>
          <w:numId w:val="1"/>
        </w:numPr>
        <w:rPr/>
      </w:pPr>
      <w:bookmarkStart w:id="224" w:name="__RefHeading___Toc3799433_653776707"/>
      <w:bookmarkStart w:id="225" w:name="_Toc86"/>
      <w:bookmarkEnd w:id="223"/>
      <w:bookmarkEnd w:id="224"/>
      <w:r>
        <w:rPr>
          <w:rtl w:val="true"/>
        </w:rPr>
        <w:t>ذوق مناجات</w:t>
      </w:r>
      <w:bookmarkEnd w:id="225"/>
    </w:p>
    <w:p>
      <w:pPr>
        <w:pStyle w:val="BookText"/>
        <w:rPr/>
      </w:pPr>
      <w:r>
        <w:rPr>
          <w:rFonts w:ascii="IRNazanin" w:hAnsi="IRNazanin" w:eastAsia="IRNazanin"/>
          <w:color w:val="111111"/>
          <w:sz w:val="28"/>
          <w:sz w:val="28"/>
          <w:szCs w:val="28"/>
          <w:rtl w:val="true"/>
          <w:lang w:bidi="fa-IR"/>
        </w:rPr>
        <w:t xml:space="preserve">آتش عشقم بسوخت خرقه طاعات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جنون در ربود رخت عبادات را</w:t>
      </w:r>
    </w:p>
    <w:p>
      <w:pPr>
        <w:pStyle w:val="BookText"/>
        <w:rPr/>
      </w:pPr>
      <w:r>
        <w:rPr>
          <w:rFonts w:ascii="IRNazanin" w:hAnsi="IRNazanin" w:eastAsia="IRNazanin"/>
          <w:color w:val="111111"/>
          <w:sz w:val="28"/>
          <w:sz w:val="28"/>
          <w:szCs w:val="28"/>
          <w:rtl w:val="true"/>
          <w:lang w:bidi="fa-IR"/>
        </w:rPr>
        <w:t xml:space="preserve">مسألۀ عشق نیست در خور شرح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به یک سو نهند لفظ و عبارات را</w:t>
      </w:r>
    </w:p>
    <w:p>
      <w:pPr>
        <w:pStyle w:val="BookText"/>
        <w:rPr/>
      </w:pPr>
      <w:r>
        <w:rPr>
          <w:rFonts w:ascii="IRNazanin" w:hAnsi="IRNazanin" w:eastAsia="IRNazanin"/>
          <w:color w:val="111111"/>
          <w:sz w:val="28"/>
          <w:sz w:val="28"/>
          <w:szCs w:val="28"/>
          <w:rtl w:val="true"/>
          <w:lang w:bidi="fa-IR"/>
        </w:rPr>
        <w:t xml:space="preserve">دامن خلوت ز دست کی دهد آن کس که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های تار ذوق مناجات را</w:t>
      </w:r>
    </w:p>
    <w:p>
      <w:pPr>
        <w:pStyle w:val="BookText"/>
        <w:rPr/>
      </w:pPr>
      <w:r>
        <w:rPr>
          <w:rFonts w:ascii="IRNazanin" w:hAnsi="IRNazanin" w:eastAsia="IRNazanin"/>
          <w:color w:val="111111"/>
          <w:sz w:val="28"/>
          <w:sz w:val="28"/>
          <w:szCs w:val="28"/>
          <w:rtl w:val="true"/>
          <w:lang w:bidi="fa-IR"/>
        </w:rPr>
        <w:t xml:space="preserve">هر نفسم چنگ و نی از تو پیامی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 هر کسی رمز و اشارات را</w:t>
      </w:r>
    </w:p>
    <w:p>
      <w:pPr>
        <w:pStyle w:val="BookText"/>
        <w:rPr/>
      </w:pPr>
      <w:r>
        <w:rPr>
          <w:rFonts w:ascii="IRNazanin" w:hAnsi="IRNazanin" w:eastAsia="IRNazanin"/>
          <w:color w:val="111111"/>
          <w:sz w:val="28"/>
          <w:sz w:val="28"/>
          <w:szCs w:val="28"/>
          <w:rtl w:val="true"/>
          <w:lang w:bidi="fa-IR"/>
        </w:rPr>
        <w:t xml:space="preserve">خاک نشینان عشق بی مدد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می کنند سیر سماوات را</w:t>
      </w:r>
    </w:p>
    <w:p>
      <w:pPr>
        <w:pStyle w:val="BookText"/>
        <w:rPr/>
      </w:pPr>
      <w:r>
        <w:rPr>
          <w:rFonts w:ascii="IRNazanin" w:hAnsi="IRNazanin" w:eastAsia="IRNazanin"/>
          <w:color w:val="111111"/>
          <w:sz w:val="28"/>
          <w:sz w:val="28"/>
          <w:szCs w:val="28"/>
          <w:rtl w:val="true"/>
          <w:lang w:bidi="fa-IR"/>
        </w:rPr>
        <w:t xml:space="preserve">دوش تفرج کنان خوش ز حرم تا به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کردم تمام سیر مقامات را</w:t>
      </w:r>
    </w:p>
    <w:p>
      <w:pPr>
        <w:pStyle w:val="BookText"/>
        <w:rPr/>
      </w:pPr>
      <w:r>
        <w:rPr>
          <w:rFonts w:ascii="IRNazanin" w:hAnsi="IRNazanin" w:eastAsia="IRNazanin"/>
          <w:color w:val="111111"/>
          <w:sz w:val="28"/>
          <w:sz w:val="28"/>
          <w:szCs w:val="28"/>
          <w:rtl w:val="true"/>
          <w:lang w:bidi="fa-IR"/>
        </w:rPr>
        <w:t xml:space="preserve">غیر خیالات نیست عالم و ما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پیر مغان رفع خیالات را</w:t>
      </w:r>
    </w:p>
    <w:p>
      <w:pPr>
        <w:pStyle w:val="BookText"/>
        <w:rPr/>
      </w:pPr>
      <w:r>
        <w:rPr>
          <w:rFonts w:ascii="IRNazanin" w:hAnsi="IRNazanin" w:eastAsia="IRNazanin"/>
          <w:color w:val="111111"/>
          <w:sz w:val="28"/>
          <w:sz w:val="28"/>
          <w:szCs w:val="28"/>
          <w:rtl w:val="true"/>
          <w:lang w:bidi="fa-IR"/>
        </w:rPr>
        <w:t xml:space="preserve">بر سر بازار عشق کس نخرد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یک جو هزار کشف و کرامات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از این پس مده دامن رندان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خرابات کن جمله اوقات را </w:t>
      </w:r>
      <w:r>
        <w:rPr>
          <w:rStyle w:val="FootnoteAnchor"/>
          <w:rtl w:val="true"/>
        </w:rPr>
        <w:footnoteReference w:id="58"/>
      </w:r>
      <w:bookmarkStart w:id="226" w:name="pg8806_80412"/>
    </w:p>
    <w:p>
      <w:pPr>
        <w:pStyle w:val="Heading2"/>
        <w:numPr>
          <w:ilvl w:val="1"/>
          <w:numId w:val="1"/>
        </w:numPr>
        <w:rPr/>
      </w:pPr>
      <w:bookmarkStart w:id="227" w:name="__RefHeading___Toc3799435_653776707"/>
      <w:bookmarkStart w:id="228" w:name="_Toc87"/>
      <w:bookmarkEnd w:id="226"/>
      <w:bookmarkEnd w:id="227"/>
      <w:r>
        <w:rPr>
          <w:rtl w:val="true"/>
        </w:rPr>
        <w:t>تقرب به خدا</w:t>
      </w:r>
      <w:bookmarkEnd w:id="228"/>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است که خدای متعال به حضرت موسی علیه السلام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أنْ أكونَ إليكَ أقربُ مِنْ كَلامِكَ إِلى لِسانِكَ وَ مِنْ روحِكَ الحَسَدِكَ فَأَكْثِرِ الصَّلاةَ عَلَى النَّبِيِّ الأميَّ صَلَّى اللّهُ عَلَيهِ وَ سَلَّمْ؛</w:t>
      </w:r>
      <w:r>
        <w:rPr>
          <w:rStyle w:val="FootnoteAnchor"/>
          <w:rtl w:val="true"/>
        </w:rPr>
        <w:footnoteReference w:id="59"/>
      </w:r>
      <w:r>
        <w:rPr>
          <w:rFonts w:ascii="IRNazanin" w:hAnsi="IRNazanin" w:eastAsia="IRNazanin"/>
          <w:color w:val="111111"/>
          <w:sz w:val="28"/>
          <w:sz w:val="28"/>
          <w:szCs w:val="28"/>
          <w:rtl w:val="true"/>
          <w:lang w:bidi="fa-IR"/>
        </w:rPr>
        <w:t>اگر دوست داری به تو نزدیک تر از کلامت به زبانت باشم، و از روح به بدنت به تو نزدیک تر باشم، بر پیامبر امی صلی اللّه علیه و آله و سلم فراوان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قرب به معنای اعلی، یعنی ای موسی، اگر قرب اعلا را می خواهی، بر حبیب من محمد مصطفی صلی اللّه علیه و آله و سلم زیاد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بشر کافی است که این پیوند بین ما و پیغمبر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قرب اعلا و از همه به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 هایی که ما را به پیغمبر پیوند می زند، یاد ایشان و دعا و صلوات بر پیغمبر و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 می کنیم، و این وسیله بین ما ایجاد می شود</w:t>
      </w:r>
      <w:r>
        <w:rPr>
          <w:rFonts w:eastAsia="IRNazanin" w:cs="IRNazanin"/>
          <w:color w:val="111111"/>
          <w:sz w:val="28"/>
          <w:szCs w:val="28"/>
          <w:rtl w:val="true"/>
          <w:lang w:bidi="fa-IR"/>
        </w:rPr>
        <w:t>.</w:t>
      </w:r>
    </w:p>
    <w:p>
      <w:pPr>
        <w:pStyle w:val="Heading2"/>
        <w:numPr>
          <w:ilvl w:val="1"/>
          <w:numId w:val="1"/>
        </w:numPr>
        <w:rPr/>
      </w:pPr>
      <w:bookmarkStart w:id="229" w:name="__RefHeading___Toc3799437_653776707"/>
      <w:bookmarkStart w:id="230" w:name="_Toc88"/>
      <w:bookmarkEnd w:id="229"/>
      <w:r>
        <w:rPr>
          <w:rtl w:val="true"/>
        </w:rPr>
        <w:t>شیوهٔ همسر داری در توصیۀ امیر المؤمنین علیه السلام</w:t>
      </w:r>
      <w:bookmarkEnd w:id="230"/>
    </w:p>
    <w:p>
      <w:pPr>
        <w:pStyle w:val="BookText"/>
        <w:rPr/>
      </w:pPr>
      <w:r>
        <w:rPr>
          <w:rFonts w:ascii="IRNazanin" w:hAnsi="IRNazanin" w:eastAsia="IRNazanin"/>
          <w:color w:val="111111"/>
          <w:sz w:val="28"/>
          <w:sz w:val="28"/>
          <w:szCs w:val="28"/>
          <w:rtl w:val="true"/>
          <w:lang w:bidi="fa-IR"/>
        </w:rPr>
        <w:t>امیر مؤمنان علی علیه السلام در وصیّت و سفارش به فرزندش محمّد حنفیه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اسْتَطَعْتَ أَنْ لَا تُلكَ المَرْأَةَ مِنْ أَمْرِهَا مَا جَاوَزَ نَفْسَهَا فَافْعَلْ فَإِنَّهُ أَدْوَمُ جَمَالِنَا وَ أَرْخَى لِبَاهِمَا وَ أَحْسَنُ حَاهَا فَإِنَّ المَرأَةَ رَيْحَانَةٌ وَ لَيْسَتْ</w:t>
      </w:r>
      <w:bookmarkStart w:id="231" w:name="pg8806_80414"/>
    </w:p>
    <w:p>
      <w:pPr>
        <w:pStyle w:val="BookText"/>
        <w:rPr/>
      </w:pPr>
      <w:bookmarkEnd w:id="231"/>
      <w:r>
        <w:rPr>
          <w:rFonts w:ascii="Amiri" w:hAnsi="Amiri" w:eastAsia="Amiri" w:cs="Amiri"/>
          <w:color w:val="111111"/>
          <w:sz w:val="28"/>
          <w:sz w:val="28"/>
          <w:szCs w:val="28"/>
          <w:rtl w:val="true"/>
          <w:lang w:bidi="ar-SA"/>
        </w:rPr>
        <w:t>بِقَهْرَمَانَةٍ فَدَارِهَا عَلَى كُلِّ حَالٍ وَ أَحْسِنِ الصُّحْبَةَ لَهَا لِيَصْفُوَ عَيْشُكَ؛</w:t>
      </w:r>
      <w:r>
        <w:rPr>
          <w:rStyle w:val="FootnoteAnchor"/>
          <w:rtl w:val="true"/>
        </w:rPr>
        <w:footnoteReference w:id="60"/>
      </w:r>
      <w:r>
        <w:rPr>
          <w:rFonts w:ascii="IRNazanin" w:hAnsi="IRNazanin" w:eastAsia="IRNazanin"/>
          <w:color w:val="111111"/>
          <w:sz w:val="28"/>
          <w:sz w:val="28"/>
          <w:szCs w:val="28"/>
          <w:rtl w:val="true"/>
          <w:lang w:bidi="fa-IR"/>
        </w:rPr>
        <w:t xml:space="preserve"> چنان چه بتوانی همسرت را جز در امور مربوط به خودش اختیار ندهی، همین کار را بکن؛ زیرا این هم برای جمال و بزرگواری او بهتر است و هم برای آسودگی خاطر و راحتی حالش؛ چون زن همانند شاخۀ گل و ریحان، بسیار لطیف و زود رنج است، قهرمان و دلاور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همیشه با او به مدارا و نرمی رفتار کن، و با زبان خوش و روی باز با وی بیامیز تا زندگی تان با آرامش و صفا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در هر شرایط با همسر خود مدارا کند و با بهترین شیوه با او معاشرت و هم زیستی کند تا زندگی برای او با صفا و با نشاط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نکتۀ کلیدی بسیار مهم در زندگی زناشویی توأم با آرامش و 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با همسر یعنی کوتاه آمدن، گیر ندادن، انعطاف داشتن، تحمیل نکردن، تحکم نداشتن، گذشت و چشم پوشی، و در یک کلمه رفاقت و صمیمیت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 ها باید در حدود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زیر بار خواسته های نا مشروع رفت، آن هم با ملایمت و مهربانی، نه تندی و خشونت</w:t>
      </w:r>
      <w:r>
        <w:rPr>
          <w:rFonts w:eastAsia="IRNazanin" w:cs="IRNazanin"/>
          <w:color w:val="111111"/>
          <w:sz w:val="28"/>
          <w:szCs w:val="28"/>
          <w:rtl w:val="true"/>
          <w:lang w:bidi="fa-IR"/>
        </w:rPr>
        <w:t>.</w:t>
      </w:r>
    </w:p>
    <w:p>
      <w:pPr>
        <w:pStyle w:val="Heading2"/>
        <w:numPr>
          <w:ilvl w:val="1"/>
          <w:numId w:val="1"/>
        </w:numPr>
        <w:rPr/>
      </w:pPr>
      <w:bookmarkStart w:id="232" w:name="__RefHeading___Toc3799439_653776707"/>
      <w:bookmarkStart w:id="233" w:name="_Toc89"/>
      <w:bookmarkEnd w:id="232"/>
      <w:r>
        <w:rPr>
          <w:rtl w:val="true"/>
        </w:rPr>
        <w:t>چند بیت زیبا از سعدی</w:t>
      </w:r>
      <w:bookmarkEnd w:id="233"/>
    </w:p>
    <w:p>
      <w:pPr>
        <w:pStyle w:val="BookText"/>
        <w:rPr/>
      </w:pPr>
      <w:r>
        <w:rPr>
          <w:rFonts w:ascii="IRNazanin" w:hAnsi="IRNazanin" w:eastAsia="IRNazanin"/>
          <w:color w:val="111111"/>
          <w:sz w:val="28"/>
          <w:sz w:val="28"/>
          <w:szCs w:val="28"/>
          <w:rtl w:val="true"/>
          <w:lang w:bidi="fa-IR"/>
        </w:rPr>
        <w:t xml:space="preserve">خدا را بر آن بنده بخشایش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از وجودش در آسایش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به درگاه خدای آورد </w:t>
      </w:r>
      <w:bookmarkStart w:id="234" w:name="pg8806_80416"/>
    </w:p>
    <w:p>
      <w:pPr>
        <w:pStyle w:val="BookText"/>
        <w:rPr/>
      </w:pPr>
      <w:bookmarkEnd w:id="234"/>
      <w:r>
        <w:rPr>
          <w:rFonts w:ascii="IRNazanin" w:hAnsi="IRNazanin" w:eastAsia="IRNazanin"/>
          <w:color w:val="111111"/>
          <w:sz w:val="28"/>
          <w:sz w:val="28"/>
          <w:szCs w:val="28"/>
          <w:rtl w:val="true"/>
          <w:lang w:bidi="fa-IR"/>
        </w:rPr>
        <w:t xml:space="preserve">ور 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که به جای آورد</w:t>
      </w:r>
    </w:p>
    <w:p>
      <w:pPr>
        <w:pStyle w:val="BookText"/>
        <w:rPr/>
      </w:pPr>
      <w:r>
        <w:rPr>
          <w:rFonts w:ascii="IRNazanin" w:hAnsi="IRNazanin" w:eastAsia="IRNazanin"/>
          <w:color w:val="111111"/>
          <w:sz w:val="28"/>
          <w:sz w:val="28"/>
          <w:szCs w:val="28"/>
          <w:rtl w:val="true"/>
          <w:lang w:bidi="fa-IR"/>
        </w:rPr>
        <w:t xml:space="preserve">ای کریمی که از خزانه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ترسا وظیفه خور داری</w:t>
      </w:r>
    </w:p>
    <w:p>
      <w:pPr>
        <w:pStyle w:val="BookText"/>
        <w:rPr/>
      </w:pPr>
      <w:r>
        <w:rPr>
          <w:rFonts w:ascii="IRNazanin" w:hAnsi="IRNazanin" w:eastAsia="IRNazanin"/>
          <w:color w:val="111111"/>
          <w:sz w:val="28"/>
          <w:sz w:val="28"/>
          <w:szCs w:val="28"/>
          <w:rtl w:val="true"/>
          <w:lang w:bidi="fa-IR"/>
        </w:rPr>
        <w:t xml:space="preserve">دوستان را 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 این نظر داری</w:t>
      </w:r>
    </w:p>
    <w:p>
      <w:pPr>
        <w:pStyle w:val="BookText"/>
        <w:rPr/>
      </w:pPr>
      <w:r>
        <w:rPr>
          <w:rFonts w:ascii="IRNazanin" w:hAnsi="IRNazanin" w:eastAsia="IRNazanin"/>
          <w:color w:val="111111"/>
          <w:sz w:val="28"/>
          <w:sz w:val="28"/>
          <w:szCs w:val="28"/>
          <w:rtl w:val="true"/>
          <w:lang w:bidi="fa-IR"/>
        </w:rPr>
        <w:t xml:space="preserve">گر کسی وصف او ز من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 از بی نشان چه گوید باز</w:t>
      </w:r>
    </w:p>
    <w:p>
      <w:pPr>
        <w:pStyle w:val="BookText"/>
        <w:rPr/>
      </w:pPr>
      <w:r>
        <w:rPr>
          <w:rFonts w:ascii="IRNazanin" w:hAnsi="IRNazanin" w:eastAsia="IRNazanin"/>
          <w:color w:val="111111"/>
          <w:sz w:val="28"/>
          <w:sz w:val="28"/>
          <w:szCs w:val="28"/>
          <w:rtl w:val="true"/>
          <w:lang w:bidi="fa-IR"/>
        </w:rPr>
        <w:t xml:space="preserve">عاشقان کشتگان معشوق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نیاید از کشتگان آواز</w:t>
      </w:r>
    </w:p>
    <w:p>
      <w:pPr>
        <w:pStyle w:val="BookText"/>
        <w:rPr/>
      </w:pPr>
      <w:r>
        <w:rPr>
          <w:rFonts w:ascii="IRNazanin" w:hAnsi="IRNazanin" w:eastAsia="IRNazanin"/>
          <w:color w:val="111111"/>
          <w:sz w:val="28"/>
          <w:sz w:val="28"/>
          <w:szCs w:val="28"/>
          <w:rtl w:val="true"/>
          <w:lang w:bidi="fa-IR"/>
        </w:rPr>
        <w:t xml:space="preserve">کرم بین و لطف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بنده کرده است و او شرمسار</w:t>
      </w:r>
    </w:p>
    <w:p>
      <w:pPr>
        <w:pStyle w:val="Heading2"/>
        <w:numPr>
          <w:ilvl w:val="1"/>
          <w:numId w:val="1"/>
        </w:numPr>
        <w:rPr/>
      </w:pPr>
      <w:bookmarkStart w:id="235" w:name="__RefHeading___Toc3799441_653776707"/>
      <w:bookmarkStart w:id="236" w:name="_Toc90"/>
      <w:bookmarkEnd w:id="235"/>
      <w:r>
        <w:rPr>
          <w:rtl w:val="true"/>
        </w:rPr>
        <w:t>درخواست های دنیایی</w:t>
      </w:r>
      <w:bookmarkEnd w:id="236"/>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تُشعِر قَلبَكَ الهَمَّ عَلى ما فاتَ، فَيَشغَلَكَ عَمّا هُوَ آتٍ؛</w:t>
      </w:r>
      <w:r>
        <w:rPr>
          <w:rStyle w:val="FootnoteAnchor"/>
          <w:rtl w:val="true"/>
        </w:rPr>
        <w:footnoteReference w:id="61"/>
      </w:r>
      <w:r>
        <w:rPr>
          <w:rFonts w:ascii="IRNazanin" w:hAnsi="IRNazanin" w:eastAsia="IRNazanin"/>
          <w:color w:val="111111"/>
          <w:sz w:val="28"/>
          <w:sz w:val="28"/>
          <w:szCs w:val="28"/>
          <w:rtl w:val="true"/>
          <w:lang w:bidi="fa-IR"/>
        </w:rPr>
        <w:t>برای آن چه از دست رفته است، اندوه به دل خود راه مده، که تو را از آن چه می آید،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 می فرمایند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ما طَلَبتَ مِنَ الدُّنيا فَلَم تَظفَر بِهِ، بِمَنزِلَةِ ما لَم يَخطُر بِبالِكَ؛</w:t>
      </w:r>
      <w:r>
        <w:rPr>
          <w:rStyle w:val="FootnoteAnchor"/>
          <w:rtl w:val="true"/>
        </w:rPr>
        <w:footnoteReference w:id="62"/>
      </w:r>
      <w:r>
        <w:rPr>
          <w:rFonts w:ascii="IRNazanin" w:hAnsi="IRNazanin" w:eastAsia="IRNazanin"/>
          <w:color w:val="111111"/>
          <w:sz w:val="28"/>
          <w:sz w:val="28"/>
          <w:szCs w:val="28"/>
          <w:rtl w:val="true"/>
          <w:lang w:bidi="fa-IR"/>
        </w:rPr>
        <w:t xml:space="preserve"> آن چه را که از دنیا می جویی و بدان دست نمی یابی، هم چون چیزی قرار ده که به ذهنت خطور نکرده است</w:t>
      </w:r>
      <w:r>
        <w:rPr>
          <w:rFonts w:eastAsia="IRNazanin" w:cs="IRNazanin"/>
          <w:color w:val="111111"/>
          <w:sz w:val="28"/>
          <w:szCs w:val="28"/>
          <w:rtl w:val="true"/>
          <w:lang w:bidi="fa-IR"/>
        </w:rPr>
        <w:t xml:space="preserve">. </w:t>
      </w:r>
      <w:bookmarkStart w:id="237" w:name="pg8806_80418"/>
    </w:p>
    <w:p>
      <w:pPr>
        <w:pStyle w:val="BookText"/>
        <w:rPr/>
      </w:pPr>
      <w:bookmarkEnd w:id="237"/>
      <w:r>
        <w:rPr>
          <w:rFonts w:ascii="IRNazanin" w:hAnsi="IRNazanin" w:eastAsia="IRNazanin"/>
          <w:color w:val="111111"/>
          <w:sz w:val="28"/>
          <w:sz w:val="28"/>
          <w:szCs w:val="28"/>
          <w:rtl w:val="true"/>
          <w:lang w:bidi="fa-IR"/>
        </w:rPr>
        <w:t>دنیا آن قدر و ارزش و اهمیت ندارد که دل انسان مشغول به آن باشد و برای از دست رفتنش اندوهگین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خاطر دنیا اندوه داشته باشد، همۀ عمر را باید به اندوه بگذراند؛ چون دنیا پر از ابتلا و رنج و بلا و چیز های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آرزوی دنیا به سر کردن، بر باد دادن عمر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که برای از دست رفتن، یا به دست نیامدن دنیا و آمال و آرزو های دنیوی محزون نشویم و آن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پند های لقمان به فرزندش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تَأْسَ عَلى ما فاتَكَ مِنَ الدُّنيا، فَإِنَّ قَليلَ الدُّنيا لا يَدومُ بَقَاؤُهُ، و كَثِيرُها لا يُؤمَنُ بَلاؤُهُ؛</w:t>
      </w:r>
      <w:r>
        <w:rPr>
          <w:rStyle w:val="FootnoteAnchor"/>
          <w:rtl w:val="true"/>
        </w:rPr>
        <w:footnoteReference w:id="63"/>
      </w:r>
      <w:r>
        <w:rPr>
          <w:rFonts w:ascii="IRNazanin" w:hAnsi="IRNazanin" w:eastAsia="IRNazanin"/>
          <w:color w:val="111111"/>
          <w:sz w:val="28"/>
          <w:sz w:val="28"/>
          <w:szCs w:val="28"/>
          <w:rtl w:val="true"/>
          <w:lang w:bidi="fa-IR"/>
        </w:rPr>
        <w:t>بر آن چه از دنیا از دستت رفته، غمگین مباش؛ زیرا اندک دنیا پاینده نیست و فراوانش، از بلا و گرفتاری ایمنی ندارد</w:t>
      </w:r>
      <w:r>
        <w:rPr>
          <w:rFonts w:eastAsia="IRNazanin" w:cs="IRNazanin"/>
          <w:color w:val="111111"/>
          <w:sz w:val="28"/>
          <w:szCs w:val="28"/>
          <w:rtl w:val="true"/>
          <w:lang w:bidi="fa-IR"/>
        </w:rPr>
        <w:t>.</w:t>
      </w:r>
    </w:p>
    <w:p>
      <w:pPr>
        <w:pStyle w:val="Heading2"/>
        <w:numPr>
          <w:ilvl w:val="1"/>
          <w:numId w:val="1"/>
        </w:numPr>
        <w:rPr/>
      </w:pPr>
      <w:bookmarkStart w:id="238" w:name="__RefHeading___Toc3799443_653776707"/>
      <w:bookmarkStart w:id="239" w:name="_Toc91"/>
      <w:bookmarkEnd w:id="238"/>
      <w:r>
        <w:rPr>
          <w:rtl w:val="true"/>
        </w:rPr>
        <w:t>چند خصلت خوب کودکان</w:t>
      </w:r>
      <w:bookmarkEnd w:id="239"/>
    </w:p>
    <w:p>
      <w:pPr>
        <w:pStyle w:val="BookText"/>
        <w:rPr/>
      </w:pPr>
      <w:r>
        <w:rPr>
          <w:rFonts w:ascii="IRNazanin" w:hAnsi="IRNazanin" w:eastAsia="IRNazanin"/>
          <w:color w:val="111111"/>
          <w:sz w:val="28"/>
          <w:sz w:val="28"/>
          <w:szCs w:val="28"/>
          <w:rtl w:val="true"/>
          <w:lang w:bidi="fa-IR"/>
        </w:rPr>
        <w:t>اول این که همیشه بی دلیل شاد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همیشه سر شان به کاری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وقتی چیزی را می خواهند تا به دست نیاورند دست از اصرار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به هیچ چیز دل نمی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وقتی با هم دعوا می کنند، سریع آشتی می کنند و از هم کینه به دل نمی گیرند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ششم این که به راحتی گریه می کنند</w:t>
      </w:r>
      <w:r>
        <w:rPr>
          <w:rFonts w:eastAsia="IRNazanin" w:cs="IRNazanin"/>
          <w:color w:val="111111"/>
          <w:sz w:val="28"/>
          <w:szCs w:val="28"/>
          <w:rtl w:val="true"/>
          <w:lang w:bidi="fa-IR"/>
        </w:rPr>
        <w:t xml:space="preserve">. </w:t>
      </w:r>
      <w:bookmarkStart w:id="240" w:name="pg8806_80420"/>
    </w:p>
    <w:p>
      <w:pPr>
        <w:pStyle w:val="Heading2"/>
        <w:numPr>
          <w:ilvl w:val="1"/>
          <w:numId w:val="1"/>
        </w:numPr>
        <w:rPr/>
      </w:pPr>
      <w:bookmarkStart w:id="241" w:name="__RefHeading___Toc3799445_653776707"/>
      <w:bookmarkStart w:id="242" w:name="_Toc92"/>
      <w:bookmarkEnd w:id="240"/>
      <w:bookmarkEnd w:id="241"/>
      <w:r>
        <w:rPr>
          <w:rtl w:val="true"/>
        </w:rPr>
        <w:t>حال دنيا</w:t>
      </w:r>
      <w:bookmarkEnd w:id="242"/>
    </w:p>
    <w:p>
      <w:pPr>
        <w:pStyle w:val="BookText"/>
        <w:rPr/>
      </w:pPr>
      <w:r>
        <w:rPr>
          <w:rFonts w:ascii="IRNazanin" w:hAnsi="IRNazanin" w:eastAsia="IRNazanin"/>
          <w:color w:val="111111"/>
          <w:sz w:val="28"/>
          <w:sz w:val="28"/>
          <w:szCs w:val="28"/>
          <w:rtl w:val="true"/>
          <w:lang w:bidi="fa-IR"/>
        </w:rPr>
        <w:t xml:space="preserve">حال دنیا را بپرسیدم من از فرزانه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است، یا خاک است، یا پروانه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گفتمش احوال عمرم را بگو، این عمر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برق است، یا باد است، یا افسانه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گفتمش این ها که می بینی، چرا دل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اند، یا مستند، یا دیوانه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گفتمش احوال جانم را پس از مردن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است، یا نار است، یا ویرانه ای</w:t>
      </w:r>
      <w:r>
        <w:rPr>
          <w:rFonts w:eastAsia="IRNazanin" w:cs="IRNazanin"/>
          <w:color w:val="111111"/>
          <w:sz w:val="28"/>
          <w:szCs w:val="28"/>
          <w:rtl w:val="true"/>
          <w:lang w:bidi="fa-IR"/>
        </w:rPr>
        <w:t>!</w:t>
      </w:r>
    </w:p>
    <w:p>
      <w:pPr>
        <w:pStyle w:val="Heading2"/>
        <w:numPr>
          <w:ilvl w:val="1"/>
          <w:numId w:val="1"/>
        </w:numPr>
        <w:rPr/>
      </w:pPr>
      <w:bookmarkStart w:id="243" w:name="__RefHeading___Toc3799447_653776707"/>
      <w:bookmarkStart w:id="244" w:name="_Toc93"/>
      <w:bookmarkEnd w:id="243"/>
      <w:r>
        <w:rPr>
          <w:rtl w:val="true"/>
        </w:rPr>
        <w:t>مفهوم فروتنی در برابر پدر و مادر</w:t>
      </w:r>
      <w:bookmarkEnd w:id="244"/>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اَلرَّحْمَهِ؛</w:t>
      </w:r>
      <w:r>
        <w:rPr>
          <w:rStyle w:val="FootnoteAnchor"/>
          <w:rtl w:val="true"/>
        </w:rPr>
        <w:footnoteReference w:id="64"/>
      </w:r>
      <w:r>
        <w:rPr>
          <w:rFonts w:ascii="IRNazanin" w:hAnsi="IRNazanin" w:eastAsia="IRNazanin"/>
          <w:color w:val="111111"/>
          <w:sz w:val="28"/>
          <w:sz w:val="28"/>
          <w:szCs w:val="28"/>
          <w:rtl w:val="true"/>
          <w:lang w:bidi="fa-IR"/>
        </w:rPr>
        <w:t>و از روی مهربانی، در برابر آنان خوار و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معنای این آیه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تَمَلَأَ عَيْنَيْكَ من النَّظَرِ إِلَيهِما إلّابِرَحمَةٍ ورِقَّةٍ، ولا تَرفَعْ صَوتَكَ فَوقَ أصواتِهِما، ولا يَدَكَ فَوقَ أيديهِما، ولا تَقَدَّمْ قُدامَهُا؛</w:t>
      </w:r>
      <w:r>
        <w:rPr>
          <w:rStyle w:val="FootnoteAnchor"/>
          <w:rtl w:val="true"/>
        </w:rPr>
        <w:footnoteReference w:id="65"/>
      </w:r>
      <w:r>
        <w:rPr>
          <w:rFonts w:ascii="IRNazanin" w:hAnsi="IRNazanin" w:eastAsia="IRNazanin"/>
          <w:color w:val="111111"/>
          <w:sz w:val="28"/>
          <w:sz w:val="28"/>
          <w:szCs w:val="28"/>
          <w:rtl w:val="true"/>
          <w:lang w:bidi="fa-IR"/>
        </w:rPr>
        <w:t>نگاهت را جز از سر مهر و دل سوزی به آنان خیره مکن، و صدایت را از صدای آن ها بلند تر مگردان، دستت را از دست آن ها بالا تر نبر، و از آن ها جلو نَیُفت</w:t>
      </w:r>
      <w:r>
        <w:rPr>
          <w:rFonts w:eastAsia="IRNazanin" w:cs="IRNazanin"/>
          <w:color w:val="111111"/>
          <w:sz w:val="28"/>
          <w:szCs w:val="28"/>
          <w:rtl w:val="true"/>
          <w:lang w:bidi="fa-IR"/>
        </w:rPr>
        <w:t xml:space="preserve">. </w:t>
      </w:r>
      <w:bookmarkStart w:id="245" w:name="pg8806_80422"/>
    </w:p>
    <w:p>
      <w:pPr>
        <w:pStyle w:val="Heading2"/>
        <w:numPr>
          <w:ilvl w:val="1"/>
          <w:numId w:val="1"/>
        </w:numPr>
        <w:rPr/>
      </w:pPr>
      <w:bookmarkStart w:id="246" w:name="__RefHeading___Toc3799449_653776707"/>
      <w:bookmarkStart w:id="247" w:name="_Toc94"/>
      <w:bookmarkEnd w:id="245"/>
      <w:bookmarkEnd w:id="246"/>
      <w:r>
        <w:rPr>
          <w:rtl w:val="true"/>
        </w:rPr>
        <w:t>منصب قضاوت برای بهلول</w:t>
      </w:r>
      <w:bookmarkEnd w:id="247"/>
    </w:p>
    <w:p>
      <w:pPr>
        <w:pStyle w:val="BookText"/>
        <w:rPr/>
      </w:pPr>
      <w:r>
        <w:rPr>
          <w:rFonts w:ascii="IRNazanin" w:hAnsi="IRNazanin" w:eastAsia="IRNazanin"/>
          <w:color w:val="111111"/>
          <w:sz w:val="28"/>
          <w:sz w:val="28"/>
          <w:szCs w:val="28"/>
          <w:rtl w:val="true"/>
          <w:lang w:bidi="fa-IR"/>
        </w:rPr>
        <w:t>هارون الرشید درخواست نمود کسی را برای قضاوت در بغداد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او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 از بهلول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داد بهلول 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دیدار با بهلول به او پیشنهاد قاضی شدن در بغداد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این مقام نیستم و صلاحیت انجام چنین کاری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بغداد تو را انتخاب کرده اند، چگونه است که تو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اوضاع و احوال خودم بیش تر اطلاع دارم و این سخن یا راست است،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است، من به دلیلی که گفتم شایسته این مقام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دروغ باشد که شخص دروغ گو صلاحیت قضاوت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اصرار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هارون درخواست کرد که یک روز به او مهلت دهند تا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اول طلوع، بهلول بر چوبی نشست و در خیابان ها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رم کرده، تا زیر سمش گرفتار نشده اید، بروید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دیوانه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دیوانگی بهلول به خلیفۀ عباسی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لبخند تلخی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نشده است، او به خاطر حفظ دینش از دست ما فرار کرده تا در حقوق مردم دخالتی نداشته باشد</w:t>
      </w:r>
      <w:r>
        <w:rPr>
          <w:rFonts w:eastAsia="IRNazanin" w:cs="IRNazanin"/>
          <w:color w:val="111111"/>
          <w:sz w:val="28"/>
          <w:szCs w:val="28"/>
          <w:rtl w:val="true"/>
          <w:lang w:bidi="fa-IR"/>
        </w:rPr>
        <w:t xml:space="preserve">! </w:t>
      </w:r>
      <w:bookmarkStart w:id="248" w:name="pg8806_80423"/>
    </w:p>
    <w:p>
      <w:pPr>
        <w:pStyle w:val="BookText"/>
        <w:rPr/>
      </w:pPr>
      <w:bookmarkEnd w:id="248"/>
      <w:r>
        <w:rPr>
          <w:rFonts w:ascii="IRNazanin" w:hAnsi="IRNazanin" w:eastAsia="IRNazanin"/>
          <w:color w:val="111111"/>
          <w:sz w:val="28"/>
          <w:sz w:val="28"/>
          <w:szCs w:val="28"/>
          <w:rtl w:val="true"/>
          <w:lang w:bidi="fa-IR"/>
        </w:rPr>
        <w:t>حتی زمانی که از غذای خلیفه برای او می آورند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به سگ ها بدهید بخورند، حتی اگر آن ها هم بفهمند مال خليفه است، نخواهند خورد</w:t>
      </w:r>
      <w:r>
        <w:rPr>
          <w:rFonts w:eastAsia="IRNazanin" w:cs="IRNazanin"/>
          <w:color w:val="111111"/>
          <w:sz w:val="28"/>
          <w:szCs w:val="28"/>
          <w:rtl w:val="true"/>
          <w:lang w:bidi="fa-IR"/>
        </w:rPr>
        <w:t>!</w:t>
      </w:r>
    </w:p>
    <w:p>
      <w:pPr>
        <w:pStyle w:val="Heading2"/>
        <w:numPr>
          <w:ilvl w:val="1"/>
          <w:numId w:val="1"/>
        </w:numPr>
        <w:rPr/>
      </w:pPr>
      <w:bookmarkStart w:id="249" w:name="__RefHeading___Toc3799451_653776707"/>
      <w:bookmarkStart w:id="250" w:name="_Toc95"/>
      <w:bookmarkEnd w:id="249"/>
      <w:r>
        <w:rPr>
          <w:rtl w:val="true"/>
        </w:rPr>
        <w:t>دعای حضرت یونس علیه السلام</w:t>
      </w:r>
      <w:bookmarkEnd w:id="250"/>
    </w:p>
    <w:p>
      <w:pPr>
        <w:pStyle w:val="BookText"/>
        <w:rPr/>
      </w:pPr>
      <w:r>
        <w:rPr>
          <w:rFonts w:ascii="Amiri" w:hAnsi="Amiri" w:eastAsia="Amiri" w:cs="Amiri"/>
          <w:color w:val="111111"/>
          <w:sz w:val="28"/>
          <w:sz w:val="28"/>
          <w:szCs w:val="28"/>
          <w:rtl w:val="true"/>
          <w:lang w:bidi="ar-SA"/>
        </w:rPr>
        <w:t>ذكر لا إِلهَ إِلَّا أَنتَ سُبْحانَكَ إِنِّي كُنْتُ مِنَ الظَّالِمِينَ</w:t>
      </w:r>
      <w:r>
        <w:rPr>
          <w:rFonts w:ascii="IRNazanin" w:hAnsi="IRNazanin" w:eastAsia="IRNazanin"/>
          <w:color w:val="111111"/>
          <w:sz w:val="28"/>
          <w:sz w:val="28"/>
          <w:szCs w:val="28"/>
          <w:rtl w:val="true"/>
          <w:lang w:bidi="fa-IR"/>
        </w:rPr>
        <w:t xml:space="preserve"> معروف به ذكر یونسیه، دعائی است که حضرت یونس در شکم ماهی کرد و از آن جا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آثار بسیار عجیبی دارد و به خصوص برای اندوه زدایی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بزرگان معرفت بر این ذکر عنایت ویژه داشته اند و آن را به شاگردان شان توصیه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آثار این ذکر هم روایاتی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خدا صلی اللّه علیه و آله و سلم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دُعاءُ أخي يونُسَ عَجَباً أَوَّلُهُ تَهليلٌ ، و أواسِطُهُ تَسبيحٌ، وآخِرُهُ إقرارٌ بِالذَّنبِ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بِهِ مَهمومٌ ولا مَغمومٌ ولا مَكروبٌ ولا مَديونٌ في یَومِ ثَلاثَ مَرّاتٍ إِلَّا استُجيبَ لَهُ؛</w:t>
      </w:r>
      <w:r>
        <w:rPr>
          <w:rStyle w:val="FootnoteAnchor"/>
          <w:rtl w:val="true"/>
        </w:rPr>
        <w:footnoteReference w:id="66"/>
      </w:r>
      <w:r>
        <w:rPr>
          <w:rFonts w:ascii="IRNazanin" w:hAnsi="IRNazanin" w:eastAsia="IRNazanin"/>
          <w:color w:val="111111"/>
          <w:sz w:val="28"/>
          <w:sz w:val="28"/>
          <w:szCs w:val="28"/>
          <w:rtl w:val="true"/>
          <w:lang w:bidi="fa-IR"/>
        </w:rPr>
        <w:t>دعای برادرم یونس، دعایی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ميانش تسبیح خدا، و پایانش اقرار به گناه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از ستم 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نگران، یا غمناک، یا دردمند، یا بدهکاری، سه بار در روز این دعا را بخواند، دعایش مستجاب می شود</w:t>
      </w:r>
      <w:r>
        <w:rPr>
          <w:rFonts w:eastAsia="IRNazanin" w:cs="IRNazanin"/>
          <w:color w:val="111111"/>
          <w:sz w:val="28"/>
          <w:szCs w:val="28"/>
          <w:rtl w:val="true"/>
          <w:lang w:bidi="fa-IR"/>
        </w:rPr>
        <w:t xml:space="preserve">. </w:t>
      </w:r>
      <w:bookmarkStart w:id="251" w:name="pg8806_80425"/>
    </w:p>
    <w:p>
      <w:pPr>
        <w:pStyle w:val="BookText"/>
        <w:rPr/>
      </w:pPr>
      <w:bookmarkEnd w:id="251"/>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اغتَمَ كَيْفَ لا يَفْزَعُ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نَجَّيْنَاهُ مِنَ الْغَمِّ وَ كَذلِكَ نُنْجِي الْمُؤْمِنِينَ؛</w:t>
      </w:r>
      <w:r>
        <w:rPr>
          <w:rStyle w:val="FootnoteAnchor"/>
          <w:rtl w:val="true"/>
        </w:rPr>
        <w:footnoteReference w:id="67"/>
      </w:r>
      <w:r>
        <w:rPr>
          <w:rFonts w:ascii="IRNazanin" w:hAnsi="IRNazanin" w:eastAsia="IRNazanin"/>
          <w:color w:val="111111"/>
          <w:sz w:val="28"/>
          <w:sz w:val="28"/>
          <w:szCs w:val="28"/>
          <w:rtl w:val="true"/>
          <w:lang w:bidi="fa-IR"/>
        </w:rPr>
        <w:t>در شگفتم از کسی که اندوهگین است، که چرا به این سخن خدای متعال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از ستم 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شنیدم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دعای او را برآورده کردیم و او را از اندوه رهانیدیم، و مؤمنان را نیز این چنین نجات می دهیم</w:t>
      </w:r>
      <w:r>
        <w:rPr>
          <w:rFonts w:eastAsia="IRNazanin" w:cs="IRNazanin"/>
          <w:color w:val="111111"/>
          <w:sz w:val="28"/>
          <w:szCs w:val="28"/>
          <w:rtl w:val="true"/>
          <w:lang w:bidi="fa-IR"/>
        </w:rPr>
        <w:t>.</w:t>
      </w:r>
    </w:p>
    <w:p>
      <w:pPr>
        <w:pStyle w:val="Heading2"/>
        <w:numPr>
          <w:ilvl w:val="1"/>
          <w:numId w:val="1"/>
        </w:numPr>
        <w:rPr/>
      </w:pPr>
      <w:bookmarkStart w:id="252" w:name="__RefHeading___Toc3799453_653776707"/>
      <w:bookmarkStart w:id="253" w:name="_Toc96"/>
      <w:bookmarkEnd w:id="252"/>
      <w:r>
        <w:rPr>
          <w:rtl w:val="true"/>
        </w:rPr>
        <w:t>دو بیتی</w:t>
      </w:r>
      <w:bookmarkEnd w:id="253"/>
    </w:p>
    <w:p>
      <w:pPr>
        <w:pStyle w:val="BookText"/>
        <w:rPr/>
      </w:pPr>
      <w:r>
        <w:rPr>
          <w:rFonts w:ascii="IRNazanin" w:hAnsi="IRNazanin" w:eastAsia="IRNazanin"/>
          <w:color w:val="111111"/>
          <w:sz w:val="28"/>
          <w:sz w:val="28"/>
          <w:szCs w:val="28"/>
          <w:rtl w:val="true"/>
          <w:lang w:bidi="fa-IR"/>
        </w:rPr>
        <w:t xml:space="preserve">دنیا همه هیچ و اهل دنیا همه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هیچ برای هیچ بر هیچ مپیچ</w:t>
      </w:r>
    </w:p>
    <w:p>
      <w:pPr>
        <w:pStyle w:val="BookText"/>
        <w:rPr/>
      </w:pPr>
      <w:r>
        <w:rPr>
          <w:rFonts w:ascii="IRNazanin" w:hAnsi="IRNazanin" w:eastAsia="IRNazanin"/>
          <w:color w:val="111111"/>
          <w:sz w:val="28"/>
          <w:sz w:val="28"/>
          <w:szCs w:val="28"/>
          <w:rtl w:val="true"/>
          <w:lang w:bidi="fa-IR"/>
        </w:rPr>
        <w:t xml:space="preserve">دانی که پس از عمر چه ماند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است و محبت است و باقی همه هیچ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 مگس حضرت سیمرغ نه جولان 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تقصیر خود افتادی از این در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 می نالی و فریاد چرا می داری </w:t>
      </w:r>
      <w:r>
        <w:rPr>
          <w:rStyle w:val="FootnoteAnchor"/>
          <w:rtl w:val="true"/>
        </w:rPr>
        <w:footnoteReference w:id="69"/>
      </w:r>
      <w:bookmarkStart w:id="254" w:name="pg8806_80427"/>
    </w:p>
    <w:p>
      <w:pPr>
        <w:pStyle w:val="Heading2"/>
        <w:numPr>
          <w:ilvl w:val="1"/>
          <w:numId w:val="1"/>
        </w:numPr>
        <w:rPr/>
      </w:pPr>
      <w:bookmarkStart w:id="255" w:name="__RefHeading___Toc3799455_653776707"/>
      <w:bookmarkStart w:id="256" w:name="_Toc97"/>
      <w:bookmarkEnd w:id="254"/>
      <w:bookmarkEnd w:id="255"/>
      <w:r>
        <w:rPr>
          <w:rtl w:val="true"/>
        </w:rPr>
        <w:t>بهای محبّت</w:t>
      </w:r>
      <w:bookmarkEnd w:id="256"/>
    </w:p>
    <w:p>
      <w:pPr>
        <w:pStyle w:val="BookText"/>
        <w:rPr/>
      </w:pPr>
      <w:r>
        <w:rPr>
          <w:rFonts w:ascii="IRNazanin" w:hAnsi="IRNazanin" w:eastAsia="IRNazanin"/>
          <w:color w:val="111111"/>
          <w:sz w:val="28"/>
          <w:sz w:val="28"/>
          <w:szCs w:val="28"/>
          <w:rtl w:val="true"/>
          <w:lang w:bidi="fa-IR"/>
        </w:rPr>
        <w:t>از امام رضا علیه السلام نقل شده است که در قصۀ یوسف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تا امروز به من رسیده است، از ناحیۀ دوستی و محبّت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مرا دوست می داشت و برای آن که مرا نزد خود نگاه دارد، به من نسبت دزدی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دوست می داشت و به این ترتیب حسد برادرانم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مصر مرا دوست می داشت و باعث زندانی شدن 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یوسف در زندان به خدای تعالی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سبب مستحق زندان شدم؟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زندان را برگزیدی، آن زمان که به درگاهم عرضه داشتی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السِّجْنُ أَحَبُّ إِلَیَّ مِمَّا يَدْعُونَنِى إِلَيْهِ؛</w:t>
      </w:r>
      <w:r>
        <w:rPr>
          <w:rStyle w:val="FootnoteAnchor"/>
          <w:rtl w:val="true"/>
        </w:rPr>
        <w:footnoteReference w:id="70"/>
      </w:r>
      <w:r>
        <w:rPr>
          <w:rFonts w:ascii="IRNazanin" w:hAnsi="IRNazanin" w:eastAsia="IRNazanin"/>
          <w:color w:val="111111"/>
          <w:sz w:val="28"/>
          <w:sz w:val="28"/>
          <w:szCs w:val="28"/>
          <w:rtl w:val="true"/>
          <w:lang w:bidi="fa-IR"/>
        </w:rPr>
        <w:t>پروردگارا، زندان نزد من محبوب تر است، از آن چه این زنان مرا به آن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نبودی که عافیت از معصیت را ترجیح دادی؟ </w:t>
      </w:r>
      <w:r>
        <w:rPr>
          <w:rStyle w:val="FootnoteAnchor"/>
          <w:rtl w:val="true"/>
        </w:rPr>
        <w:footnoteReference w:id="71"/>
      </w:r>
    </w:p>
    <w:p>
      <w:pPr>
        <w:pStyle w:val="Heading2"/>
        <w:numPr>
          <w:ilvl w:val="1"/>
          <w:numId w:val="1"/>
        </w:numPr>
        <w:rPr/>
      </w:pPr>
      <w:bookmarkStart w:id="257" w:name="__RefHeading___Toc3799457_653776707"/>
      <w:bookmarkStart w:id="258" w:name="_Toc98"/>
      <w:bookmarkEnd w:id="257"/>
      <w:r>
        <w:rPr>
          <w:rtl w:val="true"/>
        </w:rPr>
        <w:t>طرف حساب</w:t>
      </w:r>
      <w:bookmarkEnd w:id="258"/>
    </w:p>
    <w:p>
      <w:pPr>
        <w:pStyle w:val="BookText"/>
        <w:rPr/>
      </w:pPr>
      <w:r>
        <w:rPr>
          <w:rFonts w:ascii="IRNazanin" w:hAnsi="IRNazanin" w:eastAsia="IRNazanin"/>
          <w:color w:val="111111"/>
          <w:sz w:val="28"/>
          <w:sz w:val="28"/>
          <w:szCs w:val="28"/>
          <w:rtl w:val="true"/>
          <w:lang w:bidi="fa-IR"/>
        </w:rPr>
        <w:t>شخصی را قرض بسیار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کریم را در بازار به او نشان دادند که احسان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تاجر سخاوت مند را در بازار یافت و دید که به معامله مشغول است و بر سر ریالی چانه می زند</w:t>
      </w:r>
      <w:r>
        <w:rPr>
          <w:rFonts w:eastAsia="IRNazanin" w:cs="IRNazanin"/>
          <w:color w:val="111111"/>
          <w:sz w:val="28"/>
          <w:szCs w:val="28"/>
          <w:rtl w:val="true"/>
          <w:lang w:bidi="fa-IR"/>
        </w:rPr>
        <w:t xml:space="preserve">. </w:t>
      </w:r>
      <w:bookmarkStart w:id="259" w:name="pg8806_80429"/>
    </w:p>
    <w:p>
      <w:pPr>
        <w:pStyle w:val="BookText"/>
        <w:rPr/>
      </w:pPr>
      <w:bookmarkEnd w:id="259"/>
      <w:r>
        <w:rPr>
          <w:rFonts w:ascii="IRNazanin" w:hAnsi="IRNazanin" w:eastAsia="IRNazanin"/>
          <w:color w:val="111111"/>
          <w:sz w:val="28"/>
          <w:sz w:val="28"/>
          <w:szCs w:val="28"/>
          <w:rtl w:val="true"/>
          <w:lang w:bidi="fa-IR"/>
        </w:rPr>
        <w:t>وقتی آن صحنه را دید، پشیمان شد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چشمش به او افتاد و فهمید که برای حاجت و کاری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 داشتی؟</w:t>
      </w:r>
    </w:p>
    <w:p>
      <w:pPr>
        <w:pStyle w:val="BookText"/>
        <w:rPr/>
      </w:pP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 آمده بودم بی 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فهمید که برای پول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غلامش اشاره کرد و کیسه ای سکه زر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چانه زدن با آن تاجر چه بود و این بذل و بخششت چه؟</w:t>
      </w:r>
    </w:p>
    <w:p>
      <w:pPr>
        <w:pStyle w:val="BookText"/>
        <w:rPr/>
      </w:pPr>
      <w:r>
        <w:rPr>
          <w:rFonts w:ascii="IRNazanin" w:hAnsi="IRNazanin" w:eastAsia="IRNazanin"/>
          <w:color w:val="111111"/>
          <w:sz w:val="28"/>
          <w:sz w:val="28"/>
          <w:szCs w:val="28"/>
          <w:rtl w:val="true"/>
          <w:lang w:bidi="fa-IR"/>
        </w:rPr>
        <w:t>تو را که این همه گفت و گوی است بر دَرمی، چگونه از تو توقع کند کَس کَرمی؟</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معامله با یک تاجر بود، ولی این معامله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خیر طرف حسابم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 حساب است</w:t>
      </w:r>
      <w:r>
        <w:rPr>
          <w:rFonts w:eastAsia="IRNazanin" w:cs="IRNazanin"/>
          <w:color w:val="111111"/>
          <w:sz w:val="28"/>
          <w:szCs w:val="28"/>
          <w:rtl w:val="true"/>
          <w:lang w:bidi="fa-IR"/>
        </w:rPr>
        <w:t>.</w:t>
      </w:r>
    </w:p>
    <w:p>
      <w:pPr>
        <w:pStyle w:val="Heading2"/>
        <w:numPr>
          <w:ilvl w:val="1"/>
          <w:numId w:val="1"/>
        </w:numPr>
        <w:rPr/>
      </w:pPr>
      <w:bookmarkStart w:id="260" w:name="__RefHeading___Toc3799459_653776707"/>
      <w:bookmarkStart w:id="261" w:name="_Toc99"/>
      <w:bookmarkEnd w:id="260"/>
      <w:r>
        <w:rPr>
          <w:rtl w:val="true"/>
        </w:rPr>
        <w:t>بزرگ مردی</w:t>
      </w:r>
      <w:bookmarkEnd w:id="261"/>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است که سرورِ اوّلین و آخرین صلی اللّه علیه و آله و سلم، تو را با این سخن ادب آموخته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اُعفُ عَمَّن ظَلَمَكَ،وصِل مَن قَطَعَكَ،وأعطِ مَن حَرَمَكَ؛</w:t>
      </w:r>
      <w:r>
        <w:rPr>
          <w:rStyle w:val="FootnoteAnchor"/>
          <w:rtl w:val="true"/>
        </w:rPr>
        <w:footnoteReference w:id="72"/>
      </w:r>
      <w:r>
        <w:rPr>
          <w:rFonts w:ascii="IRNazanin" w:hAnsi="IRNazanin" w:eastAsia="IRNazanin"/>
          <w:color w:val="111111"/>
          <w:sz w:val="28"/>
          <w:sz w:val="28"/>
          <w:szCs w:val="28"/>
          <w:rtl w:val="true"/>
          <w:lang w:bidi="fa-IR"/>
        </w:rPr>
        <w:t>از کسی که بر تو ستم کرده است،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تو قطع رابطه کرده است، ارتباط بر 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تو را از عطای خویش محروم داشته است، عطا کن</w:t>
      </w:r>
      <w:r>
        <w:rPr>
          <w:rFonts w:eastAsia="IRNazanin" w:cs="IRNazanin"/>
          <w:color w:val="111111"/>
          <w:sz w:val="28"/>
          <w:szCs w:val="28"/>
          <w:rtl w:val="true"/>
          <w:lang w:bidi="fa-IR"/>
        </w:rPr>
        <w:t xml:space="preserve">! </w:t>
      </w:r>
      <w:bookmarkStart w:id="262" w:name="pg8806_80431"/>
    </w:p>
    <w:p>
      <w:pPr>
        <w:pStyle w:val="BookText"/>
        <w:rPr/>
      </w:pPr>
      <w:bookmarkEnd w:id="262"/>
      <w:r>
        <w:rPr>
          <w:rFonts w:ascii="IRNazanin" w:hAnsi="IRNazanin" w:eastAsia="IRNazanin"/>
          <w:color w:val="111111"/>
          <w:sz w:val="28"/>
          <w:sz w:val="28"/>
          <w:szCs w:val="28"/>
          <w:rtl w:val="true"/>
          <w:lang w:bidi="fa-IR"/>
        </w:rPr>
        <w:t>این خلاف مزاج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فایدهٔ بزرگی در این معامله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کسی که به تو خوبی کرده است، خوبی 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بزرگ و علامت مردانگی این است که به کسی که به تو بدی کرده است خوبی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بزرگ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و اولیایش بدی می کنیم، ولی آن ها جلو عطا و فضل شان را نمی گیرند و محروم مان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پیامبر صلی اللّه علیه و آله و سلم فرموده است، صفت خدا و اولیای اوست که به ما یاد می دهد و می خواهد ما را هم اخلاق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پر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دیروز که ضعیف و محروم بودی، کسی به تو ظلم کرد و احتیاجت را به تو نداد، حالا که قدرت و امکانات یافتی شکرش این است که او را عفو کنی و حوائجش را بر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مزاج بشر سنگین است، اما برای دوستان اهل بیت علیهم السلام چندان سنگین نیست</w:t>
      </w:r>
      <w:r>
        <w:rPr>
          <w:rFonts w:eastAsia="IRNazanin" w:cs="IRNazanin"/>
          <w:color w:val="111111"/>
          <w:sz w:val="28"/>
          <w:szCs w:val="28"/>
          <w:rtl w:val="true"/>
          <w:lang w:bidi="fa-IR"/>
        </w:rPr>
        <w:t>.</w:t>
      </w:r>
    </w:p>
    <w:p>
      <w:pPr>
        <w:pStyle w:val="Heading2"/>
        <w:numPr>
          <w:ilvl w:val="1"/>
          <w:numId w:val="1"/>
        </w:numPr>
        <w:rPr/>
      </w:pPr>
      <w:bookmarkStart w:id="263" w:name="__RefHeading___Toc3799461_653776707"/>
      <w:bookmarkStart w:id="264" w:name="_Toc100"/>
      <w:bookmarkEnd w:id="263"/>
      <w:r>
        <w:rPr>
          <w:rtl w:val="true"/>
        </w:rPr>
        <w:t>مهمان بساط حور العين</w:t>
      </w:r>
      <w:bookmarkEnd w:id="264"/>
    </w:p>
    <w:p>
      <w:pPr>
        <w:pStyle w:val="BookText"/>
        <w:rPr/>
      </w:pPr>
      <w:r>
        <w:rPr>
          <w:rFonts w:ascii="IRNazanin" w:hAnsi="IRNazanin" w:eastAsia="IRNazanin"/>
          <w:color w:val="111111"/>
          <w:sz w:val="28"/>
          <w:sz w:val="28"/>
          <w:szCs w:val="28"/>
          <w:rtl w:val="true"/>
          <w:lang w:bidi="fa-IR"/>
        </w:rPr>
        <w:t>مرحوم شیخ عباس تهرانی که یکی از عالمان ربانی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او را در خواب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تان چطور است؟ آیا جای شما خوب است؟ در پاسخ این دو بیت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خستۀ راه چون جنین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به بساط حور عین می باشم</w:t>
      </w:r>
    </w:p>
    <w:p>
      <w:pPr>
        <w:pStyle w:val="BookText"/>
        <w:rPr/>
      </w:pPr>
      <w:r>
        <w:rPr>
          <w:rFonts w:ascii="IRNazanin" w:hAnsi="IRNazanin" w:eastAsia="IRNazanin"/>
          <w:color w:val="111111"/>
          <w:sz w:val="28"/>
          <w:sz w:val="28"/>
          <w:szCs w:val="28"/>
          <w:rtl w:val="true"/>
          <w:lang w:bidi="fa-IR"/>
        </w:rPr>
        <w:t xml:space="preserve">امشب ز پذیرفتن تو معذورم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مخور ز مؤمنین می باشم</w:t>
      </w:r>
    </w:p>
    <w:p>
      <w:pPr>
        <w:pStyle w:val="Heading2"/>
        <w:numPr>
          <w:ilvl w:val="1"/>
          <w:numId w:val="1"/>
        </w:numPr>
        <w:rPr/>
      </w:pPr>
      <w:bookmarkStart w:id="265" w:name="__RefHeading___Toc3799463_653776707"/>
      <w:bookmarkStart w:id="266" w:name="_Toc101"/>
      <w:bookmarkEnd w:id="265"/>
      <w:r>
        <w:rPr>
          <w:rtl w:val="true"/>
        </w:rPr>
        <w:t>حرمت مادر</w:t>
      </w:r>
      <w:bookmarkEnd w:id="2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خدا صلی اللّه علیه و آله و سلم و به ایشان </w:t>
      </w:r>
      <w:bookmarkStart w:id="267" w:name="pg8806_80433"/>
    </w:p>
    <w:p>
      <w:pPr>
        <w:pStyle w:val="BookText"/>
        <w:rPr/>
      </w:pPr>
      <w:bookmarkEnd w:id="267"/>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رسولَ اللَّهِ مَا مِنْ عَمَلِ قَبيحِ إِلَّاقَد عَمِلتُهُ، فَهَل لِي مِن تَوبَةٍ؛</w:t>
      </w:r>
      <w:r>
        <w:rPr>
          <w:rFonts w:ascii="IRNazanin" w:hAnsi="IRNazanin" w:eastAsia="IRNazanin"/>
          <w:color w:val="111111"/>
          <w:sz w:val="28"/>
          <w:sz w:val="28"/>
          <w:szCs w:val="28"/>
          <w:rtl w:val="true"/>
          <w:lang w:bidi="fa-IR"/>
        </w:rPr>
        <w:t xml:space="preserve"> يا رسول اللّه، هیچ کار زشتی نیست که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و بازگشت برایم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فهَل مِن والِدَيكَ أَحَدٌ حَيٌّ ؛</w:t>
      </w:r>
      <w:r>
        <w:rPr>
          <w:rFonts w:ascii="IRNazanin" w:hAnsi="IRNazanin" w:eastAsia="IRNazanin"/>
          <w:color w:val="111111"/>
          <w:sz w:val="28"/>
          <w:sz w:val="28"/>
          <w:szCs w:val="28"/>
          <w:rtl w:val="true"/>
          <w:lang w:bidi="fa-IR"/>
        </w:rPr>
        <w:t xml:space="preserve"> آیا از پدر و مادرت کسی زنده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فاذهَبْ فَبَرَّه؛</w:t>
      </w:r>
      <w:r>
        <w:rPr>
          <w:rFonts w:ascii="IRNazanin" w:hAnsi="IRNazanin" w:eastAsia="IRNazanin"/>
          <w:color w:val="111111"/>
          <w:sz w:val="28"/>
          <w:sz w:val="28"/>
          <w:szCs w:val="28"/>
          <w:rtl w:val="true"/>
          <w:lang w:bidi="fa-IR"/>
        </w:rPr>
        <w:t xml:space="preserve"> برو و به او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رفت، رسول خدا صلی اللّه علیه و آله و سلم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كانَت امُّهُ؛</w:t>
      </w:r>
      <w:r>
        <w:rPr>
          <w:rStyle w:val="FootnoteAnchor"/>
          <w:rtl w:val="true"/>
        </w:rPr>
        <w:footnoteReference w:id="73"/>
      </w:r>
      <w:r>
        <w:rPr>
          <w:rFonts w:ascii="IRNazanin" w:hAnsi="IRNazanin" w:eastAsia="IRNazanin"/>
          <w:color w:val="111111"/>
          <w:sz w:val="28"/>
          <w:sz w:val="28"/>
          <w:szCs w:val="28"/>
          <w:rtl w:val="true"/>
          <w:lang w:bidi="fa-IR"/>
        </w:rPr>
        <w:t>کاش مادرش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و 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أَبُرُّ؛ اى رسول خدا، به چه کسی نیکی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این بیانات معلوم می شود که حرمت مادر بالا تر از حرمت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و نیکی به مادر نسبت نیکی و احسان بر پدر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شد بر اینک نخست پدر را اجابت کنیم یا مادر را، اجابت مادر مقدم است</w:t>
      </w:r>
      <w:r>
        <w:rPr>
          <w:rFonts w:eastAsia="IRNazanin" w:cs="IRNazanin"/>
          <w:color w:val="111111"/>
          <w:sz w:val="28"/>
          <w:szCs w:val="28"/>
          <w:rtl w:val="true"/>
          <w:lang w:bidi="fa-IR"/>
        </w:rPr>
        <w:t>.</w:t>
      </w:r>
    </w:p>
    <w:p>
      <w:pPr>
        <w:pStyle w:val="Heading2"/>
        <w:numPr>
          <w:ilvl w:val="1"/>
          <w:numId w:val="1"/>
        </w:numPr>
        <w:rPr/>
      </w:pPr>
      <w:bookmarkStart w:id="268" w:name="__RefHeading___Toc3799465_653776707"/>
      <w:bookmarkStart w:id="269" w:name="_Toc102"/>
      <w:bookmarkEnd w:id="268"/>
      <w:r>
        <w:rPr>
          <w:rtl w:val="true"/>
        </w:rPr>
        <w:t>در پی دل دار</w:t>
      </w:r>
      <w:bookmarkEnd w:id="2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اعْلَمُوا أَنَّ فِیکُمْ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یعنی رسول اللّه در </w:t>
      </w:r>
      <w:bookmarkStart w:id="270" w:name="pg8806_80435"/>
    </w:p>
    <w:p>
      <w:pPr>
        <w:pStyle w:val="BookText"/>
        <w:rPr/>
      </w:pPr>
      <w:bookmarkEnd w:id="270"/>
      <w:r>
        <w:rPr>
          <w:rFonts w:ascii="IRNazanin" w:hAnsi="IRNazanin" w:eastAsia="IRNazanin"/>
          <w:color w:val="111111"/>
          <w:sz w:val="28"/>
          <w:sz w:val="28"/>
          <w:szCs w:val="28"/>
          <w:rtl w:val="true"/>
          <w:lang w:bidi="fa-IR"/>
        </w:rPr>
        <w:t>خود شماست، در هستی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جان مان ارتباط بر 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درون جان مان به دنبال آن حضرت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خودمان راه پیدا کنیم، پیامبر را آن جا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عطار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اگر عاشقی در پی دل 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دل روز و شب منتظر یار باش</w:t>
      </w:r>
    </w:p>
    <w:p>
      <w:pPr>
        <w:pStyle w:val="BookText"/>
        <w:rPr/>
      </w:pPr>
      <w:r>
        <w:rPr>
          <w:rFonts w:ascii="IRNazanin" w:hAnsi="IRNazanin" w:eastAsia="IRNazanin"/>
          <w:color w:val="111111"/>
          <w:sz w:val="28"/>
          <w:sz w:val="28"/>
          <w:szCs w:val="28"/>
          <w:rtl w:val="true"/>
          <w:lang w:bidi="fa-IR"/>
        </w:rPr>
        <w:t xml:space="preserve">دلبر تو دائماً بر در دل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دل بر گشای حاضر و بیدار باش</w:t>
      </w:r>
    </w:p>
    <w:p>
      <w:pPr>
        <w:pStyle w:val="BookText"/>
        <w:rPr/>
      </w:pPr>
      <w:r>
        <w:rPr>
          <w:rFonts w:ascii="IRNazanin" w:hAnsi="IRNazanin" w:eastAsia="IRNazanin"/>
          <w:color w:val="111111"/>
          <w:sz w:val="28"/>
          <w:sz w:val="28"/>
          <w:szCs w:val="28"/>
          <w:rtl w:val="true"/>
          <w:lang w:bidi="fa-IR"/>
        </w:rPr>
        <w:t xml:space="preserve">ديدة جان روی او تا بنبیند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روی او روی به دیوار باش</w:t>
      </w:r>
    </w:p>
    <w:p>
      <w:pPr>
        <w:pStyle w:val="BookText"/>
        <w:rPr/>
      </w:pPr>
      <w:r>
        <w:rPr>
          <w:rFonts w:ascii="IRNazanin" w:hAnsi="IRNazanin" w:eastAsia="IRNazanin"/>
          <w:color w:val="111111"/>
          <w:sz w:val="28"/>
          <w:sz w:val="28"/>
          <w:szCs w:val="28"/>
          <w:rtl w:val="true"/>
          <w:lang w:bidi="fa-IR"/>
        </w:rPr>
        <w:t xml:space="preserve">ناحیت دل گرفت لشگر غوغای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عاشقی عاشق هشیار باش</w:t>
      </w:r>
    </w:p>
    <w:p>
      <w:pPr>
        <w:pStyle w:val="BookText"/>
        <w:rPr/>
      </w:pPr>
      <w:r>
        <w:rPr>
          <w:rFonts w:ascii="IRNazanin" w:hAnsi="IRNazanin" w:eastAsia="IRNazanin"/>
          <w:color w:val="111111"/>
          <w:sz w:val="28"/>
          <w:sz w:val="28"/>
          <w:szCs w:val="28"/>
          <w:rtl w:val="true"/>
          <w:lang w:bidi="fa-IR"/>
        </w:rPr>
        <w:t xml:space="preserve">نیست کس آگه که یار کی بنماید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تو باری به نقد ساختۀ کار باش</w:t>
      </w:r>
    </w:p>
    <w:p>
      <w:pPr>
        <w:pStyle w:val="BookText"/>
        <w:rPr/>
      </w:pPr>
      <w:r>
        <w:rPr>
          <w:rFonts w:ascii="IRNazanin" w:hAnsi="IRNazanin" w:eastAsia="IRNazanin"/>
          <w:color w:val="111111"/>
          <w:sz w:val="28"/>
          <w:sz w:val="28"/>
          <w:szCs w:val="28"/>
          <w:rtl w:val="true"/>
          <w:lang w:bidi="fa-IR"/>
        </w:rPr>
        <w:t xml:space="preserve">در ره او هر چه هست تا دل و جان نفقه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یکی زنده ای از همه بیزار باش</w:t>
      </w:r>
    </w:p>
    <w:p>
      <w:pPr>
        <w:pStyle w:val="BookText"/>
        <w:rPr/>
      </w:pPr>
      <w:r>
        <w:rPr>
          <w:rFonts w:ascii="IRNazanin" w:hAnsi="IRNazanin" w:eastAsia="IRNazanin"/>
          <w:color w:val="111111"/>
          <w:sz w:val="28"/>
          <w:sz w:val="28"/>
          <w:szCs w:val="28"/>
          <w:rtl w:val="true"/>
          <w:lang w:bidi="fa-IR"/>
        </w:rPr>
        <w:t xml:space="preserve">گر دل و جان تو را دُرّ بقا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مزن و در فنا همدم عطار باش </w:t>
      </w:r>
      <w:r>
        <w:rPr>
          <w:rStyle w:val="FootnoteAnchor"/>
          <w:rtl w:val="true"/>
        </w:rPr>
        <w:footnoteReference w:id="76"/>
      </w:r>
    </w:p>
    <w:p>
      <w:pPr>
        <w:pStyle w:val="Heading2"/>
        <w:numPr>
          <w:ilvl w:val="1"/>
          <w:numId w:val="1"/>
        </w:numPr>
        <w:rPr/>
      </w:pPr>
      <w:bookmarkStart w:id="271" w:name="__RefHeading___Toc3799467_653776707"/>
      <w:bookmarkStart w:id="272" w:name="_Toc103"/>
      <w:bookmarkEnd w:id="271"/>
      <w:r>
        <w:rPr>
          <w:rtl w:val="true"/>
        </w:rPr>
        <w:t>سه مصیبت عبرت انگیز</w:t>
      </w:r>
      <w:bookmarkEnd w:id="272"/>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 يَومٍ ثَلاثُ مَصائبَ لا يَعتَبِرُ بِواحِدَةٍ</w:t>
      </w:r>
      <w:bookmarkStart w:id="273" w:name="pg8806_80437"/>
    </w:p>
    <w:p>
      <w:pPr>
        <w:pStyle w:val="BookText"/>
        <w:rPr/>
      </w:pPr>
      <w:bookmarkEnd w:id="273"/>
      <w:r>
        <w:rPr>
          <w:rFonts w:ascii="Amiri" w:hAnsi="Amiri" w:eastAsia="Amiri" w:cs="Amiri"/>
          <w:color w:val="111111"/>
          <w:sz w:val="28"/>
          <w:sz w:val="28"/>
          <w:szCs w:val="28"/>
          <w:rtl w:val="true"/>
          <w:lang w:bidi="ar-SA"/>
        </w:rPr>
        <w:t>مِنْهُنَّ، ولَوِ اعتبَرَ لَهَانَت عَلَيهِ المَصائبُ و أمرُ الدُّنيا؛</w:t>
      </w:r>
      <w:r>
        <w:rPr>
          <w:rFonts w:ascii="IRNazanin" w:hAnsi="IRNazanin" w:eastAsia="IRNazanin"/>
          <w:color w:val="111111"/>
          <w:sz w:val="28"/>
          <w:sz w:val="28"/>
          <w:szCs w:val="28"/>
          <w:rtl w:val="true"/>
          <w:lang w:bidi="fa-IR"/>
        </w:rPr>
        <w:t xml:space="preserve"> بينوا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سه مصیبت به او می رسد و حتی از یکی از آن ها پند نمی گیرد که اگر پند می گرفت، سختی ها و کار دنیا بر او آسان 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 يَنقُصُ مِن عُمرِهِ، و إنْ نالَهُ نُقصانٌ في مالِهِ اغتَمَّ بِهِ، والدَّرهَمُ يَخلُفُ عَنهُ وَ العُمرُ لا يَرُدُّه شيء؛</w:t>
      </w:r>
      <w:r>
        <w:rPr>
          <w:rFonts w:ascii="IRNazanin" w:hAnsi="IRNazanin" w:eastAsia="IRNazanin"/>
          <w:color w:val="111111"/>
          <w:sz w:val="28"/>
          <w:sz w:val="28"/>
          <w:szCs w:val="28"/>
          <w:rtl w:val="true"/>
          <w:lang w:bidi="fa-IR"/>
        </w:rPr>
        <w:t xml:space="preserve"> اما مصیبت نخست؛ روزی است که از عمر او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از مال او چیزی کم گردد، اندوهگین می شود، حال آن که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دارد، اما عمر از دست رفته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يَستَوفِي رِزْقَهُ، فإن كانَ حَلالًا حُوسِبَ عَلَيْهِ، و إِن كانَ حَراماً عُوقِبَ عَلَيْهِ؛﴾ اما مصیبت دوم این است که روزی اش را به طور کامل دریافت می کند که اگر از راه حلال باشد باید حساب پس دهد و اگر از راه حرام باشد کیفر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 أعظَمُ مِن ذلِكَ؛</w:t>
      </w:r>
      <w:r>
        <w:rPr>
          <w:rFonts w:ascii="IRNazanin" w:hAnsi="IRNazanin" w:eastAsia="IRNazanin"/>
          <w:color w:val="111111"/>
          <w:sz w:val="28"/>
          <w:sz w:val="28"/>
          <w:szCs w:val="28"/>
          <w:rtl w:val="true"/>
          <w:lang w:bidi="fa-IR"/>
        </w:rPr>
        <w:t xml:space="preserve"> اما مصیبت سوم؛ از این 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يَوم يُمسي إلّا وقَد دَنَا مِنَ الآخِرَةِ مَرحَلَةً، لا يَدري عَلَى الجَنَّةِ أم عَلَى النَّارِ؛</w:t>
      </w:r>
      <w:r>
        <w:rPr>
          <w:rStyle w:val="FootnoteAnchor"/>
          <w:rtl w:val="true"/>
        </w:rPr>
        <w:footnoteReference w:id="77"/>
      </w:r>
      <w:r>
        <w:rPr>
          <w:rFonts w:ascii="IRNazanin" w:hAnsi="IRNazanin" w:eastAsia="IRNazanin"/>
          <w:color w:val="111111"/>
          <w:sz w:val="28"/>
          <w:sz w:val="28"/>
          <w:szCs w:val="28"/>
          <w:rtl w:val="true"/>
          <w:lang w:bidi="fa-IR"/>
        </w:rPr>
        <w:t>هیچ روزی را به شب نمی رساند، مگر این که یک منزل به آخرت نزدیک شده است، اما نمی داند به سوی بهشت یا به سوی آتش؟</w:t>
      </w:r>
      <w:r>
        <w:rPr>
          <w:rFonts w:eastAsia="IRNazanin" w:cs="IRNazanin"/>
          <w:color w:val="111111"/>
          <w:sz w:val="28"/>
          <w:szCs w:val="28"/>
          <w:rtl w:val="true"/>
          <w:lang w:bidi="fa-IR"/>
        </w:rPr>
        <w:t>!</w:t>
      </w:r>
    </w:p>
    <w:p>
      <w:pPr>
        <w:pStyle w:val="Heading2"/>
        <w:numPr>
          <w:ilvl w:val="1"/>
          <w:numId w:val="1"/>
        </w:numPr>
        <w:rPr/>
      </w:pPr>
      <w:bookmarkStart w:id="274" w:name="__RefHeading___Toc3799469_653776707"/>
      <w:bookmarkStart w:id="275" w:name="_Toc104"/>
      <w:bookmarkEnd w:id="274"/>
      <w:r>
        <w:rPr>
          <w:rtl w:val="true"/>
        </w:rPr>
        <w:t>تبر گم شده</w:t>
      </w:r>
      <w:bookmarkEnd w:id="2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صبح از خواب بیدار شد و دید تبرش نا پدید شده است</w:t>
      </w:r>
      <w:r>
        <w:rPr>
          <w:rFonts w:eastAsia="IRNazanin" w:cs="IRNazanin"/>
          <w:color w:val="111111"/>
          <w:sz w:val="28"/>
          <w:szCs w:val="28"/>
          <w:rtl w:val="true"/>
          <w:lang w:bidi="fa-IR"/>
        </w:rPr>
        <w:t xml:space="preserve">. </w:t>
      </w:r>
      <w:bookmarkStart w:id="276" w:name="pg8806_80440"/>
    </w:p>
    <w:p>
      <w:pPr>
        <w:pStyle w:val="BookText"/>
        <w:rPr/>
      </w:pPr>
      <w:bookmarkEnd w:id="276"/>
      <w:r>
        <w:rPr>
          <w:rFonts w:ascii="IRNazanin" w:hAnsi="IRNazanin" w:eastAsia="IRNazanin"/>
          <w:color w:val="111111"/>
          <w:sz w:val="28"/>
          <w:sz w:val="28"/>
          <w:szCs w:val="28"/>
          <w:rtl w:val="true"/>
          <w:lang w:bidi="fa-IR"/>
        </w:rPr>
        <w:t>شک کرد که همسایه اش آن را دزدیده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تمام روز او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همسایه اش در دزدی مهارت دارد، مثل یک دزد راه می رود، مثل دزدی که می خواهد چیزی را پنهان کند، پچ پچ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از شکش مطمئن شد که تصمیم گرفت به خانه برگردد، لباسش را عوض کند و نزد قاضی برود و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وارد خانه شد، تبرش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آن را جا به جا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خانه بیرون رفت و دوباره همسایه اش را زیر نظر گرفت و دریافت که او مثل یک آدم شریف راه می رود، حرف می زند، و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نکته را به یاد داشته باشیم که ما انسان ها در هر موقعیتی معمولاً آن چیزی را می بینیم که دوست داریم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دیدمان را به زندگی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خواهیم دید که زندگی مان عوض می شود</w:t>
      </w:r>
      <w:r>
        <w:rPr>
          <w:rFonts w:eastAsia="IRNazanin" w:cs="IRNazanin"/>
          <w:color w:val="111111"/>
          <w:sz w:val="28"/>
          <w:szCs w:val="28"/>
          <w:rtl w:val="true"/>
          <w:lang w:bidi="fa-IR"/>
        </w:rPr>
        <w:t>...!</w:t>
      </w:r>
    </w:p>
    <w:p>
      <w:pPr>
        <w:pStyle w:val="Heading2"/>
        <w:numPr>
          <w:ilvl w:val="1"/>
          <w:numId w:val="1"/>
        </w:numPr>
        <w:rPr/>
      </w:pPr>
      <w:bookmarkStart w:id="277" w:name="__RefHeading___Toc3799471_653776707"/>
      <w:bookmarkStart w:id="278" w:name="_Toc105"/>
      <w:bookmarkEnd w:id="277"/>
      <w:r>
        <w:rPr>
          <w:rtl w:val="true"/>
        </w:rPr>
        <w:t>اهتمام به ولایت</w:t>
      </w:r>
      <w:bookmarkEnd w:id="278"/>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مورد توجه حق و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روز اول به این مسأله که قدرت مسلمین باید در دست رجل الهی باشد و مرد الهی باید اسلام را پیاده کند، اهتمام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خلافتِ مولی علی علیه السلام برای این است که احکام شرع و قوانین </w:t>
      </w:r>
      <w:bookmarkStart w:id="279" w:name="pg8806_80441"/>
    </w:p>
    <w:p>
      <w:pPr>
        <w:pStyle w:val="BookText"/>
        <w:rPr/>
      </w:pPr>
      <w:bookmarkEnd w:id="279"/>
      <w:r>
        <w:rPr>
          <w:rFonts w:ascii="IRNazanin" w:hAnsi="IRNazanin" w:eastAsia="IRNazanin"/>
          <w:color w:val="111111"/>
          <w:sz w:val="28"/>
          <w:sz w:val="28"/>
          <w:szCs w:val="28"/>
          <w:rtl w:val="true"/>
          <w:lang w:bidi="fa-IR"/>
        </w:rPr>
        <w:t>اسلامی باید به دست مرد الهی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حوادث نا گوار که از مبدأ تاریخ اسلام تا امروز، متوجه مسلمین شده است، برای این است که حکومت به دست رجل الهی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ولایت بر منافقین و بر چپ و راست و شرق و غرب هم رحمت است و یکی از فواید آن، این است که در وجود، آرامش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اهتمام به ولایت هست، به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های پیامبر دربارۀ اهل بیت به مصلحت اجتماع بوده است، نه این که پیامبر رعایت اهل بیت علیهم السلام را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روز باید مرد الهی در این جهان حکومت کند و شما آثار حکومت الهی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ها باید جمع شوند و قدرت ولایی را تأیید کنند، تا همۀ قدرت های شیطانی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معنایی است که پیامبر خدا از اول به آن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ائمه و اولیا، کار خود را کردند؛ لكن اجتماع نتوانست قدرت الهی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و حق پرست، باید این حکومت را به دست گیرند تا بشر تکامل پیدا کند</w:t>
      </w:r>
      <w:r>
        <w:rPr>
          <w:rFonts w:eastAsia="IRNazanin" w:cs="IRNazanin"/>
          <w:color w:val="111111"/>
          <w:sz w:val="28"/>
          <w:szCs w:val="28"/>
          <w:rtl w:val="true"/>
          <w:lang w:bidi="fa-IR"/>
        </w:rPr>
        <w:t>.</w:t>
      </w:r>
    </w:p>
    <w:p>
      <w:pPr>
        <w:pStyle w:val="Heading2"/>
        <w:numPr>
          <w:ilvl w:val="1"/>
          <w:numId w:val="1"/>
        </w:numPr>
        <w:rPr/>
      </w:pPr>
      <w:bookmarkStart w:id="280" w:name="__RefHeading___Toc3799473_653776707"/>
      <w:bookmarkStart w:id="281" w:name="_Toc106"/>
      <w:bookmarkEnd w:id="280"/>
      <w:r>
        <w:rPr>
          <w:rtl w:val="true"/>
        </w:rPr>
        <w:t>لطيفه</w:t>
      </w:r>
      <w:bookmarkEnd w:id="281"/>
    </w:p>
    <w:p>
      <w:pPr>
        <w:pStyle w:val="BookText"/>
        <w:rPr/>
      </w:pPr>
      <w:r>
        <w:rPr>
          <w:rFonts w:ascii="IRNazanin" w:hAnsi="IRNazanin" w:eastAsia="IRNazanin"/>
          <w:color w:val="111111"/>
          <w:sz w:val="28"/>
          <w:sz w:val="28"/>
          <w:szCs w:val="28"/>
          <w:rtl w:val="true"/>
          <w:lang w:bidi="fa-IR"/>
        </w:rPr>
        <w:t>طرف با شنیدن اذان ظهر افطار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افطار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اذان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ظهر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اذان مغرب بود</w:t>
      </w:r>
      <w:r>
        <w:rPr>
          <w:rFonts w:eastAsia="IRNazanin" w:cs="IRNazanin"/>
          <w:color w:val="111111"/>
          <w:sz w:val="28"/>
          <w:szCs w:val="28"/>
          <w:rtl w:val="true"/>
          <w:lang w:bidi="fa-IR"/>
        </w:rPr>
        <w:t xml:space="preserve">! </w:t>
      </w:r>
      <w:bookmarkStart w:id="282" w:name="pg8806_80444"/>
    </w:p>
    <w:p>
      <w:pPr>
        <w:pStyle w:val="Heading2"/>
        <w:numPr>
          <w:ilvl w:val="1"/>
          <w:numId w:val="1"/>
        </w:numPr>
        <w:rPr/>
      </w:pPr>
      <w:bookmarkStart w:id="283" w:name="__RefHeading___Toc3799475_653776707"/>
      <w:bookmarkStart w:id="284" w:name="_Toc107"/>
      <w:bookmarkEnd w:id="282"/>
      <w:bookmarkEnd w:id="283"/>
      <w:r>
        <w:rPr>
          <w:rtl w:val="true"/>
        </w:rPr>
        <w:t>جان آدمی</w:t>
      </w:r>
      <w:bookmarkEnd w:id="284"/>
    </w:p>
    <w:p>
      <w:pPr>
        <w:pStyle w:val="BookText"/>
        <w:rPr/>
      </w:pPr>
      <w:r>
        <w:rPr>
          <w:rFonts w:ascii="IRNazanin" w:hAnsi="IRNazanin" w:eastAsia="IRNazanin"/>
          <w:color w:val="111111"/>
          <w:sz w:val="28"/>
          <w:sz w:val="28"/>
          <w:szCs w:val="28"/>
          <w:rtl w:val="true"/>
          <w:lang w:bidi="fa-IR"/>
        </w:rPr>
        <w:t>جسم ما در عالم کوچک و محدود است، ولی جان و روح ما از عالم بالا و از نفخۀ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حدیث قدسی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یَسَعُنِی أَرْضِی وَ لاَ سَمَائِی وَ لَکِنْ یَسَعُنِی قَلْبُ عَبْدِیَ اَلْمُؤْمِنِ؛</w:t>
      </w:r>
      <w:r>
        <w:rPr>
          <w:rStyle w:val="FootnoteAnchor"/>
          <w:rtl w:val="true"/>
        </w:rPr>
        <w:footnoteReference w:id="78"/>
      </w:r>
      <w:r>
        <w:rPr>
          <w:rFonts w:ascii="IRNazanin" w:hAnsi="IRNazanin" w:eastAsia="IRNazanin"/>
          <w:color w:val="111111"/>
          <w:sz w:val="28"/>
          <w:sz w:val="28"/>
          <w:szCs w:val="28"/>
          <w:rtl w:val="true"/>
          <w:lang w:bidi="fa-IR"/>
        </w:rPr>
        <w:t xml:space="preserve"> زمین و آسمان من گنجایش مرا ندارند، لکن قلب بندۀ مؤمنم گنجایش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محل تجلی و نزول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 اختران قوّام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ما گشته قوّام سما</w:t>
      </w:r>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أنَّکَ جِرمٌ 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فیکَ انطَوَی العالَمُ الأَکبَرُ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تو پنداری همین جرم صغیری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در نهادت هست پنهان</w:t>
      </w:r>
    </w:p>
    <w:p>
      <w:pPr>
        <w:pStyle w:val="BookText"/>
        <w:rPr/>
      </w:pPr>
      <w:r>
        <w:rPr>
          <w:rFonts w:ascii="IRNazanin" w:hAnsi="IRNazanin" w:eastAsia="IRNazanin"/>
          <w:color w:val="111111"/>
          <w:sz w:val="28"/>
          <w:sz w:val="28"/>
          <w:szCs w:val="28"/>
          <w:rtl w:val="true"/>
          <w:lang w:bidi="fa-IR"/>
        </w:rPr>
        <w:t>عطار نیشابوری هم در اشعاری نغز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این هفت پرگار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توست در کار ای پسر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 روحانیون از بهر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و دوزخ عکس لطف و قهر توست </w:t>
      </w:r>
      <w:bookmarkStart w:id="285" w:name="pg8806_80446"/>
    </w:p>
    <w:p>
      <w:pPr>
        <w:pStyle w:val="BookText"/>
        <w:rPr/>
      </w:pPr>
      <w:bookmarkEnd w:id="285"/>
      <w:r>
        <w:rPr>
          <w:rFonts w:ascii="IRNazanin" w:hAnsi="IRNazanin" w:eastAsia="IRNazanin"/>
          <w:color w:val="111111"/>
          <w:sz w:val="28"/>
          <w:sz w:val="28"/>
          <w:szCs w:val="28"/>
          <w:rtl w:val="true"/>
          <w:lang w:bidi="fa-IR"/>
        </w:rPr>
        <w:t xml:space="preserve">قدسیان جمله سجودت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 کل غرق وجودت کرده اند</w:t>
      </w:r>
    </w:p>
    <w:p>
      <w:pPr>
        <w:pStyle w:val="BookText"/>
        <w:rPr/>
      </w:pPr>
      <w:r>
        <w:rPr>
          <w:rFonts w:ascii="IRNazanin" w:hAnsi="IRNazanin" w:eastAsia="IRNazanin"/>
          <w:color w:val="111111"/>
          <w:sz w:val="28"/>
          <w:sz w:val="28"/>
          <w:szCs w:val="28"/>
          <w:rtl w:val="true"/>
          <w:lang w:bidi="fa-IR"/>
        </w:rPr>
        <w:t xml:space="preserve">از حقارت سوی خود منگر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ممکن نیست بیش از تو کسی</w:t>
      </w:r>
    </w:p>
    <w:p>
      <w:pPr>
        <w:pStyle w:val="BookText"/>
        <w:rPr/>
      </w:pPr>
      <w:r>
        <w:rPr>
          <w:rFonts w:ascii="IRNazanin" w:hAnsi="IRNazanin" w:eastAsia="IRNazanin"/>
          <w:color w:val="111111"/>
          <w:sz w:val="28"/>
          <w:sz w:val="28"/>
          <w:szCs w:val="28"/>
          <w:rtl w:val="true"/>
          <w:lang w:bidi="fa-IR"/>
        </w:rPr>
        <w:t xml:space="preserve">جسم تو جزوست و جانت کل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عاجز مکن در عین ذل</w:t>
      </w:r>
    </w:p>
    <w:p>
      <w:pPr>
        <w:pStyle w:val="BookText"/>
        <w:rPr/>
      </w:pPr>
      <w:r>
        <w:rPr>
          <w:rFonts w:ascii="IRNazanin" w:hAnsi="IRNazanin" w:eastAsia="IRNazanin"/>
          <w:color w:val="111111"/>
          <w:sz w:val="28"/>
          <w:sz w:val="28"/>
          <w:szCs w:val="28"/>
          <w:rtl w:val="true"/>
          <w:lang w:bidi="fa-IR"/>
        </w:rPr>
        <w:t xml:space="preserve">کل تو در تافت جزوت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بشتافت عضوت شد پدید</w:t>
      </w:r>
    </w:p>
    <w:p>
      <w:pPr>
        <w:pStyle w:val="BookText"/>
        <w:rPr/>
      </w:pPr>
      <w:r>
        <w:rPr>
          <w:rFonts w:ascii="IRNazanin" w:hAnsi="IRNazanin" w:eastAsia="IRNazanin"/>
          <w:color w:val="111111"/>
          <w:sz w:val="28"/>
          <w:sz w:val="28"/>
          <w:szCs w:val="28"/>
          <w:rtl w:val="true"/>
          <w:lang w:bidi="fa-IR"/>
        </w:rPr>
        <w:t xml:space="preserve">نیست تن از جان جدا، جزوی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جان از کل جدا، عضوی از اوست</w:t>
      </w:r>
    </w:p>
    <w:p>
      <w:pPr>
        <w:pStyle w:val="BookText"/>
        <w:rPr/>
      </w:pPr>
      <w:r>
        <w:rPr>
          <w:rFonts w:ascii="IRNazanin" w:hAnsi="IRNazanin" w:eastAsia="IRNazanin"/>
          <w:color w:val="111111"/>
          <w:sz w:val="28"/>
          <w:sz w:val="28"/>
          <w:szCs w:val="28"/>
          <w:rtl w:val="true"/>
          <w:lang w:bidi="fa-IR"/>
        </w:rPr>
        <w:t xml:space="preserve">چون عدد نبود در این راه 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 کل گفتی نباشد تا ابد</w:t>
      </w:r>
    </w:p>
    <w:p>
      <w:pPr>
        <w:pStyle w:val="BookText"/>
        <w:rPr/>
      </w:pPr>
      <w:r>
        <w:rPr>
          <w:rFonts w:ascii="IRNazanin" w:hAnsi="IRNazanin" w:eastAsia="IRNazanin"/>
          <w:color w:val="111111"/>
          <w:sz w:val="28"/>
          <w:sz w:val="28"/>
          <w:szCs w:val="28"/>
          <w:rtl w:val="true"/>
          <w:lang w:bidi="fa-IR"/>
        </w:rPr>
        <w:t xml:space="preserve">صد هزاران ابر رحمت فوق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ببارد تا فزاید شوق تو</w:t>
      </w:r>
    </w:p>
    <w:p>
      <w:pPr>
        <w:pStyle w:val="BookText"/>
        <w:rPr/>
      </w:pPr>
      <w:r>
        <w:rPr>
          <w:rFonts w:ascii="IRNazanin" w:hAnsi="IRNazanin" w:eastAsia="IRNazanin"/>
          <w:color w:val="111111"/>
          <w:sz w:val="28"/>
          <w:sz w:val="28"/>
          <w:szCs w:val="28"/>
          <w:rtl w:val="true"/>
          <w:lang w:bidi="fa-IR"/>
        </w:rPr>
        <w:t xml:space="preserve">چون در آید وقت رفعت های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توست خلعت های کل</w:t>
      </w:r>
    </w:p>
    <w:p>
      <w:pPr>
        <w:pStyle w:val="Heading2"/>
        <w:numPr>
          <w:ilvl w:val="1"/>
          <w:numId w:val="1"/>
        </w:numPr>
        <w:rPr/>
      </w:pPr>
      <w:bookmarkStart w:id="286" w:name="__RefHeading___Toc3799477_653776707"/>
      <w:bookmarkStart w:id="287" w:name="_Toc108"/>
      <w:bookmarkEnd w:id="286"/>
      <w:r>
        <w:rPr>
          <w:rtl w:val="true"/>
        </w:rPr>
        <w:t>حقوق پدر بر فرزند</w:t>
      </w:r>
      <w:bookmarkEnd w:id="287"/>
    </w:p>
    <w:p>
      <w:pPr>
        <w:pStyle w:val="BookText"/>
        <w:rPr/>
      </w:pPr>
      <w:r>
        <w:rPr>
          <w:rFonts w:ascii="IRNazanin" w:hAnsi="IRNazanin" w:eastAsia="IRNazanin"/>
          <w:color w:val="111111"/>
          <w:sz w:val="28"/>
          <w:sz w:val="28"/>
          <w:szCs w:val="28"/>
          <w:rtl w:val="true"/>
          <w:lang w:bidi="fa-IR"/>
        </w:rPr>
        <w:t>پیامبر خدا صلی اللّه علیه و آله و سلم در پاسخ به سؤال از حقّ پدر بر فرزندش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یُسَمِّیهِ بِاسْمِهِ وَلا یَمْشِی بَیْنَ یَدَیْهِ وَلا یَجْلِسُ قَبْلَهُ وَلا یَسْتَسِبُّ لَهُ؛</w:t>
      </w:r>
      <w:r>
        <w:rPr>
          <w:rStyle w:val="FootnoteAnchor"/>
          <w:rtl w:val="true"/>
        </w:rPr>
        <w:footnoteReference w:id="80"/>
      </w:r>
      <w:r>
        <w:rPr>
          <w:rFonts w:ascii="IRNazanin" w:hAnsi="IRNazanin" w:eastAsia="IRNazanin"/>
          <w:color w:val="111111"/>
          <w:sz w:val="28"/>
          <w:sz w:val="28"/>
          <w:szCs w:val="28"/>
          <w:rtl w:val="true"/>
          <w:lang w:bidi="fa-IR"/>
        </w:rPr>
        <w:t xml:space="preserve">او را به اسم صدا نزند، جلو تر از او راه نرود، پیش از او ننشیند، و </w:t>
      </w:r>
      <w:bookmarkStart w:id="288" w:name="pg8806_80448"/>
    </w:p>
    <w:p>
      <w:pPr>
        <w:pStyle w:val="BookText"/>
        <w:rPr/>
      </w:pPr>
      <w:bookmarkEnd w:id="288"/>
      <w:r>
        <w:rPr>
          <w:rFonts w:ascii="IRNazanin" w:hAnsi="IRNazanin" w:eastAsia="IRNazanin"/>
          <w:color w:val="111111"/>
          <w:sz w:val="28"/>
          <w:sz w:val="28"/>
          <w:szCs w:val="28"/>
          <w:rtl w:val="true"/>
          <w:lang w:bidi="fa-IR"/>
        </w:rPr>
        <w:t>برایش دشنام نخرد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کاری نکند که دیگران به پدرش بد بگویند، یا بر او لعنت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پیامبر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خواهد مال مرا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وَ مَالُکَ لِأَبِیکَ</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تو و مال تو از آنِ پدرت هستید</w:t>
      </w:r>
      <w:r>
        <w:rPr>
          <w:rFonts w:eastAsia="IRNazanin" w:cs="IRNazanin"/>
          <w:color w:val="111111"/>
          <w:sz w:val="28"/>
          <w:szCs w:val="28"/>
          <w:rtl w:val="true"/>
          <w:lang w:bidi="fa-IR"/>
        </w:rPr>
        <w:t>.»</w:t>
      </w:r>
    </w:p>
    <w:p>
      <w:pPr>
        <w:pStyle w:val="Heading2"/>
        <w:numPr>
          <w:ilvl w:val="1"/>
          <w:numId w:val="1"/>
        </w:numPr>
        <w:rPr/>
      </w:pPr>
      <w:bookmarkStart w:id="289" w:name="__RefHeading___Toc3799479_653776707"/>
      <w:bookmarkStart w:id="290" w:name="_Toc109"/>
      <w:bookmarkEnd w:id="289"/>
      <w:r>
        <w:rPr>
          <w:rtl w:val="true"/>
        </w:rPr>
        <w:t>حقوق فرزند بر پدر</w:t>
      </w:r>
      <w:bookmarkEnd w:id="29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تَجِبُ للوَلَدِ علی والِدِهِ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اختِیارُهُ لِوالِدَتِهِ ، و تَحسینُ اسمِهِ ، و المُبالَغَهُ فی تَأدیبِهِ</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فرزند سه حق بر گردن پدرش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خوبی برایش انتخاب کند، نام نیکویی بر او بگذارد، و در تربیت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حقوق فرزندان مان بر ما از پیش از ولادت آنان آغاز می گردد، و به هنگام ولادت و تا تلاش برای تربیت آن ها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سالم و خوب، و انسانی تربیت یافته باید تحویل جامعه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به این امور اهتمام داشته باشند، جامعه ای ایده آل و مورد نظر مكتب متعالی اسلام خواهیم داشت</w:t>
      </w:r>
      <w:r>
        <w:rPr>
          <w:rFonts w:eastAsia="IRNazanin" w:cs="IRNazanin"/>
          <w:color w:val="111111"/>
          <w:sz w:val="28"/>
          <w:szCs w:val="28"/>
          <w:rtl w:val="true"/>
          <w:lang w:bidi="fa-IR"/>
        </w:rPr>
        <w:t>.</w:t>
      </w:r>
    </w:p>
    <w:p>
      <w:pPr>
        <w:pStyle w:val="Heading2"/>
        <w:numPr>
          <w:ilvl w:val="1"/>
          <w:numId w:val="1"/>
        </w:numPr>
        <w:rPr/>
      </w:pPr>
      <w:bookmarkStart w:id="291" w:name="__RefHeading___Toc3799481_653776707"/>
      <w:bookmarkStart w:id="292" w:name="_Toc110"/>
      <w:bookmarkEnd w:id="291"/>
      <w:r>
        <w:rPr>
          <w:rtl w:val="true"/>
        </w:rPr>
        <w:t>زمان مرگ</w:t>
      </w:r>
      <w:bookmarkEnd w:id="292"/>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مرگت پریشان نباش و به جسم با ارزش خود اهتمامی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مسلمین کار های لازم را می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هایت را از تنت در می آورند، غسلت می دهند، کفنت می کنند، از </w:t>
      </w:r>
    </w:p>
    <w:p>
      <w:pPr>
        <w:pStyle w:val="BookText"/>
        <w:rPr/>
      </w:pPr>
      <w:r>
        <w:rPr>
          <w:rFonts w:ascii="IRNazanin" w:hAnsi="IRNazanin" w:eastAsia="IRNazanin"/>
          <w:color w:val="111111"/>
          <w:sz w:val="28"/>
          <w:sz w:val="28"/>
          <w:szCs w:val="28"/>
          <w:rtl w:val="true"/>
          <w:lang w:bidi="fa-IR"/>
        </w:rPr>
        <w:t xml:space="preserve">خانه ات بیرونت می کنند و تو را به خانۀ جدیدت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p>
    <w:p>
      <w:pPr>
        <w:pStyle w:val="BookText"/>
        <w:rPr/>
      </w:pPr>
      <w:r>
        <w:rPr>
          <w:rFonts w:ascii="IRNazanin" w:hAnsi="IRNazanin" w:eastAsia="IRNazanin"/>
          <w:color w:val="111111"/>
          <w:sz w:val="28"/>
          <w:sz w:val="28"/>
          <w:szCs w:val="28"/>
          <w:rtl w:val="true"/>
          <w:lang w:bidi="fa-IR"/>
        </w:rPr>
        <w:t>خیلی ها برای تشییع جنازه ات کار های شان را تعطیل کرده و حاضر می شوند؛ از وسایل شخصی ات خلاصی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هایت، کتاب هایت، کیف و کفش هایت، لباس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خانواده ات توفیق یابند شاید آن ها را صدقه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 مردم و دنیا بر تو حسرتی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اقتصاد، استمرار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وظیفۀ تو به دیگری وا گذار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دارایی هایت تقسیم می شود و ورثه آن ها را تصاحب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حساب گرفته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از تو ساقط می شود اسم توست؛ لذا وقتی می میری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صدا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بر تو نماز بخوانند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تو را به نامت صدا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می خواهند تو را دفن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اسم صدا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مواظب باش؛ چهره، اموال، نسب و قبیله و پست و مقامت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دنیا بی ارزش است و آن چه در پیش رو داریم چقدر عظیم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وفاتت، سه نوع اندوه بر تو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شناخت سطحی از تو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دوستانت چند ساعت و یا نهایتاً چند روز برایت اندوهگین می شوند و سپس به شوخی و خنده های خود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عمیق ترین اندوه و غم داخل خانه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ات یک هفته، </w:t>
      </w:r>
      <w:bookmarkStart w:id="293" w:name="pg8806_80452"/>
    </w:p>
    <w:p>
      <w:pPr>
        <w:pStyle w:val="BookText"/>
        <w:rPr/>
      </w:pPr>
      <w:bookmarkEnd w:id="293"/>
      <w:r>
        <w:rPr>
          <w:rFonts w:ascii="IRNazanin" w:hAnsi="IRNazanin" w:eastAsia="IRNazanin"/>
          <w:color w:val="111111"/>
          <w:sz w:val="28"/>
          <w:sz w:val="28"/>
          <w:szCs w:val="28"/>
          <w:rtl w:val="true"/>
          <w:lang w:bidi="fa-IR"/>
        </w:rPr>
        <w:t>دو هفته، یک ماه، دو ماه و یا نهایتاً یک سال غمگین می شوند و سپس تو را در بایگانی خاطرات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داستان تو در بین مردم تمام می شود و داستان حقیقی تو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،مال ،سلامتی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کاشانه ات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قبر و آخرت خود چه آماده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باش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فرائض، نوافل، صدقۀ پنهانی، عمل صالح ،نماز،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نجات یابی</w:t>
      </w:r>
      <w:r>
        <w:rPr>
          <w:rFonts w:eastAsia="IRNazanin" w:cs="IRNazanin"/>
          <w:color w:val="111111"/>
          <w:sz w:val="28"/>
          <w:szCs w:val="28"/>
          <w:rtl w:val="true"/>
          <w:lang w:bidi="fa-IR"/>
        </w:rPr>
        <w:t>!</w:t>
      </w:r>
    </w:p>
    <w:p>
      <w:pPr>
        <w:pStyle w:val="Heading2"/>
        <w:numPr>
          <w:ilvl w:val="1"/>
          <w:numId w:val="1"/>
        </w:numPr>
        <w:rPr/>
      </w:pPr>
      <w:bookmarkStart w:id="294" w:name="__RefHeading___Toc3799483_653776707"/>
      <w:bookmarkStart w:id="295" w:name="_Toc111"/>
      <w:bookmarkEnd w:id="294"/>
      <w:r>
        <w:rPr>
          <w:rtl w:val="true"/>
        </w:rPr>
        <w:t>صيقل دل</w:t>
      </w:r>
      <w:bookmarkEnd w:id="295"/>
    </w:p>
    <w:p>
      <w:pPr>
        <w:pStyle w:val="BookText"/>
        <w:rPr/>
      </w:pPr>
      <w:r>
        <w:rPr>
          <w:rFonts w:ascii="IRNazanin" w:hAnsi="IRNazanin" w:eastAsia="IRNazanin"/>
          <w:color w:val="111111"/>
          <w:sz w:val="28"/>
          <w:sz w:val="28"/>
          <w:szCs w:val="28"/>
          <w:rtl w:val="true"/>
          <w:lang w:bidi="fa-IR"/>
        </w:rPr>
        <w:t>تا روح و جان ما شفاف و آیینه نشود، حقایق را آن طور که باید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صاف و تمیز شد تا حقایق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 آهن گر چه تیره هیکلی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صيقلی كن صيقلی كن صيقلی</w:t>
      </w:r>
    </w:p>
    <w:p>
      <w:pPr>
        <w:pStyle w:val="BookText"/>
        <w:rPr/>
      </w:pPr>
      <w:r>
        <w:rPr>
          <w:rFonts w:ascii="IRNazanin" w:hAnsi="IRNazanin" w:eastAsia="IRNazanin"/>
          <w:color w:val="111111"/>
          <w:sz w:val="28"/>
          <w:sz w:val="28"/>
          <w:szCs w:val="28"/>
          <w:rtl w:val="true"/>
          <w:lang w:bidi="fa-IR"/>
        </w:rPr>
        <w:t xml:space="preserve">تا دلت آیینه گردد پر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او هر سو ملیحی سیمبر</w:t>
      </w:r>
    </w:p>
    <w:p>
      <w:pPr>
        <w:pStyle w:val="BookText"/>
        <w:rPr/>
      </w:pPr>
      <w:r>
        <w:rPr>
          <w:rFonts w:ascii="IRNazanin" w:hAnsi="IRNazanin" w:eastAsia="IRNazanin"/>
          <w:color w:val="111111"/>
          <w:sz w:val="28"/>
          <w:sz w:val="28"/>
          <w:szCs w:val="28"/>
          <w:rtl w:val="true"/>
          <w:lang w:bidi="fa-IR"/>
        </w:rPr>
        <w:t xml:space="preserve">آهن ار چه تیره و بی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صیقلی آن تیرگی از وی زدود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صیقلی دید آهن و خوش کرد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صورت ها توان دید اندر او </w:t>
      </w:r>
      <w:bookmarkStart w:id="296" w:name="pg8806_80454"/>
    </w:p>
    <w:p>
      <w:pPr>
        <w:pStyle w:val="BookText"/>
        <w:rPr/>
      </w:pPr>
      <w:bookmarkEnd w:id="296"/>
      <w:r>
        <w:rPr>
          <w:rFonts w:ascii="IRNazanin" w:hAnsi="IRNazanin" w:eastAsia="IRNazanin"/>
          <w:color w:val="111111"/>
          <w:sz w:val="28"/>
          <w:sz w:val="28"/>
          <w:szCs w:val="28"/>
          <w:rtl w:val="true"/>
          <w:lang w:bidi="fa-IR"/>
        </w:rPr>
        <w:t xml:space="preserve">گر تن خاکی غلیظ و تیره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صیقلش کن زانک صیقل گیره است</w:t>
      </w:r>
    </w:p>
    <w:p>
      <w:pPr>
        <w:pStyle w:val="BookText"/>
        <w:rPr/>
      </w:pPr>
      <w:r>
        <w:rPr>
          <w:rFonts w:ascii="IRNazanin" w:hAnsi="IRNazanin" w:eastAsia="IRNazanin"/>
          <w:color w:val="111111"/>
          <w:sz w:val="28"/>
          <w:sz w:val="28"/>
          <w:szCs w:val="28"/>
          <w:rtl w:val="true"/>
          <w:lang w:bidi="fa-IR"/>
        </w:rPr>
        <w:t xml:space="preserve">تا در او اشکال غیبی رو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حوری و ملک در وی جهد</w:t>
      </w:r>
    </w:p>
    <w:p>
      <w:pPr>
        <w:pStyle w:val="BookText"/>
        <w:rPr/>
      </w:pPr>
      <w:r>
        <w:rPr>
          <w:rFonts w:ascii="IRNazanin" w:hAnsi="IRNazanin" w:eastAsia="IRNazanin"/>
          <w:color w:val="111111"/>
          <w:sz w:val="28"/>
          <w:sz w:val="28"/>
          <w:szCs w:val="28"/>
          <w:rtl w:val="true"/>
          <w:lang w:bidi="fa-IR"/>
        </w:rPr>
        <w:t xml:space="preserve">صيقل عقلت بدان دادست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 روشن شود دل را ورق </w:t>
      </w:r>
      <w:r>
        <w:rPr>
          <w:rStyle w:val="FootnoteAnchor"/>
          <w:rtl w:val="true"/>
        </w:rPr>
        <w:footnoteReference w:id="83"/>
      </w:r>
    </w:p>
    <w:p>
      <w:pPr>
        <w:pStyle w:val="Heading2"/>
        <w:numPr>
          <w:ilvl w:val="1"/>
          <w:numId w:val="1"/>
        </w:numPr>
        <w:rPr/>
      </w:pPr>
      <w:bookmarkStart w:id="297" w:name="__RefHeading___Toc3799485_653776707"/>
      <w:bookmarkStart w:id="298" w:name="_Toc112"/>
      <w:bookmarkEnd w:id="297"/>
      <w:r>
        <w:rPr>
          <w:rtl w:val="true"/>
        </w:rPr>
        <w:t>عرضۀ خود بر خدا</w:t>
      </w:r>
      <w:bookmarkEnd w:id="29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هر چه هستی، خوب یا بد، با صدق بر خدا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 عجز و جهل خودت در برابر خدا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بر خودت را بر شمار و از ادای شکر آن ها به عجز خود اعتراف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 های مادی و معنوی را بشماری، خود را مدیون همۀ اهل آسمان ها و زمین می یابی و از ادای دین آن ها خود را عاجز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عجز خود را به خدا عرضه کن و از او بخواه که تو را از زیر بار این دین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به تو الهام می کند که شکر او را به جای آوری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از آروز های دور و دراز برداری و به موجودی خود نگاه کنی، انصاف خواهی داد که غرق فضل و عطای خدا هستی و بابت زحماتی که خلق برای تولید و به دست تو رساندن آن چه در زندگی ات داری می کشند، به همۀ خلق مدیونی و از ادای این دین عاجزی</w:t>
      </w:r>
      <w:r>
        <w:rPr>
          <w:rFonts w:eastAsia="IRNazanin" w:cs="IRNazanin"/>
          <w:color w:val="111111"/>
          <w:sz w:val="28"/>
          <w:szCs w:val="28"/>
          <w:rtl w:val="true"/>
          <w:lang w:bidi="fa-IR"/>
        </w:rPr>
        <w:t xml:space="preserve">. </w:t>
      </w:r>
      <w:bookmarkStart w:id="299" w:name="pg8806_80456"/>
    </w:p>
    <w:p>
      <w:pPr>
        <w:pStyle w:val="BookText"/>
        <w:rPr/>
      </w:pPr>
      <w:bookmarkEnd w:id="299"/>
      <w:r>
        <w:rPr>
          <w:rFonts w:ascii="IRNazanin" w:hAnsi="IRNazanin" w:eastAsia="IRNazanin"/>
          <w:color w:val="111111"/>
          <w:sz w:val="28"/>
          <w:sz w:val="28"/>
          <w:szCs w:val="28"/>
          <w:rtl w:val="true"/>
          <w:lang w:bidi="fa-IR"/>
        </w:rPr>
        <w:t>پس ادای این دین را به خدا که مالک و مولای توست وا می گذاری و از او می خواهی که تو را از زیر این دین بیرون بیاورد و نهایتاً تو بابت همه چیزت فقط مدیون خدا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برابر خدا از خودت چیزی نداری که بخواهی به آن وسیله دینت را به خدا ادا کنی، خداوند هم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المُفْلِسُ فِی اَمانِ اللّه</w:t>
      </w:r>
      <w:r>
        <w:rPr>
          <w:rFonts w:ascii="IRNazanin" w:hAnsi="IRNazanin" w:eastAsia="IRNazanin"/>
          <w:color w:val="111111"/>
          <w:sz w:val="28"/>
          <w:sz w:val="28"/>
          <w:szCs w:val="28"/>
          <w:rtl w:val="true"/>
          <w:lang w:bidi="fa-IR"/>
        </w:rPr>
        <w:t>؛ مفلس در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تو بر می آید، این است که سر به سجدۀ شکر بگذاری</w:t>
      </w:r>
      <w:r>
        <w:rPr>
          <w:rFonts w:eastAsia="IRNazanin" w:cs="IRNazanin"/>
          <w:color w:val="111111"/>
          <w:sz w:val="28"/>
          <w:szCs w:val="28"/>
          <w:rtl w:val="true"/>
          <w:lang w:bidi="fa-IR"/>
        </w:rPr>
        <w:t>.</w:t>
      </w:r>
    </w:p>
    <w:p>
      <w:pPr>
        <w:pStyle w:val="Heading2"/>
        <w:numPr>
          <w:ilvl w:val="1"/>
          <w:numId w:val="1"/>
        </w:numPr>
        <w:rPr/>
      </w:pPr>
      <w:bookmarkStart w:id="300" w:name="__RefHeading___Toc3799487_653776707"/>
      <w:bookmarkStart w:id="301" w:name="_Toc113"/>
      <w:bookmarkEnd w:id="300"/>
      <w:r>
        <w:rPr>
          <w:rtl w:val="true"/>
        </w:rPr>
        <w:t>علم و حکمت</w:t>
      </w:r>
      <w:bookmarkEnd w:id="301"/>
    </w:p>
    <w:p>
      <w:pPr>
        <w:pStyle w:val="BookText"/>
        <w:rPr/>
      </w:pPr>
      <w:r>
        <w:rPr>
          <w:rFonts w:ascii="IRNazanin" w:hAnsi="IRNazanin" w:eastAsia="IRNazanin"/>
          <w:color w:val="111111"/>
          <w:sz w:val="28"/>
          <w:sz w:val="28"/>
          <w:szCs w:val="28"/>
          <w:rtl w:val="true"/>
          <w:lang w:bidi="fa-IR"/>
        </w:rPr>
        <w:t>علم و حکمت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 که نور محض است و حقایق را روشن می کند و دل را جلا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يُؤْتَ الحِكْمَةَ فَقَدْ أُوتِيَ خَيْراً كَثيرا</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به هر کس حکمت داده شود، به یقین، خیری فراوان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شیطان که ظلمت است و حیرت و شک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حکمتی کز طبع زاید وز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نی فیض نور ذو الجلال</w:t>
      </w:r>
    </w:p>
    <w:p>
      <w:pPr>
        <w:pStyle w:val="BookText"/>
        <w:rPr/>
      </w:pPr>
      <w:r>
        <w:rPr>
          <w:rFonts w:ascii="IRNazanin" w:hAnsi="IRNazanin" w:eastAsia="IRNazanin"/>
          <w:color w:val="111111"/>
          <w:sz w:val="28"/>
          <w:sz w:val="28"/>
          <w:szCs w:val="28"/>
          <w:rtl w:val="true"/>
          <w:lang w:bidi="fa-IR"/>
        </w:rPr>
        <w:t xml:space="preserve">حکمت دنیا فزاید ظن 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دینی برد فوق فلک</w:t>
      </w:r>
    </w:p>
    <w:p>
      <w:pPr>
        <w:pStyle w:val="BookText"/>
        <w:rPr/>
      </w:pPr>
      <w:r>
        <w:rPr>
          <w:rFonts w:ascii="IRNazanin" w:hAnsi="IRNazanin" w:eastAsia="IRNazanin"/>
          <w:color w:val="111111"/>
          <w:sz w:val="28"/>
          <w:sz w:val="28"/>
          <w:szCs w:val="28"/>
          <w:rtl w:val="true"/>
          <w:lang w:bidi="fa-IR"/>
        </w:rPr>
        <w:t xml:space="preserve">فکر آن باشد که بگشاید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باشد که پیش آید شهی</w:t>
      </w:r>
    </w:p>
    <w:p>
      <w:pPr>
        <w:pStyle w:val="BookText"/>
        <w:rPr/>
      </w:pPr>
      <w:r>
        <w:rPr>
          <w:rFonts w:ascii="IRNazanin" w:hAnsi="IRNazanin" w:eastAsia="IRNazanin"/>
          <w:color w:val="111111"/>
          <w:sz w:val="28"/>
          <w:sz w:val="28"/>
          <w:szCs w:val="28"/>
          <w:rtl w:val="true"/>
          <w:lang w:bidi="fa-IR"/>
        </w:rPr>
        <w:t>حکمت واقعی مثل حکمت لقمان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به راستی، لقمان را حکمت دادیم که</w:t>
      </w:r>
      <w:r>
        <w:rPr>
          <w:rFonts w:eastAsia="IRNazanin" w:cs="IRNazanin"/>
          <w:color w:val="111111"/>
          <w:sz w:val="28"/>
          <w:szCs w:val="28"/>
          <w:rtl w:val="true"/>
          <w:lang w:bidi="fa-IR"/>
        </w:rPr>
        <w:t xml:space="preserve">: </w:t>
      </w:r>
      <w:bookmarkStart w:id="302" w:name="pg8806_80458"/>
    </w:p>
    <w:p>
      <w:pPr>
        <w:pStyle w:val="BookText"/>
        <w:rPr/>
      </w:pPr>
      <w:bookmarkEnd w:id="302"/>
      <w:r>
        <w:rPr>
          <w:rFonts w:ascii="IRNazanin" w:hAnsi="IRNazanin" w:eastAsia="IRNazanin"/>
          <w:color w:val="111111"/>
          <w:sz w:val="28"/>
          <w:sz w:val="28"/>
          <w:szCs w:val="28"/>
          <w:rtl w:val="true"/>
          <w:lang w:bidi="fa-IR"/>
        </w:rPr>
        <w:t>خدا را سپاس بگزار و هر که سپاس بگزارد، تنها برای خود سپاس می گزارد؛ و هر کس کفران کند، در حقیقت، خدا بی نیاز ستوده است</w:t>
      </w:r>
      <w:r>
        <w:rPr>
          <w:rFonts w:eastAsia="IRNazanin" w:cs="IRNazanin"/>
          <w:color w:val="111111"/>
          <w:sz w:val="28"/>
          <w:szCs w:val="28"/>
          <w:rtl w:val="true"/>
          <w:lang w:bidi="fa-IR"/>
        </w:rPr>
        <w:t>.</w:t>
      </w:r>
    </w:p>
    <w:p>
      <w:pPr>
        <w:pStyle w:val="Heading2"/>
        <w:numPr>
          <w:ilvl w:val="1"/>
          <w:numId w:val="1"/>
        </w:numPr>
        <w:rPr/>
      </w:pPr>
      <w:bookmarkStart w:id="303" w:name="__RefHeading___Toc3799489_653776707"/>
      <w:bookmarkStart w:id="304" w:name="_Toc114"/>
      <w:bookmarkEnd w:id="303"/>
      <w:r>
        <w:rPr>
          <w:rtl w:val="true"/>
        </w:rPr>
        <w:t>صلوات بر حضرت زهرا علیها السلام</w:t>
      </w:r>
      <w:bookmarkEnd w:id="304"/>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الْحُسْنُ هَيْئَةٌ لَكَانَتْ فَاطِمَةَ بَلْ هِيَ أَعْظَمُ إِنَّ فَاطِمَةَ ابْنَتِي خَيْرُ أَهْلِ الْأَرْضِ عُنْصُراً وَ شَرَفاً وَ كَرَماً</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اگر حسن و زیبایی به هیئتی در آید، آن هیئت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از نظر عنصر و شرافت و کرامت بهترین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صلوات بر حضرت زهرا علیها السلام این است که خداوند گناهان انسان را می بخشد و باعث می شود با پیامبر عظیم الشأن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بزرگ از سوی پیامبر اکرم صلى اللّه عليه و آله و سلم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مَنْ صَلَّى عَلَيْكِ غَفَرَ اللّهُ لَهُ وَ أَحْقَهُ بِي حَيْثُ كُنْتَ مِنَ الجَنَّة</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تو درود فرستد، خداوند او را می آمرزد و در هر جای بهشت که باشم او را به من ملحق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بر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آن حضرت چه آثار و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پاک می کند، و از این بالا تر باعث می شود انسان با اول شخصیت عالم، یعنی پیامبر عظیم الشأن در هر کجای بهشت که باشد، محشور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w:t>
      </w:r>
      <w:r>
        <w:rPr>
          <w:rFonts w:eastAsia="Amiri" w:cs="Amiri" w:ascii="Amiri" w:hAnsi="Amiri"/>
          <w:color w:val="111111"/>
          <w:sz w:val="28"/>
          <w:szCs w:val="28"/>
          <w:rtl w:val="true"/>
          <w:lang w:bidi="ar-SA"/>
        </w:rPr>
        <w:t>!</w:t>
      </w:r>
      <w:bookmarkStart w:id="305" w:name="pg8806_80460"/>
    </w:p>
    <w:p>
      <w:pPr>
        <w:pStyle w:val="BookText"/>
        <w:rPr/>
      </w:pPr>
      <w:bookmarkEnd w:id="305"/>
      <w:r>
        <w:rPr>
          <w:rFonts w:ascii="IRNazanin" w:hAnsi="IRNazanin" w:eastAsia="IRNazanin"/>
          <w:color w:val="111111"/>
          <w:sz w:val="28"/>
          <w:sz w:val="28"/>
          <w:szCs w:val="28"/>
          <w:rtl w:val="true"/>
          <w:lang w:bidi="fa-IR"/>
        </w:rPr>
        <w:t>همین صلوات هایی که ما بر پیغمبر و آل می فرستیم، می توانیم به حضرت زهرا علیها السلام تقدیم کنیم و حتماً این اثر را خواهد داشت</w:t>
      </w:r>
      <w:r>
        <w:rPr>
          <w:rFonts w:eastAsia="IRNazanin" w:cs="IRNazanin"/>
          <w:color w:val="111111"/>
          <w:sz w:val="28"/>
          <w:szCs w:val="28"/>
          <w:rtl w:val="true"/>
          <w:lang w:bidi="fa-IR"/>
        </w:rPr>
        <w:t>.</w:t>
      </w:r>
    </w:p>
    <w:p>
      <w:pPr>
        <w:pStyle w:val="Heading2"/>
        <w:numPr>
          <w:ilvl w:val="1"/>
          <w:numId w:val="1"/>
        </w:numPr>
        <w:rPr/>
      </w:pPr>
      <w:bookmarkStart w:id="306" w:name="__RefHeading___Toc3799491_653776707"/>
      <w:bookmarkStart w:id="307" w:name="_Toc115"/>
      <w:bookmarkEnd w:id="306"/>
      <w:r>
        <w:rPr>
          <w:rtl w:val="true"/>
        </w:rPr>
        <w:t>لطيفه</w:t>
      </w:r>
      <w:bookmarkEnd w:id="307"/>
    </w:p>
    <w:p>
      <w:pPr>
        <w:pStyle w:val="BookText"/>
        <w:rPr/>
      </w:pPr>
      <w:r>
        <w:rPr>
          <w:rFonts w:ascii="IRNazanin" w:hAnsi="IRNazanin" w:eastAsia="IRNazanin"/>
          <w:color w:val="111111"/>
          <w:sz w:val="28"/>
          <w:sz w:val="28"/>
          <w:szCs w:val="28"/>
          <w:rtl w:val="true"/>
          <w:lang w:bidi="fa-IR"/>
        </w:rPr>
        <w:t>ظاهراً تنها چیزی که تو دنیا عادلانه تقسیم شده است عقل است؛ چون هیچ کس اعتراض نمی 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کم است</w:t>
      </w:r>
      <w:r>
        <w:rPr>
          <w:rFonts w:eastAsia="IRNazanin" w:cs="IRNazanin"/>
          <w:color w:val="111111"/>
          <w:sz w:val="28"/>
          <w:szCs w:val="28"/>
          <w:rtl w:val="true"/>
          <w:lang w:bidi="fa-IR"/>
        </w:rPr>
        <w:t>!</w:t>
      </w:r>
    </w:p>
    <w:p>
      <w:pPr>
        <w:pStyle w:val="Heading2"/>
        <w:numPr>
          <w:ilvl w:val="1"/>
          <w:numId w:val="1"/>
        </w:numPr>
        <w:rPr/>
      </w:pPr>
      <w:bookmarkStart w:id="308" w:name="__RefHeading___Toc3799493_653776707"/>
      <w:bookmarkStart w:id="309" w:name="_Toc116"/>
      <w:bookmarkEnd w:id="308"/>
      <w:r>
        <w:rPr>
          <w:rtl w:val="true"/>
        </w:rPr>
        <w:t>نیکی به پدر و مادر بعد از حیات</w:t>
      </w:r>
      <w:bookmarkEnd w:id="30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لَيكونُ بارّاً بِوالِدَيهِ في حياتِهما، ثُمَّ يَموتانِ فلا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دُيونَهُا ولا يَستَغفِرُ لَهُما فَيَكتُبُهُ اللّهُ 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لَيكونُ عاقّاً لَهُما في حياتِهِما غَيْرَ بارًّ بِهِما، فإذا ماتا قَضى دَينَهُما و استَغفَرَ لَهُما فَيَكتُبُهُ اللّهُ عَزَّ وجلَّ بارّاً</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یک وقت هست که بنده در زمان حیات پدر و مادر خود نسبت به آنان نیکو کار است، اما وقتی می میرند، نه بدهی آنان را می پردازد و نه برای شان طلب آمرزش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او را عاق و نا فرمان پدر و مادر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هم هست که بنده در زمان حیات پدر و مادر خود، عاق و نا خلف و نا فرمان است و به آنان نیکی نمی کند، اما وقتی مردند بدهی های آن ها را می پردازد و برای شان آمرزش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او را نیکو کار می نویسد</w:t>
      </w:r>
      <w:r>
        <w:rPr>
          <w:rFonts w:eastAsia="IRNazanin" w:cs="IRNazanin"/>
          <w:color w:val="111111"/>
          <w:sz w:val="28"/>
          <w:szCs w:val="28"/>
          <w:rtl w:val="true"/>
          <w:lang w:bidi="fa-IR"/>
        </w:rPr>
        <w:t xml:space="preserve">. </w:t>
      </w:r>
      <w:bookmarkStart w:id="310" w:name="pg8806_80461"/>
    </w:p>
    <w:p>
      <w:pPr>
        <w:pStyle w:val="BookText"/>
        <w:rPr/>
      </w:pPr>
      <w:bookmarkEnd w:id="310"/>
      <w:r>
        <w:rPr>
          <w:rFonts w:ascii="IRNazanin" w:hAnsi="IRNazanin" w:eastAsia="IRNazanin"/>
          <w:color w:val="111111"/>
          <w:sz w:val="28"/>
          <w:sz w:val="28"/>
          <w:szCs w:val="28"/>
          <w:rtl w:val="true"/>
          <w:lang w:bidi="fa-IR"/>
        </w:rPr>
        <w:t>بنابراین، نیکی و احسان به پدر و مادر به زمان حیات آنان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به فکر آن ها باشیم و به مقتضای حال شان به آنان خدمت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در دوران حیات، بر آوردن نیاز های مادی، عاطفی و روحی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آن ها بعد از حیات شان، پرداخت دِیون شان، صدق دادن برای آن ها، خدمت کردن به دیگران به نیابت آنان، و طلب آمرزش و نماز و زیارت و هر کار مستحب و پسندیده برای آن هاست</w:t>
      </w:r>
      <w:r>
        <w:rPr>
          <w:rFonts w:eastAsia="IRNazanin" w:cs="IRNazanin"/>
          <w:color w:val="111111"/>
          <w:sz w:val="28"/>
          <w:szCs w:val="28"/>
          <w:rtl w:val="true"/>
          <w:lang w:bidi="fa-IR"/>
        </w:rPr>
        <w:t>.</w:t>
      </w:r>
    </w:p>
    <w:p>
      <w:pPr>
        <w:pStyle w:val="Heading2"/>
        <w:numPr>
          <w:ilvl w:val="1"/>
          <w:numId w:val="1"/>
        </w:numPr>
        <w:rPr/>
      </w:pPr>
      <w:bookmarkStart w:id="311" w:name="__RefHeading___Toc3799495_653776707"/>
      <w:bookmarkStart w:id="312" w:name="_Toc117"/>
      <w:bookmarkEnd w:id="311"/>
      <w:r>
        <w:rPr>
          <w:rtl w:val="true"/>
        </w:rPr>
        <w:t>شعری از طبیب اصفهانی</w:t>
      </w:r>
      <w:bookmarkEnd w:id="312"/>
    </w:p>
    <w:p>
      <w:pPr>
        <w:pStyle w:val="BookText"/>
        <w:rPr/>
      </w:pPr>
      <w:r>
        <w:rPr>
          <w:rFonts w:ascii="IRNazanin" w:hAnsi="IRNazanin" w:eastAsia="IRNazanin"/>
          <w:color w:val="111111"/>
          <w:sz w:val="28"/>
          <w:sz w:val="28"/>
          <w:szCs w:val="28"/>
          <w:rtl w:val="true"/>
          <w:lang w:bidi="fa-IR"/>
        </w:rPr>
        <w:t xml:space="preserve">عبد الباقی طبیب اصفهانی، در گذشتۀ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شعرای سبک بازگشت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اصفهانی از سادات موسوی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وی در روزگار شاه عباس اول صفوی از فارس به اصفهان کوچیدند و در آن شهر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حکیم باشی شاه سلطان حسین صفوی بود و خود او نیز طبيب و ندیم نادر شاه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نادر شاه، کلانتر اصفهان شد و پس از چندی این کار را به برادرش میرزا عبد الوهاب وا گذاشت و خود با شاعران و ادیبان اصفهان، هاتف، عاشق ،آذر، مشتاق و صهبا به معاشرت پرداخت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در سرودن غزل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مشتمل بر قصاید و غزلیات و قطعات و رباعیات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 ایاز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غزلیات زیبای او این است</w:t>
      </w:r>
      <w:r>
        <w:rPr>
          <w:rFonts w:eastAsia="IRNazanin" w:cs="IRNazanin"/>
          <w:color w:val="111111"/>
          <w:sz w:val="28"/>
          <w:szCs w:val="28"/>
          <w:rtl w:val="true"/>
          <w:lang w:bidi="fa-IR"/>
        </w:rPr>
        <w:t xml:space="preserve">: </w:t>
      </w:r>
      <w:bookmarkStart w:id="313" w:name="pg8806_80463"/>
    </w:p>
    <w:p>
      <w:pPr>
        <w:pStyle w:val="BookText"/>
        <w:rPr/>
      </w:pPr>
      <w:bookmarkEnd w:id="313"/>
      <w:r>
        <w:rPr>
          <w:rFonts w:ascii="IRNazanin" w:hAnsi="IRNazanin" w:eastAsia="IRNazanin"/>
          <w:color w:val="111111"/>
          <w:sz w:val="28"/>
          <w:sz w:val="28"/>
          <w:szCs w:val="28"/>
          <w:rtl w:val="true"/>
          <w:lang w:bidi="fa-IR"/>
        </w:rPr>
        <w:t xml:space="preserve">غمش در نهان خانۀ دل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نازی که لیلی به محمل نشیند</w:t>
      </w:r>
    </w:p>
    <w:p>
      <w:pPr>
        <w:pStyle w:val="BookText"/>
        <w:rPr/>
      </w:pPr>
      <w:r>
        <w:rPr>
          <w:rFonts w:ascii="IRNazanin" w:hAnsi="IRNazanin" w:eastAsia="IRNazanin"/>
          <w:color w:val="111111"/>
          <w:sz w:val="28"/>
          <w:sz w:val="28"/>
          <w:szCs w:val="28"/>
          <w:rtl w:val="true"/>
          <w:lang w:bidi="fa-IR"/>
        </w:rPr>
        <w:t xml:space="preserve">به دنبال محمل چنان زار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گریه ام ناقه در گل نشیند</w:t>
      </w:r>
    </w:p>
    <w:p>
      <w:pPr>
        <w:pStyle w:val="BookText"/>
        <w:rPr/>
      </w:pPr>
      <w:r>
        <w:rPr>
          <w:rFonts w:ascii="IRNazanin" w:hAnsi="IRNazanin" w:eastAsia="IRNazanin"/>
          <w:color w:val="111111"/>
          <w:sz w:val="28"/>
          <w:sz w:val="28"/>
          <w:szCs w:val="28"/>
          <w:rtl w:val="true"/>
          <w:lang w:bidi="fa-IR"/>
        </w:rPr>
        <w:t xml:space="preserve">خلد گر به پا خاری آسان بر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به خاری که در دل نشیند؟</w:t>
      </w:r>
    </w:p>
    <w:p>
      <w:pPr>
        <w:pStyle w:val="BookText"/>
        <w:rPr/>
      </w:pPr>
      <w:r>
        <w:rPr>
          <w:rFonts w:ascii="IRNazanin" w:hAnsi="IRNazanin" w:eastAsia="IRNazanin"/>
          <w:color w:val="111111"/>
          <w:sz w:val="28"/>
          <w:sz w:val="28"/>
          <w:szCs w:val="28"/>
          <w:rtl w:val="true"/>
          <w:lang w:bidi="fa-IR"/>
        </w:rPr>
        <w:t xml:space="preserve">پی ناقه اش رفتم آهسته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غباری به محمل نشیند</w:t>
      </w:r>
    </w:p>
    <w:p>
      <w:pPr>
        <w:pStyle w:val="BookText"/>
        <w:rPr/>
      </w:pPr>
      <w:r>
        <w:rPr>
          <w:rFonts w:ascii="IRNazanin" w:hAnsi="IRNazanin" w:eastAsia="IRNazanin"/>
          <w:color w:val="111111"/>
          <w:sz w:val="28"/>
          <w:sz w:val="28"/>
          <w:szCs w:val="28"/>
          <w:rtl w:val="true"/>
          <w:lang w:bidi="fa-IR"/>
        </w:rPr>
        <w:t xml:space="preserve">مرنجان دلم را که این مرغ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بامی که برخاست مشکل نشیند</w:t>
      </w:r>
    </w:p>
    <w:p>
      <w:pPr>
        <w:pStyle w:val="BookText"/>
        <w:rPr/>
      </w:pPr>
      <w:r>
        <w:rPr>
          <w:rFonts w:ascii="IRNazanin" w:hAnsi="IRNazanin" w:eastAsia="IRNazanin"/>
          <w:color w:val="111111"/>
          <w:sz w:val="28"/>
          <w:sz w:val="28"/>
          <w:szCs w:val="28"/>
          <w:rtl w:val="true"/>
          <w:lang w:bidi="fa-IR"/>
        </w:rPr>
        <w:t xml:space="preserve">عجب نیست خندد اگر گل به 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چمن پای در گل نشیند</w:t>
      </w:r>
    </w:p>
    <w:p>
      <w:pPr>
        <w:pStyle w:val="BookText"/>
        <w:rPr/>
      </w:pPr>
      <w:r>
        <w:rPr>
          <w:rFonts w:ascii="IRNazanin" w:hAnsi="IRNazanin" w:eastAsia="IRNazanin"/>
          <w:color w:val="111111"/>
          <w:sz w:val="28"/>
          <w:sz w:val="28"/>
          <w:szCs w:val="28"/>
          <w:rtl w:val="true"/>
          <w:lang w:bidi="fa-IR"/>
        </w:rPr>
        <w:t xml:space="preserve">بنازم به بزم محبّت که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به شاهی مقابل نشیند</w:t>
      </w:r>
    </w:p>
    <w:p>
      <w:pPr>
        <w:pStyle w:val="BookText"/>
        <w:rPr/>
      </w:pPr>
      <w:r>
        <w:rPr>
          <w:rFonts w:ascii="IRNazanin" w:hAnsi="IRNazanin" w:eastAsia="IRNazanin"/>
          <w:color w:val="111111"/>
          <w:sz w:val="28"/>
          <w:sz w:val="28"/>
          <w:szCs w:val="28"/>
          <w:rtl w:val="true"/>
          <w:lang w:bidi="fa-IR"/>
        </w:rPr>
        <w:t xml:space="preserve">طبیب، از طلب در دو گیتی میاسا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میان دو منزل نشیند؟</w:t>
      </w:r>
    </w:p>
    <w:p>
      <w:pPr>
        <w:pStyle w:val="Heading2"/>
        <w:numPr>
          <w:ilvl w:val="1"/>
          <w:numId w:val="1"/>
        </w:numPr>
        <w:rPr/>
      </w:pPr>
      <w:bookmarkStart w:id="314" w:name="__RefHeading___Toc3799497_653776707"/>
      <w:bookmarkStart w:id="315" w:name="_Toc118"/>
      <w:bookmarkEnd w:id="314"/>
      <w:r>
        <w:rPr>
          <w:rtl w:val="true"/>
        </w:rPr>
        <w:t>به سوی نماز</w:t>
      </w:r>
      <w:bookmarkEnd w:id="3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اوقات خواب خود افسوس می خوریم که چرا برای نماز شب بیدار نمی شویم، در صورتی که اوقات بیداری را به غفلت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بیداری به توجه و بندگی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بیداری شب را نیز برای تهجد و خواندن نافلۀ شب و تلاوت </w:t>
      </w:r>
      <w:bookmarkStart w:id="316" w:name="pg8806_80465"/>
    </w:p>
    <w:p>
      <w:pPr>
        <w:pStyle w:val="BookText"/>
        <w:rPr/>
      </w:pPr>
      <w:bookmarkEnd w:id="316"/>
      <w:r>
        <w:rPr>
          <w:rFonts w:ascii="IRNazanin" w:hAnsi="IRNazanin" w:eastAsia="IRNazanin"/>
          <w:color w:val="111111"/>
          <w:sz w:val="28"/>
          <w:sz w:val="28"/>
          <w:szCs w:val="28"/>
          <w:rtl w:val="true"/>
          <w:lang w:bidi="fa-IR"/>
        </w:rPr>
        <w:t>قرآن پیدا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منزلۀ کعبه و تکبیرة الاحرام پشت سر انداختن همه چیز غیر خدا و داخل شدن در حرم الهی است، و قیام به منزلۀ صحبت دو دوست، و رکوع خم شدن عبد در مقابل آقاست، و سجده نهایت خضوع و خاک شدن و عدم شدن در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 در آخر نماز از پیشگاه مقدس الهی باز می گردد، اولین چیزی را که سوغات می آورد، سلام از ناحیۀ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بالا ترین ذکر است، شیرین ترین ذکر است، برترین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برخی به دنبال ذکر های ویژه ای می گردند که کسی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تابع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این نماز را حسابی درستش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سلمان فارسی خواندن حالا ها کار دارد و نمی توان به این زودی نماز با حالی هم چون نماز سلمان فارسی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درست شد و با حال گشت، انسان آدم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محک نماز است</w:t>
      </w:r>
      <w:r>
        <w:rPr>
          <w:rFonts w:eastAsia="IRNazanin" w:cs="IRNazanin"/>
          <w:color w:val="111111"/>
          <w:sz w:val="28"/>
          <w:szCs w:val="28"/>
          <w:rtl w:val="true"/>
          <w:lang w:bidi="fa-IR"/>
        </w:rPr>
        <w:t>.</w:t>
      </w:r>
    </w:p>
    <w:p>
      <w:pPr>
        <w:pStyle w:val="Heading2"/>
        <w:numPr>
          <w:ilvl w:val="1"/>
          <w:numId w:val="1"/>
        </w:numPr>
        <w:rPr/>
      </w:pPr>
      <w:bookmarkStart w:id="317" w:name="__RefHeading___Toc3799499_653776707"/>
      <w:bookmarkStart w:id="318" w:name="_Toc119"/>
      <w:bookmarkEnd w:id="317"/>
      <w:r>
        <w:rPr>
          <w:rtl w:val="true"/>
        </w:rPr>
        <w:t>دو گروه هلاک شونده</w:t>
      </w:r>
      <w:bookmarkEnd w:id="318"/>
    </w:p>
    <w:p>
      <w:pPr>
        <w:pStyle w:val="BookText"/>
        <w:rPr/>
      </w:pPr>
      <w:r>
        <w:rPr>
          <w:rFonts w:ascii="IRNazanin" w:hAnsi="IRNazanin" w:eastAsia="IRNazanin"/>
          <w:color w:val="111111"/>
          <w:sz w:val="28"/>
          <w:sz w:val="28"/>
          <w:szCs w:val="28"/>
          <w:rtl w:val="true"/>
          <w:lang w:bidi="fa-IR"/>
        </w:rPr>
        <w:t>معمولاً افراد نادان و احمق یا غلو می کنند، یا دشمنی و کینه توزی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 فِيَّ رَجُلاَنِ مُحِبٌّ غَالٍ وَ مُبْغِضٌ قَالٍ</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 راه من دو گروه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غلو کننده، و دشمن کینه توز</w:t>
      </w:r>
      <w:r>
        <w:rPr>
          <w:rFonts w:eastAsia="IRNazanin" w:cs="IRNazanin"/>
          <w:color w:val="111111"/>
          <w:sz w:val="28"/>
          <w:szCs w:val="28"/>
          <w:rtl w:val="true"/>
          <w:lang w:bidi="fa-IR"/>
        </w:rPr>
        <w:t xml:space="preserve">. </w:t>
      </w:r>
      <w:bookmarkStart w:id="319" w:name="pg8806_80467"/>
    </w:p>
    <w:p>
      <w:pPr>
        <w:pStyle w:val="BookText"/>
        <w:rPr/>
      </w:pPr>
      <w:bookmarkEnd w:id="319"/>
      <w:r>
        <w:rPr>
          <w:rFonts w:ascii="IRNazanin" w:hAnsi="IRNazanin" w:eastAsia="IRNazanin"/>
          <w:color w:val="111111"/>
          <w:sz w:val="28"/>
          <w:sz w:val="28"/>
          <w:szCs w:val="28"/>
          <w:rtl w:val="true"/>
          <w:lang w:bidi="fa-IR"/>
        </w:rPr>
        <w:t>غلو و دشمنی نسبت به اهل بیت علیهم السلام موجب هلاکت و بدبختی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المؤمنین علیه السلام حد غلو را در جایی دیگر بیان کرده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نزِّلُونَا عَنِ الرُّبُوبِیّة ثُمَّ قُولُوا فِي فَضْلِنَا مَا شِئْتُمْ</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ما را از ربوبیت تنزل بدهید، آن گاه در فضیلت ما هر چه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 علیه السلام در زیارت جامعۀ کبیره چه زیبا ائمه علیهم السلام را توصیف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جامعۀ کبیره بابی برای شناخت ائمه علیهم السلام است</w:t>
      </w:r>
      <w:r>
        <w:rPr>
          <w:rFonts w:eastAsia="IRNazanin" w:cs="IRNazanin"/>
          <w:color w:val="111111"/>
          <w:sz w:val="28"/>
          <w:szCs w:val="28"/>
          <w:rtl w:val="true"/>
          <w:lang w:bidi="fa-IR"/>
        </w:rPr>
        <w:t>.</w:t>
      </w:r>
    </w:p>
    <w:p>
      <w:pPr>
        <w:pStyle w:val="Heading2"/>
        <w:numPr>
          <w:ilvl w:val="1"/>
          <w:numId w:val="1"/>
        </w:numPr>
        <w:rPr/>
      </w:pPr>
      <w:bookmarkStart w:id="320" w:name="__RefHeading___Toc3799501_653776707"/>
      <w:bookmarkStart w:id="321" w:name="_Toc120"/>
      <w:bookmarkEnd w:id="320"/>
      <w:r>
        <w:rPr>
          <w:rtl w:val="true"/>
        </w:rPr>
        <w:t>سوختۀ عشق</w:t>
      </w:r>
      <w:bookmarkEnd w:id="321"/>
    </w:p>
    <w:p>
      <w:pPr>
        <w:pStyle w:val="BookText"/>
        <w:rPr/>
      </w:pPr>
      <w:r>
        <w:rPr>
          <w:rFonts w:ascii="IRNazanin" w:hAnsi="IRNazanin" w:eastAsia="IRNazanin"/>
          <w:color w:val="111111"/>
          <w:sz w:val="28"/>
          <w:sz w:val="28"/>
          <w:szCs w:val="28"/>
          <w:rtl w:val="true"/>
          <w:lang w:bidi="fa-IR"/>
        </w:rPr>
        <w:t xml:space="preserve">من مست می عشقم هشیار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خواب خوش هستی بیدار نخواهم شد</w:t>
      </w:r>
    </w:p>
    <w:p>
      <w:pPr>
        <w:pStyle w:val="BookText"/>
        <w:rPr/>
      </w:pPr>
      <w:r>
        <w:rPr>
          <w:rFonts w:ascii="IRNazanin" w:hAnsi="IRNazanin" w:eastAsia="IRNazanin"/>
          <w:color w:val="111111"/>
          <w:sz w:val="28"/>
          <w:sz w:val="28"/>
          <w:szCs w:val="28"/>
          <w:rtl w:val="true"/>
          <w:lang w:bidi="fa-IR"/>
        </w:rPr>
        <w:t xml:space="preserve">امروز چنان مستم از بادۀ دوشینه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هم هشیار نخواهم شد</w:t>
      </w:r>
    </w:p>
    <w:p>
      <w:pPr>
        <w:pStyle w:val="BookText"/>
        <w:rPr/>
      </w:pPr>
      <w:r>
        <w:rPr>
          <w:rFonts w:ascii="IRNazanin" w:hAnsi="IRNazanin" w:eastAsia="IRNazanin"/>
          <w:color w:val="111111"/>
          <w:sz w:val="28"/>
          <w:sz w:val="28"/>
          <w:szCs w:val="28"/>
          <w:rtl w:val="true"/>
          <w:lang w:bidi="fa-IR"/>
        </w:rPr>
        <w:t xml:space="preserve">تا هست زنیک و بد در کیسۀ من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جوان مردی عیّار نخواهم شد</w:t>
      </w:r>
    </w:p>
    <w:p>
      <w:pPr>
        <w:pStyle w:val="BookText"/>
        <w:rPr/>
      </w:pPr>
      <w:r>
        <w:rPr>
          <w:rFonts w:ascii="IRNazanin" w:hAnsi="IRNazanin" w:eastAsia="IRNazanin"/>
          <w:color w:val="111111"/>
          <w:sz w:val="28"/>
          <w:sz w:val="28"/>
          <w:szCs w:val="28"/>
          <w:rtl w:val="true"/>
          <w:lang w:bidi="fa-IR"/>
        </w:rPr>
        <w:t xml:space="preserve">آن رفت که می رفتم در صومعه هر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در می خانه این بار نخواهم شد</w:t>
      </w:r>
    </w:p>
    <w:p>
      <w:pPr>
        <w:pStyle w:val="BookText"/>
        <w:rPr/>
      </w:pPr>
      <w:r>
        <w:rPr>
          <w:rFonts w:ascii="IRNazanin" w:hAnsi="IRNazanin" w:eastAsia="IRNazanin"/>
          <w:color w:val="111111"/>
          <w:sz w:val="28"/>
          <w:sz w:val="28"/>
          <w:szCs w:val="28"/>
          <w:rtl w:val="true"/>
          <w:lang w:bidi="fa-IR"/>
        </w:rPr>
        <w:t xml:space="preserve">از توبه و قرّابی بیزار شدم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رندی و قلاّشی بیزار نخواهم 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یار من او باشد بی یار نخواهم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غم خورم او باشد غم خوار نخواهم شد </w:t>
      </w:r>
      <w:bookmarkStart w:id="322" w:name="pg8806_80469"/>
    </w:p>
    <w:p>
      <w:pPr>
        <w:pStyle w:val="BookText"/>
        <w:rPr/>
      </w:pPr>
      <w:bookmarkEnd w:id="322"/>
      <w:r>
        <w:rPr>
          <w:rFonts w:ascii="IRNazanin" w:hAnsi="IRNazanin" w:eastAsia="IRNazanin"/>
          <w:color w:val="111111"/>
          <w:sz w:val="28"/>
          <w:sz w:val="28"/>
          <w:szCs w:val="28"/>
          <w:rtl w:val="true"/>
          <w:lang w:bidi="fa-IR"/>
        </w:rPr>
        <w:t xml:space="preserve">تا دلبرم او باشد دل بر دگری ننهم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غم خورم او باشد غم خوار نخواهم داشت</w:t>
      </w:r>
    </w:p>
    <w:p>
      <w:pPr>
        <w:pStyle w:val="BookText"/>
        <w:rPr/>
      </w:pPr>
      <w:r>
        <w:rPr>
          <w:rFonts w:ascii="IRNazanin" w:hAnsi="IRNazanin" w:eastAsia="IRNazanin"/>
          <w:color w:val="111111"/>
          <w:sz w:val="28"/>
          <w:sz w:val="28"/>
          <w:szCs w:val="28"/>
          <w:rtl w:val="true"/>
          <w:lang w:bidi="fa-IR"/>
        </w:rPr>
        <w:t xml:space="preserve">چون ساختۀ دردم در حلقه نیارامم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سوختۀ عشقم در ناز نخواهم شد</w:t>
      </w:r>
    </w:p>
    <w:p>
      <w:pPr>
        <w:pStyle w:val="BookText"/>
        <w:rPr/>
      </w:pPr>
      <w:r>
        <w:rPr>
          <w:rFonts w:ascii="IRNazanin" w:hAnsi="IRNazanin" w:eastAsia="IRNazanin"/>
          <w:color w:val="111111"/>
          <w:sz w:val="28"/>
          <w:sz w:val="28"/>
          <w:szCs w:val="28"/>
          <w:rtl w:val="true"/>
          <w:lang w:bidi="fa-IR"/>
        </w:rPr>
        <w:t xml:space="preserve">تا هست عراقی را در درگه او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درگه این و آن بسیار نخواهم شد </w:t>
      </w:r>
      <w:r>
        <w:rPr>
          <w:rStyle w:val="FootnoteAnchor"/>
          <w:rtl w:val="true"/>
        </w:rPr>
        <w:footnoteReference w:id="91"/>
      </w:r>
    </w:p>
    <w:p>
      <w:pPr>
        <w:pStyle w:val="Heading2"/>
        <w:numPr>
          <w:ilvl w:val="1"/>
          <w:numId w:val="1"/>
        </w:numPr>
        <w:rPr/>
      </w:pPr>
      <w:bookmarkStart w:id="323" w:name="__RefHeading___Toc3799503_653776707"/>
      <w:bookmarkStart w:id="324" w:name="_Toc121"/>
      <w:bookmarkEnd w:id="323"/>
      <w:r>
        <w:rPr>
          <w:rtl w:val="true"/>
        </w:rPr>
        <w:t>یکی از اولیای الهی</w:t>
      </w:r>
      <w:bookmarkEnd w:id="32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اولیای خدا که اخیراً مرحوم شد، همان کسی بود که بار ها بدون این که نام او را ببرم، در صحبت ها اشاره کرده بودم که شخصی هست که او را از خود بزرگ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مخفی بود و هیچ کس را، حتی نزدیکانش و آن هایی که گمان می کنند او را شناخته اند، ندیدم که او را آن چنان که بود 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همان دوران کودکی مرده بود و با موت زندگی می کرد و یک سر سوزن چشم به این دنیا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کودکی چند وقتی در دولاب به مدرسه رفت، ولی دل به آن نداد و مدرسه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او را به این خاطر مذمّت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دروس طلبگی به مدرسه برهان و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هم دوام نیاورد و به دولاب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جا درس می روم، استاد پس و پیش می گوید و اگر از خود استاد ها امتحان کنم، نمی توانند درست پاسخ 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کسب و کاری هم جذب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پدر و مادرش که دیدند نه </w:t>
      </w:r>
    </w:p>
    <w:p>
      <w:pPr>
        <w:pStyle w:val="BookText"/>
        <w:rPr/>
      </w:pPr>
      <w:r>
        <w:rPr>
          <w:rFonts w:ascii="IRNazanin" w:hAnsi="IRNazanin" w:eastAsia="IRNazanin"/>
          <w:color w:val="111111"/>
          <w:sz w:val="28"/>
          <w:sz w:val="28"/>
          <w:szCs w:val="28"/>
          <w:rtl w:val="true"/>
          <w:lang w:bidi="fa-IR"/>
        </w:rPr>
        <w:t>درس می خواند و نه به کسب و کاری دل می دهد، به او گفتند از خانۀ ما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که بچه ای بود که هنوز بالغ نشده بود، به خاطر عزت نفس و بزرگی اش از خانه بیرون آمد و توی کوچه ماند و دو شب در مسجد دولاب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به منزل ما در سر آسیاب دولاب، که الآن مكتب الزهرا در جای آن ساخته شده است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کودکی در مجالس وعظ و روضه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نفر از بچه ها 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مجالس می نشست و در درون خودش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مجلس یک باره از جا بلند می شد و همۀ بچه ها هم با او بلند می شدند و از مجلس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این به بعد دیگر به 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حدود ده سال از او بزرگ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 ساله بود، یک روز ساعت نه یا ده صبح که در کوچه های دولاب قدم می زدم، از شیشۀ پنجرۀ مسجدی دیدم با پنجاه نفر پسر بچه و دختر بچه های هم سن و کوچک تر از خودش به مسجد رفته اند و او امام جماعت شده است و دارند نماز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 منظرۀ قشنگی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رد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مسجد قدم می زدم و از شیشه آن ها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نماز شان تمام شد و با هم از مسجد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متوجه من شد، نگاه تندی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ایستاده ای و تفتیش می کنی؟ آیا ما را کوچک می شمری؟ من با وجود این که ده سال از او بزرگ تر بودم، ولی در اثر آن نگاه خیلی از او خجالت کشیدم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طفولیت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ساله بودم که هر </w:t>
      </w:r>
      <w:bookmarkStart w:id="325" w:name="pg8806_80473"/>
    </w:p>
    <w:p>
      <w:pPr>
        <w:pStyle w:val="BookText"/>
        <w:rPr/>
      </w:pPr>
      <w:bookmarkEnd w:id="325"/>
      <w:r>
        <w:rPr>
          <w:rFonts w:ascii="IRNazanin" w:hAnsi="IRNazanin" w:eastAsia="IRNazanin"/>
          <w:color w:val="111111"/>
          <w:sz w:val="28"/>
          <w:sz w:val="28"/>
          <w:szCs w:val="28"/>
          <w:rtl w:val="true"/>
          <w:lang w:bidi="fa-IR"/>
        </w:rPr>
        <w:t>وقت برادر بزرگ ترم می خواست برای روضه به منزل شما بیاید، گریه می کردم که مرا هم به خانۀ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شما می آمدیم، در حالی که در بغل برادرم بودم، تمام حواسم به شما بود و فقط به شما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حواس شما به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او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اولیای خدا از همان طفولیت به دوستان شان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او از من بالا تر است و با نور ولایت بیش تر از من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 مؤمن که به هم می رسند، هر کدام محبتش به دیگری بیش تر است، ایمانش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هم می شود فهمید که محبت ائمه علیهم السلام به ما بیش تر از محبت ما 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ساله بود که روزی به خانۀ ما آمد و در نقطه ای از اطاق نشست و به پشتی تکیه داد و من مشغول پذیرایی از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برود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غم دنیا شما را گرفت، همین جایی که من نشستم بنشین، سبک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و معرفت هلوع و سیری نا پذیر بود</w:t>
      </w:r>
      <w:r>
        <w:rPr>
          <w:rFonts w:eastAsia="IRNazanin" w:cs="IRNazanin"/>
          <w:color w:val="111111"/>
          <w:sz w:val="28"/>
          <w:szCs w:val="28"/>
          <w:rtl w:val="true"/>
          <w:lang w:bidi="fa-IR"/>
        </w:rPr>
        <w:t>.</w:t>
      </w:r>
    </w:p>
    <w:p>
      <w:pPr>
        <w:pStyle w:val="Heading2"/>
        <w:numPr>
          <w:ilvl w:val="1"/>
          <w:numId w:val="1"/>
        </w:numPr>
        <w:rPr/>
      </w:pPr>
      <w:bookmarkStart w:id="326" w:name="__RefHeading___Toc3799505_653776707"/>
      <w:bookmarkStart w:id="327" w:name="_Toc122"/>
      <w:bookmarkEnd w:id="326"/>
      <w:r>
        <w:rPr>
          <w:rtl w:val="true"/>
        </w:rPr>
        <w:t>چند بیت شعر</w:t>
      </w:r>
      <w:bookmarkEnd w:id="327"/>
    </w:p>
    <w:p>
      <w:pPr>
        <w:pStyle w:val="BookText"/>
        <w:rPr/>
      </w:pPr>
      <w:r>
        <w:rPr>
          <w:rFonts w:ascii="IRNazanin" w:hAnsi="IRNazanin" w:eastAsia="IRNazanin"/>
          <w:color w:val="111111"/>
          <w:sz w:val="28"/>
          <w:sz w:val="28"/>
          <w:szCs w:val="28"/>
          <w:rtl w:val="true"/>
          <w:lang w:bidi="fa-IR"/>
        </w:rPr>
        <w:t xml:space="preserve">زاهد بودم ترانه گویم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فتنۀ بزم و باده جویم کردی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سجاده نشین با وقارم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بازیچۀ کودکان کویم کردی </w:t>
      </w:r>
      <w:r>
        <w:rPr>
          <w:rStyle w:val="FootnoteAnchor"/>
          <w:rtl w:val="true"/>
        </w:rPr>
        <w:footnoteReference w:id="92"/>
      </w:r>
      <w:bookmarkStart w:id="328" w:name="pg8806_80475"/>
    </w:p>
    <w:p>
      <w:pPr>
        <w:pStyle w:val="BookText"/>
        <w:rPr/>
      </w:pPr>
      <w:bookmarkEnd w:id="328"/>
      <w:r>
        <w:rPr>
          <w:rFonts w:ascii="IRNazanin" w:hAnsi="IRNazanin" w:eastAsia="IRNazanin"/>
          <w:color w:val="111111"/>
          <w:sz w:val="28"/>
          <w:sz w:val="28"/>
          <w:szCs w:val="28"/>
          <w:rtl w:val="true"/>
          <w:lang w:bidi="fa-IR"/>
        </w:rPr>
        <w:t xml:space="preserve">دست طمع چو پیش کسان کرده ای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بسته ای که بگذری از آبروی خویش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واعظا در نزد من از آتش دوزخ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عمر خویش بس شب های هجران دیده ام</w:t>
      </w:r>
    </w:p>
    <w:p>
      <w:pPr>
        <w:pStyle w:val="Heading2"/>
        <w:numPr>
          <w:ilvl w:val="1"/>
          <w:numId w:val="1"/>
        </w:numPr>
        <w:rPr/>
      </w:pPr>
      <w:bookmarkStart w:id="329" w:name="__RefHeading___Toc3799507_653776707"/>
      <w:bookmarkStart w:id="330" w:name="_Toc123"/>
      <w:bookmarkEnd w:id="329"/>
      <w:r>
        <w:rPr>
          <w:rtl w:val="true"/>
        </w:rPr>
        <w:t>پاداش مصائب</w:t>
      </w:r>
      <w:bookmarkEnd w:id="330"/>
    </w:p>
    <w:p>
      <w:pPr>
        <w:pStyle w:val="BookText"/>
        <w:rPr/>
      </w:pPr>
      <w:r>
        <w:rPr>
          <w:rFonts w:ascii="IRNazanin" w:hAnsi="IRNazanin" w:eastAsia="IRNazanin"/>
          <w:color w:val="111111"/>
          <w:sz w:val="28"/>
          <w:sz w:val="28"/>
          <w:szCs w:val="28"/>
          <w:rtl w:val="true"/>
          <w:lang w:bidi="fa-IR"/>
        </w:rPr>
        <w:t>گاهی خداوند انسان های مؤمن را به مصائبی گرفتار می کند تا پاداشی نصیب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اَلْمَصَائِبُ مَفَاتِیحُ اَلْأَجْرِ</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مصيبت ها، کلید های اجر و پاداش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مردی که نزد ایشان از داغِ فرزندش شکایت کرد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أنَّ اللَّهَ یَختارُ مِن مالِ المؤمنِ و مِن وُلدِهِ أنفَسَهُ لِیَأجُرَهُ علی ذلکَ</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مگر نمی دانی که خداوند از مال مؤمن و از فرزندان او بهترینش را بر می گزیند تا بدین وسیله به وی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 ایمانی که در برابر این مصائب و گرفتاری ها صبر و استقامت ورزند، از این پاداش ها بهره مند می شوند</w:t>
      </w:r>
      <w:r>
        <w:rPr>
          <w:rFonts w:eastAsia="IRNazanin" w:cs="IRNazanin"/>
          <w:color w:val="111111"/>
          <w:sz w:val="28"/>
          <w:szCs w:val="28"/>
          <w:rtl w:val="true"/>
          <w:lang w:bidi="fa-IR"/>
        </w:rPr>
        <w:t>.</w:t>
      </w:r>
    </w:p>
    <w:p>
      <w:pPr>
        <w:pStyle w:val="Heading2"/>
        <w:numPr>
          <w:ilvl w:val="1"/>
          <w:numId w:val="1"/>
        </w:numPr>
        <w:rPr/>
      </w:pPr>
      <w:bookmarkStart w:id="331" w:name="__RefHeading___Toc3799509_653776707"/>
      <w:bookmarkStart w:id="332" w:name="_Toc124"/>
      <w:bookmarkEnd w:id="331"/>
      <w:r>
        <w:rPr>
          <w:rtl w:val="true"/>
        </w:rPr>
        <w:t>بهلول و جمع خر ها</w:t>
      </w:r>
      <w:bookmarkEnd w:id="3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بهلول، پیش خلیفه، هارون الرشید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بزرگان خدمت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خلیفه هوس کرد سر به سر </w:t>
      </w:r>
      <w:bookmarkStart w:id="333" w:name="pg8806_80477"/>
    </w:p>
    <w:p>
      <w:pPr>
        <w:pStyle w:val="BookText"/>
        <w:rPr/>
      </w:pPr>
      <w:bookmarkEnd w:id="333"/>
      <w:r>
        <w:rPr>
          <w:rFonts w:ascii="IRNazanin" w:hAnsi="IRNazanin" w:eastAsia="IRNazanin"/>
          <w:color w:val="111111"/>
          <w:sz w:val="28"/>
          <w:sz w:val="28"/>
          <w:szCs w:val="28"/>
          <w:rtl w:val="true"/>
          <w:lang w:bidi="fa-IR"/>
        </w:rPr>
        <w:t>بهلول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شیهۀ اسبی از اصطبل خلیفه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مسخره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این حیوان چه می گوید، گویا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حيف از تو نیست با این خر ها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این مجلس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خریت آن ها در تو اثر کند</w:t>
      </w:r>
      <w:r>
        <w:rPr>
          <w:rFonts w:eastAsia="IRNazanin" w:cs="IRNazanin"/>
          <w:color w:val="111111"/>
          <w:sz w:val="28"/>
          <w:szCs w:val="28"/>
          <w:rtl w:val="true"/>
          <w:lang w:bidi="fa-IR"/>
        </w:rPr>
        <w:t>.</w:t>
      </w:r>
    </w:p>
    <w:p>
      <w:pPr>
        <w:pStyle w:val="Heading2"/>
        <w:numPr>
          <w:ilvl w:val="1"/>
          <w:numId w:val="1"/>
        </w:numPr>
        <w:rPr/>
      </w:pPr>
      <w:bookmarkStart w:id="334" w:name="__RefHeading___Toc3799511_653776707"/>
      <w:bookmarkStart w:id="335" w:name="_Toc125"/>
      <w:bookmarkEnd w:id="334"/>
      <w:r>
        <w:rPr>
          <w:rtl w:val="true"/>
        </w:rPr>
        <w:t>درهای نیکی</w:t>
      </w:r>
      <w:bookmarkEnd w:id="335"/>
    </w:p>
    <w:p>
      <w:pPr>
        <w:pStyle w:val="BookText"/>
        <w:rPr/>
      </w:pPr>
      <w:r>
        <w:rPr>
          <w:rFonts w:ascii="IRNazanin" w:hAnsi="IRNazanin" w:eastAsia="IRNazanin"/>
          <w:color w:val="111111"/>
          <w:sz w:val="28"/>
          <w:sz w:val="28"/>
          <w:szCs w:val="28"/>
          <w:rtl w:val="true"/>
          <w:lang w:bidi="fa-IR"/>
        </w:rPr>
        <w:t>پیامبر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طِیبُ اَلْکَلاَمِ، وَ اَلصَّبْرُ عَلَی اَلْأَذَی</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سه چیز از در 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نفس، گفتار نیک، و شکیبایی بر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در های نیکی به روی او گشوده شود، باید اهل سخاوت باشد، در گفتارش با دیگران با احترام و محبت سخن بگوید، و در برابر آزاری که از نزدیکان و دوستان خود می بیند، صبر و مدارا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مسیر حرکت کند، خداوند خیر و خوبی را به سوی او سرا زیر می کند</w:t>
      </w:r>
      <w:r>
        <w:rPr>
          <w:rFonts w:eastAsia="IRNazanin" w:cs="IRNazanin"/>
          <w:color w:val="111111"/>
          <w:sz w:val="28"/>
          <w:szCs w:val="28"/>
          <w:rtl w:val="true"/>
          <w:lang w:bidi="fa-IR"/>
        </w:rPr>
        <w:t>.</w:t>
      </w:r>
    </w:p>
    <w:p>
      <w:pPr>
        <w:pStyle w:val="Heading2"/>
        <w:numPr>
          <w:ilvl w:val="1"/>
          <w:numId w:val="1"/>
        </w:numPr>
        <w:rPr/>
      </w:pPr>
      <w:bookmarkStart w:id="336" w:name="__RefHeading___Toc3799513_653776707"/>
      <w:bookmarkStart w:id="337" w:name="_Toc126"/>
      <w:bookmarkEnd w:id="336"/>
      <w:r>
        <w:rPr>
          <w:rtl w:val="true"/>
        </w:rPr>
        <w:t>شعر</w:t>
      </w:r>
      <w:bookmarkEnd w:id="3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آن باشد نه قهر آرد نه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گویندش بکن گوید چشم </w:t>
      </w:r>
      <w:bookmarkStart w:id="338" w:name="pg8806_80479"/>
    </w:p>
    <w:p>
      <w:pPr>
        <w:pStyle w:val="BookText"/>
        <w:rPr/>
      </w:pPr>
      <w:bookmarkEnd w:id="338"/>
      <w:r>
        <w:rPr>
          <w:rFonts w:ascii="IRNazanin" w:hAnsi="IRNazanin" w:eastAsia="IRNazanin"/>
          <w:color w:val="111111"/>
          <w:sz w:val="28"/>
          <w:sz w:val="28"/>
          <w:szCs w:val="28"/>
          <w:rtl w:val="true"/>
          <w:lang w:bidi="fa-IR"/>
        </w:rPr>
        <w:t xml:space="preserve">این قدر کز تو دلی چند بود شاد،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به مراد همه کس نتوان کرد</w:t>
      </w:r>
    </w:p>
    <w:p>
      <w:pPr>
        <w:pStyle w:val="Heading2"/>
        <w:numPr>
          <w:ilvl w:val="1"/>
          <w:numId w:val="1"/>
        </w:numPr>
        <w:rPr/>
      </w:pPr>
      <w:bookmarkStart w:id="339" w:name="__RefHeading___Toc3799515_653776707"/>
      <w:bookmarkStart w:id="340" w:name="_Toc127"/>
      <w:bookmarkEnd w:id="339"/>
      <w:r>
        <w:rPr>
          <w:rtl w:val="true"/>
        </w:rPr>
        <w:t>هم دلی</w:t>
      </w:r>
      <w:bookmarkEnd w:id="340"/>
    </w:p>
    <w:p>
      <w:pPr>
        <w:pStyle w:val="BookText"/>
        <w:rPr/>
      </w:pPr>
      <w:r>
        <w:rPr>
          <w:rFonts w:ascii="IRNazanin" w:hAnsi="IRNazanin" w:eastAsia="IRNazanin"/>
          <w:color w:val="111111"/>
          <w:sz w:val="28"/>
          <w:sz w:val="28"/>
          <w:szCs w:val="28"/>
          <w:rtl w:val="true"/>
          <w:lang w:bidi="fa-IR"/>
        </w:rPr>
        <w:t>آن چه انسان ها را به هم پیوند می زند، هم دلی و هم فکری و یگانگی قلبی است، نه نژاد و رنگ و زبان و ظاهر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زبانی خویشی و پیوندی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نا محرمان چون بندی است</w:t>
      </w:r>
    </w:p>
    <w:p>
      <w:pPr>
        <w:pStyle w:val="BookText"/>
        <w:rPr/>
      </w:pPr>
      <w:r>
        <w:rPr>
          <w:rFonts w:ascii="IRNazanin" w:hAnsi="IRNazanin" w:eastAsia="IRNazanin"/>
          <w:color w:val="111111"/>
          <w:sz w:val="28"/>
          <w:sz w:val="28"/>
          <w:szCs w:val="28"/>
          <w:rtl w:val="true"/>
          <w:lang w:bidi="fa-IR"/>
        </w:rPr>
        <w:t xml:space="preserve">ای بسا هندو و ترک هم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دو ترک چون بیگانگان</w:t>
      </w:r>
    </w:p>
    <w:p>
      <w:pPr>
        <w:pStyle w:val="BookText"/>
        <w:rPr/>
      </w:pPr>
      <w:r>
        <w:rPr>
          <w:rFonts w:ascii="IRNazanin" w:hAnsi="IRNazanin" w:eastAsia="IRNazanin"/>
          <w:color w:val="111111"/>
          <w:sz w:val="28"/>
          <w:sz w:val="28"/>
          <w:szCs w:val="28"/>
          <w:rtl w:val="true"/>
          <w:lang w:bidi="fa-IR"/>
        </w:rPr>
        <w:t xml:space="preserve">پس زبان محرمی خود دیگرست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 از هم زبانی بهترست</w:t>
      </w:r>
    </w:p>
    <w:p>
      <w:pPr>
        <w:pStyle w:val="BookText"/>
        <w:rPr/>
      </w:pPr>
      <w:r>
        <w:rPr>
          <w:rFonts w:ascii="IRNazanin" w:hAnsi="IRNazanin" w:eastAsia="IRNazanin"/>
          <w:color w:val="111111"/>
          <w:sz w:val="28"/>
          <w:sz w:val="28"/>
          <w:szCs w:val="28"/>
          <w:rtl w:val="true"/>
          <w:lang w:bidi="fa-IR"/>
        </w:rPr>
        <w:t xml:space="preserve">غیر نطق و غیر ایما و 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ترجمان خیزد ز دل </w:t>
      </w:r>
      <w:r>
        <w:rPr>
          <w:rStyle w:val="FootnoteAnchor"/>
          <w:rtl w:val="true"/>
        </w:rPr>
        <w:footnoteReference w:id="97"/>
      </w:r>
    </w:p>
    <w:p>
      <w:pPr>
        <w:pStyle w:val="Heading2"/>
        <w:numPr>
          <w:ilvl w:val="1"/>
          <w:numId w:val="1"/>
        </w:numPr>
        <w:rPr/>
      </w:pPr>
      <w:bookmarkStart w:id="341" w:name="__RefHeading___Toc3799517_653776707"/>
      <w:bookmarkStart w:id="342" w:name="_Toc128"/>
      <w:bookmarkEnd w:id="341"/>
      <w:r>
        <w:rPr>
          <w:rtl w:val="true"/>
        </w:rPr>
        <w:t>هفت پند مولانا</w:t>
      </w:r>
      <w:bookmarkEnd w:id="342"/>
    </w:p>
    <w:p>
      <w:pPr>
        <w:pStyle w:val="BookText"/>
        <w:rPr/>
      </w:pPr>
      <w:r>
        <w:rPr>
          <w:rFonts w:ascii="IRNazanin" w:hAnsi="IRNazanin" w:eastAsia="IRNazanin"/>
          <w:color w:val="111111"/>
          <w:sz w:val="28"/>
          <w:sz w:val="28"/>
          <w:szCs w:val="28"/>
          <w:rtl w:val="true"/>
          <w:lang w:bidi="fa-IR"/>
        </w:rPr>
        <w:t>شب باش؛ در پوشیدن خطای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باش؛ در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باش؛ در مهر و دوستی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باش؛ در هنگام خشم و غضب</w:t>
      </w:r>
      <w:r>
        <w:rPr>
          <w:rFonts w:eastAsia="IRNazanin" w:cs="IRNazanin"/>
          <w:color w:val="111111"/>
          <w:sz w:val="28"/>
          <w:szCs w:val="28"/>
          <w:rtl w:val="true"/>
          <w:lang w:bidi="fa-IR"/>
        </w:rPr>
        <w:t xml:space="preserve">! </w:t>
      </w:r>
      <w:bookmarkStart w:id="343" w:name="pg8806_80481"/>
    </w:p>
    <w:p>
      <w:pPr>
        <w:pStyle w:val="BookText"/>
        <w:rPr/>
      </w:pPr>
      <w:bookmarkEnd w:id="343"/>
      <w:r>
        <w:rPr>
          <w:rFonts w:ascii="IRNazanin" w:hAnsi="IRNazanin" w:eastAsia="IRNazanin"/>
          <w:color w:val="111111"/>
          <w:sz w:val="28"/>
          <w:sz w:val="28"/>
          <w:szCs w:val="28"/>
          <w:rtl w:val="true"/>
          <w:lang w:bidi="fa-IR"/>
        </w:rPr>
        <w:t>رود باش؛ در سخاوت و یاری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باش؛ در کنار آمدن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باش؛ همان گونه که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زندگی این دو را ابراز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چه نیستید،</w:t>
      </w:r>
    </w:p>
    <w:p>
      <w:pPr>
        <w:pStyle w:val="BookText"/>
        <w:rPr/>
      </w:pPr>
      <w:r>
        <w:rPr>
          <w:rFonts w:ascii="IRNazanin" w:hAnsi="IRNazanin" w:eastAsia="IRNazanin"/>
          <w:color w:val="111111"/>
          <w:sz w:val="28"/>
          <w:sz w:val="28"/>
          <w:szCs w:val="28"/>
          <w:rtl w:val="true"/>
          <w:lang w:bidi="fa-IR"/>
        </w:rPr>
        <w:t>دوم همۀ آن چه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یادمان باشد که نگفته ها را می توان گفت، ولی گفته ها را نمی توان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سنگ را به کوزه بزنی، و چه کوزه را به سنگ بزنی،</w:t>
      </w:r>
    </w:p>
    <w:p>
      <w:pPr>
        <w:pStyle w:val="BookText"/>
        <w:rPr/>
      </w:pPr>
      <w:r>
        <w:rPr>
          <w:rFonts w:ascii="IRNazanin" w:hAnsi="IRNazanin" w:eastAsia="IRNazanin"/>
          <w:color w:val="111111"/>
          <w:sz w:val="28"/>
          <w:sz w:val="28"/>
          <w:szCs w:val="28"/>
          <w:rtl w:val="true"/>
          <w:lang w:bidi="fa-IR"/>
        </w:rPr>
        <w:t>همیشه شکست با کوزه است</w:t>
      </w:r>
      <w:r>
        <w:rPr>
          <w:rFonts w:eastAsia="IRNazanin" w:cs="IRNazanin"/>
          <w:color w:val="111111"/>
          <w:sz w:val="28"/>
          <w:szCs w:val="28"/>
          <w:rtl w:val="true"/>
          <w:lang w:bidi="fa-IR"/>
        </w:rPr>
        <w:t>!</w:t>
      </w:r>
    </w:p>
    <w:p>
      <w:pPr>
        <w:pStyle w:val="Heading2"/>
        <w:numPr>
          <w:ilvl w:val="1"/>
          <w:numId w:val="1"/>
        </w:numPr>
        <w:rPr/>
      </w:pPr>
      <w:bookmarkStart w:id="344" w:name="__RefHeading___Toc3799519_653776707"/>
      <w:bookmarkStart w:id="345" w:name="_Toc129"/>
      <w:bookmarkEnd w:id="344"/>
      <w:r>
        <w:rPr>
          <w:rtl w:val="true"/>
        </w:rPr>
        <w:t>تعاون در کار های خیر</w:t>
      </w:r>
      <w:bookmarkEnd w:id="345"/>
    </w:p>
    <w:p>
      <w:pPr>
        <w:pStyle w:val="BookText"/>
        <w:rPr/>
      </w:pPr>
      <w:r>
        <w:rPr>
          <w:rFonts w:ascii="IRNazanin" w:hAnsi="IRNazanin" w:eastAsia="IRNazanin"/>
          <w:color w:val="111111"/>
          <w:sz w:val="28"/>
          <w:sz w:val="28"/>
          <w:szCs w:val="28"/>
          <w:rtl w:val="true"/>
          <w:lang w:bidi="fa-IR"/>
        </w:rPr>
        <w:t>امام صادق علیه السلام دربارۀ مردی که کمک های دیگری را در میان نیازمندان تقسیم می کند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یَجری لَهُ مِن الأَجرِ مِثلُ ما یَجری لِلمُعطی ولا یَنقُصُ مِن أجرِهِ شَیءٌ</w:t>
      </w:r>
      <w:r>
        <w:rPr>
          <w:rFonts w:ascii="IRNazanin" w:hAnsi="IRNazanin" w:eastAsia="IRNazanin"/>
          <w:color w:val="111111"/>
          <w:sz w:val="28"/>
          <w:sz w:val="28"/>
          <w:szCs w:val="28"/>
          <w:rtl w:val="true"/>
          <w:lang w:bidi="fa-IR"/>
        </w:rPr>
        <w:t>؛ او پاداشی همانند پاداشِ عطا کننده دارد و چیزی از پاداش عطا کننده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به طور کامل پاداش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المَعروفَ جَری عَلی سَبعینَ یَدا لاَوجِروا کُلُّهُم مِن غَیرِ أن یَنقُصَ مِن أجرِ صاحِبِهِ شَیءٌ</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اگر کار خیر و معروف بر هفتاد دست بچرخد، همۀ آنان پاداش می برند، بی آن که از پاداش صاحب </w:t>
      </w:r>
      <w:bookmarkStart w:id="346" w:name="pg8806_80482"/>
    </w:p>
    <w:p>
      <w:pPr>
        <w:pStyle w:val="BookText"/>
        <w:rPr/>
      </w:pPr>
      <w:bookmarkEnd w:id="346"/>
      <w:r>
        <w:rPr>
          <w:rFonts w:ascii="IRNazanin" w:hAnsi="IRNazanin" w:eastAsia="IRNazanin"/>
          <w:color w:val="111111"/>
          <w:sz w:val="28"/>
          <w:sz w:val="28"/>
          <w:szCs w:val="28"/>
          <w:rtl w:val="true"/>
          <w:lang w:bidi="fa-IR"/>
        </w:rPr>
        <w:t>آن،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توان مالی نداریم که به دیگران کمکی کنیم، می توانیم واسطۀ در کار خیر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و موقیعت و تلاش و آبروی مان، برای رفع نیاز دیگران و قضای حوائج کسانی که به کمک نیاز دارند مایه بگذاریم تا ما هم از ثواب آن بهره مند شویم</w:t>
      </w:r>
      <w:r>
        <w:rPr>
          <w:rFonts w:eastAsia="IRNazanin" w:cs="IRNazanin"/>
          <w:color w:val="111111"/>
          <w:sz w:val="28"/>
          <w:szCs w:val="28"/>
          <w:rtl w:val="true"/>
          <w:lang w:bidi="fa-IR"/>
        </w:rPr>
        <w:t>.</w:t>
      </w:r>
    </w:p>
    <w:p>
      <w:pPr>
        <w:pStyle w:val="Heading2"/>
        <w:numPr>
          <w:ilvl w:val="1"/>
          <w:numId w:val="1"/>
        </w:numPr>
        <w:rPr/>
      </w:pPr>
      <w:bookmarkStart w:id="347" w:name="__RefHeading___Toc3799521_653776707"/>
      <w:bookmarkStart w:id="348" w:name="_Toc130"/>
      <w:bookmarkEnd w:id="347"/>
      <w:r>
        <w:rPr>
          <w:rtl w:val="true"/>
        </w:rPr>
        <w:t>شکافته شدن دریا برای موسی علیه السلام</w:t>
      </w:r>
      <w:bookmarkEnd w:id="34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موسی درخواست کردند تا دعا کند خدا برای آن ها فرج و گشایشی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شبانه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دریا در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دریا دستور می دهم گوش به فرمان تو باشد و شکافته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موسی بنی اسرائیل را از مصر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در پی آنان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به آن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 تا ما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فریب دادی و الآن هم نابود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مصر مانده بودیم و مزدوری فرعون می کردیم و به این جا که نزدیک است کشته شویم نمی آمدیم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شما فکر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است و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فشار را بر موسی افزودند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 که فرعونیان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عصا را به </w:t>
      </w:r>
    </w:p>
    <w:p>
      <w:pPr>
        <w:pStyle w:val="BookText"/>
        <w:rPr/>
      </w:pPr>
      <w:r>
        <w:rPr>
          <w:rFonts w:ascii="IRNazanin" w:hAnsi="IRNazanin" w:eastAsia="IRNazanin"/>
          <w:color w:val="111111"/>
          <w:sz w:val="28"/>
          <w:sz w:val="28"/>
          <w:szCs w:val="28"/>
          <w:rtl w:val="true"/>
          <w:lang w:bidi="fa-IR"/>
        </w:rPr>
        <w:t>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یارانش از دریا عبور کردند، در حالی که فرعونیان به آن ها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فرعونیان به دریا نگاه کردند که شکافته شد، خطاب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کار تعجب نمی کنی؟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دریا بنا به فرمان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دریا رسیدند، خدا دستور داد دریا به حال سابق در آمد و همگان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فرعون غرق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و به خدای بنی اسرائیل ایمان آوردم و من از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ایمان آوردی و پیش از این عاصی و از مفسدان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جسد تو را نجات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قوم فرعون در دریا فرو رفتند و جنازۀ آن ها ناپدید گشت و از قعر دریا به سوی آتش رفتند، اما دریا جنازهٔ فرعون را به ساحل انداخت تا دیگران ببینند و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مرگ او به خود شک و تردید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او را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 را به شکل مرداری به کنار دریا انداخت تا دیگران پند گیرند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فرعون ایمان آورد و به یگانگی خدا اقرار کرد، چرا خدا او را غرق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سبب</w:t>
      </w:r>
      <w:r>
        <w:rPr>
          <w:rFonts w:eastAsia="IRNazanin" w:cs="IRNazanin"/>
          <w:color w:val="111111"/>
          <w:sz w:val="28"/>
          <w:szCs w:val="28"/>
          <w:rtl w:val="true"/>
          <w:lang w:bidi="fa-IR"/>
        </w:rPr>
        <w:t xml:space="preserve">: </w:t>
      </w:r>
      <w:bookmarkStart w:id="349" w:name="pg8806_80486"/>
    </w:p>
    <w:p>
      <w:pPr>
        <w:pStyle w:val="BookText"/>
        <w:rPr/>
      </w:pPr>
      <w:bookmarkEnd w:id="3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ارزش دارد که قبل از دیدن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 این است که ایمان بعد از نزول عذاب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غرق کرد و بدن او را با این که با آهن و زره سنگین بود و طبق قانون طبیعت باید زیر آب برود، روی آب آورد تا دیگران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از موسی درخواست کمک کرد و از خدا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لَم تُغِث فِرعُونَ لِاَنَّكَ لَم تَخلُقهُ وَلَوِ استَغاثَ بی لَاَغَثتُهُ</w:t>
      </w:r>
      <w:r>
        <w:rPr>
          <w:rFonts w:ascii="IRNazanin" w:hAnsi="IRNazanin" w:eastAsia="IRNazanin"/>
          <w:color w:val="111111"/>
          <w:sz w:val="28"/>
          <w:sz w:val="28"/>
          <w:szCs w:val="28"/>
          <w:rtl w:val="true"/>
          <w:lang w:bidi="fa-IR"/>
        </w:rPr>
        <w:t>؛ ای موسی تو او را کمک نکردی؛ چون آفریدۀ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من کمک می خواست، حتماً کمکش می کردم</w:t>
      </w:r>
      <w:r>
        <w:rPr>
          <w:rFonts w:eastAsia="IRNazanin" w:cs="IRNazanin"/>
          <w:color w:val="111111"/>
          <w:sz w:val="28"/>
          <w:szCs w:val="28"/>
          <w:rtl w:val="true"/>
          <w:lang w:bidi="fa-IR"/>
        </w:rPr>
        <w:t xml:space="preserve">. </w:t>
      </w:r>
      <w:r>
        <w:rPr>
          <w:rStyle w:val="FootnoteAnchor"/>
          <w:rtl w:val="true"/>
        </w:rPr>
        <w:footnoteReference w:id="100"/>
      </w:r>
    </w:p>
    <w:p>
      <w:pPr>
        <w:pStyle w:val="Heading2"/>
        <w:numPr>
          <w:ilvl w:val="1"/>
          <w:numId w:val="1"/>
        </w:numPr>
        <w:rPr/>
      </w:pPr>
      <w:bookmarkStart w:id="350" w:name="__RefHeading___Toc3799523_653776707"/>
      <w:bookmarkStart w:id="351" w:name="_Toc131"/>
      <w:bookmarkEnd w:id="350"/>
      <w:r>
        <w:rPr>
          <w:rtl w:val="true"/>
        </w:rPr>
        <w:t>هم نشینی با خدا</w:t>
      </w:r>
      <w:bookmarkEnd w:id="351"/>
    </w:p>
    <w:p>
      <w:pPr>
        <w:pStyle w:val="BookText"/>
        <w:rPr/>
      </w:pPr>
      <w:r>
        <w:rPr>
          <w:rFonts w:ascii="IRNazanin" w:hAnsi="IRNazanin" w:eastAsia="IRNazanin"/>
          <w:color w:val="111111"/>
          <w:sz w:val="28"/>
          <w:sz w:val="28"/>
          <w:szCs w:val="28"/>
          <w:rtl w:val="true"/>
          <w:lang w:bidi="fa-IR"/>
        </w:rPr>
        <w:t xml:space="preserve">نار خندان باغ را خندان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مردانت از مردان کند</w:t>
      </w:r>
    </w:p>
    <w:p>
      <w:pPr>
        <w:pStyle w:val="BookText"/>
        <w:rPr/>
      </w:pPr>
      <w:r>
        <w:rPr>
          <w:rFonts w:ascii="IRNazanin" w:hAnsi="IRNazanin" w:eastAsia="IRNazanin"/>
          <w:color w:val="111111"/>
          <w:sz w:val="28"/>
          <w:sz w:val="28"/>
          <w:szCs w:val="28"/>
          <w:rtl w:val="true"/>
          <w:lang w:bidi="fa-IR"/>
        </w:rPr>
        <w:t xml:space="preserve">گر تو سنگ صخره و مرمر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صاحب دل رسی گوهر شوی</w:t>
      </w:r>
    </w:p>
    <w:p>
      <w:pPr>
        <w:pStyle w:val="BookText"/>
        <w:rPr/>
      </w:pPr>
      <w:r>
        <w:rPr>
          <w:rFonts w:ascii="IRNazanin" w:hAnsi="IRNazanin" w:eastAsia="IRNazanin"/>
          <w:color w:val="111111"/>
          <w:sz w:val="28"/>
          <w:sz w:val="28"/>
          <w:szCs w:val="28"/>
          <w:rtl w:val="true"/>
          <w:lang w:bidi="fa-IR"/>
        </w:rPr>
        <w:t xml:space="preserve">مهر پاکان در میان جان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مده الا به مهر دل خوشان</w:t>
      </w:r>
    </w:p>
    <w:p>
      <w:pPr>
        <w:pStyle w:val="BookText"/>
        <w:rPr/>
      </w:pPr>
      <w:r>
        <w:rPr>
          <w:rFonts w:ascii="IRNazanin" w:hAnsi="IRNazanin" w:eastAsia="IRNazanin"/>
          <w:color w:val="111111"/>
          <w:sz w:val="28"/>
          <w:sz w:val="28"/>
          <w:szCs w:val="28"/>
          <w:rtl w:val="true"/>
          <w:lang w:bidi="fa-IR"/>
        </w:rPr>
        <w:t xml:space="preserve">کوی نومیدی مرو امید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تاریکی مر او خورشید هاست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تو را در کوی اهل دل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تو را در حبس آب و گل کشد </w:t>
      </w:r>
      <w:bookmarkStart w:id="352" w:name="pg8806_80488"/>
    </w:p>
    <w:p>
      <w:pPr>
        <w:pStyle w:val="BookText"/>
        <w:rPr/>
      </w:pPr>
      <w:bookmarkEnd w:id="352"/>
      <w:r>
        <w:rPr>
          <w:rFonts w:ascii="IRNazanin" w:hAnsi="IRNazanin" w:eastAsia="IRNazanin"/>
          <w:color w:val="111111"/>
          <w:sz w:val="28"/>
          <w:sz w:val="28"/>
          <w:szCs w:val="28"/>
          <w:rtl w:val="true"/>
          <w:lang w:bidi="fa-IR"/>
        </w:rPr>
        <w:t xml:space="preserve">هین غذای دل بده از هم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بجو اقبال را از مقبلی</w:t>
      </w:r>
    </w:p>
    <w:p>
      <w:pPr>
        <w:pStyle w:val="BookText"/>
        <w:rPr/>
      </w:pPr>
      <w:r>
        <w:rPr>
          <w:rFonts w:ascii="IRNazanin" w:hAnsi="IRNazanin" w:eastAsia="IRNazanin"/>
          <w:color w:val="111111"/>
          <w:sz w:val="28"/>
          <w:sz w:val="28"/>
          <w:szCs w:val="28"/>
          <w:rtl w:val="true"/>
          <w:lang w:bidi="fa-IR"/>
        </w:rPr>
        <w:t xml:space="preserve">هر که خواهد هم نشینی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نشیند در حضور اولیا</w:t>
      </w:r>
    </w:p>
    <w:p>
      <w:pPr>
        <w:pStyle w:val="BookText"/>
        <w:rPr/>
      </w:pPr>
      <w:r>
        <w:rPr>
          <w:rFonts w:ascii="IRNazanin" w:hAnsi="IRNazanin" w:eastAsia="IRNazanin"/>
          <w:color w:val="111111"/>
          <w:sz w:val="28"/>
          <w:sz w:val="28"/>
          <w:szCs w:val="28"/>
          <w:rtl w:val="true"/>
          <w:lang w:bidi="fa-IR"/>
        </w:rPr>
        <w:t xml:space="preserve">از حضور اولیا گر بسکلی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هلاکی زانک جزوی بی کلی</w:t>
      </w:r>
    </w:p>
    <w:p>
      <w:pPr>
        <w:pStyle w:val="BookText"/>
        <w:rPr/>
      </w:pPr>
      <w:r>
        <w:rPr>
          <w:rFonts w:ascii="IRNazanin" w:hAnsi="IRNazanin" w:eastAsia="IRNazanin"/>
          <w:color w:val="111111"/>
          <w:sz w:val="28"/>
          <w:sz w:val="28"/>
          <w:szCs w:val="28"/>
          <w:rtl w:val="true"/>
          <w:lang w:bidi="fa-IR"/>
        </w:rPr>
        <w:t xml:space="preserve">گفت پیغمبر که اجزاء 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از کل چرا بر می کنید</w:t>
      </w:r>
    </w:p>
    <w:p>
      <w:pPr>
        <w:pStyle w:val="BookText"/>
        <w:rPr/>
      </w:pPr>
      <w:r>
        <w:rPr>
          <w:rFonts w:ascii="IRNazanin" w:hAnsi="IRNazanin" w:eastAsia="IRNazanin"/>
          <w:color w:val="111111"/>
          <w:sz w:val="28"/>
          <w:sz w:val="28"/>
          <w:szCs w:val="28"/>
          <w:rtl w:val="true"/>
          <w:lang w:bidi="fa-IR"/>
        </w:rPr>
        <w:t xml:space="preserve">جزو از کل قطع شد بی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از تن قطع شد مردار شد</w:t>
      </w:r>
    </w:p>
    <w:p>
      <w:pPr>
        <w:pStyle w:val="BookText"/>
        <w:rPr/>
      </w:pPr>
      <w:r>
        <w:rPr>
          <w:rFonts w:ascii="IRNazanin" w:hAnsi="IRNazanin" w:eastAsia="IRNazanin"/>
          <w:color w:val="111111"/>
          <w:sz w:val="28"/>
          <w:sz w:val="28"/>
          <w:szCs w:val="28"/>
          <w:rtl w:val="true"/>
          <w:lang w:bidi="fa-IR"/>
        </w:rPr>
        <w:t xml:space="preserve">تا نپیوندد به کل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 نبودش از جانی خبر</w:t>
      </w:r>
    </w:p>
    <w:p>
      <w:pPr>
        <w:pStyle w:val="BookText"/>
        <w:rPr/>
      </w:pPr>
      <w:r>
        <w:rPr>
          <w:rFonts w:ascii="IRNazanin" w:hAnsi="IRNazanin" w:eastAsia="IRNazanin"/>
          <w:color w:val="111111"/>
          <w:sz w:val="28"/>
          <w:sz w:val="28"/>
          <w:szCs w:val="28"/>
          <w:rtl w:val="true"/>
          <w:lang w:bidi="fa-IR"/>
        </w:rPr>
        <w:t>سیب یا انار وقتی به درخت وصل است، آب و باد و آفتاب آن را رشد می دهد و باعث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درخت جدا شد که اصل اوست، همان آفتاب و باد و آب موجب فساد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از اصل خویش جدا نشویم</w:t>
      </w:r>
      <w:r>
        <w:rPr>
          <w:rFonts w:eastAsia="IRNazanin" w:cs="IRNazanin"/>
          <w:color w:val="111111"/>
          <w:sz w:val="28"/>
          <w:szCs w:val="28"/>
          <w:rtl w:val="true"/>
          <w:lang w:bidi="fa-IR"/>
        </w:rPr>
        <w:t>.</w:t>
      </w:r>
    </w:p>
    <w:p>
      <w:pPr>
        <w:pStyle w:val="Heading2"/>
        <w:numPr>
          <w:ilvl w:val="1"/>
          <w:numId w:val="1"/>
        </w:numPr>
        <w:rPr/>
      </w:pPr>
      <w:bookmarkStart w:id="353" w:name="__RefHeading___Toc3799525_653776707"/>
      <w:bookmarkStart w:id="354" w:name="_Toc132"/>
      <w:bookmarkEnd w:id="353"/>
      <w:r>
        <w:rPr>
          <w:rtl w:val="true"/>
        </w:rPr>
        <w:t>ذِکر رَؤُوفُ یا رَحیمُ</w:t>
      </w:r>
      <w:bookmarkEnd w:id="354"/>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أبي علیه السلام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بُنَیَّ، إذا كُنتَ فِي شِدَّةٍ فَأَكثِر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رَؤوفُ یا رَحیمُ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پدرم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سختی </w:t>
      </w:r>
      <w:bookmarkStart w:id="355" w:name="pg8806_80490"/>
    </w:p>
    <w:p>
      <w:pPr>
        <w:pStyle w:val="BookText"/>
        <w:rPr/>
      </w:pPr>
      <w:bookmarkEnd w:id="355"/>
      <w:r>
        <w:rPr>
          <w:rFonts w:ascii="IRNazanin" w:hAnsi="IRNazanin" w:eastAsia="IRNazanin"/>
          <w:color w:val="111111"/>
          <w:sz w:val="28"/>
          <w:sz w:val="28"/>
          <w:szCs w:val="28"/>
          <w:rtl w:val="true"/>
          <w:lang w:bidi="fa-IR"/>
        </w:rPr>
        <w:t>بودی،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 ای مهربان، ای بخشایش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نَراهُ فِي المَنامِ نَراهُ فِي اليَقَظةِ</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ما آن چه را در خواب می بینیم همانند چیزی است که در بیداری مشاهده می کنیم</w:t>
      </w:r>
      <w:r>
        <w:rPr>
          <w:rFonts w:eastAsia="IRNazanin" w:cs="IRNazanin"/>
          <w:color w:val="111111"/>
          <w:sz w:val="28"/>
          <w:szCs w:val="28"/>
          <w:rtl w:val="true"/>
          <w:lang w:bidi="fa-IR"/>
        </w:rPr>
        <w:t>.</w:t>
      </w:r>
    </w:p>
    <w:p>
      <w:pPr>
        <w:pStyle w:val="Heading2"/>
        <w:numPr>
          <w:ilvl w:val="1"/>
          <w:numId w:val="1"/>
        </w:numPr>
        <w:rPr/>
      </w:pPr>
      <w:bookmarkStart w:id="356" w:name="__RefHeading___Toc3799527_653776707"/>
      <w:bookmarkStart w:id="357" w:name="_Toc133"/>
      <w:bookmarkEnd w:id="356"/>
      <w:r>
        <w:rPr>
          <w:rtl w:val="true"/>
        </w:rPr>
        <w:t>لطیفه</w:t>
      </w:r>
      <w:bookmarkEnd w:id="357"/>
    </w:p>
    <w:p>
      <w:pPr>
        <w:pStyle w:val="BookText"/>
        <w:rPr/>
      </w:pPr>
      <w:r>
        <w:rPr>
          <w:rFonts w:ascii="IRNazanin" w:hAnsi="IRNazanin" w:eastAsia="IRNazanin"/>
          <w:color w:val="111111"/>
          <w:sz w:val="28"/>
          <w:sz w:val="28"/>
          <w:szCs w:val="28"/>
          <w:rtl w:val="true"/>
          <w:lang w:bidi="fa-IR"/>
        </w:rPr>
        <w:t>آموزش یک آدم خسیس به پسرش در مورد پست کردن نامۀ بدون تمبر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حواست را جمع کن، آدرس گیرنده را به جای فرستنده بنویس،</w:t>
      </w:r>
    </w:p>
    <w:p>
      <w:pPr>
        <w:pStyle w:val="BookText"/>
        <w:rPr/>
      </w:pPr>
      <w:r>
        <w:rPr>
          <w:rFonts w:ascii="IRNazanin" w:hAnsi="IRNazanin" w:eastAsia="IRNazanin"/>
          <w:color w:val="111111"/>
          <w:sz w:val="28"/>
          <w:sz w:val="28"/>
          <w:szCs w:val="28"/>
          <w:rtl w:val="true"/>
          <w:lang w:bidi="fa-IR"/>
        </w:rPr>
        <w:t>بعد بندازش در صندوق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پست می بیند تمبر ندارد، پس می فرستد برای فرستنده</w:t>
      </w:r>
      <w:r>
        <w:rPr>
          <w:rFonts w:eastAsia="IRNazanin" w:cs="IRNazanin"/>
          <w:color w:val="111111"/>
          <w:sz w:val="28"/>
          <w:szCs w:val="28"/>
          <w:rtl w:val="true"/>
          <w:lang w:bidi="fa-IR"/>
        </w:rPr>
        <w:t>!!</w:t>
      </w:r>
    </w:p>
    <w:p>
      <w:pPr>
        <w:pStyle w:val="Heading2"/>
        <w:numPr>
          <w:ilvl w:val="1"/>
          <w:numId w:val="1"/>
        </w:numPr>
        <w:rPr/>
      </w:pPr>
      <w:bookmarkStart w:id="358" w:name="__RefHeading___Toc3799529_653776707"/>
      <w:bookmarkStart w:id="359" w:name="_Toc134"/>
      <w:bookmarkEnd w:id="358"/>
      <w:r>
        <w:rPr>
          <w:rtl w:val="true"/>
        </w:rPr>
        <w:t>اهتمام به آخرت</w:t>
      </w:r>
      <w:bookmarkEnd w:id="35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حَرَصَ عَلَى الاخِرَةِ مَلَكَ، مَن حَرَصَ عَلَى الدُّنيا هَلَكَ</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هر كس حریص آخرت باشد، آن را به دست می آورد؛ و هر کس برای دنیا حرص بزند،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حَلاوَةُ الاخِرَةِ تُذهِبُ مَضاضَةَ شَقاءِ الدُّنيا</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شیرینی آخرت، رنج و درد گرفتاری دنیا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 xml:space="preserve">: </w:t>
      </w:r>
      <w:bookmarkStart w:id="360" w:name="pg8806_80492"/>
    </w:p>
    <w:p>
      <w:pPr>
        <w:pStyle w:val="BookText"/>
        <w:rPr/>
      </w:pPr>
      <w:bookmarkEnd w:id="360"/>
      <w:r>
        <w:rPr>
          <w:rFonts w:ascii="Amiri" w:hAnsi="Amiri" w:eastAsia="Amiri" w:cs="Amiri"/>
          <w:color w:val="111111"/>
          <w:sz w:val="28"/>
          <w:sz w:val="28"/>
          <w:szCs w:val="28"/>
          <w:rtl w:val="true"/>
          <w:lang w:bidi="ar-SA"/>
        </w:rPr>
        <w:t>مَنْ كَانَتِ الْآخِرَةُ أَكْبَرَ هَمِّهِ، كَشَفَ اللَّهُ عَنْهُ ضِیقَهُ، وَ جَمَعَ لَهُ أَمْرَهُ، وَ أَتَتْهُ الدُّنْیَا وَ هِیَ رَاغِمَةٌ</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کسی که آخرت، بزرگ ترین همّ و غم او باشد، خداوند سختی و تنگنایی را از او بر طرف می سازد و امورش را سامان می بخشد و دنیا به رغم میلش به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آخرت است، خداوند دنیای او را هم آباد می کند و از رنج و مشقتش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عاقل کسی است که رو به آخرت آورد تا دنیا و آخرتش آباد گردد</w:t>
      </w:r>
      <w:r>
        <w:rPr>
          <w:rFonts w:eastAsia="IRNazanin" w:cs="IRNazanin"/>
          <w:color w:val="111111"/>
          <w:sz w:val="28"/>
          <w:szCs w:val="28"/>
          <w:rtl w:val="true"/>
          <w:lang w:bidi="fa-IR"/>
        </w:rPr>
        <w:t>.</w:t>
      </w:r>
    </w:p>
    <w:p>
      <w:pPr>
        <w:pStyle w:val="Heading2"/>
        <w:numPr>
          <w:ilvl w:val="1"/>
          <w:numId w:val="1"/>
        </w:numPr>
        <w:rPr/>
      </w:pPr>
      <w:bookmarkStart w:id="361" w:name="__RefHeading___Toc3799531_653776707"/>
      <w:bookmarkStart w:id="362" w:name="_Toc135"/>
      <w:bookmarkEnd w:id="361"/>
      <w:r>
        <w:rPr>
          <w:rtl w:val="true"/>
        </w:rPr>
        <w:t>نعمت ابتلائات</w:t>
      </w:r>
      <w:bookmarkEnd w:id="362"/>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عذاب برای مؤمن رحمت است؛ یعنی گرفتاری مؤمن موجب سازندگی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حوادث جهانی و گرفتاری بشر ساخته می شوند و این سازندگی برای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این که وارد جامعه شود و جامعه را هدایت کند، باید خودش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باید از خود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نحوه دوستی است که خدا با انبیا و اولیا دارد که بلا مال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برای آن ها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در نتیجۀ بلا ساخته نشود، انسان کاملی نمی شود، انسان الهی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رفاه و عیش زندگانی است، همان جای اول خودش هست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 اگر در جامعه مورد هتک و اتهام واقع شدی و برای خدا تحمل کردی، بدون اجر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کمک می کند</w:t>
      </w:r>
      <w:r>
        <w:rPr>
          <w:rFonts w:eastAsia="IRNazanin" w:cs="IRNazanin"/>
          <w:color w:val="111111"/>
          <w:sz w:val="28"/>
          <w:szCs w:val="28"/>
          <w:rtl w:val="true"/>
          <w:lang w:bidi="fa-IR"/>
        </w:rPr>
        <w:t xml:space="preserve">. </w:t>
      </w:r>
      <w:bookmarkStart w:id="363" w:name="pg8806_80494"/>
    </w:p>
    <w:p>
      <w:pPr>
        <w:pStyle w:val="Heading2"/>
        <w:numPr>
          <w:ilvl w:val="1"/>
          <w:numId w:val="1"/>
        </w:numPr>
        <w:rPr/>
      </w:pPr>
      <w:bookmarkStart w:id="364" w:name="__RefHeading___Toc3799533_653776707"/>
      <w:bookmarkStart w:id="365" w:name="_Toc136"/>
      <w:bookmarkEnd w:id="363"/>
      <w:bookmarkEnd w:id="364"/>
      <w:r>
        <w:rPr>
          <w:rtl w:val="true"/>
        </w:rPr>
        <w:t>حُسن یار</w:t>
      </w:r>
      <w:bookmarkEnd w:id="365"/>
    </w:p>
    <w:p>
      <w:pPr>
        <w:pStyle w:val="BookText"/>
        <w:rPr/>
      </w:pPr>
      <w:r>
        <w:rPr>
          <w:rFonts w:ascii="IRNazanin" w:hAnsi="IRNazanin" w:eastAsia="IRNazanin"/>
          <w:color w:val="111111"/>
          <w:sz w:val="28"/>
          <w:sz w:val="28"/>
          <w:szCs w:val="28"/>
          <w:rtl w:val="true"/>
          <w:lang w:bidi="fa-IR"/>
        </w:rPr>
        <w:t xml:space="preserve">به حسن و خلق و وفا کس به یار ما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 xml:space="preserve">اگر چه حسن فروشان به جلوه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 xml:space="preserve">به حق صحبت دیرین که هیچ محرم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یک جهت حق گزار ما نرسد</w:t>
      </w:r>
    </w:p>
    <w:p>
      <w:pPr>
        <w:pStyle w:val="BookText"/>
        <w:rPr/>
      </w:pPr>
      <w:r>
        <w:rPr>
          <w:rFonts w:ascii="IRNazanin" w:hAnsi="IRNazanin" w:eastAsia="IRNazanin"/>
          <w:color w:val="111111"/>
          <w:sz w:val="28"/>
          <w:sz w:val="28"/>
          <w:szCs w:val="28"/>
          <w:rtl w:val="true"/>
          <w:lang w:bidi="fa-IR"/>
        </w:rPr>
        <w:t xml:space="preserve">هزار نقش بر آید ز کلک صنع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پذیری نقش نگار ما نرسد</w:t>
      </w:r>
    </w:p>
    <w:p>
      <w:pPr>
        <w:pStyle w:val="BookText"/>
        <w:rPr/>
      </w:pPr>
      <w:r>
        <w:rPr>
          <w:rFonts w:ascii="IRNazanin" w:hAnsi="IRNazanin" w:eastAsia="IRNazanin"/>
          <w:color w:val="111111"/>
          <w:sz w:val="28"/>
          <w:sz w:val="28"/>
          <w:szCs w:val="28"/>
          <w:rtl w:val="true"/>
          <w:lang w:bidi="fa-IR"/>
        </w:rPr>
        <w:t xml:space="preserve">هزار نقد به بازار کائنات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سکۀ صاحب عیار ما نرسد</w:t>
      </w:r>
    </w:p>
    <w:p>
      <w:pPr>
        <w:pStyle w:val="BookText"/>
        <w:rPr/>
      </w:pPr>
      <w:r>
        <w:rPr>
          <w:rFonts w:ascii="IRNazanin" w:hAnsi="IRNazanin" w:eastAsia="IRNazanin"/>
          <w:color w:val="111111"/>
          <w:sz w:val="28"/>
          <w:sz w:val="28"/>
          <w:szCs w:val="28"/>
          <w:rtl w:val="true"/>
          <w:lang w:bidi="fa-IR"/>
        </w:rPr>
        <w:t xml:space="preserve">دریغ، قافلۀ عمر کان چنان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گردشان به هوای دیار ما نرسد</w:t>
      </w:r>
    </w:p>
    <w:p>
      <w:pPr>
        <w:pStyle w:val="BookText"/>
        <w:rPr/>
      </w:pPr>
      <w:r>
        <w:rPr>
          <w:rFonts w:ascii="IRNazanin" w:hAnsi="IRNazanin" w:eastAsia="IRNazanin"/>
          <w:color w:val="111111"/>
          <w:sz w:val="28"/>
          <w:sz w:val="28"/>
          <w:szCs w:val="28"/>
          <w:rtl w:val="true"/>
          <w:lang w:bidi="fa-IR"/>
        </w:rPr>
        <w:t xml:space="preserve">دلا ز رنج حسودان مرنج و واثق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به خاطر امیدوار ما نرسد</w:t>
      </w:r>
    </w:p>
    <w:p>
      <w:pPr>
        <w:pStyle w:val="BookText"/>
        <w:rPr/>
      </w:pPr>
      <w:r>
        <w:rPr>
          <w:rFonts w:ascii="IRNazanin" w:hAnsi="IRNazanin" w:eastAsia="IRNazanin"/>
          <w:color w:val="111111"/>
          <w:sz w:val="28"/>
          <w:sz w:val="28"/>
          <w:szCs w:val="28"/>
          <w:rtl w:val="true"/>
          <w:lang w:bidi="fa-IR"/>
        </w:rPr>
        <w:t xml:space="preserve">چنان بزی که اگر خاک ره شوی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خاطری از رهگذار ما نرسد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بسوخت حافظ و ترسم که شرح قصۀ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سمع پادشه کامگار ما نرسد </w:t>
      </w:r>
      <w:r>
        <w:rPr>
          <w:rStyle w:val="FootnoteAnchor"/>
          <w:rtl w:val="true"/>
        </w:rPr>
        <w:footnoteReference w:id="105"/>
      </w:r>
      <w:bookmarkStart w:id="366" w:name="pg8806_80496"/>
    </w:p>
    <w:p>
      <w:pPr>
        <w:pStyle w:val="Heading2"/>
        <w:numPr>
          <w:ilvl w:val="1"/>
          <w:numId w:val="1"/>
        </w:numPr>
        <w:rPr/>
      </w:pPr>
      <w:bookmarkStart w:id="367" w:name="__RefHeading___Toc3799535_653776707"/>
      <w:bookmarkStart w:id="368" w:name="_Toc137"/>
      <w:bookmarkEnd w:id="366"/>
      <w:bookmarkEnd w:id="367"/>
      <w:r>
        <w:rPr>
          <w:rtl w:val="true"/>
        </w:rPr>
        <w:t>صبر و استقامت در برابر حق</w:t>
      </w:r>
      <w:bookmarkEnd w:id="36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رحلت پدرم على بن الحسين علیه السلام فرا رسید، مرا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همان سفارشی را می کنم که پدرم در هنگام فرا رسیدن رحلتش به من کرد و فرمود که پدر او نیز به وی همان سفارش را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بُنَیَّ اِصْبِرْ عَلَی اَلْحَقِّ وَ إِنْ کَانَ مُرّاً</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تحمّل کن، هر چند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مداری و پیروی از حق آن چنان با اهمیت است که امامان معصوم ما علیهم السلام در آخرین لحظات حیات خویش به آن توصیه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اِصْبِرْ نَفْسَکَ عَلَی اَلْحَقِّ فَإِنَّهُ مَنْ مَنَعَ شَیْئاً فِی حَقٍّ أُعْطِیَ فِی بَاطِلٍ مِثْلَیْهِ</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خود را در برابر پذیرش حقّ، به صبوری وا دار؛ زیرا کسی که حقّی را ادا نکند، به اندازۀ دو برابر آن در باطل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از حقوقی که خدای متعال برای ما واجب کرده است غافل نشویم که بهای سنگینی را در قبال آن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گمان می کند که اگر حق واجبی، مثل خمس و صدقات واجب را پرداخت کند از کیسه اش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نکردنش هزینۀ سنگینی روی دست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هزینه ای که باید صرف باطل شود</w:t>
      </w:r>
      <w:r>
        <w:rPr>
          <w:rFonts w:eastAsia="IRNazanin" w:cs="IRNazanin"/>
          <w:color w:val="111111"/>
          <w:sz w:val="28"/>
          <w:szCs w:val="28"/>
          <w:rtl w:val="true"/>
          <w:lang w:bidi="fa-IR"/>
        </w:rPr>
        <w:t xml:space="preserve">. </w:t>
      </w:r>
      <w:bookmarkStart w:id="369" w:name="pg8806_80498"/>
    </w:p>
    <w:p>
      <w:pPr>
        <w:pStyle w:val="BookText"/>
        <w:rPr/>
      </w:pPr>
      <w:bookmarkEnd w:id="369"/>
      <w:r>
        <w:rPr>
          <w:rFonts w:ascii="IRNazanin" w:hAnsi="IRNazanin" w:eastAsia="IRNazanin"/>
          <w:color w:val="111111"/>
          <w:sz w:val="28"/>
          <w:sz w:val="28"/>
          <w:szCs w:val="28"/>
          <w:rtl w:val="true"/>
          <w:lang w:bidi="fa-IR"/>
        </w:rPr>
        <w:t>بنابراین، باید خودمان را در برابر حقوق الهی وا دار به صبر کنیم و آن را بپردازیم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يَتَصَبَّرْ يُصَبَرْهُ اللّهُ، و مَن يَستَعفِفْ يُعِفَّهُ اللَّهُ، و مَن يَستَغنِ يُغنِهِ اللَّهُ، و ما اعطِيَ عَبْدٌ عَطاءً هُو خَيْرٌ و أوسَعُ مِن الصَّبرِ</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هر کس خود را به شکیبایی وا دارد، خداوند او را شکیبا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طالب عفّت باشد، خداوند او را عفیف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 نیازی جوید، خداوند بی نیازش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بندهای عطایی بهتر و گسترده تر از صبر و شکیبایی داده نشده است</w:t>
      </w:r>
      <w:r>
        <w:rPr>
          <w:rFonts w:eastAsia="IRNazanin" w:cs="IRNazanin"/>
          <w:color w:val="111111"/>
          <w:sz w:val="28"/>
          <w:szCs w:val="28"/>
          <w:rtl w:val="true"/>
          <w:lang w:bidi="fa-IR"/>
        </w:rPr>
        <w:t>.</w:t>
      </w:r>
    </w:p>
    <w:p>
      <w:pPr>
        <w:pStyle w:val="Heading2"/>
        <w:numPr>
          <w:ilvl w:val="1"/>
          <w:numId w:val="1"/>
        </w:numPr>
        <w:rPr/>
      </w:pPr>
      <w:bookmarkStart w:id="370" w:name="__RefHeading___Toc3799537_653776707"/>
      <w:bookmarkStart w:id="371" w:name="_Toc138"/>
      <w:bookmarkEnd w:id="370"/>
      <w:r>
        <w:rPr>
          <w:rtl w:val="true"/>
        </w:rPr>
        <w:t>امیدوارم هیچ وقت نوبتی نشی</w:t>
      </w:r>
      <w:r>
        <w:rPr>
          <w:rtl w:val="true"/>
        </w:rPr>
        <w:t>!</w:t>
      </w:r>
      <w:bookmarkEnd w:id="371"/>
    </w:p>
    <w:p>
      <w:pPr>
        <w:pStyle w:val="BookText"/>
        <w:rPr/>
      </w:pPr>
      <w:r>
        <w:rPr>
          <w:rFonts w:ascii="IRNazanin" w:hAnsi="IRNazanin" w:eastAsia="IRNazanin"/>
          <w:color w:val="111111"/>
          <w:sz w:val="28"/>
          <w:sz w:val="28"/>
          <w:szCs w:val="28"/>
          <w:rtl w:val="true"/>
          <w:lang w:bidi="fa-IR"/>
        </w:rPr>
        <w:t>یک روز داخل مترو صندلیم را به یک پیر زن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حقم دعا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دعا می کنم پیر شی، اما هیچ وقت نوبتی 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مادر نوبتی دیگه 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از کار افتاده شدی و قدرت انجام کار های عادی روزانه ات را نداشتی، بین بچه هات به خاطر نگهداری ات دعوا نشه که امروز نوبت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نگهش نمی دارم، نوبت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هیچ کدام ما هیچ وقت نوبتی نشیم</w:t>
      </w:r>
      <w:r>
        <w:rPr>
          <w:rFonts w:eastAsia="IRNazanin" w:cs="IRNazanin"/>
          <w:color w:val="111111"/>
          <w:sz w:val="28"/>
          <w:szCs w:val="28"/>
          <w:rtl w:val="true"/>
          <w:lang w:bidi="fa-IR"/>
        </w:rPr>
        <w:t>!</w:t>
      </w:r>
    </w:p>
    <w:p>
      <w:pPr>
        <w:pStyle w:val="Heading2"/>
        <w:numPr>
          <w:ilvl w:val="1"/>
          <w:numId w:val="1"/>
        </w:numPr>
        <w:rPr/>
      </w:pPr>
      <w:bookmarkStart w:id="372" w:name="__RefHeading___Toc3799539_653776707"/>
      <w:bookmarkStart w:id="373" w:name="_Toc139"/>
      <w:bookmarkEnd w:id="372"/>
      <w:r>
        <w:rPr>
          <w:rtl w:val="true"/>
        </w:rPr>
        <w:t>مشاهدۀ ملکوت</w:t>
      </w:r>
      <w:bookmarkEnd w:id="3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ابراهیم برای مشاهدۀ ملکوت بالا رفت، خداوند به او بصیرت فراوان داد تا جایی که از آسمان همۀ اهل زمین </w:t>
      </w:r>
    </w:p>
    <w:p>
      <w:pPr>
        <w:pStyle w:val="BookText"/>
        <w:rPr/>
      </w:pPr>
      <w:r>
        <w:rPr>
          <w:rFonts w:ascii="IRNazanin" w:hAnsi="IRNazanin" w:eastAsia="IRNazanin"/>
          <w:color w:val="111111"/>
          <w:sz w:val="28"/>
          <w:sz w:val="28"/>
          <w:szCs w:val="28"/>
          <w:rtl w:val="true"/>
          <w:lang w:bidi="fa-IR"/>
        </w:rPr>
        <w:t>را آشکارا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پروردگارم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این گونه، ملکوت آسمان ها و زمین را به ابراهیم نمایاندیم تا از جملۀ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آن هنگام زن و مردی را در حال عمل پلید زنا مشاهده کرد و آن ها را نفرین نمود و آن دو به دعای ابراهیم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دیگر را مشاهده کرد و آن ها را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ابراهیم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دست از نفرین بندگان و کنیزان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بنده ای بیم رسان هستی و شریک مملکت من و مسلّط بر بندگانم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من در برابر من سه حالت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می کنند که من توبه پذیرم و آن ها را می آمرزم و عیوب شان را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عذاب خود را شامل آنان نمی کنم؛ به خاطر این که می دانم از صلب آن ها فرزندانی مؤمن بیرون می آیند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پدران کافر و مادران کافر آن ها با رفق و مدارا و تأنّی رفتار می کنم و عذاب خود را از آن ها بر می دارم تا زمینۀ ظهور فرزندان مؤمن آنان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دنیا بروند عذاب خود را در حق آنان عملی می سازم و هر آینه عذابی که من برای آن ها آماده کرده ام، از نفرین و عذابی که تو در نظر گرفته ای بزرگ تر است؛ چون عذاب من بر حسب جلال و کبریای من است</w:t>
      </w:r>
      <w:r>
        <w:rPr>
          <w:rFonts w:eastAsia="IRNazanin" w:cs="IRNazanin"/>
          <w:color w:val="111111"/>
          <w:sz w:val="28"/>
          <w:szCs w:val="28"/>
          <w:rtl w:val="true"/>
          <w:lang w:bidi="fa-IR"/>
        </w:rPr>
        <w:t xml:space="preserve">. </w:t>
      </w:r>
      <w:bookmarkStart w:id="374" w:name="pg8806_80502"/>
    </w:p>
    <w:p>
      <w:pPr>
        <w:pStyle w:val="BookText"/>
        <w:rPr/>
      </w:pPr>
      <w:bookmarkEnd w:id="374"/>
      <w:r>
        <w:rPr>
          <w:rFonts w:ascii="IRNazanin" w:hAnsi="IRNazanin" w:eastAsia="IRNazanin"/>
          <w:color w:val="111111"/>
          <w:sz w:val="28"/>
          <w:sz w:val="28"/>
          <w:szCs w:val="28"/>
          <w:rtl w:val="true"/>
          <w:lang w:bidi="fa-IR"/>
        </w:rPr>
        <w:t>پس ای ابراهیم، مرا با بندگانم رها کن و امر آن ها را به من وا گذار که هر آینه من جبّار و بردبار و دانا و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مطابق علم و حکمتم رفتار می کنم و قضا و قدر خود را در ایشان جاری می سازم</w:t>
      </w:r>
      <w:r>
        <w:rPr>
          <w:rFonts w:eastAsia="IRNazanin" w:cs="IRNazanin"/>
          <w:color w:val="111111"/>
          <w:sz w:val="28"/>
          <w:szCs w:val="28"/>
          <w:rtl w:val="true"/>
          <w:lang w:bidi="fa-IR"/>
        </w:rPr>
        <w:t xml:space="preserve">. </w:t>
      </w:r>
      <w:r>
        <w:rPr>
          <w:rStyle w:val="FootnoteAnchor"/>
          <w:rtl w:val="true"/>
        </w:rPr>
        <w:footnoteReference w:id="110"/>
      </w:r>
    </w:p>
    <w:p>
      <w:pPr>
        <w:pStyle w:val="Heading2"/>
        <w:numPr>
          <w:ilvl w:val="1"/>
          <w:numId w:val="1"/>
        </w:numPr>
        <w:rPr/>
      </w:pPr>
      <w:bookmarkStart w:id="375" w:name="__RefHeading___Toc3799541_653776707"/>
      <w:bookmarkStart w:id="376" w:name="_Toc140"/>
      <w:bookmarkEnd w:id="375"/>
      <w:r>
        <w:rPr>
          <w:rtl w:val="true"/>
        </w:rPr>
        <w:t>ناصر الدین شاه و مرد ذغال فروش</w:t>
      </w:r>
      <w:bookmarkEnd w:id="376"/>
    </w:p>
    <w:p>
      <w:pPr>
        <w:pStyle w:val="BookText"/>
        <w:rPr/>
      </w:pPr>
      <w:r>
        <w:rPr>
          <w:rFonts w:ascii="IRNazanin" w:hAnsi="IRNazanin" w:eastAsia="IRNazanin"/>
          <w:color w:val="111111"/>
          <w:sz w:val="28"/>
          <w:sz w:val="28"/>
          <w:szCs w:val="28"/>
          <w:rtl w:val="true"/>
          <w:lang w:bidi="fa-IR"/>
        </w:rPr>
        <w:t>ناصر الدین شاه در بازدید از اصفهان با کالسکه سلطنتی از میدان کهنه عبور می کرد که چشمش به ذغال فروشی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ذغال فروش فقط یک شلوارک به پا داشت و مشغول جدا کردن ذغال از خاکه ذغال ها بود و در نتیجه گرد ذغال با بدن عرق کرده و عریان او منظره وحشتناکی را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سرش را از کالسکه بیرون آورده و ذغال فروش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ذغال فروش بدو آمد جلو و گفت بله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با نگاهی به سر تا پای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جنهم بوده ای؟</w:t>
      </w:r>
    </w:p>
    <w:p>
      <w:pPr>
        <w:pStyle w:val="BookText"/>
        <w:rPr/>
      </w:pPr>
      <w:r>
        <w:rPr>
          <w:rFonts w:ascii="IRNazanin" w:hAnsi="IRNazanin" w:eastAsia="IRNazanin"/>
          <w:color w:val="111111"/>
          <w:sz w:val="28"/>
          <w:sz w:val="28"/>
          <w:szCs w:val="28"/>
          <w:rtl w:val="true"/>
          <w:lang w:bidi="fa-IR"/>
        </w:rPr>
        <w:t>ذغال فروش زرنگ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برخورد ذغال فروش خوشش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جهنم دیدی؟</w:t>
      </w:r>
    </w:p>
    <w:p>
      <w:pPr>
        <w:pStyle w:val="BookText"/>
        <w:rPr/>
      </w:pPr>
      <w:r>
        <w:rPr>
          <w:rFonts w:ascii="IRNazanin" w:hAnsi="IRNazanin" w:eastAsia="IRNazanin"/>
          <w:color w:val="111111"/>
          <w:sz w:val="28"/>
          <w:sz w:val="28"/>
          <w:szCs w:val="28"/>
          <w:rtl w:val="true"/>
          <w:lang w:bidi="fa-IR"/>
        </w:rPr>
        <w:t>ذغال فروش حاضر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در رکاب اعلا حضرت هستند همه را در جهنم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فکر فرو رفت و بعد از مکث کوتاهی گفت مرا آن جا ندیدی؟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ذغال فروش فکر کرد اگر بگوید شاه را در جهنم دیده که ممکن است دستور قتلش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بگوید که ندیدم که حق مطلب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حضرتا، حقیقش این است که من تا ته جهنم نرفتم</w:t>
      </w:r>
      <w:r>
        <w:rPr>
          <w:rFonts w:eastAsia="IRNazanin" w:cs="IRNazanin"/>
          <w:color w:val="111111"/>
          <w:sz w:val="28"/>
          <w:szCs w:val="28"/>
          <w:rtl w:val="true"/>
          <w:lang w:bidi="fa-IR"/>
        </w:rPr>
        <w:t xml:space="preserve">. </w:t>
      </w:r>
      <w:bookmarkStart w:id="377" w:name="pg8806_80504"/>
    </w:p>
    <w:p>
      <w:pPr>
        <w:pStyle w:val="Heading2"/>
        <w:numPr>
          <w:ilvl w:val="1"/>
          <w:numId w:val="1"/>
        </w:numPr>
        <w:rPr/>
      </w:pPr>
      <w:bookmarkStart w:id="378" w:name="__RefHeading___Toc3799543_653776707"/>
      <w:bookmarkStart w:id="379" w:name="_Toc141"/>
      <w:bookmarkEnd w:id="377"/>
      <w:bookmarkEnd w:id="378"/>
      <w:r>
        <w:rPr>
          <w:rtl w:val="true"/>
        </w:rPr>
        <w:t>درخواست صبر از خداوند متعال</w:t>
      </w:r>
      <w:bookmarkEnd w:id="379"/>
    </w:p>
    <w:p>
      <w:pPr>
        <w:pStyle w:val="BookText"/>
        <w:rPr/>
      </w:pPr>
      <w:r>
        <w:rPr>
          <w:rFonts w:ascii="IRNazanin" w:hAnsi="IRNazanin" w:eastAsia="IRNazanin"/>
          <w:color w:val="111111"/>
          <w:sz w:val="28"/>
          <w:sz w:val="28"/>
          <w:szCs w:val="28"/>
          <w:rtl w:val="true"/>
          <w:lang w:bidi="fa-IR"/>
        </w:rPr>
        <w:t>در برابر مصیبت ها باید از خدا کمک گرفت و صبر کرد که خداوند صبری به اندازۀ بلا و مصیبت به انسان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المَتعُونَةَ تَأْتِي مِنَ اللّهِ على قَدرِ المَؤونَةِ، و إنَّ الصَّبرَ يَأْتِي مِنَ اللّهِ على قَدرِ البَلاءِ</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کمک از جانب خداوند، به اندازۀ هزینه می رسد، و صبر و شکیبایی از جانب خداوند، به اندازۀ بلا می آید</w:t>
      </w:r>
      <w:r>
        <w:rPr>
          <w:rFonts w:eastAsia="IRNazanin" w:cs="IRNazanin"/>
          <w:color w:val="111111"/>
          <w:sz w:val="28"/>
          <w:szCs w:val="28"/>
          <w:rtl w:val="true"/>
          <w:lang w:bidi="fa-IR"/>
        </w:rPr>
        <w:t>.</w:t>
      </w:r>
    </w:p>
    <w:p>
      <w:pPr>
        <w:pStyle w:val="Heading2"/>
        <w:numPr>
          <w:ilvl w:val="1"/>
          <w:numId w:val="1"/>
        </w:numPr>
        <w:rPr/>
      </w:pPr>
      <w:bookmarkStart w:id="380" w:name="__RefHeading___Toc3799545_653776707"/>
      <w:bookmarkStart w:id="381" w:name="_Toc142"/>
      <w:bookmarkEnd w:id="380"/>
      <w:r>
        <w:rPr>
          <w:rtl w:val="true"/>
        </w:rPr>
        <w:t>پذیرش ابتلائات</w:t>
      </w:r>
      <w:bookmarkEnd w:id="381"/>
    </w:p>
    <w:p>
      <w:pPr>
        <w:pStyle w:val="BookText"/>
        <w:rPr/>
      </w:pPr>
      <w:r>
        <w:rPr>
          <w:rFonts w:ascii="IRNazanin" w:hAnsi="IRNazanin" w:eastAsia="IRNazanin"/>
          <w:color w:val="111111"/>
          <w:sz w:val="28"/>
          <w:sz w:val="28"/>
          <w:szCs w:val="28"/>
          <w:rtl w:val="true"/>
          <w:lang w:bidi="fa-IR"/>
        </w:rPr>
        <w:t>از قول امیر المؤمنین علیه السلام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لِلنَّكَبَاتِ غَايَاتٍ لَا بُدَّ أَنْ تَنتَهِيَ إِلَيْهَا فَإِذَا أُحْكِمَ عَلَى أَحَدِكُمْ لَهَا فَلْيُطَاطِئ لَهَا وَ يَصْبِرْ حَتَّى تَجُوزَ فَإِنَّ إِعْمَالَ الْحِيلَةِ فِيهَا عِنْدَ إِقْبَالِهَا زَائِدٌ فِي مَكْرُوهِهَا</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همانا گرفتاری ها اهدافی دارند که حتماً باید به آن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شما را به آن مبتلا ساختند، باید آن را بپذیرد و صبر کند تا این که بگذرد؛ چرا که چاره کردن آن به هنگام روی آوردنش، افزاینده سختی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مبتنی بر پذیرش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آن را پذیرفت بر آن صبر می کند به انتها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نپذیرفت نتیجه ای جز افزایش درد و رنج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یکی از اصحاب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خود را از </w:t>
      </w:r>
      <w:bookmarkStart w:id="382" w:name="pg8806_80506"/>
    </w:p>
    <w:p>
      <w:pPr>
        <w:pStyle w:val="BookText"/>
        <w:rPr/>
      </w:pPr>
      <w:bookmarkEnd w:id="382"/>
      <w:r>
        <w:rPr>
          <w:rFonts w:ascii="IRNazanin" w:hAnsi="IRNazanin" w:eastAsia="IRNazanin"/>
          <w:color w:val="111111"/>
          <w:sz w:val="28"/>
          <w:sz w:val="28"/>
          <w:szCs w:val="28"/>
          <w:rtl w:val="true"/>
          <w:lang w:bidi="fa-IR"/>
        </w:rPr>
        <w:t>دست می دهد و بی تاب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نامه ای به وی می نویسد و مصیبت فرزندش را به وی تسلیت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نامه، به دو مسألۀ مهم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 پذیری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 پذیری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او را آرام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الجَزَعَ لا يُرُدُّ مَيتاً ولا يدفَعُ قَدَراً، فَأَحْسِنِ العَزاءَ و تَنَجَّزِ المَوعودَ فَلا يَذهَبَنَّ أَسَفُكَ عَلى ما لازِمٌ لَك و لِجَميعِ الخَلقِ، نازِلٌ بِقَدَرِهِ</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بدان که بی تابی کردن، نه مرده را بر می گرداند و نه تقدیر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عزادار باش و وعدۀ الهی را قطعی بدان و نسبت به آن چه بر تو و بر همۀ مردم حتمی است و به تقدیر الهی نازل شده، تأسّف نخور</w:t>
      </w:r>
      <w:r>
        <w:rPr>
          <w:rFonts w:eastAsia="IRNazanin" w:cs="IRNazanin"/>
          <w:color w:val="111111"/>
          <w:sz w:val="28"/>
          <w:szCs w:val="28"/>
          <w:rtl w:val="true"/>
          <w:lang w:bidi="fa-IR"/>
        </w:rPr>
        <w:t>.</w:t>
      </w:r>
    </w:p>
    <w:p>
      <w:pPr>
        <w:pStyle w:val="Heading2"/>
        <w:numPr>
          <w:ilvl w:val="1"/>
          <w:numId w:val="1"/>
        </w:numPr>
        <w:rPr/>
      </w:pPr>
      <w:bookmarkStart w:id="383" w:name="__RefHeading___Toc3799547_653776707"/>
      <w:bookmarkStart w:id="384" w:name="_Toc143"/>
      <w:bookmarkEnd w:id="383"/>
      <w:r>
        <w:rPr>
          <w:rtl w:val="true"/>
        </w:rPr>
        <w:t>گفت پیغمبر</w:t>
      </w:r>
      <w:bookmarkEnd w:id="384"/>
    </w:p>
    <w:p>
      <w:pPr>
        <w:pStyle w:val="BookText"/>
        <w:rPr/>
      </w:pPr>
      <w:r>
        <w:rPr>
          <w:rFonts w:ascii="IRNazanin" w:hAnsi="IRNazanin" w:eastAsia="IRNazanin"/>
          <w:color w:val="111111"/>
          <w:sz w:val="28"/>
          <w:sz w:val="28"/>
          <w:szCs w:val="28"/>
          <w:rtl w:val="true"/>
          <w:lang w:bidi="fa-IR"/>
        </w:rPr>
        <w:t xml:space="preserve">گفت پیغمبر که چون کوبی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 xml:space="preserve">چون نشینی بر سر کوی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بینی تو هم روی کسی</w:t>
      </w:r>
    </w:p>
    <w:p>
      <w:pPr>
        <w:pStyle w:val="BookText"/>
        <w:rPr/>
      </w:pPr>
      <w:r>
        <w:rPr>
          <w:rFonts w:ascii="IRNazanin" w:hAnsi="IRNazanin" w:eastAsia="IRNazanin"/>
          <w:color w:val="111111"/>
          <w:sz w:val="28"/>
          <w:sz w:val="28"/>
          <w:szCs w:val="28"/>
          <w:rtl w:val="true"/>
          <w:lang w:bidi="fa-IR"/>
        </w:rPr>
        <w:t xml:space="preserve">چون ز چاهی می کنی هر روز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اندر رسی در آب پاک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دانند این اگر تو نگروی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کاریش روزی بدروی </w:t>
      </w:r>
      <w:bookmarkStart w:id="385" w:name="pg8806_80508"/>
    </w:p>
    <w:p>
      <w:pPr>
        <w:pStyle w:val="BookText"/>
        <w:rPr/>
      </w:pPr>
      <w:bookmarkEnd w:id="385"/>
      <w:r>
        <w:rPr>
          <w:rFonts w:ascii="IRNazanin" w:hAnsi="IRNazanin" w:eastAsia="IRNazanin"/>
          <w:color w:val="111111"/>
          <w:sz w:val="28"/>
          <w:sz w:val="28"/>
          <w:szCs w:val="28"/>
          <w:rtl w:val="true"/>
          <w:lang w:bidi="fa-IR"/>
        </w:rPr>
        <w:t xml:space="preserve">گفت پیغمبر که حق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خلق احسان بوده است</w:t>
      </w:r>
    </w:p>
    <w:p>
      <w:pPr>
        <w:pStyle w:val="BookText"/>
        <w:rPr/>
      </w:pPr>
      <w:r>
        <w:rPr>
          <w:rFonts w:ascii="IRNazanin" w:hAnsi="IRNazanin" w:eastAsia="IRNazanin"/>
          <w:color w:val="111111"/>
          <w:sz w:val="28"/>
          <w:sz w:val="28"/>
          <w:szCs w:val="28"/>
          <w:rtl w:val="true"/>
          <w:lang w:bidi="fa-IR"/>
        </w:rPr>
        <w:t xml:space="preserve">آفریدم تا ز من سودی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شهدم دست آلودی کنند</w:t>
      </w:r>
    </w:p>
    <w:p>
      <w:pPr>
        <w:pStyle w:val="BookText"/>
        <w:rPr/>
      </w:pPr>
      <w:r>
        <w:rPr>
          <w:rFonts w:ascii="IRNazanin" w:hAnsi="IRNazanin" w:eastAsia="IRNazanin"/>
          <w:color w:val="111111"/>
          <w:sz w:val="28"/>
          <w:sz w:val="28"/>
          <w:szCs w:val="28"/>
          <w:rtl w:val="true"/>
          <w:lang w:bidi="fa-IR"/>
        </w:rPr>
        <w:t xml:space="preserve">نه برای آنک تا سودی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برهنه من قبایی بر کُنم </w:t>
      </w:r>
      <w:r>
        <w:rPr>
          <w:rStyle w:val="FootnoteAnchor"/>
          <w:rtl w:val="true"/>
        </w:rPr>
        <w:footnoteReference w:id="114"/>
      </w:r>
    </w:p>
    <w:p>
      <w:pPr>
        <w:pStyle w:val="Heading2"/>
        <w:numPr>
          <w:ilvl w:val="1"/>
          <w:numId w:val="1"/>
        </w:numPr>
        <w:rPr/>
      </w:pPr>
      <w:bookmarkStart w:id="386" w:name="__RefHeading___Toc3799549_653776707"/>
      <w:bookmarkStart w:id="387" w:name="_Toc144"/>
      <w:bookmarkEnd w:id="386"/>
      <w:r>
        <w:rPr>
          <w:rtl w:val="true"/>
        </w:rPr>
        <w:t>خیر خواهی</w:t>
      </w:r>
      <w:bookmarkEnd w:id="38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کنید خیر خواه دیگران باشید و برای بندگان خدا چیز خوب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تواند با دل خود به اهل آسمان ها و زمین خیر برساند، با نیّت خوب، با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صلوات بر محمّد و آل محمّد علیهم السلام می فرستد، خیرش به همۀ موجودات عالم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 هر جا که می روی طالب خیر باشی؛ چون در آن صورت خداوند آن چه را طالبش هستی از در و دیوار بر تو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راه، سالک با فکر و خیال و خواب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خانه تان بر سر سفره می نشینید به اهل خانه خیلی توجه نداشته باشید و در نظر بگیرید که چند تن از اهل بیت عصمت و طهارت را مهمان کرده 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نیّت سفره پهن کنید و غذا تهیه کنید و از خانواده تان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که تکرار کردید، خواهید دید این نیّت شریف چه آثار مبارکی بر </w:t>
      </w:r>
      <w:bookmarkStart w:id="388" w:name="pg8806_80510"/>
    </w:p>
    <w:p>
      <w:pPr>
        <w:pStyle w:val="BookText"/>
        <w:rPr/>
      </w:pPr>
      <w:bookmarkEnd w:id="388"/>
      <w:r>
        <w:rPr>
          <w:rFonts w:ascii="IRNazanin" w:hAnsi="IRNazanin" w:eastAsia="IRNazanin"/>
          <w:color w:val="111111"/>
          <w:sz w:val="28"/>
          <w:sz w:val="28"/>
          <w:szCs w:val="28"/>
          <w:rtl w:val="true"/>
          <w:lang w:bidi="fa-IR"/>
        </w:rPr>
        <w:t>شما و خانواده تان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هم با همین نیّت غذا بپزد و خانه را جارو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نیّت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حمام خودت را به این نیّت بشوی که داری نفست را از صفات رذیله و از هوی و هوس و آرزو های دور و دراز می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این نیّت اصلاح کن که داری گناهان و خیالات باطل را از وجودت قیچی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نیّت شانه کردن سر یک یتیم شانه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که جارو می زنی و لباس ها را که می شویی، به نیّت بیرون ریختن دشمنان اهل بیت از زندگی و وجودت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که با نیّت کار کردی، آن وقت ببین که نور همۀ فضای زندگی ات را پر می کند و راه سیرت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نیّت و توجه هفتاد بار به محاسن خود شانه بزنی همۀ صفات رذیله ات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هر سه ماه یک بار به این نیّت ریش هایت را شانه کن و سنگ تمام بگذارد</w:t>
      </w:r>
      <w:r>
        <w:rPr>
          <w:rFonts w:eastAsia="IRNazanin" w:cs="IRNazanin"/>
          <w:color w:val="111111"/>
          <w:sz w:val="28"/>
          <w:szCs w:val="28"/>
          <w:rtl w:val="true"/>
          <w:lang w:bidi="fa-IR"/>
        </w:rPr>
        <w:t>.</w:t>
      </w:r>
    </w:p>
    <w:p>
      <w:pPr>
        <w:pStyle w:val="Heading2"/>
        <w:numPr>
          <w:ilvl w:val="1"/>
          <w:numId w:val="1"/>
        </w:numPr>
        <w:rPr/>
      </w:pPr>
      <w:bookmarkStart w:id="389" w:name="__RefHeading___Toc3799551_653776707"/>
      <w:bookmarkStart w:id="390" w:name="_Toc145"/>
      <w:bookmarkEnd w:id="389"/>
      <w:r>
        <w:rPr>
          <w:rtl w:val="true"/>
        </w:rPr>
        <w:t>حقیقت اخلاص و راه یابی به آن</w:t>
      </w:r>
      <w:bookmarkEnd w:id="390"/>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الإِخْلاصِ اليَأْسُ مِمّا فِي أَيْدِي النّاسِ</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ريشۀ اخلاص، چشم برکندن از دست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رَغِبَ فيما عِندَ اللّهِ أَخْلَصَ عَمَلَهُ</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کسی که خواهان چیز هایی </w:t>
      </w:r>
      <w:bookmarkStart w:id="391" w:name="pg8806_80512"/>
    </w:p>
    <w:p>
      <w:pPr>
        <w:pStyle w:val="BookText"/>
        <w:rPr/>
      </w:pPr>
      <w:bookmarkEnd w:id="391"/>
      <w:r>
        <w:rPr>
          <w:rFonts w:ascii="IRNazanin" w:hAnsi="IRNazanin" w:eastAsia="IRNazanin"/>
          <w:color w:val="111111"/>
          <w:sz w:val="28"/>
          <w:sz w:val="28"/>
          <w:szCs w:val="28"/>
          <w:rtl w:val="true"/>
          <w:lang w:bidi="fa-IR"/>
        </w:rPr>
        <w:t>باشد که نزد خداست، عمل خود را خالص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امید از مردم و تنها به خدا امید بستن، سر چشمۀ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فانی و از بین رفتنی است، جز آن چه نزد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آن چه پیش شماست تمام می شود و آن چه پیش خداست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عاقلی است که به آن چه نا پایدار است دل خوش کند؟</w:t>
      </w:r>
      <w:r>
        <w:rPr>
          <w:rFonts w:eastAsia="IRNazanin" w:cs="IRNazanin"/>
          <w:color w:val="111111"/>
          <w:sz w:val="28"/>
          <w:szCs w:val="28"/>
          <w:rtl w:val="true"/>
          <w:lang w:bidi="fa-IR"/>
        </w:rPr>
        <w:t>!</w:t>
      </w:r>
    </w:p>
    <w:p>
      <w:pPr>
        <w:pStyle w:val="Heading2"/>
        <w:numPr>
          <w:ilvl w:val="1"/>
          <w:numId w:val="1"/>
        </w:numPr>
        <w:rPr/>
      </w:pPr>
      <w:bookmarkStart w:id="392" w:name="__RefHeading___Toc3799553_653776707"/>
      <w:bookmarkStart w:id="393" w:name="_Toc146"/>
      <w:bookmarkEnd w:id="392"/>
      <w:r>
        <w:rPr>
          <w:rtl w:val="true"/>
        </w:rPr>
        <w:t>رايت عشق</w:t>
      </w:r>
      <w:bookmarkEnd w:id="393"/>
    </w:p>
    <w:p>
      <w:pPr>
        <w:pStyle w:val="BookText"/>
        <w:rPr/>
      </w:pPr>
      <w:r>
        <w:rPr>
          <w:rFonts w:ascii="IRNazanin" w:hAnsi="IRNazanin" w:eastAsia="IRNazanin"/>
          <w:color w:val="111111"/>
          <w:sz w:val="28"/>
          <w:sz w:val="28"/>
          <w:szCs w:val="28"/>
          <w:rtl w:val="true"/>
          <w:lang w:bidi="fa-IR"/>
        </w:rPr>
        <w:t xml:space="preserve">ای که به عشقت اسیر خیل بنی آدم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سوختگان غمت با غم دل خرم اند</w:t>
      </w:r>
    </w:p>
    <w:p>
      <w:pPr>
        <w:pStyle w:val="BookText"/>
        <w:rPr/>
      </w:pPr>
      <w:r>
        <w:rPr>
          <w:rFonts w:ascii="IRNazanin" w:hAnsi="IRNazanin" w:eastAsia="IRNazanin"/>
          <w:color w:val="111111"/>
          <w:sz w:val="28"/>
          <w:sz w:val="28"/>
          <w:szCs w:val="28"/>
          <w:rtl w:val="true"/>
          <w:lang w:bidi="fa-IR"/>
        </w:rPr>
        <w:t xml:space="preserve">هر که غمت را خرید عشرت عالم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خبران غمت، بی خبر از عالم اند</w:t>
      </w:r>
    </w:p>
    <w:p>
      <w:pPr>
        <w:pStyle w:val="BookText"/>
        <w:rPr/>
      </w:pPr>
      <w:r>
        <w:rPr>
          <w:rFonts w:ascii="IRNazanin" w:hAnsi="IRNazanin" w:eastAsia="IRNazanin"/>
          <w:color w:val="111111"/>
          <w:sz w:val="28"/>
          <w:sz w:val="28"/>
          <w:szCs w:val="28"/>
          <w:rtl w:val="true"/>
          <w:lang w:bidi="fa-IR"/>
        </w:rPr>
        <w:t xml:space="preserve">در شکن طُره ات، بسته دل عالمی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دل بستگان، عقده گشای هم اند</w:t>
      </w:r>
    </w:p>
    <w:p>
      <w:pPr>
        <w:pStyle w:val="BookText"/>
        <w:rPr/>
      </w:pPr>
      <w:r>
        <w:rPr>
          <w:rFonts w:ascii="IRNazanin" w:hAnsi="IRNazanin" w:eastAsia="IRNazanin"/>
          <w:color w:val="111111"/>
          <w:sz w:val="28"/>
          <w:sz w:val="28"/>
          <w:szCs w:val="28"/>
          <w:rtl w:val="true"/>
          <w:lang w:bidi="fa-IR"/>
        </w:rPr>
        <w:t xml:space="preserve">يوسف مصر بقا در همه عالم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طلبت مرد و زن، آمده با درهم اند</w:t>
      </w:r>
    </w:p>
    <w:p>
      <w:pPr>
        <w:pStyle w:val="BookText"/>
        <w:rPr/>
      </w:pPr>
      <w:r>
        <w:rPr>
          <w:rFonts w:ascii="IRNazanin" w:hAnsi="IRNazanin" w:eastAsia="IRNazanin"/>
          <w:color w:val="111111"/>
          <w:sz w:val="28"/>
          <w:sz w:val="28"/>
          <w:szCs w:val="28"/>
          <w:rtl w:val="true"/>
          <w:lang w:bidi="fa-IR"/>
        </w:rPr>
        <w:t xml:space="preserve">تاج سر بو البشر، خاک شهیدان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شهدا تا ابد، فخر بنی آدم اند</w:t>
      </w:r>
    </w:p>
    <w:p>
      <w:pPr>
        <w:pStyle w:val="BookText"/>
        <w:rPr/>
      </w:pPr>
      <w:r>
        <w:rPr>
          <w:rFonts w:ascii="IRNazanin" w:hAnsi="IRNazanin" w:eastAsia="IRNazanin"/>
          <w:color w:val="111111"/>
          <w:sz w:val="28"/>
          <w:sz w:val="28"/>
          <w:szCs w:val="28"/>
          <w:rtl w:val="true"/>
          <w:lang w:bidi="fa-IR"/>
        </w:rPr>
        <w:t xml:space="preserve">در طلبت اشک ماست، رونق مر آت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دُرَر با فروغ، پرتو جام جم اند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جهان خرمی، جز غم روی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کشان غمت، مست شراب غم اند </w:t>
      </w:r>
      <w:bookmarkStart w:id="394" w:name="pg8806_80514"/>
    </w:p>
    <w:p>
      <w:pPr>
        <w:pStyle w:val="BookText"/>
        <w:rPr/>
      </w:pPr>
      <w:bookmarkEnd w:id="394"/>
      <w:r>
        <w:rPr>
          <w:rFonts w:ascii="IRNazanin" w:hAnsi="IRNazanin" w:eastAsia="IRNazanin"/>
          <w:color w:val="111111"/>
          <w:sz w:val="28"/>
          <w:sz w:val="28"/>
          <w:szCs w:val="28"/>
          <w:rtl w:val="true"/>
          <w:lang w:bidi="fa-IR"/>
        </w:rPr>
        <w:t xml:space="preserve">عِقد عزای تو هست، سنت اسلام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کائنات، حلقۀ این ماتم اند</w:t>
      </w:r>
    </w:p>
    <w:p>
      <w:pPr>
        <w:pStyle w:val="BookText"/>
        <w:rPr/>
      </w:pPr>
      <w:r>
        <w:rPr>
          <w:rFonts w:ascii="IRNazanin" w:hAnsi="IRNazanin" w:eastAsia="IRNazanin"/>
          <w:color w:val="111111"/>
          <w:sz w:val="28"/>
          <w:sz w:val="28"/>
          <w:szCs w:val="28"/>
          <w:rtl w:val="true"/>
          <w:lang w:bidi="fa-IR"/>
        </w:rPr>
        <w:t xml:space="preserve">گشت چو در کربلا، رایت عشقت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ملک در رکوع، پیش لوایت خم اند</w:t>
      </w:r>
    </w:p>
    <w:p>
      <w:pPr>
        <w:pStyle w:val="BookText"/>
        <w:rPr/>
      </w:pPr>
      <w:r>
        <w:rPr>
          <w:rFonts w:ascii="IRNazanin" w:hAnsi="IRNazanin" w:eastAsia="IRNazanin"/>
          <w:color w:val="111111"/>
          <w:sz w:val="28"/>
          <w:sz w:val="28"/>
          <w:szCs w:val="28"/>
          <w:rtl w:val="true"/>
          <w:lang w:bidi="fa-IR"/>
        </w:rPr>
        <w:t xml:space="preserve">خاک سر کوی تو، زنده کند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شهیدان تو، جمله مسیحا دم اند</w:t>
      </w:r>
    </w:p>
    <w:p>
      <w:pPr>
        <w:pStyle w:val="BookText"/>
        <w:rPr/>
      </w:pPr>
      <w:r>
        <w:rPr>
          <w:rFonts w:ascii="IRNazanin" w:hAnsi="IRNazanin" w:eastAsia="IRNazanin"/>
          <w:color w:val="111111"/>
          <w:sz w:val="28"/>
          <w:sz w:val="28"/>
          <w:szCs w:val="28"/>
          <w:rtl w:val="true"/>
          <w:lang w:bidi="fa-IR"/>
        </w:rPr>
        <w:t xml:space="preserve">هر دم از این کشتگان گر طلبی بذل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قدمت جان فشان، با قدمی محکم اند </w:t>
      </w:r>
      <w:r>
        <w:rPr>
          <w:rStyle w:val="FootnoteAnchor"/>
          <w:rtl w:val="true"/>
        </w:rPr>
        <w:footnoteReference w:id="118"/>
      </w:r>
    </w:p>
    <w:p>
      <w:pPr>
        <w:pStyle w:val="Heading2"/>
        <w:numPr>
          <w:ilvl w:val="1"/>
          <w:numId w:val="1"/>
        </w:numPr>
        <w:rPr/>
      </w:pPr>
      <w:bookmarkStart w:id="395" w:name="__RefHeading___Toc3799555_653776707"/>
      <w:bookmarkStart w:id="396" w:name="_Toc147"/>
      <w:bookmarkEnd w:id="395"/>
      <w:r>
        <w:rPr>
          <w:rtl w:val="true"/>
        </w:rPr>
        <w:t>ندای هر بامداد</w:t>
      </w:r>
      <w:bookmarkEnd w:id="39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خَلَقَ مَلَكاً يَنْزِلُ فِي كُلٌّ لَيْلَةٍ يُنَادِي يَا أَبْنَاءَ الْعِشْرِينَ جِدُّوا وَ اجْتَهِدُوا وَ يَا أَبْنَاءَ الثَّلَاثِينَ لَا تَغُرَّنَّكُمُ الْحَيَاةُ الدُّنْيا وَ يَا أَبْنَاءَ الْأَرْبَعِينَ مَا ذَا أَعْدَدْتُمْ لِلِقَاءِ رَبِّكُمْ وَ يَا أَبْنَاءَ الْخَمْسِينَ أَتَاكُمُ النَّذِيرُ وَ يَا أَبْنَاءَ السَّتِّينَ زَرْعَ آنَ حَصَادُهُ وَ يَا أَبْنَاءَ السَّبْعِينَ نُودِيَ لَكُمْ فَأَجِيبُوا وَ يَا أَبْنَاءَ الثَّمَانِينَ أَتَتْكُمُ السَّاعَةُ وَ أَنتُمْ غَافِلُونَ ثُمَّ يَقُولُ لَوْ لَا عِبَادٌ رُكَّعٌ وَ رِجَالٌ خُشَعٌ وَ صِبْيَانُ رُضَعُ وَ أَنْعَامُ رُتَّعٌ لَصُبَّ عَلَيْكُمُ الْعَذَابُ صَبّاً</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خداوند فرشته ای را آفریده و هر بامداد فرود می آید و فریاد می زند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 بیست ساله، تلاش و کوشش کنید</w:t>
      </w:r>
      <w:r>
        <w:rPr>
          <w:rFonts w:eastAsia="IRNazanin" w:cs="IRNazanin"/>
          <w:color w:val="111111"/>
          <w:sz w:val="28"/>
          <w:szCs w:val="28"/>
          <w:rtl w:val="true"/>
          <w:lang w:bidi="fa-IR"/>
        </w:rPr>
        <w:t xml:space="preserve">! </w:t>
      </w:r>
      <w:bookmarkStart w:id="397" w:name="pg8806_80516"/>
    </w:p>
    <w:p>
      <w:pPr>
        <w:pStyle w:val="BookText"/>
        <w:rPr/>
      </w:pPr>
      <w:bookmarkEnd w:id="397"/>
      <w:r>
        <w:rPr>
          <w:rFonts w:ascii="IRNazanin" w:hAnsi="IRNazanin" w:eastAsia="IRNazanin"/>
          <w:color w:val="111111"/>
          <w:sz w:val="28"/>
          <w:sz w:val="28"/>
          <w:szCs w:val="28"/>
          <w:rtl w:val="true"/>
          <w:lang w:bidi="fa-IR"/>
        </w:rPr>
        <w:t>و ای سی ساله ها، زندگی دنیا شما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چهل ساله ها، برای دیدار خدا چه چیزی آماده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پنجاه ساله ها، خطر به بالای سرتان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شصت ساله ها، نزدیک است از دنیا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هفتاد ساله ها، شما را ندا می کنند و شما غافلید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اهل طاعت و مردان فروتن و کودکان شیر خوار و حیوانات بی گناه نبودند، عذاب بر سرتان فرو می ریخت</w:t>
      </w:r>
      <w:r>
        <w:rPr>
          <w:rFonts w:eastAsia="IRNazanin" w:cs="IRNazanin"/>
          <w:color w:val="111111"/>
          <w:sz w:val="28"/>
          <w:szCs w:val="28"/>
          <w:rtl w:val="true"/>
          <w:lang w:bidi="fa-IR"/>
        </w:rPr>
        <w:t>.</w:t>
      </w:r>
    </w:p>
    <w:p>
      <w:pPr>
        <w:pStyle w:val="Heading2"/>
        <w:numPr>
          <w:ilvl w:val="1"/>
          <w:numId w:val="1"/>
        </w:numPr>
        <w:rPr/>
      </w:pPr>
      <w:bookmarkStart w:id="398" w:name="__RefHeading___Toc3799557_653776707"/>
      <w:bookmarkStart w:id="399" w:name="_Toc148"/>
      <w:bookmarkEnd w:id="398"/>
      <w:r>
        <w:rPr>
          <w:rtl w:val="true"/>
        </w:rPr>
        <w:t>روزی رسان</w:t>
      </w:r>
      <w:bookmarkEnd w:id="399"/>
    </w:p>
    <w:p>
      <w:pPr>
        <w:pStyle w:val="BookText"/>
        <w:rPr/>
      </w:pPr>
      <w:r>
        <w:rPr>
          <w:rFonts w:ascii="IRNazanin" w:hAnsi="IRNazanin" w:eastAsia="IRNazanin"/>
          <w:color w:val="111111"/>
          <w:sz w:val="28"/>
          <w:sz w:val="28"/>
          <w:szCs w:val="28"/>
          <w:rtl w:val="true"/>
          <w:lang w:bidi="fa-IR"/>
        </w:rPr>
        <w:t>روزی حضرت سلیمان در ساحل دریا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را دید که دانۀ گندمی را حمل کرده و به طرف دریا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وزغی از آب بیرون آمد و دهان گشود و مورچه وارد دهان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به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آب بیرون آمد و دهان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از دهان او بیرون آمد، در حالی که دانۀ گندم همراه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بسیار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فرا خواند و از او دربارۀ این ماجرا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قعر این دریایی که دیدی صخره ای تو خالی وجود دارد که در درون آن کرم نا بینایی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آن مکان آفریده و نمی تواند برای معاش خود از آن سنگ خارج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متصدی رزق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او را حمل می کنم و خداوند این وزغ را مأمور نموده تا مرا به آن مکان ببرد و روزی </w:t>
      </w:r>
      <w:bookmarkStart w:id="400" w:name="pg8806_80518"/>
    </w:p>
    <w:p>
      <w:pPr>
        <w:pStyle w:val="BookText"/>
        <w:rPr/>
      </w:pPr>
      <w:bookmarkEnd w:id="400"/>
      <w:r>
        <w:rPr>
          <w:rFonts w:ascii="IRNazanin" w:hAnsi="IRNazanin" w:eastAsia="IRNazanin"/>
          <w:color w:val="111111"/>
          <w:sz w:val="28"/>
          <w:sz w:val="28"/>
          <w:szCs w:val="28"/>
          <w:rtl w:val="true"/>
          <w:lang w:bidi="fa-IR"/>
        </w:rPr>
        <w:t>کرم را به او برسانم و سپس دوباره وارد دهان وزغ شده و او مرا به سطح آب و ساحل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کرم تسبیح شنیده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مرا در سوراخ این سنگ در عمق این دریا فراموش نکرده ای و روزی مرا می رسانی، به رحمت خود بندگان مؤمنت را فراموش مكن</w:t>
      </w:r>
      <w:r>
        <w:rPr>
          <w:rFonts w:eastAsia="IRNazanin" w:cs="IRNazanin"/>
          <w:color w:val="111111"/>
          <w:sz w:val="28"/>
          <w:szCs w:val="28"/>
          <w:rtl w:val="true"/>
          <w:lang w:bidi="fa-IR"/>
        </w:rPr>
        <w:t xml:space="preserve">. </w:t>
      </w:r>
      <w:r>
        <w:rPr>
          <w:rStyle w:val="FootnoteAnchor"/>
          <w:rtl w:val="true"/>
        </w:rPr>
        <w:footnoteReference w:id="120"/>
      </w:r>
    </w:p>
    <w:p>
      <w:pPr>
        <w:pStyle w:val="Heading2"/>
        <w:numPr>
          <w:ilvl w:val="1"/>
          <w:numId w:val="1"/>
        </w:numPr>
        <w:rPr/>
      </w:pPr>
      <w:bookmarkStart w:id="401" w:name="__RefHeading___Toc3799559_653776707"/>
      <w:bookmarkStart w:id="402" w:name="_Toc149"/>
      <w:bookmarkEnd w:id="401"/>
      <w:r>
        <w:rPr>
          <w:rtl w:val="true"/>
        </w:rPr>
        <w:t>آشنایی با نور</w:t>
      </w:r>
      <w:bookmarkEnd w:id="402"/>
    </w:p>
    <w:p>
      <w:pPr>
        <w:pStyle w:val="BookText"/>
        <w:rPr/>
      </w:pPr>
      <w:r>
        <w:rPr>
          <w:rFonts w:ascii="IRNazanin" w:hAnsi="IRNazanin" w:eastAsia="IRNazanin"/>
          <w:color w:val="111111"/>
          <w:sz w:val="28"/>
          <w:sz w:val="28"/>
          <w:szCs w:val="28"/>
          <w:rtl w:val="true"/>
          <w:lang w:bidi="fa-IR"/>
        </w:rPr>
        <w:t xml:space="preserve">اندک اندک خوی کن با نور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خفاشی بمانی بی فروز</w:t>
      </w:r>
    </w:p>
    <w:p>
      <w:pPr>
        <w:pStyle w:val="BookText"/>
        <w:rPr/>
      </w:pPr>
      <w:r>
        <w:rPr>
          <w:rFonts w:ascii="IRNazanin" w:hAnsi="IRNazanin" w:eastAsia="IRNazanin"/>
          <w:color w:val="111111"/>
          <w:sz w:val="28"/>
          <w:sz w:val="28"/>
          <w:szCs w:val="28"/>
          <w:rtl w:val="true"/>
          <w:lang w:bidi="fa-IR"/>
        </w:rPr>
        <w:t>باید با خورشید حقیقت و نور خدا و اولیایش آشنا شویم تا تجلی آن ها را در قیامت تحمل کنیم و کور نشویم</w:t>
      </w:r>
      <w:r>
        <w:rPr>
          <w:rFonts w:eastAsia="IRNazanin" w:cs="IRNazanin"/>
          <w:color w:val="111111"/>
          <w:sz w:val="28"/>
          <w:szCs w:val="28"/>
          <w:rtl w:val="true"/>
          <w:lang w:bidi="fa-IR"/>
        </w:rPr>
        <w:t>.</w:t>
      </w:r>
    </w:p>
    <w:p>
      <w:pPr>
        <w:pStyle w:val="Heading2"/>
        <w:numPr>
          <w:ilvl w:val="1"/>
          <w:numId w:val="1"/>
        </w:numPr>
        <w:rPr/>
      </w:pPr>
      <w:bookmarkStart w:id="403" w:name="__RefHeading___Toc3799561_653776707"/>
      <w:bookmarkStart w:id="404" w:name="_Toc150"/>
      <w:bookmarkEnd w:id="403"/>
      <w:r>
        <w:rPr>
          <w:rtl w:val="true"/>
        </w:rPr>
        <w:t>باطن اعمال</w:t>
      </w:r>
      <w:bookmarkEnd w:id="404"/>
    </w:p>
    <w:p>
      <w:pPr>
        <w:pStyle w:val="BookText"/>
        <w:rPr/>
      </w:pPr>
      <w:r>
        <w:rPr>
          <w:rFonts w:ascii="IRNazanin" w:hAnsi="IRNazanin" w:eastAsia="IRNazanin"/>
          <w:color w:val="111111"/>
          <w:sz w:val="28"/>
          <w:sz w:val="28"/>
          <w:szCs w:val="28"/>
          <w:rtl w:val="true"/>
          <w:lang w:bidi="fa-IR"/>
        </w:rPr>
        <w:t xml:space="preserve">آن سخن های چو مار و کژ 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کژ دم گشت و می گیرد دمت</w:t>
      </w:r>
    </w:p>
    <w:p>
      <w:pPr>
        <w:pStyle w:val="BookText"/>
        <w:rPr/>
      </w:pPr>
      <w:r>
        <w:rPr>
          <w:rFonts w:ascii="IRNazanin" w:hAnsi="IRNazanin" w:eastAsia="IRNazanin"/>
          <w:color w:val="111111"/>
          <w:sz w:val="28"/>
          <w:sz w:val="28"/>
          <w:szCs w:val="28"/>
          <w:rtl w:val="true"/>
          <w:lang w:bidi="fa-IR"/>
        </w:rPr>
        <w:t xml:space="preserve">این رکوع و این سجودی را که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رکوع و این سجودت می شود آن جا بهشت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آید ندا ها را صدا </w:t>
      </w:r>
      <w:r>
        <w:rPr>
          <w:rStyle w:val="FootnoteAnchor"/>
          <w:rtl w:val="true"/>
        </w:rPr>
        <w:footnoteReference w:id="121"/>
      </w:r>
      <w:bookmarkStart w:id="405" w:name="pg8806_80520"/>
    </w:p>
    <w:p>
      <w:pPr>
        <w:pStyle w:val="BookText"/>
        <w:rPr/>
      </w:pPr>
      <w:bookmarkEnd w:id="405"/>
      <w:r>
        <w:rPr>
          <w:rFonts w:ascii="IRNazanin" w:hAnsi="IRNazanin" w:eastAsia="IRNazanin"/>
          <w:color w:val="111111"/>
          <w:sz w:val="28"/>
          <w:sz w:val="28"/>
          <w:szCs w:val="28"/>
          <w:rtl w:val="true"/>
          <w:lang w:bidi="fa-IR"/>
        </w:rPr>
        <w:t>همۀ اعمال ما یک صورت ملکوتی و باطنی دارد که در عالم قیامت مجسم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روزی که هر کسی آن چه کار نیک به جای آورده و آن چه بدی مرتکب شده، حاضر شده می یابد؛ و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دور بود</w:t>
      </w:r>
      <w:r>
        <w:rPr>
          <w:rFonts w:eastAsia="IRNazanin" w:cs="IRNazanin"/>
          <w:color w:val="111111"/>
          <w:sz w:val="28"/>
          <w:szCs w:val="28"/>
          <w:rtl w:val="true"/>
          <w:lang w:bidi="fa-IR"/>
        </w:rPr>
        <w:t>!</w:t>
      </w:r>
    </w:p>
    <w:p>
      <w:pPr>
        <w:pStyle w:val="Heading2"/>
        <w:numPr>
          <w:ilvl w:val="1"/>
          <w:numId w:val="1"/>
        </w:numPr>
        <w:rPr/>
      </w:pPr>
      <w:bookmarkStart w:id="406" w:name="__RefHeading___Toc3799563_653776707"/>
      <w:bookmarkStart w:id="407" w:name="_Toc151"/>
      <w:bookmarkEnd w:id="406"/>
      <w:r>
        <w:rPr>
          <w:rtl w:val="true"/>
        </w:rPr>
        <w:t>ضعیفان؛ واسطهٔ روزی</w:t>
      </w:r>
      <w:bookmarkEnd w:id="407"/>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ضُعَفَاءَكُمْ فَإِنَّمَا تُرْزَقُونَ وَ تُنْصَرُونَ بِضُعَفَائِكُمْ</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ضعيفان خود را گرامی بدارید؛ که شما به واسطهٔ ایشان روزی داده و یاری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ضعفا حق بزرگی به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و ارزش آنان را دانست و در خدمت شان بود</w:t>
      </w:r>
      <w:r>
        <w:rPr>
          <w:rFonts w:eastAsia="IRNazanin" w:cs="IRNazanin"/>
          <w:color w:val="111111"/>
          <w:sz w:val="28"/>
          <w:szCs w:val="28"/>
          <w:rtl w:val="true"/>
          <w:lang w:bidi="fa-IR"/>
        </w:rPr>
        <w:t>.</w:t>
      </w:r>
    </w:p>
    <w:p>
      <w:pPr>
        <w:pStyle w:val="Heading2"/>
        <w:numPr>
          <w:ilvl w:val="1"/>
          <w:numId w:val="1"/>
        </w:numPr>
        <w:rPr/>
      </w:pPr>
      <w:bookmarkStart w:id="408" w:name="__RefHeading___Toc3799565_653776707"/>
      <w:bookmarkStart w:id="409" w:name="_Toc152"/>
      <w:bookmarkEnd w:id="408"/>
      <w:r>
        <w:rPr>
          <w:rtl w:val="true"/>
        </w:rPr>
        <w:t>قیمت حاکم</w:t>
      </w:r>
      <w:bookmarkEnd w:id="409"/>
    </w:p>
    <w:p>
      <w:pPr>
        <w:pStyle w:val="BookText"/>
        <w:rPr/>
      </w:pPr>
      <w:r>
        <w:rPr>
          <w:rFonts w:ascii="IRNazanin" w:hAnsi="IRNazanin" w:eastAsia="IRNazanin"/>
          <w:color w:val="111111"/>
          <w:sz w:val="28"/>
          <w:sz w:val="28"/>
          <w:szCs w:val="28"/>
          <w:rtl w:val="true"/>
          <w:lang w:bidi="fa-IR"/>
        </w:rPr>
        <w:t>روزی ملا به حمام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حاکم ظالم آن شهر هم برای استحمام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برای این که با ملا شوخی کرده باشد،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قیمت من چقدر است؟</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تومان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مردک نادان این که تنها قیمت لنگ حمام </w:t>
      </w:r>
      <w:bookmarkStart w:id="410" w:name="pg8806_80522"/>
    </w:p>
    <w:p>
      <w:pPr>
        <w:pStyle w:val="BookText"/>
        <w:rPr/>
      </w:pPr>
      <w:bookmarkEnd w:id="410"/>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همین بود و الاّ خودت ارزش نداری</w:t>
      </w:r>
      <w:r>
        <w:rPr>
          <w:rFonts w:eastAsia="IRNazanin" w:cs="IRNazanin"/>
          <w:color w:val="111111"/>
          <w:sz w:val="28"/>
          <w:szCs w:val="28"/>
          <w:rtl w:val="true"/>
          <w:lang w:bidi="fa-IR"/>
        </w:rPr>
        <w:t>!</w:t>
      </w:r>
    </w:p>
    <w:p>
      <w:pPr>
        <w:pStyle w:val="Heading2"/>
        <w:numPr>
          <w:ilvl w:val="1"/>
          <w:numId w:val="1"/>
        </w:numPr>
        <w:rPr/>
      </w:pPr>
      <w:bookmarkStart w:id="411" w:name="__RefHeading___Toc3799567_653776707"/>
      <w:bookmarkStart w:id="412" w:name="_Toc153"/>
      <w:bookmarkEnd w:id="411"/>
      <w:r>
        <w:rPr>
          <w:rtl w:val="true"/>
        </w:rPr>
        <w:t>نگاهی بلند</w:t>
      </w:r>
      <w:bookmarkEnd w:id="412"/>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إِلَى عُزَيْرِ إِذَا وَقَعْتَ فِي مَعْصِيَةٍ فَلَا تَنْظُرْ إِلَى صِغَرِهَا وَلَكِنِ انْظُرْ إِلَى مَنْ عَصَيْتَ وَ إِذَا أُوتِيتَ رِزْقاً مِنِّي فَلَا تَنْظُرْ إِلَى قِلَّتِهِ وَلَكِنِ انْظُرْ إِلَى مَنْ أَهْدَاهُ وَ إِذَا نَزَلَتْ بِكَ بَلِيَّةٌ فَلَا تَشْكُ إِلَى خَلْقِي كَمَا لَا أَشْكُوكَ إِلَى مَلَائِكَتِي عِنْدَ صُعُودِ مَسَاوِيكَ وَ فَضَائِحِك</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خداوند به عُزیر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عُزیر، اگر دچار معصیتی شدی، نگاه به کوچکی آن معصیت مکن، نگاه کن ببین چه کسی را معصیت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رزقی از من به تو رسید، توجه به کمی آن مکن، ببین چه کسی آن را به تو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دچار بلائی شدی، شکایت مرا پیش مردم مبر؛ چنان که هنگام صعود گناهان و اعمال زشت تو، من شکایت تو را پیش فرشتگان خود نمی برم</w:t>
      </w:r>
      <w:r>
        <w:rPr>
          <w:rFonts w:eastAsia="IRNazanin" w:cs="IRNazanin"/>
          <w:color w:val="111111"/>
          <w:sz w:val="28"/>
          <w:szCs w:val="28"/>
          <w:rtl w:val="true"/>
          <w:lang w:bidi="fa-IR"/>
        </w:rPr>
        <w:t>.</w:t>
      </w:r>
    </w:p>
    <w:p>
      <w:pPr>
        <w:pStyle w:val="Heading2"/>
        <w:numPr>
          <w:ilvl w:val="1"/>
          <w:numId w:val="1"/>
        </w:numPr>
        <w:rPr/>
      </w:pPr>
      <w:bookmarkStart w:id="413" w:name="__RefHeading___Toc3799569_653776707"/>
      <w:bookmarkStart w:id="414" w:name="_Toc154"/>
      <w:bookmarkEnd w:id="413"/>
      <w:r>
        <w:rPr>
          <w:rtl w:val="true"/>
        </w:rPr>
        <w:t>صلای عشق</w:t>
      </w:r>
      <w:bookmarkEnd w:id="41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یک دم رها کن آب و 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صلای عشق در ده اهل دل را </w:t>
      </w:r>
      <w:bookmarkStart w:id="415" w:name="pg8806_80524"/>
    </w:p>
    <w:p>
      <w:pPr>
        <w:pStyle w:val="BookText"/>
        <w:rPr/>
      </w:pPr>
      <w:bookmarkEnd w:id="415"/>
      <w:r>
        <w:rPr>
          <w:rFonts w:ascii="IRNazanin" w:hAnsi="IRNazanin" w:eastAsia="IRNazanin"/>
          <w:color w:val="111111"/>
          <w:sz w:val="28"/>
          <w:sz w:val="28"/>
          <w:szCs w:val="28"/>
          <w:rtl w:val="true"/>
          <w:lang w:bidi="fa-IR"/>
        </w:rPr>
        <w:t xml:space="preserve">ز نور عشق شمع جان بر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بور عشق از جانان در آموز</w:t>
      </w:r>
    </w:p>
    <w:p>
      <w:pPr>
        <w:pStyle w:val="BookText"/>
        <w:rPr/>
      </w:pPr>
      <w:r>
        <w:rPr>
          <w:rFonts w:ascii="IRNazanin" w:hAnsi="IRNazanin" w:eastAsia="IRNazanin"/>
          <w:color w:val="111111"/>
          <w:sz w:val="28"/>
          <w:sz w:val="28"/>
          <w:szCs w:val="28"/>
          <w:rtl w:val="true"/>
          <w:lang w:bidi="fa-IR"/>
        </w:rPr>
        <w:t xml:space="preserve">چو زیر از عشق رمز راز می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بلبل بی زبان اسرار می گوی</w:t>
      </w:r>
    </w:p>
    <w:p>
      <w:pPr>
        <w:pStyle w:val="BookText"/>
        <w:rPr/>
      </w:pPr>
      <w:r>
        <w:rPr>
          <w:rFonts w:ascii="IRNazanin" w:hAnsi="IRNazanin" w:eastAsia="IRNazanin"/>
          <w:color w:val="111111"/>
          <w:sz w:val="28"/>
          <w:sz w:val="28"/>
          <w:szCs w:val="28"/>
          <w:rtl w:val="true"/>
          <w:lang w:bidi="fa-IR"/>
        </w:rPr>
        <w:t xml:space="preserve">چو داوود آیت سر گشتگان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بور عشق بر آشفتگان خوان</w:t>
      </w:r>
    </w:p>
    <w:p>
      <w:pPr>
        <w:pStyle w:val="BookText"/>
        <w:rPr/>
      </w:pPr>
      <w:r>
        <w:rPr>
          <w:rFonts w:ascii="IRNazanin" w:hAnsi="IRNazanin" w:eastAsia="IRNazanin"/>
          <w:color w:val="111111"/>
          <w:sz w:val="28"/>
          <w:sz w:val="28"/>
          <w:szCs w:val="28"/>
          <w:rtl w:val="true"/>
          <w:lang w:bidi="fa-IR"/>
        </w:rPr>
        <w:t xml:space="preserve">حديث عشق ورد عاشقان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در هوای عاشقان باز</w:t>
      </w:r>
    </w:p>
    <w:p>
      <w:pPr>
        <w:pStyle w:val="BookText"/>
        <w:rPr/>
      </w:pPr>
      <w:r>
        <w:rPr>
          <w:rFonts w:ascii="IRNazanin" w:hAnsi="IRNazanin" w:eastAsia="IRNazanin"/>
          <w:color w:val="111111"/>
          <w:sz w:val="28"/>
          <w:sz w:val="28"/>
          <w:szCs w:val="28"/>
          <w:rtl w:val="true"/>
          <w:lang w:bidi="fa-IR"/>
        </w:rPr>
        <w:t xml:space="preserve">چو عود از عشق بر آتش همی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شمعی می گری و خوش همی سوز</w:t>
      </w:r>
    </w:p>
    <w:p>
      <w:pPr>
        <w:pStyle w:val="BookText"/>
        <w:rPr/>
      </w:pPr>
      <w:r>
        <w:rPr>
          <w:rFonts w:ascii="IRNazanin" w:hAnsi="IRNazanin" w:eastAsia="IRNazanin"/>
          <w:color w:val="111111"/>
          <w:sz w:val="28"/>
          <w:sz w:val="28"/>
          <w:szCs w:val="28"/>
          <w:rtl w:val="true"/>
          <w:lang w:bidi="fa-IR"/>
        </w:rPr>
        <w:t xml:space="preserve">شراب عشق در جام خرد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جا جرعه ای بر جان خود ریز </w:t>
      </w:r>
      <w:r>
        <w:rPr>
          <w:rStyle w:val="FootnoteAnchor"/>
          <w:rtl w:val="true"/>
        </w:rPr>
        <w:footnoteReference w:id="125"/>
      </w:r>
    </w:p>
    <w:p>
      <w:pPr>
        <w:pStyle w:val="Heading2"/>
        <w:numPr>
          <w:ilvl w:val="1"/>
          <w:numId w:val="1"/>
        </w:numPr>
        <w:rPr/>
      </w:pPr>
      <w:bookmarkStart w:id="416" w:name="__RefHeading___Toc3799571_653776707"/>
      <w:bookmarkStart w:id="417" w:name="_Toc155"/>
      <w:bookmarkEnd w:id="416"/>
      <w:r>
        <w:rPr>
          <w:rtl w:val="true"/>
        </w:rPr>
        <w:t>زندان دنیا</w:t>
      </w:r>
      <w:bookmarkEnd w:id="41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جای فرد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قبل از آمدن به دنیا گر چه آگاهانه نبود، اما مثل هر عمل دیگری اثر وضعی اش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شرابی را به گمان آب می نوشد و در اثر آن مست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از آثار آن گناه، انسان باید یک دوره در زندان دنیا زندانی بکشد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انیس خوب از یک سو و از سوی دیگر قانع بودن و تن دادن، سختی زندان را از بین می برد و حتی آن را دوست داشتنی و </w:t>
      </w:r>
      <w:bookmarkStart w:id="418" w:name="pg8806_80525"/>
    </w:p>
    <w:p>
      <w:pPr>
        <w:pStyle w:val="BookText"/>
        <w:rPr/>
      </w:pPr>
      <w:bookmarkEnd w:id="418"/>
      <w:r>
        <w:rPr>
          <w:rFonts w:ascii="IRNazanin" w:hAnsi="IRNazanin" w:eastAsia="IRNazanin"/>
          <w:color w:val="111111"/>
          <w:sz w:val="28"/>
          <w:sz w:val="28"/>
          <w:szCs w:val="28"/>
          <w:rtl w:val="true"/>
          <w:lang w:bidi="fa-IR"/>
        </w:rPr>
        <w:t>لذت بخش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سره کسی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دنیا آزاد است و بی بند و باری می کند و در دنیا خوش می گذراند؛ لذا بعد از مرگ به سجن و زندان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دستش بسته است و سختی می کشد، لذا بعد از مرگ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حواس شان جمع باشد که این زندان موقت است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تحمل کنند و به آن تن بدهند و کاری کنند که در زندان کسانی به سراغ آن ها بیایند که به آن ها محبّت کنند و بشارت دهند، تا زندان به آن ها خوش بگذرد</w:t>
      </w:r>
      <w:r>
        <w:rPr>
          <w:rFonts w:eastAsia="IRNazanin" w:cs="IRNazanin"/>
          <w:color w:val="111111"/>
          <w:sz w:val="28"/>
          <w:szCs w:val="28"/>
          <w:rtl w:val="true"/>
          <w:lang w:bidi="fa-IR"/>
        </w:rPr>
        <w:t>.</w:t>
      </w:r>
    </w:p>
    <w:p>
      <w:pPr>
        <w:pStyle w:val="Heading2"/>
        <w:numPr>
          <w:ilvl w:val="1"/>
          <w:numId w:val="1"/>
        </w:numPr>
        <w:rPr/>
      </w:pPr>
      <w:bookmarkStart w:id="419" w:name="__RefHeading___Toc3799573_653776707"/>
      <w:bookmarkStart w:id="420" w:name="_Toc156"/>
      <w:bookmarkEnd w:id="419"/>
      <w:r>
        <w:rPr>
          <w:rtl w:val="true"/>
        </w:rPr>
        <w:t>مزد کارگر</w:t>
      </w:r>
      <w:bookmarkEnd w:id="42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أعطوا الأجير أجرَهُ قَبْلَ أَنْ يَجفَّ عَرَقُهُ</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مزد کارگر را پیش از آن که عرقش خشک شود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صَلَّی اَللَّهُ عَلَیْهِ وَ آلِهِ أَنْ یُسْتَعْمَلَ أَجِیرٌ حَتَّی یُعْلَمَ مَا أُجْرَتُهُ</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پیامبر خدا صلی اللّه علیه و آله و سلم از این که کارگری، پیش از تعیین مزدش به کار گرفته شود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ظَلَمَ أجِيراً أجرَهُ أحْبَطَ اللّهُ عَملَهُ و حَرّمَ عَلَيْهِ رِيحَ الجَنَّةِ، و إِنَّ</w:t>
      </w:r>
      <w:bookmarkStart w:id="421" w:name="pg8806_80527"/>
    </w:p>
    <w:p>
      <w:pPr>
        <w:pStyle w:val="BookText"/>
        <w:rPr/>
      </w:pPr>
      <w:bookmarkEnd w:id="421"/>
      <w:r>
        <w:rPr>
          <w:rFonts w:ascii="Amiri" w:hAnsi="Amiri" w:eastAsia="Amiri" w:cs="Amiri"/>
          <w:color w:val="111111"/>
          <w:sz w:val="28"/>
          <w:sz w:val="28"/>
          <w:szCs w:val="28"/>
          <w:rtl w:val="true"/>
          <w:lang w:bidi="ar-SA"/>
        </w:rPr>
        <w:t>رِیحَهَا لَتُوجَدُ مِنْ مَسِیرَهِ خَمْسِمِائَهِ عَامٍ</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کسی که مزدِ اجیری را کم دهد، خداوند عملش را باطل می گرداند و بوی بهشت را که از مسافت پانصد سال به مشام می رسد، بر وی حرام می کند</w:t>
      </w:r>
      <w:r>
        <w:rPr>
          <w:rFonts w:eastAsia="IRNazanin" w:cs="IRNazanin"/>
          <w:color w:val="111111"/>
          <w:sz w:val="28"/>
          <w:szCs w:val="28"/>
          <w:rtl w:val="true"/>
          <w:lang w:bidi="fa-IR"/>
        </w:rPr>
        <w:t>.</w:t>
      </w:r>
    </w:p>
    <w:p>
      <w:pPr>
        <w:pStyle w:val="Heading2"/>
        <w:numPr>
          <w:ilvl w:val="1"/>
          <w:numId w:val="1"/>
        </w:numPr>
        <w:rPr/>
      </w:pPr>
      <w:bookmarkStart w:id="422" w:name="__RefHeading___Toc3799575_653776707"/>
      <w:bookmarkStart w:id="423" w:name="_Toc157"/>
      <w:bookmarkEnd w:id="422"/>
      <w:r>
        <w:rPr>
          <w:rtl w:val="true"/>
        </w:rPr>
        <w:t>ای که ز دیده غایبی</w:t>
      </w:r>
      <w:r>
        <w:rPr>
          <w:rtl w:val="true"/>
        </w:rPr>
        <w:t>!</w:t>
      </w:r>
      <w:bookmarkEnd w:id="423"/>
    </w:p>
    <w:p>
      <w:pPr>
        <w:pStyle w:val="BookText"/>
        <w:rPr/>
      </w:pPr>
      <w:r>
        <w:rPr>
          <w:rFonts w:ascii="IRNazanin" w:hAnsi="IRNazanin" w:eastAsia="IRNazanin"/>
          <w:color w:val="111111"/>
          <w:sz w:val="28"/>
          <w:sz w:val="28"/>
          <w:szCs w:val="28"/>
          <w:rtl w:val="true"/>
          <w:lang w:bidi="fa-IR"/>
        </w:rPr>
        <w:t xml:space="preserve">اِی که ز دیده غایبی در دل ما نشسته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 جلوه می کند وین همه پرده بسته ای</w:t>
      </w:r>
    </w:p>
    <w:p>
      <w:pPr>
        <w:pStyle w:val="BookText"/>
        <w:rPr/>
      </w:pPr>
      <w:r>
        <w:rPr>
          <w:rFonts w:ascii="IRNazanin" w:hAnsi="IRNazanin" w:eastAsia="IRNazanin"/>
          <w:color w:val="111111"/>
          <w:sz w:val="28"/>
          <w:sz w:val="28"/>
          <w:szCs w:val="28"/>
          <w:rtl w:val="true"/>
          <w:lang w:bidi="fa-IR"/>
        </w:rPr>
        <w:t xml:space="preserve">خاطر عام برده ای خون خواص خورده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صید کرده ای خود ز کمند جسته ای</w:t>
      </w:r>
    </w:p>
    <w:p>
      <w:pPr>
        <w:pStyle w:val="BookText"/>
        <w:rPr/>
      </w:pPr>
      <w:r>
        <w:rPr>
          <w:rFonts w:ascii="IRNazanin" w:hAnsi="IRNazanin" w:eastAsia="IRNazanin"/>
          <w:color w:val="111111"/>
          <w:sz w:val="28"/>
          <w:sz w:val="28"/>
          <w:szCs w:val="28"/>
          <w:rtl w:val="true"/>
          <w:lang w:bidi="fa-IR"/>
        </w:rPr>
        <w:t xml:space="preserve">از دگری چه حاصلم تا ز تو مهر بگسلم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که خسته ای دلم مرهم ریش خسته ای</w:t>
      </w:r>
    </w:p>
    <w:p>
      <w:pPr>
        <w:pStyle w:val="BookText"/>
        <w:rPr/>
      </w:pPr>
      <w:r>
        <w:rPr>
          <w:rFonts w:ascii="IRNazanin" w:hAnsi="IRNazanin" w:eastAsia="IRNazanin"/>
          <w:color w:val="111111"/>
          <w:sz w:val="28"/>
          <w:sz w:val="28"/>
          <w:szCs w:val="28"/>
          <w:rtl w:val="true"/>
          <w:lang w:bidi="fa-IR"/>
        </w:rPr>
        <w:t xml:space="preserve">گر به جراحت و الم دل بشکستیم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شنوم که دم به دم پیش دل شکسته ای </w:t>
      </w:r>
      <w:r>
        <w:rPr>
          <w:rStyle w:val="FootnoteAnchor"/>
          <w:rtl w:val="true"/>
        </w:rPr>
        <w:footnoteReference w:id="129"/>
      </w:r>
    </w:p>
    <w:p>
      <w:pPr>
        <w:pStyle w:val="Heading2"/>
        <w:numPr>
          <w:ilvl w:val="1"/>
          <w:numId w:val="1"/>
        </w:numPr>
        <w:rPr/>
      </w:pPr>
      <w:bookmarkStart w:id="424" w:name="__RefHeading___Toc3799577_653776707"/>
      <w:bookmarkStart w:id="425" w:name="_Toc158"/>
      <w:bookmarkEnd w:id="424"/>
      <w:r>
        <w:rPr>
          <w:rtl w:val="true"/>
        </w:rPr>
        <w:t>آغاز فرج</w:t>
      </w:r>
      <w:bookmarkEnd w:id="425"/>
    </w:p>
    <w:p>
      <w:pPr>
        <w:pStyle w:val="BookText"/>
        <w:rPr/>
      </w:pPr>
      <w:r>
        <w:rPr>
          <w:rFonts w:ascii="IRNazanin" w:hAnsi="IRNazanin" w:eastAsia="IRNazanin"/>
          <w:color w:val="111111"/>
          <w:sz w:val="28"/>
          <w:sz w:val="28"/>
          <w:szCs w:val="28"/>
          <w:rtl w:val="true"/>
          <w:lang w:bidi="fa-IR"/>
        </w:rPr>
        <w:t>وقتی سختی ها به نهایت خود برسند، فرج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قلّۀ کوه که در نهایت بلندی آن، سرا شیبی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چه سختی ها بیش تر شوند، به دورانی خوشایند نیز نزدیک تر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سخت تر شدن موقعیّت، ناراحت نشوید که این خود نوید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 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تَناهِي الشِّدَّةِ تَكونُ الفُرجَةُ و عِندَ تَضايقِ حَلَقِ البَلاءِ يَكونُ</w:t>
      </w:r>
      <w:bookmarkStart w:id="426" w:name="pg8806_80529"/>
    </w:p>
    <w:p>
      <w:pPr>
        <w:pStyle w:val="BookText"/>
        <w:rPr/>
      </w:pPr>
      <w:bookmarkEnd w:id="426"/>
      <w:r>
        <w:rPr>
          <w:rFonts w:ascii="Amiri" w:hAnsi="Amiri" w:eastAsia="Amiri" w:cs="Amiri"/>
          <w:color w:val="111111"/>
          <w:sz w:val="28"/>
          <w:sz w:val="28"/>
          <w:szCs w:val="28"/>
          <w:rtl w:val="true"/>
          <w:lang w:bidi="ar-SA"/>
        </w:rPr>
        <w:t>الرَّخاءُ</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هنگام اوج گرفتن سختی ها، گشایش فرا می رسد و هنگام تنگ شدن حلقه های بلا، دوران آسایش فرا می رسد</w:t>
      </w:r>
      <w:r>
        <w:rPr>
          <w:rFonts w:eastAsia="IRNazanin" w:cs="IRNazanin"/>
          <w:color w:val="111111"/>
          <w:sz w:val="28"/>
          <w:szCs w:val="28"/>
          <w:rtl w:val="true"/>
          <w:lang w:bidi="fa-IR"/>
        </w:rPr>
        <w:t>.</w:t>
      </w:r>
    </w:p>
    <w:p>
      <w:pPr>
        <w:pStyle w:val="Heading2"/>
        <w:numPr>
          <w:ilvl w:val="1"/>
          <w:numId w:val="1"/>
        </w:numPr>
        <w:rPr/>
      </w:pPr>
      <w:bookmarkStart w:id="427" w:name="__RefHeading___Toc3799579_653776707"/>
      <w:bookmarkStart w:id="428" w:name="_Toc159"/>
      <w:bookmarkEnd w:id="427"/>
      <w:r>
        <w:rPr>
          <w:rtl w:val="true"/>
        </w:rPr>
        <w:t>وقتی بچه ها اشتباه می کنند</w:t>
      </w:r>
      <w:bookmarkEnd w:id="428"/>
    </w:p>
    <w:p>
      <w:pPr>
        <w:pStyle w:val="BookText"/>
        <w:rPr/>
      </w:pPr>
      <w:r>
        <w:rPr>
          <w:rFonts w:ascii="IRNazanin" w:hAnsi="IRNazanin" w:eastAsia="IRNazanin"/>
          <w:color w:val="111111"/>
          <w:sz w:val="28"/>
          <w:sz w:val="28"/>
          <w:szCs w:val="28"/>
          <w:rtl w:val="true"/>
          <w:lang w:bidi="fa-IR"/>
        </w:rPr>
        <w:t>هر کسی ممکن است دستش به فنجان چایی بخورد و روی فرش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لباسش را وارونه تن کند و به مهمانی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اشتباه می کنند، البته بچه ها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خودشان نیست، بی تجربه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کند اگر مو های عروسکش را بچیند دوباره مثل مو های خودش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هواپیمای پلاستیکی را از پنجره به بیرون پرتاب می کند تا واقعاً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والدین نباید بچه را به خاطر اشتباهش سر 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ده بار که سرزنش شود، اعتماد به نفسش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شاید دیگر هیچ وقت حالش سر جا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باعث می شود، با هر اشتباه احساس شرمندگی کند و از ترس سرزنش شدن دست به هیچ کار و ابتکاری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که این کودک از خودش پیدا می کند، تصویر یک آدم بی عرضه و شکست خورده است که دست به هر کاری می زند خراب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که در عمق وجود کودک جا خوش کرده است، چگونه ممکن است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تغییر کند؟ خدا می داند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پدر و مادر ها به محض این که بچه می خواهد دست به کاری بزند، از ترس این که مبادا خراب کاری کند، فوراً عنان کار را دستش می گیرند </w:t>
      </w:r>
      <w:bookmarkStart w:id="429" w:name="pg8806_80531"/>
    </w:p>
    <w:p>
      <w:pPr>
        <w:pStyle w:val="BookText"/>
        <w:rPr/>
      </w:pPr>
      <w:bookmarkEnd w:id="429"/>
      <w:r>
        <w:rPr>
          <w:rFonts w:ascii="IRNazanin" w:hAnsi="IRNazanin" w:eastAsia="IRNazanin"/>
          <w:color w:val="111111"/>
          <w:sz w:val="28"/>
          <w:sz w:val="28"/>
          <w:szCs w:val="28"/>
          <w:rtl w:val="true"/>
          <w:lang w:bidi="fa-IR"/>
        </w:rPr>
        <w:t>و به بهترین شیوه آن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راحتی فرصت آموختن تجربه های جدید را از بچه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صبر کنند بچه خودش تجربه کند و حتی اشتباه کند و نتیجۀ اشتباهش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از اشتباهش غمگین شد، او را دل داری بدهند و به او بفهمانند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ممکن است اشتباه کند، حتى مامان 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دوباره تلاش کند و این بار حواسش باشد اشتباه قبلی را تکرار نکند</w:t>
      </w:r>
      <w:r>
        <w:rPr>
          <w:rFonts w:eastAsia="IRNazanin" w:cs="IRNazanin"/>
          <w:color w:val="111111"/>
          <w:sz w:val="28"/>
          <w:szCs w:val="28"/>
          <w:rtl w:val="true"/>
          <w:lang w:bidi="fa-IR"/>
        </w:rPr>
        <w:t>.</w:t>
      </w:r>
    </w:p>
    <w:p>
      <w:pPr>
        <w:pStyle w:val="Heading2"/>
        <w:numPr>
          <w:ilvl w:val="1"/>
          <w:numId w:val="1"/>
        </w:numPr>
        <w:rPr/>
      </w:pPr>
      <w:bookmarkStart w:id="430" w:name="__RefHeading___Toc3799581_653776707"/>
      <w:bookmarkStart w:id="431" w:name="_Toc160"/>
      <w:bookmarkEnd w:id="430"/>
      <w:r>
        <w:rPr>
          <w:rtl w:val="true"/>
        </w:rPr>
        <w:t>اسباب ورود به بهشت</w:t>
      </w:r>
      <w:bookmarkEnd w:id="43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مَن كُنَ فِيهِ نَشَرَ اللهُ عَلَيْهِ كَنَفَهُ، وَ أَدْخَلَهُ الْجَنَّةَ فِي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يَعِيشُ بِهِ فِي النّاسِ، وَ رِفقٌ بِالمكرُوبِ، وَ شَفَقَةٌ عَلَى الوالِدَينِ، وَ إِحسانُ إِلَى المَمْلُوكِ</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چهار چیز است که در هر کس وجود باشد، خداوند سایهٔ حمایت خود را بر او می گستراند و به رحمت خود او را به بهشت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خوش که با آن در میان مردم زندگی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ملاطفت با غم 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کردن به غلامان و زیر دستان</w:t>
      </w:r>
      <w:r>
        <w:rPr>
          <w:rFonts w:eastAsia="IRNazanin" w:cs="IRNazanin"/>
          <w:color w:val="111111"/>
          <w:sz w:val="28"/>
          <w:szCs w:val="28"/>
          <w:rtl w:val="true"/>
          <w:lang w:bidi="fa-IR"/>
        </w:rPr>
        <w:t>.</w:t>
      </w:r>
    </w:p>
    <w:p>
      <w:pPr>
        <w:pStyle w:val="Heading2"/>
        <w:numPr>
          <w:ilvl w:val="1"/>
          <w:numId w:val="1"/>
        </w:numPr>
        <w:rPr/>
      </w:pPr>
      <w:bookmarkStart w:id="432" w:name="__RefHeading___Toc3799583_653776707"/>
      <w:bookmarkStart w:id="433" w:name="_Toc161"/>
      <w:bookmarkEnd w:id="432"/>
      <w:r>
        <w:rPr>
          <w:rtl w:val="true"/>
        </w:rPr>
        <w:t>نعمت های معنوی</w:t>
      </w:r>
      <w:bookmarkEnd w:id="4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بهشت و معنوی آخرتی تکراری نیست که ملال آور باشد</w:t>
      </w:r>
      <w:r>
        <w:rPr>
          <w:rFonts w:eastAsia="IRNazanin" w:cs="IRNazanin"/>
          <w:color w:val="111111"/>
          <w:sz w:val="28"/>
          <w:szCs w:val="28"/>
          <w:rtl w:val="true"/>
          <w:lang w:bidi="fa-IR"/>
        </w:rPr>
        <w:t xml:space="preserve">. </w:t>
      </w:r>
      <w:bookmarkStart w:id="434" w:name="pg8806_80534"/>
    </w:p>
    <w:p>
      <w:pPr>
        <w:pStyle w:val="BookText"/>
        <w:rPr/>
      </w:pPr>
      <w:bookmarkEnd w:id="434"/>
      <w:r>
        <w:rPr>
          <w:rFonts w:ascii="IRNazanin" w:hAnsi="IRNazanin" w:eastAsia="IRNazanin"/>
          <w:color w:val="111111"/>
          <w:sz w:val="28"/>
          <w:sz w:val="28"/>
          <w:szCs w:val="28"/>
          <w:rtl w:val="true"/>
          <w:lang w:bidi="fa-IR"/>
        </w:rPr>
        <w:t>همه نو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نو صورتی و نو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نو دیدن فرو می رد ملال</w:t>
      </w:r>
    </w:p>
    <w:p>
      <w:pPr>
        <w:pStyle w:val="BookText"/>
        <w:rPr/>
      </w:pPr>
      <w:r>
        <w:rPr>
          <w:rFonts w:ascii="IRNazanin" w:hAnsi="IRNazanin" w:eastAsia="IRNazanin"/>
          <w:color w:val="111111"/>
          <w:sz w:val="28"/>
          <w:sz w:val="28"/>
          <w:szCs w:val="28"/>
          <w:rtl w:val="true"/>
          <w:lang w:bidi="fa-IR"/>
        </w:rPr>
        <w:t xml:space="preserve">من همی بینم جهان را پر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از چشمه ها جوشان مقیم</w:t>
      </w:r>
    </w:p>
    <w:p>
      <w:pPr>
        <w:pStyle w:val="BookText"/>
        <w:rPr/>
      </w:pPr>
      <w:r>
        <w:rPr>
          <w:rFonts w:ascii="IRNazanin" w:hAnsi="IRNazanin" w:eastAsia="IRNazanin"/>
          <w:color w:val="111111"/>
          <w:sz w:val="28"/>
          <w:sz w:val="28"/>
          <w:szCs w:val="28"/>
          <w:rtl w:val="true"/>
          <w:lang w:bidi="fa-IR"/>
        </w:rPr>
        <w:t xml:space="preserve">بانگ آبش می رسد در گوش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می گردد ضمیر و هوش من</w:t>
      </w:r>
    </w:p>
    <w:p>
      <w:pPr>
        <w:pStyle w:val="BookText"/>
        <w:rPr/>
      </w:pPr>
      <w:r>
        <w:rPr>
          <w:rFonts w:ascii="IRNazanin" w:hAnsi="IRNazanin" w:eastAsia="IRNazanin"/>
          <w:color w:val="111111"/>
          <w:sz w:val="28"/>
          <w:sz w:val="28"/>
          <w:szCs w:val="28"/>
          <w:rtl w:val="true"/>
          <w:lang w:bidi="fa-IR"/>
        </w:rPr>
        <w:t xml:space="preserve">شاخه ها رقصان شده چون تایبان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کف زن مثال مطربان</w:t>
      </w:r>
    </w:p>
    <w:p>
      <w:pPr>
        <w:pStyle w:val="Heading2"/>
        <w:numPr>
          <w:ilvl w:val="1"/>
          <w:numId w:val="1"/>
        </w:numPr>
        <w:rPr/>
      </w:pPr>
      <w:bookmarkStart w:id="435" w:name="__RefHeading___Toc3799585_653776707"/>
      <w:bookmarkStart w:id="436" w:name="_Toc162"/>
      <w:bookmarkEnd w:id="435"/>
      <w:r>
        <w:rPr>
          <w:rtl w:val="true"/>
        </w:rPr>
        <w:t>شیخ محمد تقی بافقی</w:t>
      </w:r>
      <w:bookmarkEnd w:id="43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به نام شیخ محمد تقی بافقی،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وقت قم می رفتم و می دیدم طلبه ای نزد او آمده اما شیخ پولی ندارد تا به او بدهد، یک مقدار از پولی که در جیبم بود به شیخ محمد تقی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آن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دانستم که خمس چیست؛ خمس بده و خمس بگیر کیست؛ می دیدم شیخ محمد تقی می خواهد به طلبه ها پول بدهد و مستحق است به او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مشهدی رمضان علی و از مردان خیلی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سواد و درس خوانده نبود، اما عقلش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زارع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محصولش را در میدان می فروخت، با جیب پر پول که جرینگ جرینگ صدا می کرد بر می گشت و آن وقت همراه من می آمد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لُنگش روی دوشش بود و با هم از حضرت عبد العظیم راه </w:t>
      </w:r>
    </w:p>
    <w:p>
      <w:pPr>
        <w:pStyle w:val="BookText"/>
        <w:rPr/>
      </w:pPr>
      <w:r>
        <w:rPr>
          <w:rFonts w:ascii="IRNazanin" w:hAnsi="IRNazanin" w:eastAsia="IRNazanin"/>
          <w:color w:val="111111"/>
          <w:sz w:val="28"/>
          <w:sz w:val="28"/>
          <w:szCs w:val="28"/>
          <w:rtl w:val="true"/>
          <w:lang w:bidi="fa-IR"/>
        </w:rPr>
        <w:t>می افتادیم تا به قم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فهمید که من با شیخ محمد تقی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من به شیخ پول دادم، او هم از من تقلید کرد و مقداری پول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که داد یک نفری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شیخ محمد تقی مجتهد است، یا از کسی اجازه دارد؟ مسأله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کاش بلد نبودیم و نمی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نمی دانم، من دیدم کربلایی محمد اسماعیل که دوست من است پولش را به شیخ محمد تقی می دهد، من هم دادم و چیزی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دفعۀ بعد، این رفیق من هم از من همین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حاج شیخ رفتیم،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شما مجتهدی یا اجازه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مجتهدم و نه اجازه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توی دست و بال حاج شیخ عبد الکریم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حدود چهل یا پنجاه سال بود و حاج شیخ عبد الکریم او را امین می دانست و اموال به اختیارش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 هیچ کدام،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حاج شیخ عبد الکریم اجازه نگرفته اید؟ خوب می خواستی اجازه بگیری که حداقل مردم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دست پدر شان، مگر من به کسی گفته ام که به من 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هم به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لای دست پدر شان، یعنی به خود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که به تو نگفتم پول بده؛ تو خودت دیدی که من می خواهم به یکی پول بدهم و ندارم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کسی این </w:t>
      </w:r>
    </w:p>
    <w:p>
      <w:pPr>
        <w:pStyle w:val="BookText"/>
        <w:rPr/>
      </w:pPr>
      <w:r>
        <w:rPr>
          <w:rFonts w:ascii="IRNazanin" w:hAnsi="IRNazanin" w:eastAsia="IRNazanin"/>
          <w:color w:val="111111"/>
          <w:sz w:val="28"/>
          <w:sz w:val="28"/>
          <w:szCs w:val="28"/>
          <w:rtl w:val="true"/>
          <w:lang w:bidi="fa-IR"/>
        </w:rPr>
        <w:t>جور بدهد، او نه به دست شیخ عبد الکریم که به دست خود حضرت ولی عصر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حالا می فهمم، آن وقت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دانم که اگر کسی در روی زمین این جور کاری بکند، به دست خود حضرت ولی عصر علیه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از روی فکر نداده، بلکه این از فطرت بیرون زده و جایی رفته که نمی دانی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مراقب و مواظب چیزی هستی، خیلی دقت می خواهد که آن را سالم از آب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جا که تصادفاً از تو سر می زند، این از صفت و اخلاق توست و در حقیقت مالِ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خودش به خودش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قدری صبر کرد و به من و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نجف نزد آقا سید محمد کاظم یزدی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علمای بزرگ نجف است که زمان مشروطه هم بوده و تمام علما و مجتهدین از کتاب او بهره می برند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تقی، اهل یزد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محمد کاظم مراقبت می کرده و اگر کسی به ایشان زور می گفته، مثلاً جوانی بی ادبی می کرده، ساکت نمی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هشت سال درس خواندن، یک شب که مشغول عبادت بوده، خودش به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به یزد بروم و با مردم باشم و هر چه را هم بلد هستم، به مرور به آن 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که کم آمد، دوباره به نجف باز می گردم و ظرفم را پر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به ذهنم آمد که یک اجازه هم از سید محمد کاظم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صد تا اجازه هم می خواست به او می داد که هر کس به شیخ سهم امام بدهد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می آمد، چون امین بود، هر چه خودش نیاز داشت بر می داشت و باقی را هم به نجف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قرآن هم تفأل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داد که نزد سید کاظم می روم و اگر هم نداد همین جوری به ایران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باز کردم، این آیه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اللّهُ بِكَافٍ عَبْدَهُ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شما از اول تا آخر قرآن بگردی، نمی توانی یک کلام پیدا کنی که برای شیخ محمد تقی دندان شکن تر از این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آن را معنا کنیم، معنای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خدا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شدت محبت و دوستی در آن خوابیده، حساب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من و شما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با قدرت و علم و حیاتش برای بندگانش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شیخ محمد تقی هستی، درس خوانده ای و می خواهی درس دین هم به مردم بدهی، آیا خدا برایت کافی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خیلی گریه کردم که من چقدر بی ادب بودم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فهم، چرا بپرسد؟ فردا شب هم برای خدا حافظی غذایی درست کردم و طلبه ها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آیا از سید محمد کاظم اجازه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خواهی بدون اجازه بروی؟ خوب برو از او اجازه بگیر؛ او که به شما اجازه می دهد</w:t>
      </w:r>
      <w:r>
        <w:rPr>
          <w:rFonts w:eastAsia="IRNazanin" w:cs="IRNazanin"/>
          <w:color w:val="111111"/>
          <w:sz w:val="28"/>
          <w:szCs w:val="28"/>
          <w:rtl w:val="true"/>
          <w:lang w:bidi="fa-IR"/>
        </w:rPr>
        <w:t xml:space="preserve">. </w:t>
      </w:r>
      <w:bookmarkStart w:id="437" w:name="pg8806_80541"/>
    </w:p>
    <w:p>
      <w:pPr>
        <w:pStyle w:val="BookText"/>
        <w:rPr/>
      </w:pPr>
      <w:bookmarkEnd w:id="437"/>
      <w:r>
        <w:rPr>
          <w:rFonts w:ascii="IRNazanin" w:hAnsi="IRNazanin" w:eastAsia="IRNazanin"/>
          <w:color w:val="111111"/>
          <w:sz w:val="28"/>
          <w:sz w:val="28"/>
          <w:szCs w:val="28"/>
          <w:rtl w:val="true"/>
          <w:lang w:bidi="fa-IR"/>
        </w:rPr>
        <w:t>ده تا هم بخواهی می دهد، چرا نمی روی؟ وقتی که این هفت هشت طلبه، خوب حرف های شان را زدند، ماجرا را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همگی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چه سر و کارش را با خدا بهتر کند، قشنگ تر است</w:t>
      </w:r>
      <w:r>
        <w:rPr>
          <w:rFonts w:eastAsia="IRNazanin" w:cs="IRNazanin"/>
          <w:color w:val="111111"/>
          <w:sz w:val="28"/>
          <w:szCs w:val="28"/>
          <w:rtl w:val="true"/>
          <w:lang w:bidi="fa-IR"/>
        </w:rPr>
        <w:t>.</w:t>
      </w:r>
    </w:p>
    <w:p>
      <w:pPr>
        <w:pStyle w:val="Heading2"/>
        <w:numPr>
          <w:ilvl w:val="1"/>
          <w:numId w:val="1"/>
        </w:numPr>
        <w:rPr/>
      </w:pPr>
      <w:bookmarkStart w:id="438" w:name="__RefHeading___Toc3799587_653776707"/>
      <w:bookmarkStart w:id="439" w:name="_Toc163"/>
      <w:bookmarkEnd w:id="438"/>
      <w:r>
        <w:rPr>
          <w:rtl w:val="true"/>
        </w:rPr>
        <w:t>گفت پیغمبر</w:t>
      </w:r>
      <w:bookmarkEnd w:id="439"/>
    </w:p>
    <w:p>
      <w:pPr>
        <w:pStyle w:val="BookText"/>
        <w:rPr/>
      </w:pPr>
      <w:r>
        <w:rPr>
          <w:rFonts w:ascii="IRNazanin" w:hAnsi="IRNazanin" w:eastAsia="IRNazanin"/>
          <w:color w:val="111111"/>
          <w:sz w:val="28"/>
          <w:sz w:val="28"/>
          <w:szCs w:val="28"/>
          <w:rtl w:val="true"/>
          <w:lang w:bidi="fa-IR"/>
        </w:rPr>
        <w:t xml:space="preserve">گفت پیغمبر ز سرمای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مپوشانید یاران زینهار</w:t>
      </w:r>
    </w:p>
    <w:p>
      <w:pPr>
        <w:pStyle w:val="BookText"/>
        <w:rPr/>
      </w:pPr>
      <w:r>
        <w:rPr>
          <w:rFonts w:ascii="IRNazanin" w:hAnsi="IRNazanin" w:eastAsia="IRNazanin"/>
          <w:color w:val="111111"/>
          <w:sz w:val="28"/>
          <w:sz w:val="28"/>
          <w:szCs w:val="28"/>
          <w:rtl w:val="true"/>
          <w:lang w:bidi="fa-IR"/>
        </w:rPr>
        <w:t xml:space="preserve">زانک با جان شما آن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بهاران با درختان می کند</w:t>
      </w:r>
    </w:p>
    <w:p>
      <w:pPr>
        <w:pStyle w:val="BookText"/>
        <w:rPr/>
      </w:pPr>
      <w:r>
        <w:rPr>
          <w:rFonts w:ascii="IRNazanin" w:hAnsi="IRNazanin" w:eastAsia="IRNazanin"/>
          <w:color w:val="111111"/>
          <w:sz w:val="28"/>
          <w:sz w:val="28"/>
          <w:szCs w:val="28"/>
          <w:rtl w:val="true"/>
          <w:lang w:bidi="fa-IR"/>
        </w:rPr>
        <w:t xml:space="preserve">لیک بگریزید از سرد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کند کو کرد با باغ و رزان</w:t>
      </w:r>
    </w:p>
    <w:p>
      <w:pPr>
        <w:pStyle w:val="BookText"/>
        <w:rPr/>
      </w:pPr>
      <w:r>
        <w:rPr>
          <w:rFonts w:ascii="IRNazanin" w:hAnsi="IRNazanin" w:eastAsia="IRNazanin"/>
          <w:color w:val="111111"/>
          <w:sz w:val="28"/>
          <w:sz w:val="28"/>
          <w:szCs w:val="28"/>
          <w:rtl w:val="true"/>
          <w:lang w:bidi="fa-IR"/>
        </w:rPr>
        <w:t xml:space="preserve">راویان این را به ظاهر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صورت قناعت کرده اند</w:t>
      </w:r>
    </w:p>
    <w:p>
      <w:pPr>
        <w:pStyle w:val="BookText"/>
        <w:rPr/>
      </w:pPr>
      <w:r>
        <w:rPr>
          <w:rFonts w:ascii="IRNazanin" w:hAnsi="IRNazanin" w:eastAsia="IRNazanin"/>
          <w:color w:val="111111"/>
          <w:sz w:val="28"/>
          <w:sz w:val="28"/>
          <w:szCs w:val="28"/>
          <w:rtl w:val="true"/>
          <w:lang w:bidi="fa-IR"/>
        </w:rPr>
        <w:t xml:space="preserve">بی خبر بودند از جان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دیده ندیده کان بکوه</w:t>
      </w:r>
    </w:p>
    <w:p>
      <w:pPr>
        <w:pStyle w:val="BookText"/>
        <w:rPr/>
      </w:pPr>
      <w:r>
        <w:rPr>
          <w:rFonts w:ascii="Amiri" w:hAnsi="Amiri" w:eastAsia="Amiri" w:cs="Amiri"/>
          <w:color w:val="111111"/>
          <w:sz w:val="28"/>
          <w:sz w:val="28"/>
          <w:szCs w:val="28"/>
          <w:rtl w:val="true"/>
          <w:lang w:bidi="ar-SA"/>
        </w:rPr>
        <w:t xml:space="preserve">آن خزان نزد خدا نفس و هواست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جان عين بهارست و بقاست</w:t>
      </w:r>
    </w:p>
    <w:p>
      <w:pPr>
        <w:pStyle w:val="BookText"/>
        <w:rPr/>
      </w:pPr>
      <w:r>
        <w:rPr>
          <w:rFonts w:ascii="IRNazanin" w:hAnsi="IRNazanin" w:eastAsia="IRNazanin"/>
          <w:color w:val="111111"/>
          <w:sz w:val="28"/>
          <w:sz w:val="28"/>
          <w:szCs w:val="28"/>
          <w:rtl w:val="true"/>
          <w:lang w:bidi="fa-IR"/>
        </w:rPr>
        <w:t xml:space="preserve">مر تو را عقلی است جزوی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العقلى بجو اندر جهان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 تو از کل او کلی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کل بر نفس چون غلی شود </w:t>
      </w:r>
    </w:p>
    <w:p>
      <w:pPr>
        <w:pStyle w:val="BookText"/>
        <w:rPr/>
      </w:pPr>
      <w:r>
        <w:rPr>
          <w:rFonts w:ascii="IRNazanin" w:hAnsi="IRNazanin" w:eastAsia="IRNazanin"/>
          <w:color w:val="111111"/>
          <w:sz w:val="28"/>
          <w:sz w:val="28"/>
          <w:szCs w:val="28"/>
          <w:rtl w:val="true"/>
          <w:lang w:bidi="fa-IR"/>
        </w:rPr>
        <w:t xml:space="preserve">پس به تاویل این بود کانفاس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بهارست و حیات برگ و تاک</w:t>
      </w:r>
    </w:p>
    <w:p>
      <w:pPr>
        <w:pStyle w:val="BookText"/>
        <w:rPr/>
      </w:pPr>
      <w:r>
        <w:rPr>
          <w:rFonts w:ascii="IRNazanin" w:hAnsi="IRNazanin" w:eastAsia="IRNazanin"/>
          <w:color w:val="111111"/>
          <w:sz w:val="28"/>
          <w:sz w:val="28"/>
          <w:szCs w:val="28"/>
          <w:rtl w:val="true"/>
          <w:lang w:bidi="fa-IR"/>
        </w:rPr>
        <w:t xml:space="preserve">از حدیث اولیا نرم و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مپوشان زانک دینت راست پشت</w:t>
      </w:r>
    </w:p>
    <w:p>
      <w:pPr>
        <w:pStyle w:val="BookText"/>
        <w:rPr/>
      </w:pPr>
      <w:r>
        <w:rPr>
          <w:rFonts w:ascii="IRNazanin" w:hAnsi="IRNazanin" w:eastAsia="IRNazanin"/>
          <w:color w:val="111111"/>
          <w:sz w:val="28"/>
          <w:sz w:val="28"/>
          <w:szCs w:val="28"/>
          <w:rtl w:val="true"/>
          <w:lang w:bidi="fa-IR"/>
        </w:rPr>
        <w:t xml:space="preserve">گرم گوید سرد گوید خوش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گرم و سرد بجهی وز سعیر</w:t>
      </w:r>
    </w:p>
    <w:p>
      <w:pPr>
        <w:pStyle w:val="BookText"/>
        <w:rPr/>
      </w:pPr>
      <w:r>
        <w:rPr>
          <w:rFonts w:ascii="IRNazanin" w:hAnsi="IRNazanin" w:eastAsia="IRNazanin"/>
          <w:color w:val="111111"/>
          <w:sz w:val="28"/>
          <w:sz w:val="28"/>
          <w:szCs w:val="28"/>
          <w:rtl w:val="true"/>
          <w:lang w:bidi="fa-IR"/>
        </w:rPr>
        <w:t xml:space="preserve">گرم و سردش نو بهار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صدق و یقین و بندگی است</w:t>
      </w:r>
    </w:p>
    <w:p>
      <w:pPr>
        <w:pStyle w:val="BookText"/>
        <w:rPr/>
      </w:pPr>
      <w:r>
        <w:rPr>
          <w:rFonts w:ascii="IRNazanin" w:hAnsi="IRNazanin" w:eastAsia="IRNazanin"/>
          <w:color w:val="111111"/>
          <w:sz w:val="28"/>
          <w:sz w:val="28"/>
          <w:szCs w:val="28"/>
          <w:rtl w:val="true"/>
          <w:lang w:bidi="fa-IR"/>
        </w:rPr>
        <w:t xml:space="preserve">زان کزو بستان جان ها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جواهر بحر دل آگنده است</w:t>
      </w:r>
    </w:p>
    <w:p>
      <w:pPr>
        <w:pStyle w:val="BookText"/>
        <w:rPr/>
      </w:pPr>
      <w:r>
        <w:rPr>
          <w:rFonts w:ascii="IRNazanin" w:hAnsi="IRNazanin" w:eastAsia="IRNazanin"/>
          <w:color w:val="111111"/>
          <w:sz w:val="28"/>
          <w:sz w:val="28"/>
          <w:szCs w:val="28"/>
          <w:rtl w:val="true"/>
          <w:lang w:bidi="fa-IR"/>
        </w:rPr>
        <w:t xml:space="preserve">بر دل عاقل هزاران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ز باغ دل خلالی کم شود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حدیث آمده است که پیامبر خدا صلی اللّه علیه و آله و سلم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اغْتَنِمُوا بَرْدَ الرَّبِيعِ فَإِنَّهُ يَفْعَلُ بِأَبْدَانِكُمْ مَا يَفْعَلُ بِأَشْجَارِكُمْ وَ اجْتَنِبُوا بَرْدَ الْخَرِيفِ فَإِنَّهُ يَفْعَلُ بِأَبْدَانِكُمْ مَا يَفْعَلُ بِأَشْجَارِكُمْ</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سرمای بهار را غنیمت شمارید که با تن شما آن کند که با درختان شما، و از سرمای پائیز دوری کنید که با تن شما آن کند که با درختان شما</w:t>
      </w:r>
      <w:r>
        <w:rPr>
          <w:rFonts w:eastAsia="IRNazanin" w:cs="IRNazanin"/>
          <w:color w:val="111111"/>
          <w:sz w:val="28"/>
          <w:szCs w:val="28"/>
          <w:rtl w:val="true"/>
          <w:lang w:bidi="fa-IR"/>
        </w:rPr>
        <w:t xml:space="preserve">. </w:t>
      </w:r>
      <w:bookmarkStart w:id="440" w:name="pg8806_80546"/>
    </w:p>
    <w:p>
      <w:pPr>
        <w:pStyle w:val="Heading2"/>
        <w:numPr>
          <w:ilvl w:val="1"/>
          <w:numId w:val="1"/>
        </w:numPr>
        <w:rPr/>
      </w:pPr>
      <w:bookmarkStart w:id="441" w:name="__RefHeading___Toc3799589_653776707"/>
      <w:bookmarkStart w:id="442" w:name="_Toc164"/>
      <w:bookmarkEnd w:id="440"/>
      <w:bookmarkEnd w:id="441"/>
      <w:r>
        <w:rPr>
          <w:rtl w:val="true"/>
        </w:rPr>
        <w:t>نشانه های اهل بهشت</w:t>
      </w:r>
      <w:bookmarkEnd w:id="442"/>
    </w:p>
    <w:p>
      <w:pPr>
        <w:pStyle w:val="BookText"/>
        <w:rPr/>
      </w:pPr>
      <w:r>
        <w:rPr>
          <w:rFonts w:ascii="IRNazanin" w:hAnsi="IRNazanin" w:eastAsia="IRNazanin"/>
          <w:color w:val="111111"/>
          <w:sz w:val="28"/>
          <w:sz w:val="28"/>
          <w:szCs w:val="28"/>
          <w:rtl w:val="true"/>
          <w:lang w:bidi="fa-IR"/>
        </w:rPr>
        <w:t>بهشتیان نشانه هایی دارند که آن ها را در همین دنیا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این نشانه ها باشد، بهشت او تضمینی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لِأَهلِ الجنَّةِ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مُنسِطٌ ، وَ لِسانٌ لَطِيفٌ، وَ قَلبٌ رَحِيمٌ، وَ يَدٌ مُعطِيَةٌ</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اهل بهشت،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زبان خوش، دل مهربان و دستِ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بشاش و انسان های متبسم و خوش رو، کسانی که با احترام و محبت با دیگران سخن می گویند، کسانی که قلبی مهربان دارند و به خانواده و خویشان و دوستان و هم کیشان و اهل ایمان مهر می ورزند، کسانی که اهل سخاوت و بخشش اند و همواره به فکر ضعیفان و محرومین هستند و آنان را در اموال خود شریک می گردانند، بهشتیان روی زمین اند</w:t>
      </w:r>
      <w:r>
        <w:rPr>
          <w:rFonts w:eastAsia="IRNazanin" w:cs="IRNazanin"/>
          <w:color w:val="111111"/>
          <w:sz w:val="28"/>
          <w:szCs w:val="28"/>
          <w:rtl w:val="true"/>
          <w:lang w:bidi="fa-IR"/>
        </w:rPr>
        <w:t>.</w:t>
      </w:r>
    </w:p>
    <w:p>
      <w:pPr>
        <w:pStyle w:val="Heading2"/>
        <w:numPr>
          <w:ilvl w:val="1"/>
          <w:numId w:val="1"/>
        </w:numPr>
        <w:rPr/>
      </w:pPr>
      <w:bookmarkStart w:id="443" w:name="__RefHeading___Toc3799591_653776707"/>
      <w:bookmarkStart w:id="444" w:name="_Toc165"/>
      <w:bookmarkEnd w:id="443"/>
      <w:r>
        <w:rPr>
          <w:rtl w:val="true"/>
        </w:rPr>
        <w:t>حدیث کسا در نگاه آیت اللّه بهجت رحمة اللّه</w:t>
      </w:r>
      <w:bookmarkEnd w:id="444"/>
    </w:p>
    <w:p>
      <w:pPr>
        <w:pStyle w:val="BookText"/>
        <w:rPr/>
      </w:pPr>
      <w:r>
        <w:rPr>
          <w:rFonts w:ascii="IRNazanin" w:hAnsi="IRNazanin" w:eastAsia="IRNazanin"/>
          <w:color w:val="111111"/>
          <w:sz w:val="28"/>
          <w:sz w:val="28"/>
          <w:szCs w:val="28"/>
          <w:rtl w:val="true"/>
          <w:lang w:bidi="fa-IR"/>
        </w:rPr>
        <w:t xml:space="preserve">حدیث کسا که مثلاً شاید بعضی ها گفته بودند که اصلاً سند ندارد، خدا می داند اگر کسی بشمارد چقدر معجزات در خود همین حدیث کساست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جبرئیل گفت؛ جبرئیل از خدا فلان سؤال را کرد؛ جبرئیل آمد به پدرم فلان مطلب را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گوید پدرم گفته است که خدا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مقام اعظم ربوبی نقل می کند</w:t>
      </w:r>
      <w:r>
        <w:rPr>
          <w:rFonts w:eastAsia="IRNazanin" w:cs="IRNazanin"/>
          <w:color w:val="111111"/>
          <w:sz w:val="28"/>
          <w:szCs w:val="28"/>
          <w:rtl w:val="true"/>
          <w:lang w:bidi="fa-IR"/>
        </w:rPr>
        <w:t xml:space="preserve">. </w:t>
      </w:r>
      <w:bookmarkStart w:id="445" w:name="pg8806_80547"/>
    </w:p>
    <w:p>
      <w:pPr>
        <w:pStyle w:val="BookText"/>
        <w:rPr/>
      </w:pPr>
      <w:bookmarkEnd w:id="445"/>
      <w:r>
        <w:rPr>
          <w:rFonts w:ascii="IRNazanin" w:hAnsi="IRNazanin" w:eastAsia="IRNazanin"/>
          <w:color w:val="111111"/>
          <w:sz w:val="28"/>
          <w:sz w:val="28"/>
          <w:szCs w:val="28"/>
          <w:rtl w:val="true"/>
          <w:lang w:bidi="fa-IR"/>
        </w:rPr>
        <w:t>این قدر معجزات در همین حدیث کسا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بتواند بشمارد</w:t>
      </w:r>
      <w:r>
        <w:rPr>
          <w:rFonts w:eastAsia="IRNazanin" w:cs="IRNazanin"/>
          <w:color w:val="111111"/>
          <w:sz w:val="28"/>
          <w:szCs w:val="28"/>
          <w:rtl w:val="true"/>
          <w:lang w:bidi="fa-IR"/>
        </w:rPr>
        <w:t>!</w:t>
      </w:r>
    </w:p>
    <w:p>
      <w:pPr>
        <w:pStyle w:val="Heading2"/>
        <w:numPr>
          <w:ilvl w:val="1"/>
          <w:numId w:val="1"/>
        </w:numPr>
        <w:rPr/>
      </w:pPr>
      <w:bookmarkStart w:id="446" w:name="__RefHeading___Toc3799593_653776707"/>
      <w:bookmarkStart w:id="447" w:name="_Toc166"/>
      <w:bookmarkEnd w:id="446"/>
      <w:r>
        <w:rPr>
          <w:rtl w:val="true"/>
        </w:rPr>
        <w:t>شکر ها زین عشق</w:t>
      </w:r>
      <w:bookmarkEnd w:id="447"/>
    </w:p>
    <w:p>
      <w:pPr>
        <w:pStyle w:val="BookText"/>
        <w:rPr/>
      </w:pPr>
      <w:r>
        <w:rPr>
          <w:rFonts w:ascii="IRNazanin" w:hAnsi="IRNazanin" w:eastAsia="IRNazanin"/>
          <w:color w:val="111111"/>
          <w:sz w:val="28"/>
          <w:sz w:val="28"/>
          <w:szCs w:val="28"/>
          <w:rtl w:val="true"/>
          <w:lang w:bidi="fa-IR"/>
        </w:rPr>
        <w:t xml:space="preserve">خنده از لطفت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قهرت شکایت می کند</w:t>
      </w:r>
    </w:p>
    <w:p>
      <w:pPr>
        <w:pStyle w:val="BookText"/>
        <w:rPr/>
      </w:pPr>
      <w:r>
        <w:rPr>
          <w:rFonts w:ascii="IRNazanin" w:hAnsi="IRNazanin" w:eastAsia="IRNazanin"/>
          <w:color w:val="111111"/>
          <w:sz w:val="28"/>
          <w:sz w:val="28"/>
          <w:szCs w:val="28"/>
          <w:rtl w:val="true"/>
          <w:lang w:bidi="fa-IR"/>
        </w:rPr>
        <w:t xml:space="preserve">این دو پیغام مخالف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دلبر روایت می کند</w:t>
      </w:r>
    </w:p>
    <w:p>
      <w:pPr>
        <w:pStyle w:val="BookText"/>
        <w:rPr/>
      </w:pPr>
      <w:r>
        <w:rPr>
          <w:rFonts w:ascii="IRNazanin" w:hAnsi="IRNazanin" w:eastAsia="IRNazanin"/>
          <w:color w:val="111111"/>
          <w:sz w:val="28"/>
          <w:sz w:val="28"/>
          <w:szCs w:val="28"/>
          <w:rtl w:val="true"/>
          <w:lang w:bidi="fa-IR"/>
        </w:rPr>
        <w:t xml:space="preserve">غافلی را لطف بفریبد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نندیشد جنایت می کند</w:t>
      </w:r>
    </w:p>
    <w:p>
      <w:pPr>
        <w:pStyle w:val="BookText"/>
        <w:rPr/>
      </w:pPr>
      <w:r>
        <w:rPr>
          <w:rFonts w:ascii="IRNazanin" w:hAnsi="IRNazanin" w:eastAsia="IRNazanin"/>
          <w:color w:val="111111"/>
          <w:sz w:val="28"/>
          <w:sz w:val="28"/>
          <w:szCs w:val="28"/>
          <w:rtl w:val="true"/>
          <w:lang w:bidi="fa-IR"/>
        </w:rPr>
        <w:t xml:space="preserve">وان یکی را قهر نومیدی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كلی را رعایت می کند</w:t>
      </w:r>
    </w:p>
    <w:p>
      <w:pPr>
        <w:pStyle w:val="BookText"/>
        <w:rPr/>
      </w:pPr>
      <w:r>
        <w:rPr>
          <w:rFonts w:ascii="IRNazanin" w:hAnsi="IRNazanin" w:eastAsia="IRNazanin"/>
          <w:color w:val="111111"/>
          <w:sz w:val="28"/>
          <w:sz w:val="28"/>
          <w:szCs w:val="28"/>
          <w:rtl w:val="true"/>
          <w:lang w:bidi="fa-IR"/>
        </w:rPr>
        <w:t xml:space="preserve">عشق مانند شفیعی مشفقی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گمره را حمایت می کند</w:t>
      </w:r>
    </w:p>
    <w:p>
      <w:pPr>
        <w:pStyle w:val="BookText"/>
        <w:rPr/>
      </w:pPr>
      <w:r>
        <w:rPr>
          <w:rFonts w:ascii="IRNazanin" w:hAnsi="IRNazanin" w:eastAsia="IRNazanin"/>
          <w:color w:val="111111"/>
          <w:sz w:val="28"/>
          <w:sz w:val="28"/>
          <w:szCs w:val="28"/>
          <w:rtl w:val="true"/>
          <w:lang w:bidi="fa-IR"/>
        </w:rPr>
        <w:t xml:space="preserve">شکر ها داریم زین عشق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های بی نهایت می کند</w:t>
      </w:r>
    </w:p>
    <w:p>
      <w:pPr>
        <w:pStyle w:val="BookText"/>
        <w:rPr/>
      </w:pPr>
      <w:r>
        <w:rPr>
          <w:rFonts w:ascii="IRNazanin" w:hAnsi="IRNazanin" w:eastAsia="IRNazanin"/>
          <w:color w:val="111111"/>
          <w:sz w:val="28"/>
          <w:sz w:val="28"/>
          <w:szCs w:val="28"/>
          <w:rtl w:val="true"/>
          <w:lang w:bidi="fa-IR"/>
        </w:rPr>
        <w:t xml:space="preserve">هر چه ما در شکر تقصیری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کفران را کفایت می کند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است این عشق یا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بی حد و غایت می کند </w:t>
      </w:r>
      <w:r>
        <w:rPr>
          <w:rStyle w:val="FootnoteAnchor"/>
          <w:rtl w:val="true"/>
        </w:rPr>
        <w:footnoteReference w:id="136"/>
      </w:r>
      <w:bookmarkStart w:id="448" w:name="pg8806_80549"/>
    </w:p>
    <w:p>
      <w:pPr>
        <w:pStyle w:val="Heading2"/>
        <w:numPr>
          <w:ilvl w:val="1"/>
          <w:numId w:val="1"/>
        </w:numPr>
        <w:rPr/>
      </w:pPr>
      <w:bookmarkStart w:id="449" w:name="__RefHeading___Toc3799595_653776707"/>
      <w:bookmarkStart w:id="450" w:name="_Toc167"/>
      <w:bookmarkEnd w:id="448"/>
      <w:bookmarkEnd w:id="449"/>
      <w:r>
        <w:rPr>
          <w:rtl w:val="true"/>
        </w:rPr>
        <w:t>سخت ترین لحظات</w:t>
      </w:r>
      <w:bookmarkEnd w:id="450"/>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الّتي يُعايِنُ فيها مَلَكَ المَوتِ،و السَّاعَةُ الّتي يَقومُ فيها مِن قَبِرِهِ،و السَّاعَةُ الّتي يَقِفُ فِيها بَينَ يَدَيِ اللَّهِ تَبَارَكَ وَ تَعالى</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سخت ترین لحظات فرزند آدم سه لحظه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ای که ملک الموت 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ای که از گور خود بر می 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ای که در پیشگاه خدای تبارک و تعالی می ایستد</w:t>
      </w:r>
      <w:r>
        <w:rPr>
          <w:rFonts w:eastAsia="IRNazanin" w:cs="IRNazanin"/>
          <w:color w:val="111111"/>
          <w:sz w:val="28"/>
          <w:szCs w:val="28"/>
          <w:rtl w:val="true"/>
          <w:lang w:bidi="fa-IR"/>
        </w:rPr>
        <w:t>.</w:t>
      </w:r>
    </w:p>
    <w:p>
      <w:pPr>
        <w:pStyle w:val="Heading2"/>
        <w:numPr>
          <w:ilvl w:val="1"/>
          <w:numId w:val="1"/>
        </w:numPr>
        <w:rPr/>
      </w:pPr>
      <w:bookmarkStart w:id="451" w:name="__RefHeading___Toc3799597_653776707"/>
      <w:bookmarkStart w:id="452" w:name="_Toc168"/>
      <w:bookmarkEnd w:id="451"/>
      <w:r>
        <w:rPr>
          <w:rtl w:val="true"/>
        </w:rPr>
        <w:t>بازگشت یونس به سوی قومش</w:t>
      </w:r>
      <w:bookmarkEnd w:id="452"/>
    </w:p>
    <w:p>
      <w:pPr>
        <w:pStyle w:val="BookText"/>
        <w:rPr/>
      </w:pPr>
      <w:r>
        <w:rPr>
          <w:rFonts w:ascii="IRNazanin" w:hAnsi="IRNazanin" w:eastAsia="IRNazanin"/>
          <w:color w:val="111111"/>
          <w:sz w:val="28"/>
          <w:sz w:val="28"/>
          <w:szCs w:val="28"/>
          <w:rtl w:val="true"/>
          <w:lang w:bidi="fa-IR"/>
        </w:rPr>
        <w:t>بر اساس سنت خداوند ایمانی مفید است که با اختیار و قبل از نزول عذاب و دیدن نشانه های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بعد از آن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سنت تنها دربارۀ قوم یونس شکسته شد و استثنا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را از آنان برداشت و فرصت داد تا ایمان بیاورند و با مرگ طبیعی بمیرند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معتبر نقل شده است که 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عذابی که بر قومی نازل شد بازگشت نخورد، جز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بر آن ها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دفع شد؟ جواب داد در علمی که ثابت پیش خدا هست و </w:t>
      </w:r>
    </w:p>
    <w:p>
      <w:pPr>
        <w:pStyle w:val="BookText"/>
        <w:rPr/>
      </w:pPr>
      <w:r>
        <w:rPr>
          <w:rFonts w:ascii="IRNazanin" w:hAnsi="IRNazanin" w:eastAsia="IRNazanin"/>
          <w:color w:val="111111"/>
          <w:sz w:val="28"/>
          <w:sz w:val="28"/>
          <w:szCs w:val="28"/>
          <w:rtl w:val="true"/>
          <w:lang w:bidi="fa-IR"/>
        </w:rPr>
        <w:t>کسی از آن خبر ندارد نوشته بوده است که قوم یونس عذاب نمی شوند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روایتی مورد قبول نقل شده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مدت سه روز در شکم ماهی ماند و خدا را در میان سه تاریکی، یعنی تاریکی شکم ماهی، تاریکی شب، و تاریکی دریا، می خواند و می گفت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لا إلهَ إِلَّا أَنتَ سُبْحانَكَ إِنِّي كُنْتُ مِنَ الظَّالِمِين</w:t>
      </w:r>
      <w:r>
        <w:rPr>
          <w:rFonts w:ascii="IRNazanin" w:hAnsi="IRNazanin" w:eastAsia="IRNazanin"/>
          <w:color w:val="111111"/>
          <w:sz w:val="28"/>
          <w:sz w:val="28"/>
          <w:szCs w:val="28"/>
          <w:rtl w:val="true"/>
          <w:lang w:bidi="fa-IR"/>
        </w:rPr>
        <w:t>؛ ای خدای یگانه تو منزهی، من به خود ستم کردم و از ستم 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اجابتش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خود را به بیرون آب آورد و دهانش را باز کرد و او را به بیرون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کدویی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می مکید و از برگ های آن سایه بان برای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موی او ریخته بود و پوستش نازک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یونس تسبح خدا می گفت و شب و روز خدا را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یونس قوی و توانمند گشت، خداوند کرمی را بر انگیخت و قسمت پایین کدو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خشک و تبدیل به زباله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بر یونس دشوار آمد و غمناک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 که چرا غمناک گشتی؟ یونس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کدو ناراحت و غمناک شدم؛ زیرا که من از آن بهره مند بودم و تو کرم را بر آن مسلط کردی و خشک 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تو به خاطر خشکیدن یک درخت محزون شدی، با این که تو آن را نرویانده بودی و آبش نداده بودی، ولی به خاطر صد هزار انسان و یا بیش تر که بر آن ها عذاب نازل شد محزون نگشتی و </w:t>
      </w:r>
      <w:bookmarkStart w:id="453" w:name="pg8806_80553"/>
    </w:p>
    <w:p>
      <w:pPr>
        <w:pStyle w:val="BookText"/>
        <w:rPr/>
      </w:pPr>
      <w:bookmarkEnd w:id="453"/>
      <w:r>
        <w:rPr>
          <w:rFonts w:ascii="IRNazanin" w:hAnsi="IRNazanin" w:eastAsia="IRNazanin"/>
          <w:color w:val="111111"/>
          <w:sz w:val="28"/>
          <w:sz w:val="28"/>
          <w:szCs w:val="28"/>
          <w:rtl w:val="true"/>
          <w:lang w:bidi="fa-IR"/>
        </w:rPr>
        <w:t>درخواست عذاب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نینوا بعد از تو به خدا ایمان آورده اند و اهل تقوی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به سوی قوم خویش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نینوا رسید، از خجالت و شرمندگی داخل نینوا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چوپانی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شهر نینوا و به مردم خبر بده یونس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خجالت نمی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 یونس در دریا غرق شده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به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گوسفند تو به زبان آید و بگوید من یونس هستم باور می کنی؟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گوسفند را به نطق آور تا به نفع من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گوسفند به نطق آمد و گواهی داد که او یونس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به شهر آمد و مردم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دستگیر کرده و خواستند کتکش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و برهان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شهادت داد که خدا يونس را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شهر بیرون ریختند و یونس را یافتند و به او ایمان آوردند، و چه ایمان زیبایی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تا مرگ شان بهره مند ساخت، در حالی که از عذاب نازل شده نجات داده بود</w:t>
      </w:r>
      <w:r>
        <w:rPr>
          <w:rFonts w:eastAsia="IRNazanin" w:cs="IRNazanin"/>
          <w:color w:val="111111"/>
          <w:sz w:val="28"/>
          <w:szCs w:val="28"/>
          <w:rtl w:val="true"/>
          <w:lang w:bidi="fa-IR"/>
        </w:rPr>
        <w:t xml:space="preserve">. </w:t>
      </w:r>
      <w:r>
        <w:rPr>
          <w:rStyle w:val="FootnoteAnchor"/>
          <w:rtl w:val="true"/>
        </w:rPr>
        <w:footnoteReference w:id="139"/>
      </w:r>
    </w:p>
    <w:p>
      <w:pPr>
        <w:pStyle w:val="Heading2"/>
        <w:numPr>
          <w:ilvl w:val="1"/>
          <w:numId w:val="1"/>
        </w:numPr>
        <w:rPr/>
      </w:pPr>
      <w:bookmarkStart w:id="454" w:name="__RefHeading___Toc3799599_653776707"/>
      <w:bookmarkStart w:id="455" w:name="_Toc169"/>
      <w:bookmarkEnd w:id="454"/>
      <w:r>
        <w:rPr>
          <w:rtl w:val="true"/>
        </w:rPr>
        <w:t>همان گونه که زندگی می کنیم</w:t>
      </w:r>
      <w:r>
        <w:rPr>
          <w:rtl w:val="true"/>
        </w:rPr>
        <w:t>!</w:t>
      </w:r>
      <w:bookmarkEnd w:id="4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ابدی انسان در همین دنیا رغم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مرگ و حشر و قیامت انسان برگرفته از زندگی او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فرمودند</w:t>
      </w:r>
      <w:r>
        <w:rPr>
          <w:rFonts w:eastAsia="IRNazanin" w:cs="IRNazanin"/>
          <w:color w:val="111111"/>
          <w:sz w:val="28"/>
          <w:szCs w:val="28"/>
          <w:rtl w:val="true"/>
          <w:lang w:bidi="fa-IR"/>
        </w:rPr>
        <w:t xml:space="preserve">: </w:t>
      </w:r>
      <w:bookmarkStart w:id="456" w:name="pg8806_80555"/>
    </w:p>
    <w:p>
      <w:pPr>
        <w:pStyle w:val="BookText"/>
        <w:rPr/>
      </w:pPr>
      <w:bookmarkEnd w:id="456"/>
      <w:r>
        <w:rPr>
          <w:rFonts w:ascii="Amiri" w:hAnsi="Amiri" w:eastAsia="Amiri" w:cs="Amiri"/>
          <w:color w:val="111111"/>
          <w:sz w:val="28"/>
          <w:sz w:val="28"/>
          <w:szCs w:val="28"/>
          <w:rtl w:val="true"/>
          <w:lang w:bidi="ar-SA"/>
        </w:rPr>
        <w:t>يَموتُ الرَّجُلُ عَلى ما عاشَ عَلَيهِ، و يُحْشَرُ عَلى ما مَاتَ عَلَيْهِ</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آدمى آن گونه که زندگی کرده است، می میرد و بر همان حالی که مرده است، بر 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آخرت خود را باید در همین دنیا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دوران سازندگی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راه نیست، اما پایان فرصتی است که به انسان داده می شود که مسیر و سر نوشت خود رقم بزند؛ یا به سوی بهشت و جوار رحمت خداوند، و یا مسیری که به دوزخ و عذاب الهی می انجامد</w:t>
      </w:r>
      <w:r>
        <w:rPr>
          <w:rFonts w:eastAsia="IRNazanin" w:cs="IRNazanin"/>
          <w:color w:val="111111"/>
          <w:sz w:val="28"/>
          <w:szCs w:val="28"/>
          <w:rtl w:val="true"/>
          <w:lang w:bidi="fa-IR"/>
        </w:rPr>
        <w:t>.</w:t>
      </w:r>
    </w:p>
    <w:p>
      <w:pPr>
        <w:pStyle w:val="Heading2"/>
        <w:numPr>
          <w:ilvl w:val="1"/>
          <w:numId w:val="1"/>
        </w:numPr>
        <w:rPr/>
      </w:pPr>
      <w:bookmarkStart w:id="457" w:name="__RefHeading___Toc3799601_653776707"/>
      <w:bookmarkStart w:id="458" w:name="_Toc170"/>
      <w:bookmarkEnd w:id="457"/>
      <w:r>
        <w:rPr>
          <w:rtl w:val="true"/>
        </w:rPr>
        <w:t>به تمنای وصال</w:t>
      </w:r>
      <w:bookmarkEnd w:id="458"/>
    </w:p>
    <w:p>
      <w:pPr>
        <w:pStyle w:val="BookText"/>
        <w:rPr/>
      </w:pPr>
      <w:r>
        <w:rPr>
          <w:rFonts w:ascii="IRNazanin" w:hAnsi="IRNazanin" w:eastAsia="IRNazanin"/>
          <w:color w:val="111111"/>
          <w:sz w:val="28"/>
          <w:sz w:val="28"/>
          <w:szCs w:val="28"/>
          <w:rtl w:val="true"/>
          <w:lang w:bidi="fa-IR"/>
        </w:rPr>
        <w:t xml:space="preserve">تا کی به تمنای وصال تو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 xml:space="preserve">خواهد به سر آید شب هجران تو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تیر غمت را دل عشاق نشانه</w:t>
      </w:r>
    </w:p>
    <w:p>
      <w:pPr>
        <w:pStyle w:val="BookText"/>
        <w:rPr/>
      </w:pPr>
      <w:r>
        <w:rPr>
          <w:rFonts w:ascii="IRNazanin" w:hAnsi="IRNazanin" w:eastAsia="IRNazanin"/>
          <w:color w:val="111111"/>
          <w:sz w:val="28"/>
          <w:sz w:val="28"/>
          <w:szCs w:val="28"/>
          <w:rtl w:val="true"/>
          <w:lang w:bidi="fa-IR"/>
        </w:rPr>
        <w:t>جمعی به تو مشغول و تو غایب ز میانه</w:t>
      </w:r>
    </w:p>
    <w:p>
      <w:pPr>
        <w:pStyle w:val="BookText"/>
        <w:rPr/>
      </w:pPr>
      <w:r>
        <w:rPr>
          <w:rFonts w:ascii="IRNazanin" w:hAnsi="IRNazanin" w:eastAsia="IRNazanin"/>
          <w:color w:val="111111"/>
          <w:sz w:val="28"/>
          <w:sz w:val="28"/>
          <w:szCs w:val="28"/>
          <w:rtl w:val="true"/>
          <w:lang w:bidi="fa-IR"/>
        </w:rPr>
        <w:t xml:space="preserve">رفتم به در صومعۀ عابد 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را پیش رخت راکع و ساجد</w:t>
      </w:r>
    </w:p>
    <w:p>
      <w:pPr>
        <w:pStyle w:val="BookText"/>
        <w:rPr/>
      </w:pPr>
      <w:r>
        <w:rPr>
          <w:rFonts w:ascii="IRNazanin" w:hAnsi="IRNazanin" w:eastAsia="IRNazanin"/>
          <w:color w:val="111111"/>
          <w:sz w:val="28"/>
          <w:sz w:val="28"/>
          <w:szCs w:val="28"/>
          <w:rtl w:val="true"/>
          <w:lang w:bidi="fa-IR"/>
        </w:rPr>
        <w:t xml:space="preserve">در میکده رهُبانم و در صومعه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تو را می طلبم خانه به خانه</w:t>
      </w:r>
    </w:p>
    <w:p>
      <w:pPr>
        <w:pStyle w:val="BookText"/>
        <w:rPr/>
      </w:pPr>
      <w:r>
        <w:rPr>
          <w:rFonts w:ascii="IRNazanin" w:hAnsi="IRNazanin" w:eastAsia="IRNazanin"/>
          <w:color w:val="111111"/>
          <w:sz w:val="28"/>
          <w:sz w:val="28"/>
          <w:szCs w:val="28"/>
          <w:rtl w:val="true"/>
          <w:lang w:bidi="fa-IR"/>
        </w:rPr>
        <w:t xml:space="preserve">روزی که برفتند حریفان پی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سوی مسجد شد و من جانب خمّار</w:t>
      </w:r>
    </w:p>
    <w:p>
      <w:pPr>
        <w:pStyle w:val="BookText"/>
        <w:rPr/>
      </w:pPr>
      <w:r>
        <w:rPr>
          <w:rFonts w:ascii="IRNazanin" w:hAnsi="IRNazanin" w:eastAsia="IRNazanin"/>
          <w:color w:val="111111"/>
          <w:sz w:val="28"/>
          <w:sz w:val="28"/>
          <w:szCs w:val="28"/>
          <w:rtl w:val="true"/>
          <w:lang w:bidi="fa-IR"/>
        </w:rPr>
        <w:t xml:space="preserve">من يار طلب کردم و او جلوه گه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ره کعبه و من طالب دیدار</w:t>
      </w:r>
    </w:p>
    <w:p>
      <w:pPr>
        <w:pStyle w:val="BookText"/>
        <w:rPr/>
      </w:pPr>
      <w:r>
        <w:rPr>
          <w:rFonts w:ascii="IRNazanin" w:hAnsi="IRNazanin" w:eastAsia="IRNazanin"/>
          <w:color w:val="111111"/>
          <w:sz w:val="28"/>
          <w:sz w:val="28"/>
          <w:szCs w:val="28"/>
          <w:rtl w:val="true"/>
          <w:lang w:bidi="fa-IR"/>
        </w:rPr>
        <w:t>او خانه همی جوید و من صاحب خانه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در که زنم صاحب آن خانه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روم پرتو کاشانه تویی تو </w:t>
      </w:r>
      <w:bookmarkStart w:id="459" w:name="pg8806_80557"/>
    </w:p>
    <w:p>
      <w:pPr>
        <w:pStyle w:val="BookText"/>
        <w:rPr/>
      </w:pPr>
      <w:bookmarkEnd w:id="459"/>
      <w:r>
        <w:rPr>
          <w:rFonts w:ascii="IRNazanin" w:hAnsi="IRNazanin" w:eastAsia="IRNazanin"/>
          <w:color w:val="111111"/>
          <w:sz w:val="28"/>
          <w:sz w:val="28"/>
          <w:szCs w:val="28"/>
          <w:rtl w:val="true"/>
          <w:lang w:bidi="fa-IR"/>
        </w:rPr>
        <w:t xml:space="preserve">در میکده و دیر که جانانه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کعبه و بت خانه تویی تو</w:t>
      </w:r>
    </w:p>
    <w:p>
      <w:pPr>
        <w:pStyle w:val="BookText"/>
        <w:rPr/>
      </w:pPr>
      <w:r>
        <w:rPr>
          <w:rFonts w:ascii="IRNazanin" w:hAnsi="IRNazanin" w:eastAsia="IRNazanin"/>
          <w:color w:val="111111"/>
          <w:sz w:val="28"/>
          <w:sz w:val="28"/>
          <w:szCs w:val="28"/>
          <w:rtl w:val="true"/>
          <w:lang w:bidi="fa-IR"/>
        </w:rPr>
        <w:t>مقصود تویی کعبه و بت خانه بهانه</w:t>
      </w:r>
    </w:p>
    <w:p>
      <w:pPr>
        <w:pStyle w:val="BookText"/>
        <w:rPr/>
      </w:pPr>
      <w:r>
        <w:rPr>
          <w:rFonts w:ascii="IRNazanin" w:hAnsi="IRNazanin" w:eastAsia="IRNazanin"/>
          <w:color w:val="111111"/>
          <w:sz w:val="28"/>
          <w:sz w:val="28"/>
          <w:szCs w:val="28"/>
          <w:rtl w:val="true"/>
          <w:lang w:bidi="fa-IR"/>
        </w:rPr>
        <w:t xml:space="preserve">بلبل به چمن زان گل رخسار نشان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در آتش شد و اسرار عیان دید</w:t>
      </w:r>
    </w:p>
    <w:p>
      <w:pPr>
        <w:pStyle w:val="BookText"/>
        <w:rPr/>
      </w:pPr>
      <w:r>
        <w:rPr>
          <w:rFonts w:ascii="IRNazanin" w:hAnsi="IRNazanin" w:eastAsia="IRNazanin"/>
          <w:color w:val="111111"/>
          <w:sz w:val="28"/>
          <w:sz w:val="28"/>
          <w:szCs w:val="28"/>
          <w:rtl w:val="true"/>
          <w:lang w:bidi="fa-IR"/>
        </w:rPr>
        <w:t xml:space="preserve">عارف صفت روی تو در پیر و جوان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جا عکس رخ یار توان دید</w:t>
      </w:r>
    </w:p>
    <w:p>
      <w:pPr>
        <w:pStyle w:val="BookText"/>
        <w:rPr/>
      </w:pPr>
      <w:r>
        <w:rPr>
          <w:rFonts w:ascii="IRNazanin" w:hAnsi="IRNazanin" w:eastAsia="IRNazanin"/>
          <w:color w:val="111111"/>
          <w:sz w:val="28"/>
          <w:sz w:val="28"/>
          <w:szCs w:val="28"/>
          <w:rtl w:val="true"/>
          <w:lang w:bidi="fa-IR"/>
        </w:rPr>
        <w:t>ديوانه منم من که روم خانه به خانه</w:t>
      </w:r>
    </w:p>
    <w:p>
      <w:pPr>
        <w:pStyle w:val="BookText"/>
        <w:rPr/>
      </w:pPr>
      <w:r>
        <w:rPr>
          <w:rFonts w:ascii="IRNazanin" w:hAnsi="IRNazanin" w:eastAsia="IRNazanin"/>
          <w:color w:val="111111"/>
          <w:sz w:val="28"/>
          <w:sz w:val="28"/>
          <w:szCs w:val="28"/>
          <w:rtl w:val="true"/>
          <w:lang w:bidi="fa-IR"/>
        </w:rPr>
        <w:t xml:space="preserve">عاقل به قوانین خرد راه تو پوید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برون از همه آیین تو جوید</w:t>
      </w:r>
    </w:p>
    <w:p>
      <w:pPr>
        <w:pStyle w:val="BookText"/>
        <w:rPr/>
      </w:pPr>
      <w:r>
        <w:rPr>
          <w:rFonts w:ascii="IRNazanin" w:hAnsi="IRNazanin" w:eastAsia="IRNazanin"/>
          <w:color w:val="111111"/>
          <w:sz w:val="28"/>
          <w:sz w:val="28"/>
          <w:szCs w:val="28"/>
          <w:rtl w:val="true"/>
          <w:lang w:bidi="fa-IR"/>
        </w:rPr>
        <w:t xml:space="preserve">تا غنچۀ بشکفتۀ این باغ که بوید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زبانی صفت حمد تو گوید</w:t>
      </w:r>
    </w:p>
    <w:p>
      <w:pPr>
        <w:pStyle w:val="BookText"/>
        <w:rPr/>
      </w:pP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 xml:space="preserve">بیچاره بهائی که دلش زار غم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عاصی است زخیل خدم توست</w:t>
      </w:r>
    </w:p>
    <w:p>
      <w:pPr>
        <w:pStyle w:val="BookText"/>
        <w:rPr/>
      </w:pPr>
      <w:r>
        <w:rPr>
          <w:rFonts w:ascii="IRNazanin" w:hAnsi="IRNazanin" w:eastAsia="IRNazanin"/>
          <w:color w:val="111111"/>
          <w:sz w:val="28"/>
          <w:sz w:val="28"/>
          <w:szCs w:val="28"/>
          <w:rtl w:val="true"/>
          <w:lang w:bidi="fa-IR"/>
        </w:rPr>
        <w:t xml:space="preserve">امید وی از عاطفت دم به دم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خیالی به امید کرم توست</w:t>
      </w:r>
    </w:p>
    <w:p>
      <w:pPr>
        <w:pStyle w:val="BookText"/>
        <w:rPr/>
      </w:pPr>
      <w:r>
        <w:rPr>
          <w:rFonts w:ascii="IRNazanin" w:hAnsi="IRNazanin" w:eastAsia="IRNazanin"/>
          <w:color w:val="111111"/>
          <w:sz w:val="28"/>
          <w:sz w:val="28"/>
          <w:szCs w:val="28"/>
          <w:rtl w:val="true"/>
          <w:lang w:bidi="fa-IR"/>
        </w:rPr>
        <w:t xml:space="preserve">یعنی که گنه را به از این نیست بهانه </w:t>
      </w:r>
      <w:r>
        <w:rPr>
          <w:rStyle w:val="FootnoteAnchor"/>
          <w:rtl w:val="true"/>
        </w:rPr>
        <w:footnoteReference w:id="141"/>
      </w:r>
    </w:p>
    <w:p>
      <w:pPr>
        <w:pStyle w:val="Heading2"/>
        <w:numPr>
          <w:ilvl w:val="1"/>
          <w:numId w:val="1"/>
        </w:numPr>
        <w:rPr/>
      </w:pPr>
      <w:bookmarkStart w:id="460" w:name="__RefHeading___Toc3799603_653776707"/>
      <w:bookmarkStart w:id="461" w:name="_Toc171"/>
      <w:bookmarkEnd w:id="460"/>
      <w:r>
        <w:rPr>
          <w:rtl w:val="true"/>
        </w:rPr>
        <w:t>عذاب زبان</w:t>
      </w:r>
      <w:bookmarkEnd w:id="461"/>
    </w:p>
    <w:p>
      <w:pPr>
        <w:pStyle w:val="BookText"/>
        <w:rPr/>
      </w:pPr>
      <w:r>
        <w:rPr>
          <w:rFonts w:ascii="IRNazanin" w:hAnsi="IRNazanin" w:eastAsia="IRNazanin"/>
          <w:color w:val="111111"/>
          <w:sz w:val="28"/>
          <w:sz w:val="28"/>
          <w:szCs w:val="28"/>
          <w:rtl w:val="true"/>
          <w:lang w:bidi="fa-IR"/>
        </w:rPr>
        <w:t>در میان اعضا و جوارح انسان آن چه بیش از همه در سرنوشت انسان تأثیر گذار است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 تواند منشأ بسیاری از حوادث و فجایع بزرگ در زندگی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است که عذاب زبان شدید ترین عذاب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يُعَذِّبُ اللّهُ 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 و مَغارِبَها، فسُفِكَ بها الدَّمُ الحَرامُ،</w:t>
      </w:r>
      <w:bookmarkStart w:id="462" w:name="pg8806_80559"/>
    </w:p>
    <w:p>
      <w:pPr>
        <w:pStyle w:val="BookText"/>
        <w:rPr/>
      </w:pPr>
      <w:bookmarkEnd w:id="462"/>
      <w:r>
        <w:rPr>
          <w:rFonts w:ascii="Amiri" w:hAnsi="Amiri" w:eastAsia="Amiri" w:cs="Amiri"/>
          <w:color w:val="111111"/>
          <w:sz w:val="28"/>
          <w:sz w:val="28"/>
          <w:szCs w:val="28"/>
          <w:rtl w:val="true"/>
          <w:lang w:bidi="ar-SA"/>
        </w:rPr>
        <w:t>و انتُهِبَ بها المالُ الحَرامُ، و انتُهِكَ بِها الفَرجُ الحَرامُ</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خداوند، زبان را عذابی می دهد که هیچ یک از اعضای دیگر را چنان عذابی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عذابی دادی که هیچ چیز را چنان عذابی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از تو بیرون آمد و به شرق و غرب زمین رسید و به واسطهٔ آن، خونی به نا حق ریخته شد، و مالی به غارت رفت، و ناموسی هتک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همه باید از زبان مان مراقبت کنیم و نگذاریم در اختیار شیطان و هوا های نفسانی قرار گیرد، بلکه آن را در کنترل خود و تحت فرمان الهی قرار دهیم</w:t>
      </w:r>
      <w:r>
        <w:rPr>
          <w:rFonts w:eastAsia="IRNazanin" w:cs="IRNazanin"/>
          <w:color w:val="111111"/>
          <w:sz w:val="28"/>
          <w:szCs w:val="28"/>
          <w:rtl w:val="true"/>
          <w:lang w:bidi="fa-IR"/>
        </w:rPr>
        <w:t>.</w:t>
      </w:r>
    </w:p>
    <w:p>
      <w:pPr>
        <w:pStyle w:val="Heading2"/>
        <w:numPr>
          <w:ilvl w:val="1"/>
          <w:numId w:val="1"/>
        </w:numPr>
        <w:rPr/>
      </w:pPr>
      <w:bookmarkStart w:id="463" w:name="__RefHeading___Toc3799605_653776707"/>
      <w:bookmarkStart w:id="464" w:name="_Toc172"/>
      <w:bookmarkEnd w:id="463"/>
      <w:r>
        <w:rPr>
          <w:rtl w:val="true"/>
        </w:rPr>
        <w:t>چرا از خاک؟</w:t>
      </w:r>
      <w:r>
        <w:rPr>
          <w:rtl w:val="true"/>
        </w:rPr>
        <w:t>!</w:t>
      </w:r>
      <w:bookmarkEnd w:id="464"/>
    </w:p>
    <w:p>
      <w:pPr>
        <w:pStyle w:val="BookText"/>
        <w:rPr/>
      </w:pP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خاک آفریدی؟</w:t>
      </w:r>
    </w:p>
    <w:p>
      <w:pPr>
        <w:pStyle w:val="BookText"/>
        <w:rPr/>
      </w:pPr>
      <w:r>
        <w:rPr>
          <w:rFonts w:ascii="IRNazanin" w:hAnsi="IRNazanin" w:eastAsia="IRNazanin"/>
          <w:color w:val="111111"/>
          <w:sz w:val="28"/>
          <w:sz w:val="28"/>
          <w:szCs w:val="28"/>
          <w:rtl w:val="true"/>
          <w:lang w:bidi="fa-IR"/>
        </w:rPr>
        <w:t>چرا از آتش نیستم تا هر که قصد داشت با من بازی کند او را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خاک آفریدم تا بسازی، نه بسوزانی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خاک، از عنصری برتر ساختم، تا با آب گلِ شوی و زندگی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آفریدم تا اگر آتشت زنند، باز هم زندگی کنی و پخته تر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اگر هزار بار تو را بازی دادند، بر خیزی و سر بر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قلبت دانۀ عشق بکاری، و رشد دهی و از میوۀ شیرینش زندگی را دگرگون سازی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خاک بودنت ببال</w:t>
      </w:r>
      <w:r>
        <w:rPr>
          <w:rFonts w:eastAsia="IRNazanin" w:cs="IRNazanin"/>
          <w:color w:val="111111"/>
          <w:sz w:val="28"/>
          <w:szCs w:val="28"/>
          <w:rtl w:val="true"/>
          <w:lang w:bidi="fa-IR"/>
        </w:rPr>
        <w:t xml:space="preserve">!! </w:t>
      </w:r>
      <w:bookmarkStart w:id="465" w:name="pg8806_80561"/>
    </w:p>
    <w:p>
      <w:pPr>
        <w:pStyle w:val="Heading2"/>
        <w:numPr>
          <w:ilvl w:val="1"/>
          <w:numId w:val="1"/>
        </w:numPr>
        <w:rPr/>
      </w:pPr>
      <w:bookmarkStart w:id="466" w:name="__RefHeading___Toc3799607_653776707"/>
      <w:bookmarkStart w:id="467" w:name="_Toc173"/>
      <w:bookmarkEnd w:id="465"/>
      <w:bookmarkEnd w:id="466"/>
      <w:r>
        <w:rPr>
          <w:rtl w:val="true"/>
        </w:rPr>
        <w:t>ما عدم هاییم</w:t>
      </w:r>
      <w:r>
        <w:rPr>
          <w:rtl w:val="true"/>
        </w:rPr>
        <w:t>!</w:t>
      </w:r>
      <w:bookmarkEnd w:id="467"/>
    </w:p>
    <w:p>
      <w:pPr>
        <w:pStyle w:val="BookText"/>
        <w:rPr/>
      </w:pPr>
      <w:r>
        <w:rPr>
          <w:rFonts w:ascii="IRNazanin" w:hAnsi="IRNazanin" w:eastAsia="IRNazanin"/>
          <w:color w:val="111111"/>
          <w:sz w:val="28"/>
          <w:sz w:val="28"/>
          <w:szCs w:val="28"/>
          <w:rtl w:val="true"/>
          <w:lang w:bidi="fa-IR"/>
        </w:rPr>
        <w:t xml:space="preserve">ما که باشیم ای تو ما را جان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ما باشیم با تو در میان</w:t>
      </w:r>
    </w:p>
    <w:p>
      <w:pPr>
        <w:pStyle w:val="BookText"/>
        <w:rPr/>
      </w:pPr>
      <w:r>
        <w:rPr>
          <w:rFonts w:ascii="IRNazanin" w:hAnsi="IRNazanin" w:eastAsia="IRNazanin"/>
          <w:color w:val="111111"/>
          <w:sz w:val="28"/>
          <w:sz w:val="28"/>
          <w:szCs w:val="28"/>
          <w:rtl w:val="true"/>
          <w:lang w:bidi="fa-IR"/>
        </w:rPr>
        <w:t xml:space="preserve">ما عدم هاییم و هستی ها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مطلق و هستی ما</w:t>
      </w:r>
    </w:p>
    <w:p>
      <w:pPr>
        <w:pStyle w:val="BookText"/>
        <w:rPr/>
      </w:pPr>
      <w:r>
        <w:rPr>
          <w:rFonts w:ascii="IRNazanin" w:hAnsi="IRNazanin" w:eastAsia="IRNazanin"/>
          <w:color w:val="111111"/>
          <w:sz w:val="28"/>
          <w:sz w:val="28"/>
          <w:szCs w:val="28"/>
          <w:rtl w:val="true"/>
          <w:lang w:bidi="fa-IR"/>
        </w:rPr>
        <w:t xml:space="preserve">ما همه شیران ولی شیر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شان از باد باشد دم به دم</w:t>
      </w:r>
    </w:p>
    <w:p>
      <w:pPr>
        <w:pStyle w:val="BookText"/>
        <w:rPr/>
      </w:pPr>
      <w:r>
        <w:rPr>
          <w:rFonts w:ascii="IRNazanin" w:hAnsi="IRNazanin" w:eastAsia="IRNazanin"/>
          <w:color w:val="111111"/>
          <w:sz w:val="28"/>
          <w:sz w:val="28"/>
          <w:szCs w:val="28"/>
          <w:rtl w:val="true"/>
          <w:lang w:bidi="fa-IR"/>
        </w:rPr>
        <w:t xml:space="preserve">حمله شان پیداست و نا پیداست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نا پیداست هرگز گم مباد</w:t>
      </w:r>
    </w:p>
    <w:p>
      <w:pPr>
        <w:pStyle w:val="BookText"/>
        <w:rPr/>
      </w:pPr>
      <w:r>
        <w:rPr>
          <w:rFonts w:ascii="IRNazanin" w:hAnsi="IRNazanin" w:eastAsia="IRNazanin"/>
          <w:color w:val="111111"/>
          <w:sz w:val="28"/>
          <w:sz w:val="28"/>
          <w:szCs w:val="28"/>
          <w:rtl w:val="true"/>
          <w:lang w:bidi="fa-IR"/>
        </w:rPr>
        <w:t xml:space="preserve">باد ما و بود ما از داد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ما جمله از ایجاد توست</w:t>
      </w:r>
    </w:p>
    <w:p>
      <w:pPr>
        <w:pStyle w:val="BookText"/>
        <w:rPr/>
      </w:pPr>
      <w:r>
        <w:rPr>
          <w:rFonts w:ascii="IRNazanin" w:hAnsi="IRNazanin" w:eastAsia="IRNazanin"/>
          <w:color w:val="111111"/>
          <w:sz w:val="28"/>
          <w:sz w:val="28"/>
          <w:szCs w:val="28"/>
          <w:rtl w:val="true"/>
          <w:lang w:bidi="fa-IR"/>
        </w:rPr>
        <w:t xml:space="preserve">لذت هستی نمودی نیست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خود کرده بودی نیست را </w:t>
      </w:r>
      <w:r>
        <w:rPr>
          <w:rStyle w:val="FootnoteAnchor"/>
          <w:rtl w:val="true"/>
        </w:rPr>
        <w:footnoteReference w:id="143"/>
      </w:r>
    </w:p>
    <w:p>
      <w:pPr>
        <w:pStyle w:val="Heading2"/>
        <w:numPr>
          <w:ilvl w:val="1"/>
          <w:numId w:val="1"/>
        </w:numPr>
        <w:rPr/>
      </w:pPr>
      <w:bookmarkStart w:id="468" w:name="__RefHeading___Toc3799609_653776707"/>
      <w:bookmarkStart w:id="469" w:name="_Toc174"/>
      <w:bookmarkEnd w:id="468"/>
      <w:r>
        <w:rPr>
          <w:rtl w:val="true"/>
        </w:rPr>
        <w:t>نورانیت صلوات</w:t>
      </w:r>
      <w:bookmarkEnd w:id="469"/>
    </w:p>
    <w:p>
      <w:pPr>
        <w:pStyle w:val="BookText"/>
        <w:rPr/>
      </w:pPr>
      <w:r>
        <w:rPr>
          <w:rFonts w:ascii="IRNazanin" w:hAnsi="IRNazanin" w:eastAsia="IRNazanin"/>
          <w:color w:val="111111"/>
          <w:sz w:val="28"/>
          <w:sz w:val="28"/>
          <w:szCs w:val="28"/>
          <w:rtl w:val="true"/>
          <w:lang w:bidi="fa-IR"/>
        </w:rPr>
        <w:t>یکی از برکات ذکر شریف صلوات، ایجاد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نور در انسان بیش تر شود، عقل و فهم و درجه و رتبۀ انسان بالا 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رتبۀ انسان ها بر اساس نورانیت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سالم و او از پدرش نقل می کند که پیامبر خدا صلی اللّه علیه و آله و سلم به من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أَكْثَرُكُمْ نُوراً يَوْمَ الْقِيَامَةِ أَكْثَرُكُمْ حُبّاً لآلِ مُحَمَّدٍ صلی اللّه علیه و آله و سلم</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روز قیامت کسی از شما نور بیش تری خواهد داشت که محبت بیش تری به آل محمد صلی اللّه علیه و آله و سلم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چهارده معصوم علیهم السلام نور هستند، قرآن هم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ها نزدیک تر است، نور و درجه اش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محبتش به این بزرگواران بیش تر است، نورش هم بیش تر است</w:t>
      </w:r>
      <w:r>
        <w:rPr>
          <w:rFonts w:eastAsia="IRNazanin" w:cs="IRNazanin"/>
          <w:color w:val="111111"/>
          <w:sz w:val="28"/>
          <w:szCs w:val="28"/>
          <w:rtl w:val="true"/>
          <w:lang w:bidi="fa-IR"/>
        </w:rPr>
        <w:t xml:space="preserve">. </w:t>
      </w:r>
      <w:bookmarkStart w:id="470" w:name="pg8806_80563"/>
    </w:p>
    <w:p>
      <w:pPr>
        <w:pStyle w:val="BookText"/>
        <w:rPr/>
      </w:pPr>
      <w:bookmarkEnd w:id="470"/>
      <w:r>
        <w:rPr>
          <w:rFonts w:ascii="IRNazanin" w:hAnsi="IRNazanin" w:eastAsia="IRNazanin"/>
          <w:color w:val="111111"/>
          <w:sz w:val="28"/>
          <w:sz w:val="28"/>
          <w:szCs w:val="28"/>
          <w:rtl w:val="true"/>
          <w:lang w:bidi="fa-IR"/>
        </w:rPr>
        <w:t>از چیز هایی که نور ایجاد می کند، مداومت بر ذکر شریف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عَلَيَ مَرَّةً خَلَقَ اللَّهُ تَعَالَى يَوْمَ الْقِيَامَةِ عَلَى رَأْسِهِ نُوراً وَ عَلَى يَمِينِهِ نُوراً وَ عَلَى شِمَالِهِ نُوراً وَ عَلَى فَوْقِهِ نُوراً وَ عَلَى ظَهْرِهِ نُوراً وَ عَلَى تَحْتِهِ نُوراً وَ فِي جَميع أَعْضَائِهِ نُوراً</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هر کس یک صلوات بر من بفرستد، خداوندِ بزرگ در روز رستا خیز، یک نور بر فراز سرش و یک نور در سمت راستش و یک نور در سمت چپش و یک نور در بالای سرش و یک نور در پایین پایش و در همۀ اعضای بدنش نوری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جهت نور او را احاطه می کند و همۀ اعضا و جوارحش را نور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غرق نور باشد، قطعاً آتش جهنم به او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چیز هایی که آتش را خاموش می کند و ما را از جهنم دور می کند، صلوات بر محمد و آل محمد است</w:t>
      </w:r>
      <w:r>
        <w:rPr>
          <w:rFonts w:eastAsia="IRNazanin" w:cs="IRNazanin"/>
          <w:color w:val="111111"/>
          <w:sz w:val="28"/>
          <w:szCs w:val="28"/>
          <w:rtl w:val="true"/>
          <w:lang w:bidi="fa-IR"/>
        </w:rPr>
        <w:t>.</w:t>
      </w:r>
    </w:p>
    <w:p>
      <w:pPr>
        <w:pStyle w:val="Heading2"/>
        <w:numPr>
          <w:ilvl w:val="1"/>
          <w:numId w:val="1"/>
        </w:numPr>
        <w:rPr/>
      </w:pPr>
      <w:bookmarkStart w:id="471" w:name="__RefHeading___Toc3799611_653776707"/>
      <w:bookmarkStart w:id="472" w:name="_Toc175"/>
      <w:bookmarkEnd w:id="471"/>
      <w:r>
        <w:rPr>
          <w:rtl w:val="true"/>
        </w:rPr>
        <w:t>شکار رفتن بهلول و هارون الرشيد</w:t>
      </w:r>
      <w:bookmarkEnd w:id="472"/>
    </w:p>
    <w:p>
      <w:pPr>
        <w:pStyle w:val="BookText"/>
        <w:rPr/>
      </w:pPr>
      <w:r>
        <w:rPr>
          <w:rFonts w:ascii="IRNazanin" w:hAnsi="IRNazanin" w:eastAsia="IRNazanin"/>
          <w:color w:val="111111"/>
          <w:sz w:val="28"/>
          <w:sz w:val="28"/>
          <w:szCs w:val="28"/>
          <w:rtl w:val="true"/>
          <w:lang w:bidi="fa-IR"/>
        </w:rPr>
        <w:t>روزی خلیفه، هارون الرشید و جمعی از درباریان به شکار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هم با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گاه آهویی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تیری به سوی آهو انداخت ولی به هدف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 کنی؟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من برای آهو بود که خوب فرار نمود</w:t>
      </w:r>
      <w:r>
        <w:rPr>
          <w:rFonts w:eastAsia="IRNazanin" w:cs="IRNazanin"/>
          <w:color w:val="111111"/>
          <w:sz w:val="28"/>
          <w:szCs w:val="28"/>
          <w:rtl w:val="true"/>
          <w:lang w:bidi="fa-IR"/>
        </w:rPr>
        <w:t xml:space="preserve">. </w:t>
      </w:r>
      <w:bookmarkStart w:id="473" w:name="pg8806_80565"/>
    </w:p>
    <w:p>
      <w:pPr>
        <w:pStyle w:val="Heading2"/>
        <w:numPr>
          <w:ilvl w:val="1"/>
          <w:numId w:val="1"/>
        </w:numPr>
        <w:rPr/>
      </w:pPr>
      <w:bookmarkStart w:id="474" w:name="__RefHeading___Toc3799613_653776707"/>
      <w:bookmarkStart w:id="475" w:name="_Toc176"/>
      <w:bookmarkEnd w:id="473"/>
      <w:bookmarkEnd w:id="474"/>
      <w:r>
        <w:rPr>
          <w:rtl w:val="true"/>
        </w:rPr>
        <w:t>در خانه این گونه باش</w:t>
      </w:r>
      <w:r>
        <w:rPr>
          <w:rtl w:val="true"/>
        </w:rPr>
        <w:t>!</w:t>
      </w:r>
      <w:bookmarkEnd w:id="47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الْمَرْءَ يحْتَاجُ فِى مَنْزِلِهِ وَ عِيالِهِ إِلَى ثَلَاثِ خِلَالٍ يتَكَلَّفُهَا وَ إِنْ لَمْ يكُنْ فِى طَبْعِهِ ذَلِكَ مُعَاشَرَةٌ جَمِيلَةٌ وَ سَعَةٌ بِتَقْدِيرٍ وَ غَيرَةٌ بِتَحَصُّن</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مرد در خانه و نسبت به خانواده اش نیازمند رعایت سه صفت است، هر چند در طبیعت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دستی به اندازه و حساب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غیرتی همراه با خویشتن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ویژگی ها یک خانواده با نشاط و به سامان و مصون از ناملایمات خواهیم داشت</w:t>
      </w:r>
      <w:r>
        <w:rPr>
          <w:rFonts w:eastAsia="IRNazanin" w:cs="IRNazanin"/>
          <w:color w:val="111111"/>
          <w:sz w:val="28"/>
          <w:szCs w:val="28"/>
          <w:rtl w:val="true"/>
          <w:lang w:bidi="fa-IR"/>
        </w:rPr>
        <w:t>.</w:t>
      </w:r>
    </w:p>
    <w:p>
      <w:pPr>
        <w:pStyle w:val="Heading2"/>
        <w:numPr>
          <w:ilvl w:val="1"/>
          <w:numId w:val="1"/>
        </w:numPr>
        <w:rPr/>
      </w:pPr>
      <w:bookmarkStart w:id="476" w:name="__RefHeading___Toc3799615_653776707"/>
      <w:bookmarkStart w:id="477" w:name="_Toc177"/>
      <w:bookmarkEnd w:id="476"/>
      <w:r>
        <w:rPr>
          <w:rtl w:val="true"/>
        </w:rPr>
        <w:t>فقر واقعی</w:t>
      </w:r>
      <w:bookmarkEnd w:id="477"/>
    </w:p>
    <w:p>
      <w:pPr>
        <w:pStyle w:val="BookText"/>
        <w:rPr/>
      </w:pPr>
      <w:r>
        <w:rPr>
          <w:rFonts w:ascii="IRNazanin" w:hAnsi="IRNazanin" w:eastAsia="IRNazanin"/>
          <w:color w:val="111111"/>
          <w:sz w:val="28"/>
          <w:sz w:val="28"/>
          <w:szCs w:val="28"/>
          <w:rtl w:val="true"/>
          <w:lang w:bidi="fa-IR"/>
        </w:rPr>
        <w:t>مرد فقیری از خدا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این قدر فقیر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یاد نگرفته ای که بخشش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که ببخشم؟</w:t>
      </w:r>
    </w:p>
    <w:p>
      <w:pPr>
        <w:pStyle w:val="BookText"/>
        <w:rPr/>
      </w:pPr>
      <w:r>
        <w:rPr>
          <w:rFonts w:ascii="IRNazanin" w:hAnsi="IRNazanin" w:eastAsia="IRNazanin"/>
          <w:color w:val="111111"/>
          <w:sz w:val="28"/>
          <w:sz w:val="28"/>
          <w:szCs w:val="28"/>
          <w:rtl w:val="true"/>
          <w:lang w:bidi="fa-IR"/>
        </w:rPr>
        <w:t>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هایت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که می توانی لبخند بر آن داشته باشی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دهان؛ که می توانی از دیگران تمجید کنی و حرف خوب بزنی</w:t>
      </w:r>
      <w:r>
        <w:rPr>
          <w:rFonts w:eastAsia="IRNazanin" w:cs="IRNazanin"/>
          <w:color w:val="111111"/>
          <w:sz w:val="28"/>
          <w:szCs w:val="28"/>
          <w:rtl w:val="true"/>
          <w:lang w:bidi="fa-IR"/>
        </w:rPr>
        <w:t xml:space="preserve">! </w:t>
      </w:r>
      <w:bookmarkStart w:id="478" w:name="pg8806_80567"/>
    </w:p>
    <w:p>
      <w:pPr>
        <w:pStyle w:val="BookText"/>
        <w:rPr/>
      </w:pPr>
      <w:bookmarkEnd w:id="478"/>
      <w:r>
        <w:rPr>
          <w:rFonts w:ascii="IRNazanin" w:hAnsi="IRNazanin" w:eastAsia="IRNazanin"/>
          <w:color w:val="111111"/>
          <w:sz w:val="28"/>
          <w:sz w:val="28"/>
          <w:szCs w:val="28"/>
          <w:rtl w:val="true"/>
          <w:lang w:bidi="fa-IR"/>
        </w:rPr>
        <w:t>یک قلب؛ که می توانی به روی دیگران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چشمانی؛ که می توانی با آن ها به دیگران با نیت خوب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واقعی فقر روحی است</w:t>
      </w:r>
      <w:r>
        <w:rPr>
          <w:rFonts w:eastAsia="IRNazanin" w:cs="IRNazanin"/>
          <w:color w:val="111111"/>
          <w:sz w:val="28"/>
          <w:szCs w:val="28"/>
          <w:rtl w:val="true"/>
          <w:lang w:bidi="fa-IR"/>
        </w:rPr>
        <w:t>...</w:t>
      </w:r>
    </w:p>
    <w:p>
      <w:pPr>
        <w:pStyle w:val="Heading2"/>
        <w:numPr>
          <w:ilvl w:val="1"/>
          <w:numId w:val="1"/>
        </w:numPr>
        <w:rPr/>
      </w:pPr>
      <w:bookmarkStart w:id="479" w:name="__RefHeading___Toc3799617_653776707"/>
      <w:bookmarkStart w:id="480" w:name="_Toc178"/>
      <w:bookmarkEnd w:id="479"/>
      <w:r>
        <w:rPr>
          <w:rtl w:val="true"/>
        </w:rPr>
        <w:t>مشغول صاحب خانه باش</w:t>
      </w:r>
      <w:r>
        <w:rPr>
          <w:rtl w:val="true"/>
        </w:rPr>
        <w:t>!</w:t>
      </w:r>
      <w:bookmarkEnd w:id="480"/>
    </w:p>
    <w:p>
      <w:pPr>
        <w:pStyle w:val="BookText"/>
        <w:rPr/>
      </w:pPr>
      <w:r>
        <w:rPr>
          <w:rFonts w:ascii="IRNazanin" w:hAnsi="IRNazanin" w:eastAsia="IRNazanin"/>
          <w:color w:val="111111"/>
          <w:sz w:val="28"/>
          <w:sz w:val="28"/>
          <w:szCs w:val="28"/>
          <w:rtl w:val="true"/>
          <w:lang w:bidi="fa-IR"/>
        </w:rPr>
        <w:t xml:space="preserve">من نمی گویم که عاقل باش یا دیوانه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جانان آشنایی از جهان بیگانه باش</w:t>
      </w:r>
    </w:p>
    <w:p>
      <w:pPr>
        <w:pStyle w:val="BookText"/>
        <w:rPr/>
      </w:pPr>
      <w:r>
        <w:rPr>
          <w:rFonts w:ascii="IRNazanin" w:hAnsi="IRNazanin" w:eastAsia="IRNazanin"/>
          <w:color w:val="111111"/>
          <w:sz w:val="28"/>
          <w:sz w:val="28"/>
          <w:szCs w:val="28"/>
          <w:rtl w:val="true"/>
          <w:lang w:bidi="fa-IR"/>
        </w:rPr>
        <w:t xml:space="preserve">گر سر مقصود داری مو به مو جوینده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وصال گنج خواهی سر به سر ویرانه باش</w:t>
      </w:r>
    </w:p>
    <w:p>
      <w:pPr>
        <w:pStyle w:val="BookText"/>
        <w:rPr/>
      </w:pPr>
      <w:r>
        <w:rPr>
          <w:rFonts w:ascii="IRNazanin" w:hAnsi="IRNazanin" w:eastAsia="IRNazanin"/>
          <w:color w:val="111111"/>
          <w:sz w:val="28"/>
          <w:sz w:val="28"/>
          <w:szCs w:val="28"/>
          <w:rtl w:val="true"/>
          <w:lang w:bidi="fa-IR"/>
        </w:rPr>
        <w:t xml:space="preserve">گر ز تیر غمزه خونت ریخت ساقی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جای باده زهرت داد در شکرانه باش</w:t>
      </w:r>
    </w:p>
    <w:p>
      <w:pPr>
        <w:pStyle w:val="BookText"/>
        <w:rPr/>
      </w:pPr>
      <w:r>
        <w:rPr>
          <w:rFonts w:ascii="IRNazanin" w:hAnsi="IRNazanin" w:eastAsia="IRNazanin"/>
          <w:color w:val="111111"/>
          <w:sz w:val="28"/>
          <w:sz w:val="28"/>
          <w:szCs w:val="28"/>
          <w:rtl w:val="true"/>
          <w:lang w:bidi="fa-IR"/>
        </w:rPr>
        <w:t xml:space="preserve">چون قدح از دست مستان می خوری مستانه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 در خیل مردان می زنی مردانه باش</w:t>
      </w:r>
    </w:p>
    <w:p>
      <w:pPr>
        <w:pStyle w:val="BookText"/>
        <w:rPr/>
      </w:pPr>
      <w:r>
        <w:rPr>
          <w:rFonts w:ascii="IRNazanin" w:hAnsi="IRNazanin" w:eastAsia="IRNazanin"/>
          <w:color w:val="111111"/>
          <w:sz w:val="28"/>
          <w:sz w:val="28"/>
          <w:szCs w:val="28"/>
          <w:rtl w:val="true"/>
          <w:lang w:bidi="fa-IR"/>
        </w:rPr>
        <w:t xml:space="preserve">گر مقام خوش دلی می خواهی از دور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مستی، سحر در نعرۀ مستانه باش</w:t>
      </w:r>
    </w:p>
    <w:p>
      <w:pPr>
        <w:pStyle w:val="BookText"/>
        <w:rPr/>
      </w:pPr>
      <w:r>
        <w:rPr>
          <w:rFonts w:ascii="IRNazanin" w:hAnsi="IRNazanin" w:eastAsia="IRNazanin"/>
          <w:color w:val="111111"/>
          <w:sz w:val="28"/>
          <w:sz w:val="28"/>
          <w:szCs w:val="28"/>
          <w:rtl w:val="true"/>
          <w:lang w:bidi="fa-IR"/>
        </w:rPr>
        <w:t xml:space="preserve">گر شبی در خانه جانانه مهمانت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نعمت را مخور مشغول صاحب خانه باش</w:t>
      </w:r>
    </w:p>
    <w:p>
      <w:pPr>
        <w:pStyle w:val="BookText"/>
        <w:rPr/>
      </w:pPr>
      <w:r>
        <w:rPr>
          <w:rFonts w:ascii="IRNazanin" w:hAnsi="IRNazanin" w:eastAsia="IRNazanin"/>
          <w:color w:val="111111"/>
          <w:sz w:val="28"/>
          <w:sz w:val="28"/>
          <w:szCs w:val="28"/>
          <w:rtl w:val="true"/>
          <w:lang w:bidi="fa-IR"/>
        </w:rPr>
        <w:t xml:space="preserve">یا به چشم آرزو سیر رخ صیاد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صحرای طلب در جست و جوی دانه باش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مشامت را ز بوی سنبلش مشکین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 آغوش صبا یا هم نشین شانه باش </w:t>
      </w:r>
      <w:bookmarkStart w:id="481" w:name="pg8806_80568"/>
    </w:p>
    <w:p>
      <w:pPr>
        <w:pStyle w:val="BookText"/>
        <w:rPr/>
      </w:pPr>
      <w:bookmarkEnd w:id="481"/>
      <w:r>
        <w:rPr>
          <w:rFonts w:ascii="IRNazanin" w:hAnsi="IRNazanin" w:eastAsia="IRNazanin"/>
          <w:color w:val="111111"/>
          <w:sz w:val="28"/>
          <w:sz w:val="28"/>
          <w:szCs w:val="28"/>
          <w:rtl w:val="true"/>
          <w:lang w:bidi="fa-IR"/>
        </w:rPr>
        <w:t xml:space="preserve">یا گل نو رسته شو یا بلبل شوریده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چراغ خانه یا آتش به جان پروانه باش</w:t>
      </w:r>
    </w:p>
    <w:p>
      <w:pPr>
        <w:pStyle w:val="BookText"/>
        <w:rPr/>
      </w:pPr>
      <w:r>
        <w:rPr>
          <w:rFonts w:ascii="IRNazanin" w:hAnsi="IRNazanin" w:eastAsia="IRNazanin"/>
          <w:color w:val="111111"/>
          <w:sz w:val="28"/>
          <w:sz w:val="28"/>
          <w:szCs w:val="28"/>
          <w:rtl w:val="true"/>
          <w:lang w:bidi="fa-IR"/>
        </w:rPr>
        <w:t xml:space="preserve">یا که طبل عاشقی و کوس معشوقی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رندی شهره شو یا در جمال افسانه باش</w:t>
      </w:r>
    </w:p>
    <w:p>
      <w:pPr>
        <w:pStyle w:val="BookText"/>
        <w:rPr/>
      </w:pPr>
      <w:r>
        <w:rPr>
          <w:rFonts w:ascii="IRNazanin" w:hAnsi="IRNazanin" w:eastAsia="IRNazanin"/>
          <w:color w:val="111111"/>
          <w:sz w:val="28"/>
          <w:sz w:val="28"/>
          <w:szCs w:val="28"/>
          <w:rtl w:val="true"/>
          <w:lang w:bidi="fa-IR"/>
        </w:rPr>
        <w:t xml:space="preserve">یا به زاهد هم قدم شو یا به شاهد هم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خریدار خزف یا گوهر یک دانه باش</w:t>
      </w:r>
    </w:p>
    <w:p>
      <w:pPr>
        <w:pStyle w:val="BookText"/>
        <w:rPr/>
      </w:pPr>
      <w:r>
        <w:rPr>
          <w:rFonts w:ascii="IRNazanin" w:hAnsi="IRNazanin" w:eastAsia="IRNazanin"/>
          <w:color w:val="111111"/>
          <w:sz w:val="28"/>
          <w:sz w:val="28"/>
          <w:szCs w:val="28"/>
          <w:rtl w:val="true"/>
          <w:lang w:bidi="fa-IR"/>
        </w:rPr>
        <w:t xml:space="preserve">یا مسلمان باش یا کافر، دو رنگی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مقیم کعبه شو يا ساکن بت خانه باش</w:t>
      </w:r>
    </w:p>
    <w:p>
      <w:pPr>
        <w:pStyle w:val="BookText"/>
        <w:rPr/>
      </w:pPr>
      <w:r>
        <w:rPr>
          <w:rFonts w:ascii="IRNazanin" w:hAnsi="IRNazanin" w:eastAsia="IRNazanin"/>
          <w:color w:val="111111"/>
          <w:sz w:val="28"/>
          <w:sz w:val="28"/>
          <w:szCs w:val="28"/>
          <w:rtl w:val="true"/>
          <w:lang w:bidi="fa-IR"/>
        </w:rPr>
        <w:t xml:space="preserve">یا که در ظاهر فروغی ذکر درویشی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باطن مرید خسرو فرزانه باش</w:t>
      </w:r>
    </w:p>
    <w:p>
      <w:pPr>
        <w:pStyle w:val="BookText"/>
        <w:rPr/>
      </w:pPr>
      <w:r>
        <w:rPr>
          <w:rFonts w:ascii="IRNazanin" w:hAnsi="IRNazanin" w:eastAsia="IRNazanin"/>
          <w:color w:val="111111"/>
          <w:sz w:val="28"/>
          <w:sz w:val="28"/>
          <w:szCs w:val="28"/>
          <w:rtl w:val="true"/>
          <w:lang w:bidi="fa-IR"/>
        </w:rPr>
        <w:t xml:space="preserve">ناصر الدین شه که چرخش عرضه می دارد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کام از وصل معشوق و لب پیمانه باش </w:t>
      </w:r>
      <w:r>
        <w:rPr>
          <w:rStyle w:val="FootnoteAnchor"/>
          <w:rtl w:val="true"/>
        </w:rPr>
        <w:footnoteReference w:id="147"/>
      </w:r>
    </w:p>
    <w:p>
      <w:pPr>
        <w:pStyle w:val="Heading2"/>
        <w:numPr>
          <w:ilvl w:val="1"/>
          <w:numId w:val="1"/>
        </w:numPr>
        <w:rPr/>
      </w:pPr>
      <w:bookmarkStart w:id="482" w:name="__RefHeading___Toc3799619_653776707"/>
      <w:bookmarkStart w:id="483" w:name="_Toc179"/>
      <w:bookmarkEnd w:id="482"/>
      <w:r>
        <w:rPr>
          <w:rtl w:val="true"/>
        </w:rPr>
        <w:t>شکر بر ابتلائات</w:t>
      </w:r>
      <w:bookmarkEnd w:id="48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فهم انسان باز شود، خواهد دید که ابتلائات و گرفتاری هایی که خدا برای او پیش آورده است چه خیر هایی برای او داشته و خداوند از رهگذر آن ها محبّتی به او کرده که در خوشی ها و نعمت ها چنان محبّتی به او نکرده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است که وقتی خدا پرده را بر می دارد، انسان غصه می خورد که چرا به خاطر ابتلائات و محرومیت های دنیا غصه خورده است و آن روز بیش از آن چه برای نعمت ها و گشایش ها شاکر است، به خاطر </w:t>
      </w:r>
      <w:bookmarkStart w:id="484" w:name="pg8806_80570"/>
    </w:p>
    <w:p>
      <w:pPr>
        <w:pStyle w:val="BookText"/>
        <w:rPr/>
      </w:pPr>
      <w:bookmarkEnd w:id="484"/>
      <w:r>
        <w:rPr>
          <w:rFonts w:ascii="IRNazanin" w:hAnsi="IRNazanin" w:eastAsia="IRNazanin"/>
          <w:color w:val="111111"/>
          <w:sz w:val="28"/>
          <w:sz w:val="28"/>
          <w:szCs w:val="28"/>
          <w:rtl w:val="true"/>
          <w:lang w:bidi="fa-IR"/>
        </w:rPr>
        <w:t>محرومیت ها و ابتلائات شاکر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های دنیا مال نفس انسان است، نه دل و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است که از مصائب و گرفتاری های دنیوی ناراحت و غصه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و باطن انسان، به خاطر ضربه ای که به نفس وارد شده و او را کوبیده است، خوشحال و شاد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مرارت مال نفس است و حلاوت و شیرینی مال دل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پرتو الهی است و از این چیز ها غصه 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وقتی که مغموم شده اید و زانوی غم در بغل گرفته اید و خود را از همه محروم تر می بینید، لطف حق بالای سر شماست و فرج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همانا با سختی،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وصل خود را سهل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 اهل ما را اهل گردان</w:t>
      </w:r>
    </w:p>
    <w:p>
      <w:pPr>
        <w:pStyle w:val="BookText"/>
        <w:rPr/>
      </w:pPr>
      <w:r>
        <w:rPr>
          <w:rFonts w:ascii="IRNazanin" w:hAnsi="IRNazanin" w:eastAsia="IRNazanin"/>
          <w:color w:val="111111"/>
          <w:sz w:val="28"/>
          <w:sz w:val="28"/>
          <w:szCs w:val="28"/>
          <w:rtl w:val="true"/>
          <w:lang w:bidi="fa-IR"/>
        </w:rPr>
        <w:t xml:space="preserve">امیر المؤمنین ای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 شاد ما را شاد گردان</w:t>
      </w:r>
    </w:p>
    <w:p>
      <w:pPr>
        <w:pStyle w:val="Heading2"/>
        <w:numPr>
          <w:ilvl w:val="1"/>
          <w:numId w:val="1"/>
        </w:numPr>
        <w:rPr/>
      </w:pPr>
      <w:bookmarkStart w:id="485" w:name="__RefHeading___Toc3799621_653776707"/>
      <w:bookmarkStart w:id="486" w:name="_Toc180"/>
      <w:bookmarkEnd w:id="485"/>
      <w:r>
        <w:rPr>
          <w:rtl w:val="true"/>
        </w:rPr>
        <w:t>در جست و جوی ارزش ها</w:t>
      </w:r>
      <w:bookmarkEnd w:id="486"/>
    </w:p>
    <w:p>
      <w:pPr>
        <w:pStyle w:val="BookText"/>
        <w:rPr/>
      </w:pPr>
      <w:r>
        <w:rPr>
          <w:rFonts w:ascii="IRNazanin" w:hAnsi="IRNazanin" w:eastAsia="IRNazanin"/>
          <w:color w:val="111111"/>
          <w:sz w:val="28"/>
          <w:sz w:val="28"/>
          <w:szCs w:val="28"/>
          <w:rtl w:val="true"/>
          <w:lang w:bidi="fa-IR"/>
        </w:rPr>
        <w:t>برای رسیدن به ارزش ها نیازمند شناخت ارزش ها و راه های دست یابی به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روایتی زیبا بیست و شش ارزش را بر شمرده و راه های وصول به آن ها را این گونه بیان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طَلَبْتُ الجُنَّةَ فَوَجَدْتُهَا فِي السَّخَاءِ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بهشت را جست و جو نمودم،</w:t>
      </w:r>
    </w:p>
    <w:p>
      <w:pPr>
        <w:pStyle w:val="BookText"/>
        <w:rPr/>
      </w:pPr>
      <w:r>
        <w:rPr>
          <w:rFonts w:ascii="IRNazanin" w:hAnsi="IRNazanin" w:eastAsia="IRNazanin"/>
          <w:color w:val="111111"/>
          <w:sz w:val="28"/>
          <w:sz w:val="28"/>
          <w:szCs w:val="28"/>
          <w:rtl w:val="true"/>
          <w:lang w:bidi="fa-IR"/>
        </w:rPr>
        <w:t>پس آن را در بخشندگی و جوان مردی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طَلَبْتُ الْعَافِيَةَ فَوَجَدْتُها فِي الْعُزَّلَةِ</w:t>
      </w:r>
      <w:r>
        <w:rPr>
          <w:rFonts w:ascii="IRNazanin" w:hAnsi="IRNazanin" w:eastAsia="IRNazanin"/>
          <w:color w:val="111111"/>
          <w:sz w:val="28"/>
          <w:sz w:val="28"/>
          <w:szCs w:val="28"/>
          <w:rtl w:val="true"/>
          <w:lang w:bidi="fa-IR"/>
        </w:rPr>
        <w:t xml:space="preserve">؛ و تندرستی و رستگاری را جست و جو نمودم، پس آن را در کناره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ثِقْلَ المِيزَانِ فَوَجَدْتُهُ فِي شَهَادَةِ أَنْ لَا إِلَهَ إِلَّا اللّهُ مُحَمَّدٌ رَسُولُ اللّهِ</w:t>
      </w:r>
      <w:r>
        <w:rPr>
          <w:rFonts w:ascii="IRNazanin" w:hAnsi="IRNazanin" w:eastAsia="IRNazanin"/>
          <w:color w:val="111111"/>
          <w:sz w:val="28"/>
          <w:sz w:val="28"/>
          <w:szCs w:val="28"/>
          <w:rtl w:val="true"/>
          <w:lang w:bidi="fa-IR"/>
        </w:rPr>
        <w:t>؛ و سنگینی ترازوی اعمال را جست و جو نمودم، پس آن را در گواهی به یگانگی خدای تعالی و رسالت حضرت محمد صلی اللّه علیه و آله و سلم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السُّرْعَةَ فِي الدُّخُولِ إِلَى الْجَنَّةِ فَوَجَدْتُها فِي الْعَمَلِ لِلَّهِ تَعَالَی</w:t>
      </w:r>
      <w:r>
        <w:rPr>
          <w:rFonts w:ascii="IRNazanin" w:hAnsi="IRNazanin" w:eastAsia="IRNazanin"/>
          <w:color w:val="111111"/>
          <w:sz w:val="28"/>
          <w:sz w:val="28"/>
          <w:szCs w:val="28"/>
          <w:rtl w:val="true"/>
          <w:lang w:bidi="fa-IR"/>
        </w:rPr>
        <w:t>؛ سرعت در ورود به بهشت را جست و جو نمودم، پس آن را در کار خالصانه برای خدای تعالی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حُبَّ المَوْتِ فَوَجَدْتُهُ فِي تَقْدِيمِ الْمَالِ لِوَجْهِ اللَّهِ</w:t>
      </w:r>
      <w:r>
        <w:rPr>
          <w:rFonts w:ascii="IRNazanin" w:hAnsi="IRNazanin" w:eastAsia="IRNazanin"/>
          <w:color w:val="111111"/>
          <w:sz w:val="28"/>
          <w:sz w:val="28"/>
          <w:szCs w:val="28"/>
          <w:rtl w:val="true"/>
          <w:lang w:bidi="fa-IR"/>
        </w:rPr>
        <w:t xml:space="preserve">؛ و دوست داشتن مرگ را جست و جو نمودم، پس آن را در پیش فرستادن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خدای تعالی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حَلَاوَةَ الْعِبَادَةِ فَوَجَدْتُهَا فِي تَرْكِ الْمَعْصِيَةِ</w:t>
      </w:r>
      <w:r>
        <w:rPr>
          <w:rFonts w:ascii="IRNazanin" w:hAnsi="IRNazanin" w:eastAsia="IRNazanin"/>
          <w:color w:val="111111"/>
          <w:sz w:val="28"/>
          <w:sz w:val="28"/>
          <w:szCs w:val="28"/>
          <w:rtl w:val="true"/>
          <w:lang w:bidi="fa-IR"/>
        </w:rPr>
        <w:t>؛ و شيرينى عبادت را جست و جو نمودم، پس آن را در ترک گناه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رِقَّةَ الْقَلْبِ فَوَجَدْتُهَا فِي الْجُوعِ وَ الْعَطَشِ</w:t>
      </w:r>
      <w:r>
        <w:rPr>
          <w:rFonts w:ascii="IRNazanin" w:hAnsi="IRNazanin" w:eastAsia="IRNazanin"/>
          <w:color w:val="111111"/>
          <w:sz w:val="28"/>
          <w:sz w:val="28"/>
          <w:szCs w:val="28"/>
          <w:rtl w:val="true"/>
          <w:lang w:bidi="fa-IR"/>
        </w:rPr>
        <w:t xml:space="preserve">؛ و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جست و جو نمودم، پس آن را در گرسنگی و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نُورَ الْقَلْبِ فَوَجَدْتُهُ فِي التَّفَكُر وَ الْبُكَاءِ</w:t>
      </w:r>
      <w:r>
        <w:rPr>
          <w:rFonts w:ascii="IRNazanin" w:hAnsi="IRNazanin" w:eastAsia="IRNazanin"/>
          <w:color w:val="111111"/>
          <w:sz w:val="28"/>
          <w:sz w:val="28"/>
          <w:szCs w:val="28"/>
          <w:rtl w:val="true"/>
          <w:lang w:bidi="fa-IR"/>
        </w:rPr>
        <w:t>؛ و روشانی قلب را جست و جو نمودم، پس آن را در اندیشیدن و گریستن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الْجَوَازَ عَلَى الصِّرَاطِ فَوَجَدْتُهُ فِي الصَّدَقَةِ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بر صراط را جست و جو نمودم، پس آن را در صدقه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طَلَبْتُ نُورَ الْوَجْهِ فَوَجَدْتُهُ فِي صَلَاةِ اللَّيْلِ</w:t>
      </w:r>
      <w:r>
        <w:rPr>
          <w:rFonts w:ascii="IRNazanin" w:hAnsi="IRNazanin" w:eastAsia="IRNazanin"/>
          <w:color w:val="111111"/>
          <w:sz w:val="28"/>
          <w:sz w:val="28"/>
          <w:szCs w:val="28"/>
          <w:rtl w:val="true"/>
          <w:lang w:bidi="fa-IR"/>
        </w:rPr>
        <w:t xml:space="preserve">؛ و روشنی رخسار را </w:t>
      </w:r>
    </w:p>
    <w:p>
      <w:pPr>
        <w:pStyle w:val="BookText"/>
        <w:rPr/>
      </w:pPr>
      <w:r>
        <w:rPr>
          <w:rFonts w:ascii="IRNazanin" w:hAnsi="IRNazanin" w:eastAsia="IRNazanin"/>
          <w:color w:val="111111"/>
          <w:sz w:val="28"/>
          <w:sz w:val="28"/>
          <w:szCs w:val="28"/>
          <w:rtl w:val="true"/>
          <w:lang w:bidi="fa-IR"/>
        </w:rPr>
        <w:t>جست و جو نمودم، پس آن را در نماز شب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فَضْلَ الْجِهَادِ فَوَجَدْتُهُ فِي الْكَسْبِ لِلْعِيَالِ</w:t>
      </w:r>
      <w:r>
        <w:rPr>
          <w:rFonts w:ascii="IRNazanin" w:hAnsi="IRNazanin" w:eastAsia="IRNazanin"/>
          <w:color w:val="111111"/>
          <w:sz w:val="28"/>
          <w:sz w:val="28"/>
          <w:szCs w:val="28"/>
          <w:rtl w:val="true"/>
          <w:lang w:bidi="fa-IR"/>
        </w:rPr>
        <w:t>؛ و فضيلت جهاد راجست و جو نمودم، پس آن را در به دست آوردن هزینه زندگی زن و فرزند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حُبَّ اللّهِ عَزَّ وَ جَلَّ فَوَجَدْتُهُ فِي بُغْضِ أَهْلِ المُعَاصِي</w:t>
      </w:r>
      <w:r>
        <w:rPr>
          <w:rFonts w:ascii="IRNazanin" w:hAnsi="IRNazanin" w:eastAsia="IRNazanin"/>
          <w:color w:val="111111"/>
          <w:sz w:val="28"/>
          <w:sz w:val="28"/>
          <w:szCs w:val="28"/>
          <w:rtl w:val="true"/>
          <w:lang w:bidi="fa-IR"/>
        </w:rPr>
        <w:t>؛ و دوستی خدای تعالی را جست و جو کردم، پس آن را در دشمنی با گنه کاران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الرِّئَاسَةَ فَوَجَدْتُهَا فِي النَّصِيحَةِ لِعِبَادِ اللّهِ</w:t>
      </w:r>
      <w:r>
        <w:rPr>
          <w:rFonts w:ascii="IRNazanin" w:hAnsi="IRNazanin" w:eastAsia="IRNazanin"/>
          <w:color w:val="111111"/>
          <w:sz w:val="28"/>
          <w:sz w:val="28"/>
          <w:szCs w:val="28"/>
          <w:rtl w:val="true"/>
          <w:lang w:bidi="fa-IR"/>
        </w:rPr>
        <w:t>؛ و سرورى و بزرگی را جست و جو نمودم، پس آن را در خیر خواهی برای بندگان خدا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فَرَاغَ الْقَلْبِ فَوَجَدْتُهُ فِي قِلَّةِ المَالِ</w:t>
      </w:r>
      <w:r>
        <w:rPr>
          <w:rFonts w:ascii="IRNazanin" w:hAnsi="IRNazanin" w:eastAsia="IRNazanin"/>
          <w:color w:val="111111"/>
          <w:sz w:val="28"/>
          <w:sz w:val="28"/>
          <w:szCs w:val="28"/>
          <w:rtl w:val="true"/>
          <w:lang w:bidi="fa-IR"/>
        </w:rPr>
        <w:t>؛ و آسايش قلب را جست و جو نمودم، پس آن را در کمی ثروت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عَزَائِمَ الْأُمُورِ فَوَجَدْتُها فِي الصَّبْرِ</w:t>
      </w:r>
      <w:r>
        <w:rPr>
          <w:rFonts w:ascii="IRNazanin" w:hAnsi="IRNazanin" w:eastAsia="IRNazanin"/>
          <w:color w:val="111111"/>
          <w:sz w:val="28"/>
          <w:sz w:val="28"/>
          <w:szCs w:val="28"/>
          <w:rtl w:val="true"/>
          <w:lang w:bidi="fa-IR"/>
        </w:rPr>
        <w:t>؛ و کار های پر ارزش را جست و جو نمودم، پس آن را در شکیبایی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الشَّرَفَ فَوَجَدْتُهُ فِي الْعِلْم</w:t>
      </w:r>
      <w:r>
        <w:rPr>
          <w:rFonts w:ascii="IRNazanin" w:hAnsi="IRNazanin" w:eastAsia="IRNazanin"/>
          <w:color w:val="111111"/>
          <w:sz w:val="28"/>
          <w:sz w:val="28"/>
          <w:szCs w:val="28"/>
          <w:rtl w:val="true"/>
          <w:lang w:bidi="fa-IR"/>
        </w:rPr>
        <w:t>؛ و بلندی قدر و حسب را جست و جو نمودم، پس آن را در دانش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الْعِبَادَةَ فَوَجَدْتُها فِي الْوَرَعِ</w:t>
      </w:r>
      <w:r>
        <w:rPr>
          <w:rFonts w:ascii="IRNazanin" w:hAnsi="IRNazanin" w:eastAsia="IRNazanin"/>
          <w:color w:val="111111"/>
          <w:sz w:val="28"/>
          <w:sz w:val="28"/>
          <w:szCs w:val="28"/>
          <w:rtl w:val="true"/>
          <w:lang w:bidi="fa-IR"/>
        </w:rPr>
        <w:t>؛ و عبادت را جست و جو نمودم، پس آن را در پرهیز کاری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الرَّاحَةَ فَوَجَدْتُهَا فِي الزُّهْدِ</w:t>
      </w:r>
      <w:r>
        <w:rPr>
          <w:rFonts w:ascii="IRNazanin" w:hAnsi="IRNazanin" w:eastAsia="IRNazanin"/>
          <w:color w:val="111111"/>
          <w:sz w:val="28"/>
          <w:sz w:val="28"/>
          <w:szCs w:val="28"/>
          <w:rtl w:val="true"/>
          <w:lang w:bidi="fa-IR"/>
        </w:rPr>
        <w:t>؛ و آسایش را جست و جو نمودم، پس آن را در پارسایی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طَلَبْتُ الرَّفْعَةَ فَوَجَدْتُها فِي التَّوَاضُعِ</w:t>
      </w:r>
      <w:r>
        <w:rPr>
          <w:rFonts w:ascii="IRNazanin" w:hAnsi="IRNazanin" w:eastAsia="IRNazanin"/>
          <w:color w:val="111111"/>
          <w:sz w:val="28"/>
          <w:sz w:val="28"/>
          <w:szCs w:val="28"/>
          <w:rtl w:val="true"/>
          <w:lang w:bidi="fa-IR"/>
        </w:rPr>
        <w:t xml:space="preserve">؛ برتری و بزرگواری را </w:t>
      </w:r>
      <w:bookmarkStart w:id="487" w:name="pg8806_80577"/>
    </w:p>
    <w:p>
      <w:pPr>
        <w:pStyle w:val="BookText"/>
        <w:rPr/>
      </w:pPr>
      <w:bookmarkEnd w:id="487"/>
      <w:r>
        <w:rPr>
          <w:rFonts w:ascii="IRNazanin" w:hAnsi="IRNazanin" w:eastAsia="IRNazanin"/>
          <w:color w:val="111111"/>
          <w:sz w:val="28"/>
          <w:sz w:val="28"/>
          <w:szCs w:val="28"/>
          <w:rtl w:val="true"/>
          <w:lang w:bidi="fa-IR"/>
        </w:rPr>
        <w:t>جست و جو نمودم، پس آن را در فروتنی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الْعِزَّ فَوَجَدْتُهُ فِي الصَّدقِ</w:t>
      </w:r>
      <w:r>
        <w:rPr>
          <w:rFonts w:ascii="IRNazanin" w:hAnsi="IRNazanin" w:eastAsia="IRNazanin"/>
          <w:color w:val="111111"/>
          <w:sz w:val="28"/>
          <w:sz w:val="28"/>
          <w:szCs w:val="28"/>
          <w:rtl w:val="true"/>
          <w:lang w:bidi="fa-IR"/>
        </w:rPr>
        <w:t xml:space="preserve">؛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 و جو نمودم، پس آن را در راستی و درستی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الذَّلَّةَ فَوَجَدْتُها فِي الصَّومِ</w:t>
      </w:r>
      <w:r>
        <w:rPr>
          <w:rFonts w:ascii="IRNazanin" w:hAnsi="IRNazanin" w:eastAsia="IRNazanin"/>
          <w:color w:val="111111"/>
          <w:sz w:val="28"/>
          <w:sz w:val="28"/>
          <w:szCs w:val="28"/>
          <w:rtl w:val="true"/>
          <w:lang w:bidi="fa-IR"/>
        </w:rPr>
        <w:t>؛ و نرمی و فروتنی را جست و جو نمودم، پس آن را در روزه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الْغِنَى فَوَجَدْتُهُ فِي الْقَنَاعَةِ</w:t>
      </w:r>
      <w:r>
        <w:rPr>
          <w:rFonts w:ascii="IRNazanin" w:hAnsi="IRNazanin" w:eastAsia="IRNazanin"/>
          <w:color w:val="111111"/>
          <w:sz w:val="28"/>
          <w:sz w:val="28"/>
          <w:szCs w:val="28"/>
          <w:rtl w:val="true"/>
          <w:lang w:bidi="fa-IR"/>
        </w:rPr>
        <w:t>؛ و غنا و ثروت را جست و جو نمودم، پس آن را در قناعت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الْأُنسَ فَوَجَدْتُهُ فِي قِرَاءَةِ الْقُرْآنِ</w:t>
      </w:r>
      <w:r>
        <w:rPr>
          <w:rFonts w:ascii="IRNazanin" w:hAnsi="IRNazanin" w:eastAsia="IRNazanin"/>
          <w:color w:val="111111"/>
          <w:sz w:val="28"/>
          <w:sz w:val="28"/>
          <w:szCs w:val="28"/>
          <w:rtl w:val="true"/>
          <w:lang w:bidi="fa-IR"/>
        </w:rPr>
        <w:t xml:space="preserve">؛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 و جو نمودم، پس آن را در قرائت قرآن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صُحْبَةَ النَّاسِ فَوَجَدْتُهَا فِي حُسْنِ الخُلُقِ</w:t>
      </w:r>
      <w:r>
        <w:rPr>
          <w:rFonts w:ascii="IRNazanin" w:hAnsi="IRNazanin" w:eastAsia="IRNazanin"/>
          <w:color w:val="111111"/>
          <w:sz w:val="28"/>
          <w:sz w:val="28"/>
          <w:szCs w:val="28"/>
          <w:rtl w:val="true"/>
          <w:lang w:bidi="fa-IR"/>
        </w:rPr>
        <w:t>؛ و مصاحبت و هم نشینی و انس با مردم را جست و جو نمودم، پس آن را در خوش اخلاقی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طَلَبْتُ رِضَى اللَّهِ فَوَجَدْتُهُ فِي بِرِّ الْوَالِدَيْنِ</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خشنودی خداوند را جست و جو نمودم، پس آن را در نیکی به پدر و مادر یافتم</w:t>
      </w:r>
      <w:r>
        <w:rPr>
          <w:rFonts w:eastAsia="IRNazanin" w:cs="IRNazanin"/>
          <w:color w:val="111111"/>
          <w:sz w:val="28"/>
          <w:szCs w:val="28"/>
          <w:rtl w:val="true"/>
          <w:lang w:bidi="fa-IR"/>
        </w:rPr>
        <w:t>.</w:t>
      </w:r>
    </w:p>
    <w:p>
      <w:pPr>
        <w:pStyle w:val="Heading2"/>
        <w:numPr>
          <w:ilvl w:val="1"/>
          <w:numId w:val="1"/>
        </w:numPr>
        <w:rPr/>
      </w:pPr>
      <w:bookmarkStart w:id="488" w:name="__RefHeading___Toc3799623_653776707"/>
      <w:bookmarkStart w:id="489" w:name="_Toc181"/>
      <w:bookmarkEnd w:id="488"/>
      <w:r>
        <w:rPr>
          <w:rtl w:val="true"/>
        </w:rPr>
        <w:t>نظر یک ریاضی دان دربارۀ انسانیت</w:t>
      </w:r>
      <w:bookmarkEnd w:id="489"/>
    </w:p>
    <w:p>
      <w:pPr>
        <w:pStyle w:val="BookText"/>
        <w:rPr/>
      </w:pPr>
      <w:r>
        <w:rPr>
          <w:rFonts w:ascii="IRNazanin" w:hAnsi="IRNazanin" w:eastAsia="IRNazanin"/>
          <w:color w:val="111111"/>
          <w:sz w:val="28"/>
          <w:sz w:val="28"/>
          <w:szCs w:val="28"/>
          <w:rtl w:val="true"/>
          <w:lang w:bidi="fa-IR"/>
        </w:rPr>
        <w:t>نظر یک ریاضی دان را دربارۀ انسانیت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یا مردی دارای اخلاق باشد، نمره یک می دهم،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دارای زیبایی هم باشد یک صفر جلوی عدد یک می گذارم</w:t>
      </w:r>
      <w:r>
        <w:rPr>
          <w:rFonts w:eastAsia="IRNazanin" w:cs="IRNazanin"/>
          <w:color w:val="111111"/>
          <w:sz w:val="28"/>
          <w:szCs w:val="28"/>
          <w:rtl w:val="true"/>
          <w:lang w:bidi="fa-IR"/>
        </w:rPr>
        <w:t xml:space="preserve">. </w:t>
      </w:r>
      <w:bookmarkStart w:id="490" w:name="pg8806_80579"/>
    </w:p>
    <w:p>
      <w:pPr>
        <w:pStyle w:val="BookText"/>
        <w:rPr/>
      </w:pPr>
      <w:bookmarkEnd w:id="490"/>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پول هم داشته باشد یک صفر دیگر جلوی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اصل و نسب هم باشد، یک صفر دیگر جلوی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زمانی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اخلاق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به جز صفر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هم به تنهایی هیچ است و آن انسان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خودتون باشید</w:t>
      </w:r>
      <w:r>
        <w:rPr>
          <w:rFonts w:eastAsia="IRNazanin" w:cs="IRNazanin"/>
          <w:color w:val="111111"/>
          <w:sz w:val="28"/>
          <w:szCs w:val="28"/>
          <w:rtl w:val="true"/>
          <w:lang w:bidi="fa-IR"/>
        </w:rPr>
        <w:t>!</w:t>
      </w:r>
    </w:p>
    <w:p>
      <w:pPr>
        <w:pStyle w:val="Heading2"/>
        <w:numPr>
          <w:ilvl w:val="1"/>
          <w:numId w:val="1"/>
        </w:numPr>
        <w:rPr/>
      </w:pPr>
      <w:bookmarkStart w:id="491" w:name="__RefHeading___Toc3799625_653776707"/>
      <w:bookmarkStart w:id="492" w:name="_Toc182"/>
      <w:bookmarkEnd w:id="491"/>
      <w:r>
        <w:rPr>
          <w:rtl w:val="true"/>
        </w:rPr>
        <w:t>خود شناسی</w:t>
      </w:r>
      <w:bookmarkEnd w:id="492"/>
    </w:p>
    <w:p>
      <w:pPr>
        <w:pStyle w:val="BookText"/>
        <w:rPr/>
      </w:pPr>
      <w:r>
        <w:rPr>
          <w:rFonts w:ascii="IRNazanin" w:hAnsi="IRNazanin" w:eastAsia="IRNazanin"/>
          <w:color w:val="111111"/>
          <w:sz w:val="28"/>
          <w:sz w:val="28"/>
          <w:szCs w:val="28"/>
          <w:rtl w:val="true"/>
          <w:lang w:bidi="fa-IR"/>
        </w:rPr>
        <w:t>تمام کمالات در خود شناسی و پیدا 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مقدمۀ شناخت خدا و همۀ عالم 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عَرَفَ رَبَّهُ</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کسی که خود را شناخت، پروردگار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 روی خود آر ای عشق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 مفتون تو را جز خویش خویش</w:t>
      </w:r>
    </w:p>
    <w:p>
      <w:pPr>
        <w:pStyle w:val="Heading2"/>
        <w:numPr>
          <w:ilvl w:val="1"/>
          <w:numId w:val="1"/>
        </w:numPr>
        <w:rPr/>
      </w:pPr>
      <w:bookmarkStart w:id="493" w:name="__RefHeading___Toc3799627_653776707"/>
      <w:bookmarkStart w:id="494" w:name="_Toc183"/>
      <w:bookmarkEnd w:id="493"/>
      <w:r>
        <w:rPr>
          <w:rtl w:val="true"/>
        </w:rPr>
        <w:t>بخشش یعقوب و یوسف</w:t>
      </w:r>
      <w:bookmarkEnd w:id="4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گفتار یعقوب خبر دهید آن زمان که پسرانش از او خواستند برای شان </w:t>
      </w:r>
      <w:bookmarkStart w:id="495" w:name="pg8806_80581"/>
    </w:p>
    <w:p>
      <w:pPr>
        <w:pStyle w:val="BookText"/>
        <w:rPr/>
      </w:pPr>
      <w:bookmarkEnd w:id="495"/>
      <w:r>
        <w:rPr>
          <w:rFonts w:ascii="IRNazanin" w:hAnsi="IRNazanin" w:eastAsia="IRNazanin"/>
          <w:color w:val="111111"/>
          <w:sz w:val="28"/>
          <w:sz w:val="28"/>
          <w:szCs w:val="28"/>
          <w:rtl w:val="true"/>
          <w:lang w:bidi="fa-IR"/>
        </w:rPr>
        <w:t>طلب استغفار کند، و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سَوْفَ أَسْتَغْفِرُ لَكُمْ رَبِّي</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آن ها را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آن ها به یوسف اظهار پشیمانی کردند، یوسف بلافاصله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امروز بر شما سر 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او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این تفاوت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قلب جوان از قلب پیر رقیق تر است و یوسف دل رحم تر از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جنایت آن ها دربارۀ یوسف بود و آن ها در حق یوسف جنایت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يوسف آن ها را عفو کرد و از حقّ خود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يعقوب عفو را تأخیر انداخت؛ چون گذشت او دربارۀ حق غير بود و استغفار برای آن ها را تا سحر شب جمعه تأخیر انداخت</w:t>
      </w:r>
      <w:r>
        <w:rPr>
          <w:rFonts w:eastAsia="IRNazanin" w:cs="IRNazanin"/>
          <w:color w:val="111111"/>
          <w:sz w:val="28"/>
          <w:szCs w:val="28"/>
          <w:rtl w:val="true"/>
          <w:lang w:bidi="fa-IR"/>
        </w:rPr>
        <w:t xml:space="preserve">. </w:t>
      </w:r>
      <w:r>
        <w:rPr>
          <w:rStyle w:val="FootnoteAnchor"/>
          <w:rtl w:val="true"/>
        </w:rPr>
        <w:footnoteReference w:id="153"/>
      </w:r>
    </w:p>
    <w:p>
      <w:pPr>
        <w:pStyle w:val="Heading2"/>
        <w:numPr>
          <w:ilvl w:val="1"/>
          <w:numId w:val="1"/>
        </w:numPr>
        <w:rPr/>
      </w:pPr>
      <w:bookmarkStart w:id="496" w:name="__RefHeading___Toc3799629_653776707"/>
      <w:bookmarkStart w:id="497" w:name="_Toc184"/>
      <w:bookmarkEnd w:id="496"/>
      <w:r>
        <w:rPr>
          <w:rtl w:val="true"/>
        </w:rPr>
        <w:t>لطیفه</w:t>
      </w:r>
      <w:bookmarkEnd w:id="497"/>
    </w:p>
    <w:p>
      <w:pPr>
        <w:pStyle w:val="BookText"/>
        <w:rPr/>
      </w:pPr>
      <w:r>
        <w:rPr>
          <w:rFonts w:ascii="IRNazanin" w:hAnsi="IRNazanin" w:eastAsia="IRNazanin"/>
          <w:color w:val="111111"/>
          <w:sz w:val="28"/>
          <w:sz w:val="28"/>
          <w:szCs w:val="28"/>
          <w:rtl w:val="true"/>
          <w:lang w:bidi="fa-IR"/>
        </w:rPr>
        <w:t>دو مرد در جنگل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شیری در مقابل آن ها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سریع کفش ورزشی اش را از کوله پشتی بیرون آورد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آماده نشو که هیچ انسانی نمی تواند از شیر سریع تر بدود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اول به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از شیر سریع تر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تو سریع تر بدوم</w:t>
      </w:r>
      <w:r>
        <w:rPr>
          <w:rFonts w:eastAsia="IRNazanin" w:cs="IRNazanin"/>
          <w:color w:val="111111"/>
          <w:sz w:val="28"/>
          <w:szCs w:val="28"/>
          <w:rtl w:val="true"/>
          <w:lang w:bidi="fa-IR"/>
        </w:rPr>
        <w:t xml:space="preserve">! </w:t>
      </w:r>
      <w:bookmarkStart w:id="498" w:name="pg8806_80582"/>
    </w:p>
    <w:p>
      <w:pPr>
        <w:pStyle w:val="Heading2"/>
        <w:numPr>
          <w:ilvl w:val="1"/>
          <w:numId w:val="1"/>
        </w:numPr>
        <w:rPr/>
      </w:pPr>
      <w:bookmarkStart w:id="499" w:name="__RefHeading___Toc3799631_653776707"/>
      <w:bookmarkStart w:id="500" w:name="_Toc185"/>
      <w:bookmarkEnd w:id="498"/>
      <w:bookmarkEnd w:id="499"/>
      <w:r>
        <w:rPr>
          <w:rtl w:val="true"/>
        </w:rPr>
        <w:t>سر انجام مال حرام</w:t>
      </w:r>
      <w:bookmarkEnd w:id="500"/>
    </w:p>
    <w:p>
      <w:pPr>
        <w:pStyle w:val="BookText"/>
        <w:rPr/>
      </w:pPr>
      <w:r>
        <w:rPr>
          <w:rFonts w:ascii="IRNazanin" w:hAnsi="IRNazanin" w:eastAsia="IRNazanin"/>
          <w:color w:val="111111"/>
          <w:sz w:val="28"/>
          <w:sz w:val="28"/>
          <w:szCs w:val="28"/>
          <w:rtl w:val="true"/>
          <w:lang w:bidi="fa-IR"/>
        </w:rPr>
        <w:t>مال حرام نه تنها برکتی ندارد، که سر انجامی جز آتش برای صاحبش به بار نمی آورد و در هر صورت او را به سوی آتش دوزخ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الْحَرَامَ لَا يَنْمِي وَ إِنْ نَمَى لَا يُبَارَكُ لَهُ فِيهِ وَ مَا أَنْفَقَهُ لَمْ يُؤْجَرْ عَلَيْهِ وَ مَا خَلَّفَهُ كَانَ زَادَهُ إِلَى النَّارِ</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مال حرام رشد و نمو نمی کند، و اگر ظاهراً زیاد شود برکتی در آن نیست، و از آن هر چه انفاق و بخشش نماید، اجر و پاداشی نگیرد، و هر چه بعد از خود بر جای نهد، زاد و توشه اش به سوی آتش دوزخ گردد</w:t>
      </w:r>
      <w:r>
        <w:rPr>
          <w:rFonts w:eastAsia="IRNazanin" w:cs="IRNazanin"/>
          <w:color w:val="111111"/>
          <w:sz w:val="28"/>
          <w:szCs w:val="28"/>
          <w:rtl w:val="true"/>
          <w:lang w:bidi="fa-IR"/>
        </w:rPr>
        <w:t>.</w:t>
      </w:r>
    </w:p>
    <w:p>
      <w:pPr>
        <w:pStyle w:val="Heading2"/>
        <w:numPr>
          <w:ilvl w:val="1"/>
          <w:numId w:val="1"/>
        </w:numPr>
        <w:rPr/>
      </w:pPr>
      <w:bookmarkStart w:id="501" w:name="__RefHeading___Toc3799633_653776707"/>
      <w:bookmarkStart w:id="502" w:name="_Toc186"/>
      <w:bookmarkEnd w:id="501"/>
      <w:r>
        <w:rPr>
          <w:rtl w:val="true"/>
        </w:rPr>
        <w:t>با من سحر کن</w:t>
      </w:r>
      <w:r>
        <w:rPr>
          <w:rtl w:val="true"/>
        </w:rPr>
        <w:t>!</w:t>
      </w:r>
      <w:bookmarkEnd w:id="502"/>
    </w:p>
    <w:p>
      <w:pPr>
        <w:pStyle w:val="BookText"/>
        <w:rPr/>
      </w:pPr>
      <w:r>
        <w:rPr>
          <w:rFonts w:ascii="IRNazanin" w:hAnsi="IRNazanin" w:eastAsia="IRNazanin"/>
          <w:color w:val="111111"/>
          <w:sz w:val="28"/>
          <w:sz w:val="28"/>
          <w:szCs w:val="28"/>
          <w:rtl w:val="true"/>
          <w:lang w:bidi="fa-IR"/>
        </w:rPr>
        <w:t xml:space="preserve">امشب تمام عاشقان را دست به 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امشبی با من بمان، با من سحر کن</w:t>
      </w:r>
    </w:p>
    <w:p>
      <w:pPr>
        <w:pStyle w:val="BookText"/>
        <w:rPr/>
      </w:pPr>
      <w:r>
        <w:rPr>
          <w:rFonts w:ascii="IRNazanin" w:hAnsi="IRNazanin" w:eastAsia="IRNazanin"/>
          <w:color w:val="111111"/>
          <w:sz w:val="28"/>
          <w:sz w:val="28"/>
          <w:szCs w:val="28"/>
          <w:rtl w:val="true"/>
          <w:lang w:bidi="fa-IR"/>
        </w:rPr>
        <w:t xml:space="preserve">بشكن سر من كاسه ها و کوزه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کن کلاه، دستی بزن، مطرب خبر کن</w:t>
      </w:r>
    </w:p>
    <w:p>
      <w:pPr>
        <w:pStyle w:val="BookText"/>
        <w:rPr/>
      </w:pPr>
      <w:r>
        <w:rPr>
          <w:rFonts w:ascii="IRNazanin" w:hAnsi="IRNazanin" w:eastAsia="IRNazanin"/>
          <w:color w:val="111111"/>
          <w:sz w:val="28"/>
          <w:sz w:val="28"/>
          <w:szCs w:val="28"/>
          <w:rtl w:val="true"/>
          <w:lang w:bidi="fa-IR"/>
        </w:rPr>
        <w:t xml:space="preserve">گل های شمعدانی همه شکل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 را بر سر زلف تو بستند</w:t>
      </w:r>
    </w:p>
    <w:p>
      <w:pPr>
        <w:pStyle w:val="BookText"/>
        <w:rPr/>
      </w:pPr>
      <w:r>
        <w:rPr>
          <w:rFonts w:ascii="IRNazanin" w:hAnsi="IRNazanin" w:eastAsia="IRNazanin"/>
          <w:color w:val="111111"/>
          <w:sz w:val="28"/>
          <w:sz w:val="28"/>
          <w:szCs w:val="28"/>
          <w:rtl w:val="true"/>
          <w:lang w:bidi="fa-IR"/>
        </w:rPr>
        <w:t xml:space="preserve">تا طاق ابروی بت من تا به تا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کشان پیمانه ها شان را شکستند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میر عشقی عاشقان بسیار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با جان عاشق کار داری </w:t>
      </w:r>
      <w:bookmarkStart w:id="503" w:name="pg8806_80584"/>
    </w:p>
    <w:p>
      <w:pPr>
        <w:pStyle w:val="BookText"/>
        <w:rPr/>
      </w:pPr>
      <w:bookmarkEnd w:id="503"/>
      <w:r>
        <w:rPr>
          <w:rFonts w:ascii="IRNazanin" w:hAnsi="IRNazanin" w:eastAsia="IRNazanin"/>
          <w:color w:val="111111"/>
          <w:sz w:val="28"/>
          <w:sz w:val="28"/>
          <w:szCs w:val="28"/>
          <w:rtl w:val="true"/>
          <w:lang w:bidi="fa-IR"/>
        </w:rPr>
        <w:t xml:space="preserve">امشب تمام عاشقان را دست به 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امشبی با من بمان، با من سحر کن</w:t>
      </w:r>
    </w:p>
    <w:p>
      <w:pPr>
        <w:pStyle w:val="BookText"/>
        <w:rPr/>
      </w:pPr>
      <w:r>
        <w:rPr>
          <w:rFonts w:ascii="IRNazanin" w:hAnsi="IRNazanin" w:eastAsia="IRNazanin"/>
          <w:color w:val="111111"/>
          <w:sz w:val="28"/>
          <w:sz w:val="28"/>
          <w:szCs w:val="28"/>
          <w:rtl w:val="true"/>
          <w:lang w:bidi="fa-IR"/>
        </w:rPr>
        <w:t xml:space="preserve">یک چکه ماه افتاده بر یاد تو و وقت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لبریز تو شد، شیرین بیان، حلوای تر</w:t>
      </w:r>
    </w:p>
    <w:p>
      <w:pPr>
        <w:pStyle w:val="BookText"/>
        <w:rPr/>
      </w:pPr>
      <w:r>
        <w:rPr>
          <w:rFonts w:ascii="IRNazanin" w:hAnsi="IRNazanin" w:eastAsia="IRNazanin"/>
          <w:color w:val="111111"/>
          <w:sz w:val="28"/>
          <w:sz w:val="28"/>
          <w:szCs w:val="28"/>
          <w:rtl w:val="true"/>
          <w:lang w:bidi="fa-IR"/>
        </w:rPr>
        <w:t xml:space="preserve">تو میر عشقی عاشقان بسیار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با جان عاشق کار داری </w:t>
      </w:r>
      <w:r>
        <w:rPr>
          <w:rStyle w:val="FootnoteAnchor"/>
          <w:rtl w:val="true"/>
        </w:rPr>
        <w:footnoteReference w:id="155"/>
      </w:r>
    </w:p>
    <w:p>
      <w:pPr>
        <w:pStyle w:val="Heading2"/>
        <w:numPr>
          <w:ilvl w:val="1"/>
          <w:numId w:val="1"/>
        </w:numPr>
        <w:rPr/>
      </w:pPr>
      <w:bookmarkStart w:id="504" w:name="__RefHeading___Toc3799635_653776707"/>
      <w:bookmarkStart w:id="505" w:name="_Toc187"/>
      <w:bookmarkEnd w:id="504"/>
      <w:r>
        <w:rPr>
          <w:rtl w:val="true"/>
        </w:rPr>
        <w:t>گسترۀ علم امیر المؤمنین علیه السلام</w:t>
      </w:r>
      <w:bookmarkEnd w:id="505"/>
    </w:p>
    <w:p>
      <w:pPr>
        <w:pStyle w:val="BookText"/>
        <w:rPr/>
      </w:pPr>
      <w:r>
        <w:rPr>
          <w:rFonts w:ascii="IRNazanin" w:hAnsi="IRNazanin" w:eastAsia="IRNazanin"/>
          <w:color w:val="111111"/>
          <w:sz w:val="28"/>
          <w:sz w:val="28"/>
          <w:szCs w:val="28"/>
          <w:rtl w:val="true"/>
          <w:lang w:bidi="fa-IR"/>
        </w:rPr>
        <w:t>پیامبر اکرم صلی اللّه علیه و آله و سلم دربارۀ گسترۀ علم 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مِنْ عِلْمٍ إِلَّا وَ قَدْ أَحْصَاهُ اللّهُ فِي وَ كُلُّ عِلْمٍ عَلِمْتُ فَقَدْ أَحْصَيْتُهُ فِي إِمَامِ الْمُتَّقِينَ وَ مَا مِنْ عِلْمٍ إِلَّا عَلَّمْتُهُ عَلِيّاً وَ هُوَ الْإِمَامُ المُبِينُ</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هیچ علمی نیست مگر آن که خداوند آن را در من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علمی که آموخته ام، آن را در علی گرد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علمی نیست مگر آن که آن را به علی تعلیم داده ام و اوست امام مبین و روشن</w:t>
      </w:r>
      <w:r>
        <w:rPr>
          <w:rFonts w:eastAsia="IRNazanin" w:cs="IRNazanin"/>
          <w:color w:val="111111"/>
          <w:sz w:val="28"/>
          <w:szCs w:val="28"/>
          <w:rtl w:val="true"/>
          <w:lang w:bidi="fa-IR"/>
        </w:rPr>
        <w:t>.</w:t>
      </w:r>
    </w:p>
    <w:p>
      <w:pPr>
        <w:pStyle w:val="Heading2"/>
        <w:numPr>
          <w:ilvl w:val="1"/>
          <w:numId w:val="1"/>
        </w:numPr>
        <w:rPr/>
      </w:pPr>
      <w:bookmarkStart w:id="506" w:name="__RefHeading___Toc3799637_653776707"/>
      <w:bookmarkStart w:id="507" w:name="_Toc188"/>
      <w:bookmarkEnd w:id="506"/>
      <w:r>
        <w:rPr>
          <w:rtl w:val="true"/>
        </w:rPr>
        <w:t>لطیفه</w:t>
      </w:r>
      <w:bookmarkEnd w:id="507"/>
    </w:p>
    <w:p>
      <w:pPr>
        <w:pStyle w:val="BookText"/>
        <w:rPr/>
      </w:pPr>
      <w:r>
        <w:rPr>
          <w:rFonts w:ascii="IRNazanin" w:hAnsi="IRNazanin" w:eastAsia="IRNazanin"/>
          <w:color w:val="111111"/>
          <w:sz w:val="28"/>
          <w:sz w:val="28"/>
          <w:szCs w:val="28"/>
          <w:rtl w:val="true"/>
          <w:lang w:bidi="fa-IR"/>
        </w:rPr>
        <w:t>تو تاکسی نشسته بودیم، یارو داشت سیگار می کشید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 دونی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ضررش به تو می رسه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به من؟</w:t>
      </w:r>
      <w:r>
        <w:rPr>
          <w:rFonts w:eastAsia="IRNazanin" w:cs="IRNazanin"/>
          <w:color w:val="111111"/>
          <w:sz w:val="28"/>
          <w:szCs w:val="28"/>
          <w:rtl w:val="true"/>
          <w:lang w:bidi="fa-IR"/>
        </w:rPr>
        <w:t xml:space="preserve">! </w:t>
      </w:r>
      <w:bookmarkStart w:id="508" w:name="pg8806_80586"/>
    </w:p>
    <w:p>
      <w:pPr>
        <w:pStyle w:val="BookText"/>
        <w:rPr/>
      </w:pPr>
      <w:bookmarkEnd w:id="508"/>
      <w:r>
        <w:rPr>
          <w:rFonts w:ascii="IRNazanin" w:hAnsi="IRNazanin" w:eastAsia="IRNazanin"/>
          <w:color w:val="111111"/>
          <w:sz w:val="28"/>
          <w:sz w:val="28"/>
          <w:szCs w:val="28"/>
          <w:rtl w:val="true"/>
          <w:lang w:bidi="fa-IR"/>
        </w:rPr>
        <w:t>گفت خب بیا تو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تو عمرم این جوری قانع نشده بودم</w:t>
      </w:r>
      <w:r>
        <w:rPr>
          <w:rFonts w:eastAsia="IRNazanin" w:cs="IRNazanin"/>
          <w:color w:val="111111"/>
          <w:sz w:val="28"/>
          <w:szCs w:val="28"/>
          <w:rtl w:val="true"/>
          <w:lang w:bidi="fa-IR"/>
        </w:rPr>
        <w:t>!</w:t>
      </w:r>
    </w:p>
    <w:p>
      <w:pPr>
        <w:pStyle w:val="Heading2"/>
        <w:numPr>
          <w:ilvl w:val="1"/>
          <w:numId w:val="1"/>
        </w:numPr>
        <w:rPr/>
      </w:pPr>
      <w:bookmarkStart w:id="509" w:name="__RefHeading___Toc3799639_653776707"/>
      <w:bookmarkStart w:id="510" w:name="_Toc189"/>
      <w:bookmarkEnd w:id="509"/>
      <w:r>
        <w:rPr>
          <w:rtl w:val="true"/>
        </w:rPr>
        <w:t>مرثیه سرایی برای امام حسین علیه السلام</w:t>
      </w:r>
      <w:bookmarkEnd w:id="510"/>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گروهی از کوفی ها در حضور امام جعفر صادق علیه السلام نشسته بودیم که جعفر بن عفان به حضور امام صادق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نزدیک خود جای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بَلَغَنِي أَنَّكَ تَقُولُ الشِّعْرَ فِى الْحُسَيْنِ وَ تُجِيدُ</w:t>
      </w:r>
      <w:r>
        <w:rPr>
          <w:rFonts w:ascii="IRNazanin" w:hAnsi="IRNazanin" w:eastAsia="IRNazanin"/>
          <w:color w:val="111111"/>
          <w:sz w:val="28"/>
          <w:sz w:val="28"/>
          <w:szCs w:val="28"/>
          <w:rtl w:val="true"/>
          <w:lang w:bidi="fa-IR"/>
        </w:rPr>
        <w:t>؛ به من خبر رسیده که تو خیلی خوب دربارۀ امام حسین علیه السلام شعر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قدری گریه کرد که اشک های آن حضرت به گونه های صورت و ریش مبارکش فرو ریخت و افرادی هم که حضور داشتند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جَعْفَرُ وَ اللَّهِ لَقَدْ شَهِدَتْ مَلَائِكَةُ اللَّهِ الْمُقَرَّبُونَ هَاهُنَا يَسْمَعُونَ قَوْلَكَ فِي الْحُسَيْنِ علیه السلام وَ لَقَدْ بَكَوْا كَمَا بَكَيْنَا وَ أَكْثَرَ وَ لَقَدْ أَوْجَبَ اللّهُ تَعَالَى لَكَ</w:t>
      </w:r>
      <w:r>
        <w:rPr>
          <w:rFonts w:ascii="IRNazanin" w:hAnsi="IRNazanin" w:eastAsia="IRNazanin"/>
          <w:color w:val="111111"/>
          <w:sz w:val="28"/>
          <w:sz w:val="28"/>
          <w:szCs w:val="28"/>
          <w:rtl w:val="true"/>
          <w:lang w:bidi="fa-IR"/>
        </w:rPr>
        <w:t>؛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ملائکۀ مقرب خدا شعر تو را که در این جا برای امام حسین گفتی شنیدند و بیش تر از ما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همین الآن بهشت را بر تو واجب نمود و تو را آمرزید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جَعْفَرُ أَلَا أَزِيدُكَ</w:t>
      </w:r>
      <w:r>
        <w:rPr>
          <w:rFonts w:ascii="IRNazanin" w:hAnsi="IRNazanin" w:eastAsia="IRNazanin"/>
          <w:color w:val="111111"/>
          <w:sz w:val="28"/>
          <w:sz w:val="28"/>
          <w:szCs w:val="28"/>
          <w:rtl w:val="true"/>
          <w:lang w:bidi="fa-IR"/>
        </w:rPr>
        <w:t xml:space="preserve">؛ ای جعفر، آیا زیاد تر از این برای تو </w:t>
      </w:r>
      <w:bookmarkStart w:id="511" w:name="pg8806_80588"/>
    </w:p>
    <w:p>
      <w:pPr>
        <w:pStyle w:val="BookText"/>
        <w:rPr/>
      </w:pPr>
      <w:bookmarkEnd w:id="511"/>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قَالَ فِي الْحُسَيْنِ شِعْراً فَبَكَى وَ أَبَكَى بِهِ إِلَّا أَوْجَبَ اللَّهُ لَهُ الجنَّةَ وَ غَفَرَ لَهُ</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احدی نیست که دربارۀ مصائب امام حسین شعر بگوید و گریه کند و دیگران را گریان نماید، مگر این که خدا بهشت را بر او واجب کند و او را بیامرزد</w:t>
      </w:r>
      <w:r>
        <w:rPr>
          <w:rFonts w:eastAsia="IRNazanin" w:cs="IRNazanin"/>
          <w:color w:val="111111"/>
          <w:sz w:val="28"/>
          <w:szCs w:val="28"/>
          <w:rtl w:val="true"/>
          <w:lang w:bidi="fa-IR"/>
        </w:rPr>
        <w:t>.</w:t>
      </w:r>
    </w:p>
    <w:p>
      <w:pPr>
        <w:pStyle w:val="Heading2"/>
        <w:numPr>
          <w:ilvl w:val="1"/>
          <w:numId w:val="1"/>
        </w:numPr>
        <w:rPr/>
      </w:pPr>
      <w:bookmarkStart w:id="512" w:name="__RefHeading___Toc3799641_653776707"/>
      <w:bookmarkStart w:id="513" w:name="_Toc190"/>
      <w:bookmarkEnd w:id="512"/>
      <w:r>
        <w:rPr>
          <w:rtl w:val="true"/>
        </w:rPr>
        <w:t>به امید گشایش</w:t>
      </w:r>
      <w:bookmarkEnd w:id="513"/>
    </w:p>
    <w:p>
      <w:pPr>
        <w:pStyle w:val="BookText"/>
        <w:rPr/>
      </w:pPr>
      <w:r>
        <w:rPr>
          <w:rFonts w:ascii="IRNazanin" w:hAnsi="IRNazanin" w:eastAsia="IRNazanin"/>
          <w:color w:val="111111"/>
          <w:sz w:val="28"/>
          <w:sz w:val="28"/>
          <w:szCs w:val="28"/>
          <w:rtl w:val="true"/>
          <w:lang w:bidi="fa-IR"/>
        </w:rPr>
        <w:t>هیچ گاه از فرج و گشایش و حل مسائل نا امید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سختی ها راحتی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يُسْراً إِنَّ مَعَ الْعُسْرِ يُسْراً</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جمله در اندوه و 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دانم که آخر شاد گردیم</w:t>
      </w:r>
    </w:p>
    <w:p>
      <w:pPr>
        <w:pStyle w:val="BookText"/>
        <w:rPr/>
      </w:pPr>
      <w:r>
        <w:rPr>
          <w:rFonts w:ascii="IRNazanin" w:hAnsi="IRNazanin" w:eastAsia="IRNazanin"/>
          <w:color w:val="111111"/>
          <w:sz w:val="28"/>
          <w:sz w:val="28"/>
          <w:szCs w:val="28"/>
          <w:rtl w:val="true"/>
          <w:lang w:bidi="fa-IR"/>
        </w:rPr>
        <w:t xml:space="preserve">چو خاری هست ریحان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دردی هست درمان نیز باشد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ظاهر نیست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ظاهر چو آید وقت فرمان </w:t>
      </w:r>
      <w:r>
        <w:rPr>
          <w:rStyle w:val="FootnoteAnchor"/>
          <w:rtl w:val="true"/>
        </w:rPr>
        <w:footnoteReference w:id="159"/>
      </w:r>
      <w:bookmarkStart w:id="514" w:name="pg8806_80591"/>
    </w:p>
    <w:p>
      <w:pPr>
        <w:pStyle w:val="Heading2"/>
        <w:numPr>
          <w:ilvl w:val="1"/>
          <w:numId w:val="1"/>
        </w:numPr>
        <w:rPr/>
      </w:pPr>
      <w:bookmarkStart w:id="515" w:name="__RefHeading___Toc3799643_653776707"/>
      <w:bookmarkStart w:id="516" w:name="_Toc191"/>
      <w:bookmarkEnd w:id="514"/>
      <w:bookmarkEnd w:id="515"/>
      <w:r>
        <w:rPr>
          <w:rtl w:val="true"/>
        </w:rPr>
        <w:t>معراج انسان</w:t>
      </w:r>
      <w:bookmarkEnd w:id="516"/>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 صادقانه باشد و حرف هایی که در نماز می زند دروغ نباشد، این نماز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نَسْتَعینُ</w:t>
      </w:r>
      <w:r>
        <w:rPr>
          <w:rFonts w:ascii="IRNazanin" w:hAnsi="IRNazanin" w:eastAsia="IRNazanin"/>
          <w:color w:val="111111"/>
          <w:sz w:val="28"/>
          <w:sz w:val="28"/>
          <w:szCs w:val="28"/>
          <w:rtl w:val="true"/>
          <w:lang w:bidi="fa-IR"/>
        </w:rPr>
        <w:t>؛ یعنی عبادت و بندگی من منحصر به حق تعالی است، بندۀ هیچ موجودی غیر از خدا نیستم، استعانت به غیر از خدای تعالی ندارم و در تمام حوائج؛ علوم اقتصاد، سلامت و شفا، پناه گاه من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موجودی باشد که غیر خدا را عبادت نکند و به ما سوی اللّه استعانت نجوید، نماز معراج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اخلاق، عبادات، صوم و نماز و حج برای این است که انسان به این مرتبه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ای برسد که به همهٔ موجودات جهان و ارباب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خود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ارباب نیستید، بلکه بنده و رعیتید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فقط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مرحله نایل شود، این عروج و معراج اوست، ولی خدا باید توفیق بدهد تا کسی بتواند خود را به این مرحله برساند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ای است که اگر انسان به آن نایل شد، از ملائکه و تمام عقول مجرده و موجوداتی که جز خدا پرستی انجام نمی دهند، اشرف و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این انسان، مرد حق و مرد حرکت است و با همۀ ابتلائات، ابتلا به آتش درونی و آتش برونی، حرکتش عقلایی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و غرب آتش های برون هستند و هوی و هوس های انسان آتش درون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حرکت ملائکه عقلی است، ولی دچار این آتش ها نیستند؛ نه آتش نفس و نه آتش شرق و غرب</w:t>
      </w:r>
      <w:r>
        <w:rPr>
          <w:rFonts w:eastAsia="IRNazanin" w:cs="IRNazanin"/>
          <w:color w:val="111111"/>
          <w:sz w:val="28"/>
          <w:szCs w:val="28"/>
          <w:rtl w:val="true"/>
          <w:lang w:bidi="fa-IR"/>
        </w:rPr>
        <w:t xml:space="preserve">. </w:t>
      </w:r>
      <w:bookmarkStart w:id="517" w:name="pg8806_80593"/>
    </w:p>
    <w:p>
      <w:pPr>
        <w:pStyle w:val="BookText"/>
        <w:rPr/>
      </w:pPr>
      <w:bookmarkEnd w:id="517"/>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باید با اخلاص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همین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ها سه چهار جور حساب باز نکن که هم بخواهی خدا را راضی کنی، هم صاحب خانه را و هم همسایه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فقط روی حساب خدا باشد، قدرت الهی را متوجه شما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مردم داری، رضای خدا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خدا را در نظر گرفتید، مردم سراغ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اخلاص پیدا کنید، طهارت باطن پیدا کنید، زبانت در اختیار باشد، مالکیت نفس پیدا کنی، در برابر حوادث جهانی دیوانه وار حرکت نکنی، دست و چشم و زبان در اختیار شما باشد، اقتصاد در اختیار شما باشد</w:t>
      </w:r>
      <w:r>
        <w:rPr>
          <w:rFonts w:eastAsia="IRNazanin" w:cs="IRNazanin"/>
          <w:color w:val="111111"/>
          <w:sz w:val="28"/>
          <w:szCs w:val="28"/>
          <w:rtl w:val="true"/>
          <w:lang w:bidi="fa-IR"/>
        </w:rPr>
        <w:t>.</w:t>
      </w:r>
    </w:p>
    <w:p>
      <w:pPr>
        <w:pStyle w:val="Heading2"/>
        <w:numPr>
          <w:ilvl w:val="1"/>
          <w:numId w:val="1"/>
        </w:numPr>
        <w:rPr/>
      </w:pPr>
      <w:bookmarkStart w:id="518" w:name="__RefHeading___Toc3799645_653776707"/>
      <w:bookmarkStart w:id="519" w:name="_Toc192"/>
      <w:bookmarkEnd w:id="518"/>
      <w:r>
        <w:rPr>
          <w:rtl w:val="true"/>
        </w:rPr>
        <w:t>لطيفه</w:t>
      </w:r>
      <w:bookmarkEnd w:id="519"/>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هنوز با مادر بزرگم تو یه بشقاب غذا می خورید؟</w:t>
      </w:r>
    </w:p>
    <w:p>
      <w:pPr>
        <w:pStyle w:val="BookText"/>
        <w:rPr/>
      </w:pPr>
      <w:r>
        <w:rPr>
          <w:rFonts w:ascii="IRNazanin" w:hAnsi="IRNazanin" w:eastAsia="IRNazanin"/>
          <w:color w:val="111111"/>
          <w:sz w:val="28"/>
          <w:sz w:val="28"/>
          <w:szCs w:val="28"/>
          <w:rtl w:val="true"/>
          <w:lang w:bidi="fa-IR"/>
        </w:rPr>
        <w:t>یک حرف عاشقانه زد که که هیچ وقت یادم نمی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زهر ریخته باشه تو غذام خودش هم بخورد</w:t>
      </w:r>
      <w:r>
        <w:rPr>
          <w:rFonts w:eastAsia="IRNazanin" w:cs="IRNazanin"/>
          <w:color w:val="111111"/>
          <w:sz w:val="28"/>
          <w:szCs w:val="28"/>
          <w:rtl w:val="true"/>
          <w:lang w:bidi="fa-IR"/>
        </w:rPr>
        <w:t>.</w:t>
      </w:r>
    </w:p>
    <w:p>
      <w:pPr>
        <w:pStyle w:val="Heading2"/>
        <w:numPr>
          <w:ilvl w:val="1"/>
          <w:numId w:val="1"/>
        </w:numPr>
        <w:rPr/>
      </w:pPr>
      <w:bookmarkStart w:id="520" w:name="__RefHeading___Toc3799647_653776707"/>
      <w:bookmarkStart w:id="521" w:name="_Toc193"/>
      <w:bookmarkEnd w:id="520"/>
      <w:r>
        <w:rPr>
          <w:rtl w:val="true"/>
        </w:rPr>
        <w:t>راه نجات از فتنه ها</w:t>
      </w:r>
      <w:bookmarkEnd w:id="521"/>
    </w:p>
    <w:p>
      <w:pPr>
        <w:pStyle w:val="BookText"/>
        <w:rPr/>
      </w:pPr>
      <w:r>
        <w:rPr>
          <w:rFonts w:ascii="IRNazanin" w:hAnsi="IRNazanin" w:eastAsia="IRNazanin"/>
          <w:color w:val="111111"/>
          <w:sz w:val="28"/>
          <w:sz w:val="28"/>
          <w:szCs w:val="28"/>
          <w:rtl w:val="true"/>
          <w:lang w:bidi="fa-IR"/>
        </w:rPr>
        <w:t>حارث اعور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عبور می کردم که دیدم مردم سر گرم سخنان بیهوده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مردم، در سخنان بیهوده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چنین می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خدا صلی اللّه علیه و آله و سلم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إِنَّهَا سَتَكونُ فِتنَةٌ؛ به زودی فتنه ای پدید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المَخرَجُ مِنها يا رَسولَ اللّهِ؛ راه نجات از آن فتنه چیست،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كِتابُ اللّهِ؛ فِيهِ نَبَأُ ما كانَ قَبلَكُم، و خَبَرُ ما بَعدَكُم، و حُكمُ ما بَينَكُم، و هُوَ الفَصلُ لَيسَ بِالهَزل؛</w:t>
      </w:r>
    </w:p>
    <w:p>
      <w:pPr>
        <w:pStyle w:val="BookText"/>
        <w:rPr/>
      </w:pP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چه پیش از شما بوده و خبرِ آن چه پس از شما خواهد شد، و حکم آن چه میان شماست، همه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 کنندۀ حق از باطل است و شوخی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تَرَكَهُ مِن جَبَّارٍ قَصَمَهُ اللّهُ، وَ مَنِ ابْتَغَى الهُدى في غَيْرِهِ أَضَلَّهُ اللّه</w:t>
      </w:r>
      <w:r>
        <w:rPr>
          <w:rFonts w:ascii="IRNazanin" w:hAnsi="IRNazanin" w:eastAsia="IRNazanin"/>
          <w:color w:val="111111"/>
          <w:sz w:val="28"/>
          <w:sz w:val="28"/>
          <w:szCs w:val="28"/>
          <w:rtl w:val="true"/>
          <w:lang w:bidi="fa-IR"/>
        </w:rPr>
        <w:t>؛ و هر گردن فرازی که آن را وا گذارَد، خداوند، گردنش را می شکند، و هر کس هدایت را در غیرِ آن بجوید، خداوند گم راهش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حَبلُ اللّهِ المَتينُ، و هُوَ الذَّكرُ الحَكيمُ، و هُوَ الصِّراط المُستَقيمُ</w:t>
      </w:r>
      <w:r>
        <w:rPr>
          <w:rFonts w:ascii="IRNazanin" w:hAnsi="IRNazanin" w:eastAsia="IRNazanin"/>
          <w:color w:val="111111"/>
          <w:sz w:val="28"/>
          <w:sz w:val="28"/>
          <w:szCs w:val="28"/>
          <w:rtl w:val="true"/>
          <w:lang w:bidi="fa-IR"/>
        </w:rPr>
        <w:t>؛ قرآن، همان ریسمان استوار خدا، و همان پندِ حکیمانه، و همان راه راست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لا تَزيغُ بِهِ الأَهواءُ، و لا تَلْتَبِسُ بِهِ الأَلْسِنَةُ، وَ لا يَشبَعُ مِنهُ العُلَماءُ، و لا يَخلُقُ عَلَى كَثَرَةِ الرَّدِّ، و لا تَنقَضِي عَجائِبُه</w:t>
      </w:r>
      <w:r>
        <w:rPr>
          <w:rFonts w:ascii="IRNazanin" w:hAnsi="IRNazanin" w:eastAsia="IRNazanin"/>
          <w:color w:val="111111"/>
          <w:sz w:val="28"/>
          <w:sz w:val="28"/>
          <w:szCs w:val="28"/>
          <w:rtl w:val="true"/>
          <w:lang w:bidi="fa-IR"/>
        </w:rPr>
        <w:t>؛ قرآن چیزی است که امیال و آرای گوناگون آن را به بی راهه نمی کشانند، زبان ها با آن به اشتباه نمی افتند، دانش مندان از آن سیر نمی گردند، با تکرار بسیار کهنه نمی شود و شگفتی هایش پایان نمی یابد</w:t>
      </w:r>
      <w:r>
        <w:rPr>
          <w:rFonts w:eastAsia="IRNazanin" w:cs="IRNazanin"/>
          <w:color w:val="111111"/>
          <w:sz w:val="28"/>
          <w:szCs w:val="28"/>
          <w:rtl w:val="true"/>
          <w:lang w:bidi="fa-IR"/>
        </w:rPr>
        <w:t xml:space="preserve">. </w:t>
      </w:r>
      <w:bookmarkStart w:id="522" w:name="pg8806_80597"/>
    </w:p>
    <w:p>
      <w:pPr>
        <w:pStyle w:val="BookText"/>
        <w:rPr/>
      </w:pPr>
      <w:bookmarkEnd w:id="522"/>
      <w:r>
        <w:rPr>
          <w:rFonts w:ascii="Amiri" w:hAnsi="Amiri" w:eastAsia="Amiri" w:cs="Amiri"/>
          <w:color w:val="111111"/>
          <w:sz w:val="28"/>
          <w:sz w:val="28"/>
          <w:szCs w:val="28"/>
          <w:rtl w:val="true"/>
          <w:lang w:bidi="ar-SA"/>
        </w:rPr>
        <w:t>هُوَ الَّذي لَم تَنتَهِ الجِنُّ إذ سَمِعَتهُ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 قرآن، همان است که جنّیان به محض شنیدن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قرآنی شگفت شنیدیم که به راه راست رهنمون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بِهِ صُدِّقَ، و مَن عَمِلَ بِهِ اجِرَ، وَ مَن حَكَمَ بِهِ عَدَلَ، وَ مَن دَعا إلَيهِ هَدى إلى صِراطٍ مُستَقِيمٍ، خُذها إِلَيْكَ يا أَعوَرُ؛</w:t>
      </w:r>
      <w:r>
        <w:rPr>
          <w:rStyle w:val="FootnoteAnchor"/>
          <w:rtl w:val="true"/>
        </w:rPr>
        <w:footnoteReference w:id="161"/>
      </w:r>
      <w:r>
        <w:rPr>
          <w:rFonts w:ascii="IRNazanin" w:hAnsi="IRNazanin" w:eastAsia="IRNazanin"/>
          <w:color w:val="111111"/>
          <w:sz w:val="28"/>
          <w:sz w:val="28"/>
          <w:szCs w:val="28"/>
          <w:rtl w:val="true"/>
          <w:lang w:bidi="fa-IR"/>
        </w:rPr>
        <w:t xml:space="preserve"> هر کس به آن معتقد شود، تصدیق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آن سخن بگوید، سخن او تصدیق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آن عمل کند، پاداش داده می شود، و هر کس با آن داوری کند، به عدالت داوری می کند،</w:t>
      </w:r>
    </w:p>
    <w:p>
      <w:pPr>
        <w:pStyle w:val="BookText"/>
        <w:rPr/>
      </w:pPr>
      <w:r>
        <w:rPr>
          <w:rFonts w:ascii="IRNazanin" w:hAnsi="IRNazanin" w:eastAsia="IRNazanin"/>
          <w:color w:val="111111"/>
          <w:sz w:val="28"/>
          <w:sz w:val="28"/>
          <w:szCs w:val="28"/>
          <w:rtl w:val="true"/>
          <w:lang w:bidi="fa-IR"/>
        </w:rPr>
        <w:t>و هر کس به آن فرا خواند، به راه راست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داشته باش، ای اعور</w:t>
      </w:r>
      <w:r>
        <w:rPr>
          <w:rFonts w:eastAsia="IRNazanin" w:cs="IRNazanin"/>
          <w:color w:val="111111"/>
          <w:sz w:val="28"/>
          <w:szCs w:val="28"/>
          <w:rtl w:val="true"/>
          <w:lang w:bidi="fa-IR"/>
        </w:rPr>
        <w:t xml:space="preserve">. </w:t>
      </w:r>
      <w:r>
        <w:rPr>
          <w:rStyle w:val="FootnoteAnchor"/>
          <w:rtl w:val="true"/>
        </w:rPr>
        <w:footnoteReference w:id="162"/>
      </w:r>
    </w:p>
    <w:p>
      <w:pPr>
        <w:pStyle w:val="Heading2"/>
        <w:numPr>
          <w:ilvl w:val="1"/>
          <w:numId w:val="1"/>
        </w:numPr>
        <w:rPr/>
      </w:pPr>
      <w:bookmarkStart w:id="523" w:name="__RefHeading___Toc3799649_653776707"/>
      <w:bookmarkStart w:id="524" w:name="_Toc194"/>
      <w:bookmarkEnd w:id="523"/>
      <w:r>
        <w:rPr>
          <w:rtl w:val="true"/>
        </w:rPr>
        <w:t>سر چشمۀ خوبی ها</w:t>
      </w:r>
      <w:bookmarkEnd w:id="524"/>
    </w:p>
    <w:p>
      <w:pPr>
        <w:pStyle w:val="BookText"/>
        <w:rPr/>
      </w:pPr>
      <w:r>
        <w:rPr>
          <w:rFonts w:ascii="IRNazanin" w:hAnsi="IRNazanin" w:eastAsia="IRNazanin"/>
          <w:color w:val="111111"/>
          <w:sz w:val="28"/>
          <w:sz w:val="28"/>
          <w:szCs w:val="28"/>
          <w:rtl w:val="true"/>
          <w:lang w:bidi="fa-IR"/>
        </w:rPr>
        <w:t>خوشا به حال کسانی که سر چشمۀ خوبی ها را پیدا کنند و از آن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ذُكِرَ الخَيْرُ كُنتُمْ أَوَّلَهُ وَ أَصْلَهُ وَ فَرْعَهُ وَ مَعْدِنَهُ وَ مَأْوَاهُ وَ مُنْتَهَاه؛</w:t>
      </w:r>
      <w:r>
        <w:rPr>
          <w:rFonts w:ascii="IRNazanin" w:hAnsi="IRNazanin" w:eastAsia="IRNazanin"/>
          <w:color w:val="111111"/>
          <w:sz w:val="28"/>
          <w:sz w:val="28"/>
          <w:szCs w:val="28"/>
          <w:rtl w:val="true"/>
          <w:lang w:bidi="fa-IR"/>
        </w:rPr>
        <w:t xml:space="preserve"> اگر سخن از خیر به میان آید، شما سر آغاز و اصل و فرع و معدن و مأوی و منتهای آنید</w:t>
      </w:r>
      <w:r>
        <w:rPr>
          <w:rFonts w:eastAsia="IRNazanin" w:cs="IRNazanin"/>
          <w:color w:val="111111"/>
          <w:sz w:val="28"/>
          <w:szCs w:val="28"/>
          <w:rtl w:val="true"/>
          <w:lang w:bidi="fa-IR"/>
        </w:rPr>
        <w:t xml:space="preserve">. </w:t>
      </w:r>
      <w:bookmarkStart w:id="525" w:name="pg8806_80599"/>
    </w:p>
    <w:p>
      <w:pPr>
        <w:pStyle w:val="BookText"/>
        <w:rPr/>
      </w:pPr>
      <w:bookmarkEnd w:id="525"/>
      <w:r>
        <w:rPr>
          <w:rFonts w:ascii="IRNazanin" w:hAnsi="IRNazanin" w:eastAsia="IRNazanin"/>
          <w:color w:val="111111"/>
          <w:sz w:val="28"/>
          <w:sz w:val="28"/>
          <w:szCs w:val="28"/>
          <w:rtl w:val="true"/>
          <w:lang w:bidi="fa-IR"/>
        </w:rPr>
        <w:t xml:space="preserve">دیده ای خواهم که باشد شه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شناسد شاه را در هر لباس</w:t>
      </w:r>
    </w:p>
    <w:p>
      <w:pPr>
        <w:pStyle w:val="BookText"/>
        <w:rPr/>
      </w:pPr>
      <w:r>
        <w:rPr>
          <w:rFonts w:ascii="IRNazanin" w:hAnsi="IRNazanin" w:eastAsia="IRNazanin"/>
          <w:color w:val="111111"/>
          <w:sz w:val="28"/>
          <w:sz w:val="28"/>
          <w:szCs w:val="28"/>
          <w:rtl w:val="true"/>
          <w:lang w:bidi="fa-IR"/>
        </w:rPr>
        <w:t xml:space="preserve">این همه آواز ها از 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حلقوم عبد اللّه بود</w:t>
      </w:r>
    </w:p>
    <w:p>
      <w:pPr>
        <w:pStyle w:val="BookText"/>
        <w:rPr/>
      </w:pPr>
      <w:r>
        <w:rPr>
          <w:rFonts w:ascii="IRNazanin" w:hAnsi="IRNazanin" w:eastAsia="IRNazanin"/>
          <w:color w:val="111111"/>
          <w:sz w:val="28"/>
          <w:sz w:val="28"/>
          <w:szCs w:val="28"/>
          <w:rtl w:val="true"/>
          <w:lang w:bidi="fa-IR"/>
        </w:rPr>
        <w:t xml:space="preserve">عاشقی گر این سر و گر آن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به آن شه رهبر است</w:t>
      </w:r>
    </w:p>
    <w:p>
      <w:pPr>
        <w:pStyle w:val="Heading2"/>
        <w:numPr>
          <w:ilvl w:val="1"/>
          <w:numId w:val="1"/>
        </w:numPr>
        <w:rPr/>
      </w:pPr>
      <w:bookmarkStart w:id="526" w:name="__RefHeading___Toc3799651_653776707"/>
      <w:bookmarkStart w:id="527" w:name="_Toc195"/>
      <w:bookmarkEnd w:id="526"/>
      <w:r>
        <w:rPr>
          <w:rtl w:val="true"/>
        </w:rPr>
        <w:t>دربارۀ مثنوی</w:t>
      </w:r>
      <w:bookmarkEnd w:id="527"/>
    </w:p>
    <w:p>
      <w:pPr>
        <w:pStyle w:val="BookText"/>
        <w:rPr/>
      </w:pPr>
      <w:r>
        <w:rPr>
          <w:rFonts w:ascii="IRNazanin" w:hAnsi="IRNazanin" w:eastAsia="IRNazanin"/>
          <w:color w:val="111111"/>
          <w:sz w:val="28"/>
          <w:sz w:val="28"/>
          <w:szCs w:val="28"/>
          <w:rtl w:val="true"/>
          <w:lang w:bidi="fa-IR"/>
        </w:rPr>
        <w:t>شاید مثنوی در تمثیل بی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شیعه خیلی بر جسته بودند، یکی مرحوم فیض کاشانی که در علوم مختلف تبحر داشت، یکی هم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فقیه و اصولی و مفسر زیاد داشتیم، ولی کسی که در علوم مختلف دستی داشته باشد،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علم فیزیک و شیمی و ریاضی و هندسه هم استاد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انقلاب در مشهد مقدس را چهار صد سال قبل ایشان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باغ اصفهان را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درست کرده که آبش با یک شمع گرم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ها آمدند ببینند قضیه چیست، شمع را خاموش کردند و دیگر نتوانستند آن را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دربارۀ مثنوی معنوی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گویم که آن عالی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پیغمبر ولی دارد کتاب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او چو قرآن مدل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بعضی و بعضی را مضل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آیات متشابه دارد و بعضی را گم راه می کند و بعضی را هدایت، مثنوی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بزرگان دربارۀ مثنوی بسیار متفاوت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کافر و نجس می دانند و بعضی مانند مرحوم علامه جعفری بر آن شرح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با مثنوی استخاره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خداوند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أَرِنَا الحَقائِقَ كَما هِيَ</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همان طور که هست،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یا خوب است یا بد، یکی با این کتاب استخاره می کند، یکی دیگر آن را نجس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یک چیز بیش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کشمیری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با مثنوی خیلی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نجابت، دوست صمیمی آیت اللّه دستغیب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نجابت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نامه نوشتند به آیت اللّه دستغیب که شما هیچ گاه از مثنوی بی نیاز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محمد تقی مجلسی،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یک دوره فقه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 هایی که مسافر باید همراه داشته باشد، مثنوی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فرح بخش و دارای مطالب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تمثیل فوق العاده است</w:t>
      </w:r>
      <w:r>
        <w:rPr>
          <w:rFonts w:eastAsia="IRNazanin" w:cs="IRNazanin"/>
          <w:color w:val="111111"/>
          <w:sz w:val="28"/>
          <w:szCs w:val="28"/>
          <w:rtl w:val="true"/>
          <w:lang w:bidi="fa-IR"/>
        </w:rPr>
        <w:t xml:space="preserve">. </w:t>
      </w:r>
      <w:bookmarkStart w:id="528" w:name="pg8806_80603"/>
    </w:p>
    <w:p>
      <w:pPr>
        <w:pStyle w:val="BookText"/>
        <w:rPr/>
      </w:pPr>
      <w:bookmarkEnd w:id="528"/>
      <w:r>
        <w:rPr>
          <w:rFonts w:ascii="IRNazanin" w:hAnsi="IRNazanin" w:eastAsia="IRNazanin"/>
          <w:color w:val="111111"/>
          <w:sz w:val="28"/>
          <w:sz w:val="28"/>
          <w:szCs w:val="28"/>
          <w:rtl w:val="true"/>
          <w:lang w:bidi="fa-IR"/>
        </w:rPr>
        <w:t>اصلاً ما بگوییم کافر بوده است، ولی مطالب حکیمانه و مثال های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امامان ما گاهی اشعار جاهلیت را می خواندند و به آن ها استناد و استشهاد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و سلم دربارۀ شعر لَبید که مسلمان نبود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أصدَقُ كَلِمَةٍ قَالَها شَاعِرٌ كَلِمَةُ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زَائِل</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درست ترین جمله ای که شاعری می تواند گفته باشد، این سخن لَبید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چیزی غیر از خدا باطل است، و هر نعمتی نا گزیر فانی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در زمان جاهلیت حرف قشنگی زده، مطلب حکیمانه ای گفته است، پیامبر آن را تحسین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تکنولوژی خارجی ها استفاده نمی کنیم؟ بعضی ها خیلی تنگ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بهانه ای طرد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زاویه نگاه می کنند</w:t>
      </w:r>
      <w:r>
        <w:rPr>
          <w:rFonts w:eastAsia="IRNazanin" w:cs="IRNazanin"/>
          <w:color w:val="111111"/>
          <w:sz w:val="28"/>
          <w:szCs w:val="28"/>
          <w:rtl w:val="true"/>
          <w:lang w:bidi="fa-IR"/>
        </w:rPr>
        <w:t>.</w:t>
      </w:r>
    </w:p>
    <w:p>
      <w:pPr>
        <w:pStyle w:val="Heading2"/>
        <w:numPr>
          <w:ilvl w:val="1"/>
          <w:numId w:val="1"/>
        </w:numPr>
        <w:rPr/>
      </w:pPr>
      <w:bookmarkStart w:id="529" w:name="__RefHeading___Toc3799653_653776707"/>
      <w:bookmarkStart w:id="530" w:name="_Toc196"/>
      <w:bookmarkEnd w:id="529"/>
      <w:r>
        <w:rPr>
          <w:rtl w:val="true"/>
        </w:rPr>
        <w:t>لطیفه</w:t>
      </w:r>
      <w:bookmarkEnd w:id="530"/>
    </w:p>
    <w:p>
      <w:pPr>
        <w:pStyle w:val="BookText"/>
        <w:rPr/>
      </w:pPr>
      <w:r>
        <w:rPr>
          <w:rFonts w:ascii="IRNazanin" w:hAnsi="IRNazanin" w:eastAsia="IRNazanin"/>
          <w:color w:val="111111"/>
          <w:sz w:val="28"/>
          <w:sz w:val="28"/>
          <w:szCs w:val="28"/>
          <w:rtl w:val="true"/>
          <w:lang w:bidi="fa-IR"/>
        </w:rPr>
        <w:t>شخصی وارد هتل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دو تخته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پارکینگ برای ماشین مجانی، صبحانه هم مهمون ما باشید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امشب در ماشین می 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صبحانه را هم بیاورند در پارکینگ</w:t>
      </w:r>
      <w:r>
        <w:rPr>
          <w:rFonts w:eastAsia="IRNazanin" w:cs="IRNazanin"/>
          <w:color w:val="111111"/>
          <w:sz w:val="28"/>
          <w:szCs w:val="28"/>
          <w:rtl w:val="true"/>
          <w:lang w:bidi="fa-IR"/>
        </w:rPr>
        <w:t xml:space="preserve">. </w:t>
      </w:r>
      <w:bookmarkStart w:id="531" w:name="pg8806_80605"/>
    </w:p>
    <w:p>
      <w:pPr>
        <w:pStyle w:val="Heading2"/>
        <w:numPr>
          <w:ilvl w:val="1"/>
          <w:numId w:val="1"/>
        </w:numPr>
        <w:rPr/>
      </w:pPr>
      <w:bookmarkStart w:id="532" w:name="__RefHeading___Toc3799655_653776707"/>
      <w:bookmarkStart w:id="533" w:name="_Toc197"/>
      <w:bookmarkEnd w:id="531"/>
      <w:bookmarkEnd w:id="532"/>
      <w:r>
        <w:rPr>
          <w:rtl w:val="true"/>
        </w:rPr>
        <w:t>گفتار نیک</w:t>
      </w:r>
      <w:bookmarkEnd w:id="533"/>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الْحَسَنُ يُثرِى المالَ وَ يُنْمِي الرِّزْقَ وَ يُنْسِئُ فِى الاجَلِ وَ يُحَبِّبُ إِلَى الاهْلِ وَ يُدْخِلُ الْجَنَّةَ</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گفتار نیک دارایی را زیاد می کند، روزی را توسعه می بخشد، مرگ را به تأخیر می اندازد، انسان را در خانواده محبوب می کند، و به بهشت وارد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آثار ارزش مند دنیوی و اخروی برای گفتار نیک، و با احترام و محبت با دیگران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که خودمان را از این همه فضیلت و ارزش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 توانیم در گفتارمان دقت و وسواس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حرف خوب بزنیم و هم خوب حرف بزنیم</w:t>
      </w:r>
      <w:r>
        <w:rPr>
          <w:rFonts w:eastAsia="IRNazanin" w:cs="IRNazanin"/>
          <w:color w:val="111111"/>
          <w:sz w:val="28"/>
          <w:szCs w:val="28"/>
          <w:rtl w:val="true"/>
          <w:lang w:bidi="fa-IR"/>
        </w:rPr>
        <w:t>.</w:t>
      </w:r>
    </w:p>
    <w:p>
      <w:pPr>
        <w:pStyle w:val="Heading2"/>
        <w:numPr>
          <w:ilvl w:val="1"/>
          <w:numId w:val="1"/>
        </w:numPr>
        <w:rPr/>
      </w:pPr>
      <w:bookmarkStart w:id="534" w:name="__RefHeading___Toc3799657_653776707"/>
      <w:bookmarkStart w:id="535" w:name="_Toc198"/>
      <w:bookmarkEnd w:id="534"/>
      <w:r>
        <w:rPr>
          <w:rtl w:val="true"/>
        </w:rPr>
        <w:t>لطيفه</w:t>
      </w:r>
      <w:bookmarkEnd w:id="535"/>
    </w:p>
    <w:p>
      <w:pPr>
        <w:pStyle w:val="BookText"/>
        <w:rPr/>
      </w:pPr>
      <w:r>
        <w:rPr>
          <w:rFonts w:ascii="IRNazanin" w:hAnsi="IRNazanin" w:eastAsia="IRNazanin"/>
          <w:color w:val="111111"/>
          <w:sz w:val="28"/>
          <w:sz w:val="28"/>
          <w:szCs w:val="28"/>
          <w:rtl w:val="true"/>
          <w:lang w:bidi="fa-IR"/>
        </w:rPr>
        <w:t>یکی داشت الاغش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نزنش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نشناختم، فامیل شماست؟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 فقط خواستم عاق والدین نشی</w:t>
      </w:r>
      <w:r>
        <w:rPr>
          <w:rFonts w:eastAsia="IRNazanin" w:cs="IRNazanin"/>
          <w:color w:val="111111"/>
          <w:sz w:val="28"/>
          <w:szCs w:val="28"/>
          <w:rtl w:val="true"/>
          <w:lang w:bidi="fa-IR"/>
        </w:rPr>
        <w:t>!</w:t>
      </w:r>
    </w:p>
    <w:p>
      <w:pPr>
        <w:pStyle w:val="Heading2"/>
        <w:numPr>
          <w:ilvl w:val="1"/>
          <w:numId w:val="1"/>
        </w:numPr>
        <w:rPr/>
      </w:pPr>
      <w:bookmarkStart w:id="536" w:name="__RefHeading___Toc3799659_653776707"/>
      <w:bookmarkStart w:id="537" w:name="_Toc199"/>
      <w:bookmarkEnd w:id="536"/>
      <w:r>
        <w:rPr>
          <w:rtl w:val="true"/>
        </w:rPr>
        <w:t>فراموش کردن روز غدیر</w:t>
      </w:r>
      <w:r>
        <w:rPr>
          <w:rtl w:val="true"/>
        </w:rPr>
        <w:t>!</w:t>
      </w:r>
      <w:bookmarkEnd w:id="537"/>
    </w:p>
    <w:p>
      <w:pPr>
        <w:pStyle w:val="BookText"/>
        <w:rPr/>
      </w:pPr>
      <w:r>
        <w:rPr>
          <w:rFonts w:ascii="IRNazanin" w:hAnsi="IRNazanin" w:eastAsia="IRNazanin"/>
          <w:color w:val="111111"/>
          <w:sz w:val="28"/>
          <w:sz w:val="28"/>
          <w:szCs w:val="28"/>
          <w:rtl w:val="true"/>
          <w:lang w:bidi="fa-IR"/>
        </w:rPr>
        <w:t>از جمله کسانی که در کنار مزار حمزه، عموی پیامبر صلی اللّه علیه و آله و سلم با حضرت زهرا علیها السلام ملاقات کرده است، محمود بن لَبید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رسول اللّه صلی اللّه علیه و آله و سلم فاطمۀ زهرا علیها السلام را در کنار قبر حمزه، در احد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منقلب بود و اشک می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کردم تا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حضور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بانوان، شما با این گریۀ خود شاهرگ قلب مرا پاره کردید؟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عُمَرَ وَ لَحَقٌّ لِيَ الْبُكَاءُ فَلَقَدْ أُصِبْتُ بِخَيْرِ الآبَاءِ رَسُولِ اللّهِ صلى اللّه عليه و آله و سلم وَا شَوْقَاهُ إِلَى رَسُولِ اللّهِ</w:t>
      </w:r>
      <w:r>
        <w:rPr>
          <w:rFonts w:ascii="IRNazanin" w:hAnsi="IRNazanin" w:eastAsia="IRNazanin"/>
          <w:color w:val="111111"/>
          <w:sz w:val="28"/>
          <w:sz w:val="28"/>
          <w:szCs w:val="28"/>
          <w:rtl w:val="true"/>
          <w:lang w:bidi="fa-IR"/>
        </w:rPr>
        <w:t>؛ ای ابا عمر، گریه بر من سزاوار است؛ زیرا به فقدان بهترین پدران یعنی رسول خدا صلی اللّه علیه و آله و سلم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شوق دیدار رسول خدا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 اللَّهِ أَكْثَرُ</w:t>
      </w:r>
    </w:p>
    <w:p>
      <w:pPr>
        <w:pStyle w:val="BookText"/>
        <w:rPr/>
      </w:pPr>
      <w:r>
        <w:rPr>
          <w:rFonts w:ascii="IRNazanin" w:hAnsi="IRNazanin" w:eastAsia="IRNazanin"/>
          <w:color w:val="111111"/>
          <w:sz w:val="28"/>
          <w:sz w:val="28"/>
          <w:szCs w:val="28"/>
          <w:rtl w:val="true"/>
          <w:lang w:bidi="fa-IR"/>
        </w:rPr>
        <w:t>هر کس مرد، نامش از بین رود، ولی نام پدر من به خدا سوگند تا من زنده ام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برایم پیش آمده است که می خواهم با شما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قبل از وفات خود، تصریحی بر امامت علی علیه السلام داشته است؟ و آیا از طرف ایشان نصّی بر این مطلب وجود دارد؟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عَجَبَا أَنَسِيتُمْ يَوْمَ غَدِيرِ خُمًّ</w:t>
      </w:r>
      <w:r>
        <w:rPr>
          <w:rFonts w:ascii="IRNazanin" w:hAnsi="IRNazanin" w:eastAsia="IRNazanin"/>
          <w:color w:val="111111"/>
          <w:sz w:val="28"/>
          <w:sz w:val="28"/>
          <w:szCs w:val="28"/>
          <w:rtl w:val="true"/>
          <w:lang w:bidi="fa-IR"/>
        </w:rPr>
        <w:t>؛ شگفتا و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خم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را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اسراری که رسول خدا صلی اللّه علیه و آله و سلم با شما در میان گذاشته، مرا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أُشْهِدُ اللّهَ تَعَالَى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أُخَلَّفُهُ فِيكُمْ وَ هُوَ الْإِمَامُ وَ الْخَلِيفَةُ بَعْدِي وَ سِبْطَايَ وَ تِسْعَةٌ مِنْ صُلْب الحُسَيْنِ أَئِمَّةُ أَبْرَارٌ لَئِنِ اتَّبَعْتُمُوهُمْ وَ جَدْتُمُوهُمْ هَادِينَ مَهْدِيِّينَ وَ لَئِنْ خَالَفْتُمُوهُمْ لَيَكُونُ الاِخْتِلَافُ فِيكُمْ إِلَى يَوْمِ الْقِيَامَةِ</w:t>
      </w:r>
      <w:r>
        <w:rPr>
          <w:rFonts w:ascii="IRNazanin" w:hAnsi="IRNazanin" w:eastAsia="IRNazanin"/>
          <w:color w:val="111111"/>
          <w:sz w:val="28"/>
          <w:sz w:val="28"/>
          <w:szCs w:val="28"/>
          <w:rtl w:val="true"/>
          <w:lang w:bidi="fa-IR"/>
        </w:rPr>
        <w:t>؛ خدا را شاهد می گیرم که شنیدم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او را جانشین خود در میان شما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و خلیفهٔ بعد از من است،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 از فرزندان حسین، پیشوایان و امامانی پاک و نیک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اطاعت کنید، شما را هدایت خواهند نمود، و اگر مخالفت ورزید، تا روز قیامت بلای تفرقه و اختلاف در میان شما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علیه السلام سکوت کرد، و برای گرفتن حقّ خویش قیام نکرد؟ حضرت زهرا علیها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عُمَرَ لَقَدْ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إِذْ تُؤْتَى وَ لَا تَأْتِي أَوْ قَالَتْ مَثَلُ عَلِيًّ</w:t>
      </w:r>
      <w:r>
        <w:rPr>
          <w:rFonts w:ascii="IRNazanin" w:hAnsi="IRNazanin" w:eastAsia="IRNazanin"/>
          <w:color w:val="111111"/>
          <w:sz w:val="28"/>
          <w:sz w:val="28"/>
          <w:szCs w:val="28"/>
          <w:rtl w:val="true"/>
          <w:lang w:bidi="fa-IR"/>
        </w:rPr>
        <w:t>؛ اى ابا عمر،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کعبه است، که مردم به سراغ آن می روند، نه آن که کعبه به سراغ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لَوْ تَرَكُوا الْحَقَّ عَلَى أَهْلِهِ وَ اتَّبَعُوا عِتْرَةَ نَبِيِّهِ لَمَا اخْتَلَفَ فِي اللّهِ اثْنَانِ وَ لَوَرِثَهَا سَلَفٌ عَنْ سَلَفٍ وَ خَلَفٌ بَعْدَ خَلَفٍ حَتَّى يَقُومَ قَائِمُنَا التَّاسِعُ مِنْ وُلْدِ الحُسَيْنِ وَ لَكِنْ قَدَّمُوا مَنْ أَخَرَهُ اللّهُ وَ أَخَّرُوا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قَدَّمَهُ اللَّهُ حَتَّى إِذَا أَلْحَدُوا الْمَبْعُوثُ وَ أَوْدَعُوهُ الْجَدَثَ الْمَجْدُوثَ اخْتَارُوا بِشَهْوَتِهِمْ وَ عَمِلُوا بِآرَائِهِمْ تَبّاً لَهُم</w:t>
      </w:r>
      <w:r>
        <w:rPr>
          <w:rFonts w:ascii="IRNazanin" w:hAnsi="IRNazanin" w:eastAsia="IRNazanin"/>
          <w:color w:val="111111"/>
          <w:sz w:val="28"/>
          <w:sz w:val="28"/>
          <w:szCs w:val="28"/>
          <w:rtl w:val="true"/>
          <w:lang w:bidi="fa-IR"/>
        </w:rPr>
        <w:t>؛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حق را به اهلش وا گذار می کردند و از عترت رسول خدا صلی اللّه علیه و آله و سلم اطاعت می نمودند، دو نفر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اختلاف نمی کردند، و امامت همان گونه که پیامبر خدا صلی اللّه علیه و آله و سلم معرّفی فرمود، از علی علیه السلام تا قائم ما، فرزند نهم حسین، از جانشینی به جانشینی دیگر به ارث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مقدّم داشتند که خدا او را کنار زده بود، و کسی را کنار زدند که خدا او را مقدّم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محصول بعثت را انکار کردند و به بدعت 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هوا پرستی را برگزیدند و بر اساس رأی و نظر شخصی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 بودی بر آنان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يَسْمَعُوا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سَمِعُوا وَ لَكِنَّهُمْ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آیا نشنيدند كلام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هرچه بخواهد، می آفریند و هر چه بخواهد، بر می 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شنیدند، اما همان گونه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 ظاهر نا بینا نمی شود، بلکه دل هایی که در سینه هاست، کور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هَيْهَاتَ بَسَطُوا فِي الدُّنْيَا آمَالَهُمْ وَ نَسُوا آجَالَهُمْ فَتَعْساً لَهُمْ وَ أَضَلَّ أَعْمالَهُمْ أَعُوذُ بِكَ يَا رَبِّ مِنَ الْحَوْرِ بَعْدَ الْكَوْرِ</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افسوس که آنان </w:t>
      </w:r>
      <w:bookmarkStart w:id="538" w:name="pg8806_80613"/>
    </w:p>
    <w:p>
      <w:pPr>
        <w:pStyle w:val="BookText"/>
        <w:rPr/>
      </w:pPr>
      <w:bookmarkEnd w:id="538"/>
      <w:r>
        <w:rPr>
          <w:rFonts w:ascii="IRNazanin" w:hAnsi="IRNazanin" w:eastAsia="IRNazanin"/>
          <w:color w:val="111111"/>
          <w:sz w:val="28"/>
          <w:sz w:val="28"/>
          <w:szCs w:val="28"/>
          <w:rtl w:val="true"/>
          <w:lang w:bidi="fa-IR"/>
        </w:rPr>
        <w:t>آرزو ها و هوس های خود را تحقّق بخشیدند و از مرگ و قیامت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 شان گرداند و آنان را در کار های شان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کمی یاران، پس از فراوانی آنان</w:t>
      </w:r>
      <w:r>
        <w:rPr>
          <w:rFonts w:eastAsia="IRNazanin" w:cs="IRNazanin"/>
          <w:color w:val="111111"/>
          <w:sz w:val="28"/>
          <w:szCs w:val="28"/>
          <w:rtl w:val="true"/>
          <w:lang w:bidi="fa-IR"/>
        </w:rPr>
        <w:t>.</w:t>
      </w:r>
    </w:p>
    <w:p>
      <w:pPr>
        <w:pStyle w:val="Heading2"/>
        <w:numPr>
          <w:ilvl w:val="1"/>
          <w:numId w:val="1"/>
        </w:numPr>
        <w:rPr/>
      </w:pPr>
      <w:bookmarkStart w:id="539" w:name="__RefHeading___Toc3799661_653776707"/>
      <w:bookmarkStart w:id="540" w:name="_Toc200"/>
      <w:bookmarkEnd w:id="539"/>
      <w:r>
        <w:rPr>
          <w:rtl w:val="true"/>
        </w:rPr>
        <w:t>لطیفه</w:t>
      </w:r>
      <w:bookmarkEnd w:id="540"/>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خالم می خواست به دختر کوچولوش آب پرتقال بدهد، ولی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خودم بهش می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بردمش تو اتاق، همه را خودم خوردم و لیوان خالی را دادم به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شکمش کار نمی کند، تو لیوان قرص اسهال ریخته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دیگه، الآن دو روز است در صف دستشویی ام</w:t>
      </w:r>
      <w:r>
        <w:rPr>
          <w:rFonts w:eastAsia="IRNazanin" w:cs="IRNazanin"/>
          <w:color w:val="111111"/>
          <w:sz w:val="28"/>
          <w:szCs w:val="28"/>
          <w:rtl w:val="true"/>
          <w:lang w:bidi="fa-IR"/>
        </w:rPr>
        <w:t>!</w:t>
      </w:r>
    </w:p>
    <w:p>
      <w:pPr>
        <w:pStyle w:val="Heading2"/>
        <w:numPr>
          <w:ilvl w:val="1"/>
          <w:numId w:val="1"/>
        </w:numPr>
        <w:rPr/>
      </w:pPr>
      <w:bookmarkStart w:id="541" w:name="__RefHeading___Toc3799663_653776707"/>
      <w:bookmarkStart w:id="542" w:name="_Toc201"/>
      <w:bookmarkEnd w:id="541"/>
      <w:r>
        <w:rPr>
          <w:rtl w:val="true"/>
        </w:rPr>
        <w:t>ماه شعبان مده از دست</w:t>
      </w:r>
      <w:r>
        <w:rPr>
          <w:rtl w:val="true"/>
        </w:rPr>
        <w:t>!</w:t>
      </w:r>
      <w:bookmarkEnd w:id="542"/>
    </w:p>
    <w:p>
      <w:pPr>
        <w:pStyle w:val="BookText"/>
        <w:rPr/>
      </w:pPr>
      <w:r>
        <w:rPr>
          <w:rFonts w:ascii="IRNazanin" w:hAnsi="IRNazanin" w:eastAsia="IRNazanin"/>
          <w:color w:val="111111"/>
          <w:sz w:val="28"/>
          <w:sz w:val="28"/>
          <w:szCs w:val="28"/>
          <w:rtl w:val="true"/>
          <w:lang w:bidi="fa-IR"/>
        </w:rPr>
        <w:t xml:space="preserve">نفس باد صبا مشک فشان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پیر دگر باره جوان خواهد شد</w:t>
      </w:r>
    </w:p>
    <w:p>
      <w:pPr>
        <w:pStyle w:val="BookText"/>
        <w:rPr/>
      </w:pPr>
      <w:r>
        <w:rPr>
          <w:rFonts w:ascii="IRNazanin" w:hAnsi="IRNazanin" w:eastAsia="IRNazanin"/>
          <w:color w:val="111111"/>
          <w:sz w:val="28"/>
          <w:sz w:val="28"/>
          <w:szCs w:val="28"/>
          <w:rtl w:val="true"/>
          <w:lang w:bidi="fa-IR"/>
        </w:rPr>
        <w:t xml:space="preserve">ارغوان جام عقیقی به سمن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نرگس به شقایق نگران خواهد شد</w:t>
      </w:r>
    </w:p>
    <w:p>
      <w:pPr>
        <w:pStyle w:val="BookText"/>
        <w:rPr/>
      </w:pPr>
      <w:r>
        <w:rPr>
          <w:rFonts w:ascii="IRNazanin" w:hAnsi="IRNazanin" w:eastAsia="IRNazanin"/>
          <w:color w:val="111111"/>
          <w:sz w:val="28"/>
          <w:sz w:val="28"/>
          <w:szCs w:val="28"/>
          <w:rtl w:val="true"/>
          <w:lang w:bidi="fa-IR"/>
        </w:rPr>
        <w:t xml:space="preserve">این تطاول که کشید از غم هجران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 پردۀ گل نعره زنان خواهد شد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ز مسجد به خرابات شدم خرده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وعظ دراز است و زمان خواهد شد </w:t>
      </w:r>
      <w:bookmarkStart w:id="543" w:name="pg8806_80615"/>
    </w:p>
    <w:p>
      <w:pPr>
        <w:pStyle w:val="BookText"/>
        <w:rPr/>
      </w:pPr>
      <w:bookmarkEnd w:id="543"/>
      <w:r>
        <w:rPr>
          <w:rFonts w:ascii="IRNazanin" w:hAnsi="IRNazanin" w:eastAsia="IRNazanin"/>
          <w:color w:val="111111"/>
          <w:sz w:val="28"/>
          <w:sz w:val="28"/>
          <w:szCs w:val="28"/>
          <w:rtl w:val="true"/>
          <w:lang w:bidi="fa-IR"/>
        </w:rPr>
        <w:t xml:space="preserve">ای دل از عشرت امروز به فردا 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نقد بقا را که ضمان خواهد شد</w:t>
      </w:r>
    </w:p>
    <w:p>
      <w:pPr>
        <w:pStyle w:val="BookText"/>
        <w:rPr/>
      </w:pPr>
      <w:r>
        <w:rPr>
          <w:rFonts w:ascii="IRNazanin" w:hAnsi="IRNazanin" w:eastAsia="IRNazanin"/>
          <w:color w:val="111111"/>
          <w:sz w:val="28"/>
          <w:sz w:val="28"/>
          <w:szCs w:val="28"/>
          <w:rtl w:val="true"/>
          <w:lang w:bidi="fa-IR"/>
        </w:rPr>
        <w:t xml:space="preserve">ماه شعبان منه از دست قدح کاین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 شب عید رمضان خواهد شد</w:t>
      </w:r>
    </w:p>
    <w:p>
      <w:pPr>
        <w:pStyle w:val="BookText"/>
        <w:rPr/>
      </w:pPr>
      <w:r>
        <w:rPr>
          <w:rFonts w:ascii="IRNazanin" w:hAnsi="IRNazanin" w:eastAsia="IRNazanin"/>
          <w:color w:val="111111"/>
          <w:sz w:val="28"/>
          <w:sz w:val="28"/>
          <w:szCs w:val="28"/>
          <w:rtl w:val="true"/>
          <w:lang w:bidi="fa-IR"/>
        </w:rPr>
        <w:t xml:space="preserve">گل عزیز است غنیمت شمریدش صحبت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باغ آمد از این راه و از آن خواهد شد</w:t>
      </w:r>
    </w:p>
    <w:p>
      <w:pPr>
        <w:pStyle w:val="BookText"/>
        <w:rPr/>
      </w:pPr>
      <w:r>
        <w:rPr>
          <w:rFonts w:ascii="IRNazanin" w:hAnsi="IRNazanin" w:eastAsia="IRNazanin"/>
          <w:color w:val="111111"/>
          <w:sz w:val="28"/>
          <w:sz w:val="28"/>
          <w:szCs w:val="28"/>
          <w:rtl w:val="true"/>
          <w:lang w:bidi="fa-IR"/>
        </w:rPr>
        <w:t xml:space="preserve">مطربا مجلس انس است غزل خوان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گویی که چنین رفت و چنان خواهد شد</w:t>
      </w:r>
    </w:p>
    <w:p>
      <w:pPr>
        <w:pStyle w:val="BookText"/>
        <w:rPr/>
      </w:pPr>
      <w:r>
        <w:rPr>
          <w:rFonts w:ascii="IRNazanin" w:hAnsi="IRNazanin" w:eastAsia="IRNazanin"/>
          <w:color w:val="111111"/>
          <w:sz w:val="28"/>
          <w:sz w:val="28"/>
          <w:szCs w:val="28"/>
          <w:rtl w:val="true"/>
          <w:lang w:bidi="fa-IR"/>
        </w:rPr>
        <w:t xml:space="preserve">حافظ از بهر تو آمد سوی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نه به وداعش که روان خواهد شد </w:t>
      </w:r>
      <w:r>
        <w:rPr>
          <w:rStyle w:val="FootnoteAnchor"/>
          <w:rtl w:val="true"/>
        </w:rPr>
        <w:footnoteReference w:id="167"/>
      </w:r>
    </w:p>
    <w:p>
      <w:pPr>
        <w:pStyle w:val="Heading2"/>
        <w:numPr>
          <w:ilvl w:val="1"/>
          <w:numId w:val="1"/>
        </w:numPr>
        <w:rPr/>
      </w:pPr>
      <w:bookmarkStart w:id="544" w:name="__RefHeading___Toc3799665_653776707"/>
      <w:bookmarkStart w:id="545" w:name="_Toc202"/>
      <w:bookmarkEnd w:id="544"/>
      <w:r>
        <w:rPr>
          <w:rtl w:val="true"/>
        </w:rPr>
        <w:t>دیدار دوست</w:t>
      </w:r>
      <w:bookmarkEnd w:id="545"/>
    </w:p>
    <w:p>
      <w:pPr>
        <w:pStyle w:val="BookText"/>
        <w:rPr/>
      </w:pPr>
      <w:r>
        <w:rPr>
          <w:rFonts w:ascii="IRNazanin" w:hAnsi="IRNazanin" w:eastAsia="IRNazanin"/>
          <w:color w:val="111111"/>
          <w:sz w:val="28"/>
          <w:sz w:val="28"/>
          <w:szCs w:val="28"/>
          <w:rtl w:val="true"/>
          <w:lang w:bidi="fa-IR"/>
        </w:rPr>
        <w:t>امام صادق علیه السلام و آن حضرت از امیر المؤمنین علیه السلام روایت کرده اند که وقتی خدای متعال اراده فرمود ابراهیم را قبض روح کند، ملک الموت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سلام او را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آیا در پذیرش دعوت تو مخیرم یا مجبورم؟</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مجبور هستی که دعوت حق را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رَأَيْتَ خَلِيلًا يُمِيتُ خَلِيلَه</w:t>
      </w:r>
      <w:r>
        <w:rPr>
          <w:rFonts w:ascii="IRNazanin" w:hAnsi="IRNazanin" w:eastAsia="IRNazanin"/>
          <w:color w:val="111111"/>
          <w:sz w:val="28"/>
          <w:sz w:val="28"/>
          <w:szCs w:val="28"/>
          <w:rtl w:val="true"/>
          <w:lang w:bidi="fa-IR"/>
        </w:rPr>
        <w:t>؛ آیا تا کنون دیده ای که دوستی، دوست خود را بمیراند؟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از پاسخ او درماند و به سوی خداوند متعال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سخن خلیل خود ابراهیم را شنیدی؟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فرشتۀ </w:t>
      </w:r>
      <w:bookmarkStart w:id="546" w:name="pg8806_80617"/>
    </w:p>
    <w:p>
      <w:pPr>
        <w:pStyle w:val="BookText"/>
        <w:rPr/>
      </w:pPr>
      <w:bookmarkEnd w:id="546"/>
      <w:r>
        <w:rPr>
          <w:rFonts w:ascii="IRNazanin" w:hAnsi="IRNazanin" w:eastAsia="IRNazanin"/>
          <w:color w:val="111111"/>
          <w:sz w:val="28"/>
          <w:sz w:val="28"/>
          <w:szCs w:val="28"/>
          <w:rtl w:val="true"/>
          <w:lang w:bidi="fa-IR"/>
        </w:rPr>
        <w:t>مرگ به سوی ابراهیم برو و به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رَأَيْتَ حَبِيباً يَكْرَهُ لِقَاءَ حَبِيبِهِ إِنَّ الْحَبِيبَ يُحِبُّ لِقَاءَ حَبِيبِهِ</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آيا تا کنون دوستی را دیده ای که از ملاقات دوست خود اکراه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دوست دیدار دوست خود را دوست دارد</w:t>
      </w:r>
      <w:r>
        <w:rPr>
          <w:rFonts w:eastAsia="IRNazanin" w:cs="IRNazanin"/>
          <w:color w:val="111111"/>
          <w:sz w:val="28"/>
          <w:szCs w:val="28"/>
          <w:rtl w:val="true"/>
          <w:lang w:bidi="fa-IR"/>
        </w:rPr>
        <w:t>.</w:t>
      </w:r>
    </w:p>
    <w:p>
      <w:pPr>
        <w:pStyle w:val="Heading2"/>
        <w:numPr>
          <w:ilvl w:val="1"/>
          <w:numId w:val="1"/>
        </w:numPr>
        <w:rPr/>
      </w:pPr>
      <w:bookmarkStart w:id="547" w:name="__RefHeading___Toc3799667_653776707"/>
      <w:bookmarkStart w:id="548" w:name="_Toc203"/>
      <w:bookmarkEnd w:id="547"/>
      <w:r>
        <w:rPr>
          <w:rtl w:val="true"/>
        </w:rPr>
        <w:t>غرض ورزی</w:t>
      </w:r>
      <w:bookmarkEnd w:id="548"/>
    </w:p>
    <w:p>
      <w:pPr>
        <w:pStyle w:val="BookText"/>
        <w:rPr/>
      </w:pPr>
      <w:r>
        <w:rPr>
          <w:rFonts w:ascii="IRNazanin" w:hAnsi="IRNazanin" w:eastAsia="IRNazanin"/>
          <w:color w:val="111111"/>
          <w:sz w:val="28"/>
          <w:sz w:val="28"/>
          <w:szCs w:val="28"/>
          <w:rtl w:val="true"/>
          <w:lang w:bidi="fa-IR"/>
        </w:rPr>
        <w:t xml:space="preserve">چون غرض آمد هنر پوشیده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حجاب از دل به سوی دیده شد</w:t>
      </w:r>
    </w:p>
    <w:p>
      <w:pPr>
        <w:pStyle w:val="BookText"/>
        <w:rPr/>
      </w:pPr>
      <w:r>
        <w:rPr>
          <w:rFonts w:ascii="IRNazanin" w:hAnsi="IRNazanin" w:eastAsia="IRNazanin"/>
          <w:color w:val="111111"/>
          <w:sz w:val="28"/>
          <w:sz w:val="28"/>
          <w:szCs w:val="28"/>
          <w:rtl w:val="true"/>
          <w:lang w:bidi="fa-IR"/>
        </w:rPr>
        <w:t>افراد بی طمع و بی غرض حقایق و واقعیت ها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غرض آمد، نگاه و دید انسان عوض می شود و حقایق را نمی بیند</w:t>
      </w:r>
      <w:r>
        <w:rPr>
          <w:rFonts w:eastAsia="IRNazanin" w:cs="IRNazanin"/>
          <w:color w:val="111111"/>
          <w:sz w:val="28"/>
          <w:szCs w:val="28"/>
          <w:rtl w:val="true"/>
          <w:lang w:bidi="fa-IR"/>
        </w:rPr>
        <w:t>.</w:t>
      </w:r>
    </w:p>
    <w:p>
      <w:pPr>
        <w:pStyle w:val="Heading2"/>
        <w:numPr>
          <w:ilvl w:val="1"/>
          <w:numId w:val="1"/>
        </w:numPr>
        <w:rPr/>
      </w:pPr>
      <w:bookmarkStart w:id="549" w:name="__RefHeading___Toc3799669_653776707"/>
      <w:bookmarkStart w:id="550" w:name="_Toc204"/>
      <w:bookmarkEnd w:id="549"/>
      <w:r>
        <w:rPr>
          <w:rtl w:val="true"/>
        </w:rPr>
        <w:t>زاهد ظاهر پرست</w:t>
      </w:r>
      <w:bookmarkEnd w:id="550"/>
    </w:p>
    <w:p>
      <w:pPr>
        <w:pStyle w:val="BookText"/>
        <w:rPr/>
      </w:pPr>
      <w:r>
        <w:rPr>
          <w:rFonts w:ascii="IRNazanin" w:hAnsi="IRNazanin" w:eastAsia="IRNazanin"/>
          <w:color w:val="111111"/>
          <w:sz w:val="28"/>
          <w:sz w:val="28"/>
          <w:szCs w:val="28"/>
          <w:rtl w:val="true"/>
          <w:lang w:bidi="fa-IR"/>
        </w:rPr>
        <w:t xml:space="preserve">زاهد ظاهر پرست از حال ما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هر چه گوید جای هیچ اکراه نیست</w:t>
      </w:r>
    </w:p>
    <w:p>
      <w:pPr>
        <w:pStyle w:val="BookText"/>
        <w:rPr/>
      </w:pPr>
      <w:r>
        <w:rPr>
          <w:rFonts w:ascii="IRNazanin" w:hAnsi="IRNazanin" w:eastAsia="IRNazanin"/>
          <w:color w:val="111111"/>
          <w:sz w:val="28"/>
          <w:sz w:val="28"/>
          <w:szCs w:val="28"/>
          <w:rtl w:val="true"/>
          <w:lang w:bidi="fa-IR"/>
        </w:rPr>
        <w:t xml:space="preserve">در طریقت هر چه پیش سالک آید خیر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مستقیم ای دل کسی گم راه نیست</w:t>
      </w:r>
    </w:p>
    <w:p>
      <w:pPr>
        <w:pStyle w:val="BookText"/>
        <w:rPr/>
      </w:pPr>
      <w:r>
        <w:rPr>
          <w:rFonts w:ascii="IRNazanin" w:hAnsi="IRNazanin" w:eastAsia="IRNazanin"/>
          <w:color w:val="111111"/>
          <w:sz w:val="28"/>
          <w:sz w:val="28"/>
          <w:szCs w:val="28"/>
          <w:rtl w:val="true"/>
          <w:lang w:bidi="fa-IR"/>
        </w:rPr>
        <w:t xml:space="preserve">هر که خواهد گو بیا و هر چه خواهد گو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ناز و حاجب و دربان بدین در گاه 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هست از قامت نا ساز بی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تشریف تو بر بالای کس کوتاه نیست </w:t>
      </w:r>
      <w:bookmarkStart w:id="551" w:name="pg8806_80619"/>
    </w:p>
    <w:p>
      <w:pPr>
        <w:pStyle w:val="Heading2"/>
        <w:numPr>
          <w:ilvl w:val="1"/>
          <w:numId w:val="1"/>
        </w:numPr>
        <w:rPr/>
      </w:pPr>
      <w:bookmarkStart w:id="552" w:name="__RefHeading___Toc3799671_653776707"/>
      <w:bookmarkStart w:id="553" w:name="_Toc205"/>
      <w:bookmarkEnd w:id="551"/>
      <w:bookmarkEnd w:id="552"/>
      <w:r>
        <w:rPr>
          <w:rtl w:val="true"/>
        </w:rPr>
        <w:t>لطیفه</w:t>
      </w:r>
      <w:bookmarkEnd w:id="553"/>
    </w:p>
    <w:p>
      <w:pPr>
        <w:pStyle w:val="BookText"/>
        <w:rPr/>
      </w:pPr>
      <w:r>
        <w:rPr>
          <w:rFonts w:ascii="IRNazanin" w:hAnsi="IRNazanin" w:eastAsia="IRNazanin"/>
          <w:color w:val="111111"/>
          <w:sz w:val="28"/>
          <w:sz w:val="28"/>
          <w:szCs w:val="28"/>
          <w:rtl w:val="true"/>
          <w:lang w:bidi="fa-IR"/>
        </w:rPr>
        <w:t>سه تا دیوانه سوار تاکسی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 فهمد این ها خنگ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حرکت نمی کند و پس از چند لحظه می گوید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و دومی کرایشان را می دهند و پیاده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می زند پس گردن راننده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قدر تند نرو</w:t>
      </w:r>
      <w:r>
        <w:rPr>
          <w:rFonts w:eastAsia="IRNazanin" w:cs="IRNazanin"/>
          <w:color w:val="111111"/>
          <w:sz w:val="28"/>
          <w:szCs w:val="28"/>
          <w:rtl w:val="true"/>
          <w:lang w:bidi="fa-IR"/>
        </w:rPr>
        <w:t>!</w:t>
      </w:r>
    </w:p>
    <w:p>
      <w:pPr>
        <w:pStyle w:val="Heading2"/>
        <w:numPr>
          <w:ilvl w:val="1"/>
          <w:numId w:val="1"/>
        </w:numPr>
        <w:rPr/>
      </w:pPr>
      <w:bookmarkStart w:id="554" w:name="__RefHeading___Toc3799673_653776707"/>
      <w:bookmarkStart w:id="555" w:name="_Toc206"/>
      <w:bookmarkEnd w:id="554"/>
      <w:r>
        <w:rPr>
          <w:rtl w:val="true"/>
        </w:rPr>
        <w:t>زیاده روی در تعریف</w:t>
      </w:r>
      <w:bookmarkEnd w:id="55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أكبَرُ الحُمْقِ الإغراقُ في المَدحِ وَ الذَّمِّ</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بزرگ ترین حماقت، اغراق در ستایش و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حماقت ها زیاده روی در تعریف و یا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یا نمرهٔ بیست می دهیم، یا نمرۀ صفر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اعتدال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قضاوت های ما از روی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دوستش داریم، دربارۀ او خیلی غلو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که دوست نداریم، خیلی مذمت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نا پسندی است که متأسفانه وقتی مسائل اجتماعی و سیاسی پیش می آید، در جامعۀ ما خیلی رواج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پشت سر امام جماعتی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آقا علاقه و ارادت پیدا کرده بود، پیش بعضی از اهل مسجد می نشست و دربارۀ او غلوّ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چنین است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 شب ها </w:t>
      </w:r>
    </w:p>
    <w:p>
      <w:pPr>
        <w:pStyle w:val="BookText"/>
        <w:rPr/>
      </w:pPr>
      <w:r>
        <w:rPr>
          <w:rFonts w:ascii="IRNazanin" w:hAnsi="IRNazanin" w:eastAsia="IRNazanin"/>
          <w:color w:val="111111"/>
          <w:sz w:val="28"/>
          <w:sz w:val="28"/>
          <w:szCs w:val="28"/>
          <w:rtl w:val="true"/>
          <w:lang w:bidi="fa-IR"/>
        </w:rPr>
        <w:t>معراج می رود، با امام زمان ملاقات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متدین و معتدل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مؤمن و با تقواست، ولی این هایی که شما دربارۀ ایشان می فرمایید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ما همین است که من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یکی از اهالی مسجد خیلی آدم فهمیده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فوت نکرده،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کرامت از ایشان می گویی می رویم از خودش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در منزل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برای چه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دربارۀ شما چنین حرف هایی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کراماتی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نادان که دربارۀ آن آقا غلو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حرام زادگی اوست که نمی خواهد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خیلی مواظب باشد که از مدح و ذم دیگران دربارۀ خودش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شادمان شود و نه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سفارش به جابر بن یزید جُعفی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مُدِحتَ فَلا تَفرَح، و إن ذُمِمتَ فَلا تَجزَع</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اگر مورد ستایش قرار گرفتی، شاد مشو و اگر نکوهش شدی، بی 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باشیم تعریف و تمجید دیگران در ما بی عدالتی و نفهمی و غرور ایجاد نکند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همیشه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هایی که در تعریف </w:t>
      </w:r>
      <w:bookmarkStart w:id="556" w:name="pg8806_80623"/>
    </w:p>
    <w:p>
      <w:pPr>
        <w:pStyle w:val="BookText"/>
        <w:rPr/>
      </w:pPr>
      <w:bookmarkEnd w:id="556"/>
      <w:r>
        <w:rPr>
          <w:rFonts w:ascii="IRNazanin" w:hAnsi="IRNazanin" w:eastAsia="IRNazanin"/>
          <w:color w:val="111111"/>
          <w:sz w:val="28"/>
          <w:sz w:val="28"/>
          <w:szCs w:val="28"/>
          <w:rtl w:val="true"/>
          <w:lang w:bidi="fa-IR"/>
        </w:rPr>
        <w:t>از انسان زیاده روی می کنند بیش تر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آن قدر دست آدم را محکم می بوسند، که غلط نکنم چند روز دیگر گاز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طول عمرمان تجربه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که غلو می کنند، زود چپ می کنند 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دشمن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تاریخی زیاد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زبیر که در دفاع از مولا علی علیه السلام زیاده روی می کرد و در جنگ جمل در برابر آن حضرت شمشیر کشید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این موجودات نادان بترسد</w:t>
      </w:r>
      <w:r>
        <w:rPr>
          <w:rFonts w:eastAsia="IRNazanin" w:cs="IRNazanin"/>
          <w:color w:val="111111"/>
          <w:sz w:val="28"/>
          <w:szCs w:val="28"/>
          <w:rtl w:val="true"/>
          <w:lang w:bidi="fa-IR"/>
        </w:rPr>
        <w:t>.</w:t>
      </w:r>
    </w:p>
    <w:p>
      <w:pPr>
        <w:pStyle w:val="Heading2"/>
        <w:numPr>
          <w:ilvl w:val="1"/>
          <w:numId w:val="1"/>
        </w:numPr>
        <w:rPr/>
      </w:pPr>
      <w:bookmarkStart w:id="557" w:name="__RefHeading___Toc3799675_653776707"/>
      <w:bookmarkStart w:id="558" w:name="_Toc207"/>
      <w:bookmarkEnd w:id="557"/>
      <w:r>
        <w:rPr>
          <w:rtl w:val="true"/>
        </w:rPr>
        <w:t>حکایتی از ملا نصر الدین</w:t>
      </w:r>
      <w:r>
        <w:rPr>
          <w:rtl w:val="true"/>
        </w:rPr>
        <w:t>!</w:t>
      </w:r>
      <w:bookmarkEnd w:id="558"/>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 الدین از همسایه اش دیگی را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دیگ را به همراه دیگی کوچک به او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همسایه قصۀ دیگ اضافی را پرسید،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شما در خانۀ ما وضع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ملا دوباره برای قرض گرفتن دیگ به سراغ همسایه رفت و همسایۀ خوش خیال این بار دیگی بزرگ تر به ملا داد، به این امید که دیگ چه بزرگ تری نصیبش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مدتی از ملا نصر الدین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در خانۀ ملا رفت و سراغ دیگ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شما موقع وضع حمل در خانۀ ما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دیگ هم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مزخرف می زنی؟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روزی که گفتم دیگ تو زاییده، نگفتی که دیگ </w:t>
      </w:r>
      <w:bookmarkStart w:id="559" w:name="pg8806_80624"/>
    </w:p>
    <w:p>
      <w:pPr>
        <w:pStyle w:val="BookText"/>
        <w:rPr/>
      </w:pPr>
      <w:bookmarkEnd w:id="559"/>
      <w:r>
        <w:rPr>
          <w:rFonts w:ascii="IRNazanin" w:hAnsi="IRNazanin" w:eastAsia="IRNazanin"/>
          <w:color w:val="111111"/>
          <w:sz w:val="28"/>
          <w:sz w:val="28"/>
          <w:szCs w:val="28"/>
          <w:rtl w:val="true"/>
          <w:lang w:bidi="fa-IR"/>
        </w:rPr>
        <w:t>نمی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دیگی که می زاید حتماً مردن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اغلب ما مردم است؛ هر جا که به نفع ما باشد، عجیب ترین دروغ ها و داستان ها را باور می کنیم، اما کوچک ترین ضرر را بر نخواهیم تابید</w:t>
      </w:r>
      <w:r>
        <w:rPr>
          <w:rFonts w:eastAsia="IRNazanin" w:cs="IRNazanin"/>
          <w:color w:val="111111"/>
          <w:sz w:val="28"/>
          <w:szCs w:val="28"/>
          <w:rtl w:val="true"/>
          <w:lang w:bidi="fa-IR"/>
        </w:rPr>
        <w:t>.</w:t>
      </w:r>
    </w:p>
    <w:p>
      <w:pPr>
        <w:pStyle w:val="Heading2"/>
        <w:numPr>
          <w:ilvl w:val="1"/>
          <w:numId w:val="1"/>
        </w:numPr>
        <w:rPr/>
      </w:pPr>
      <w:bookmarkStart w:id="560" w:name="__RefHeading___Toc3799677_653776707"/>
      <w:bookmarkStart w:id="561" w:name="_Toc208"/>
      <w:bookmarkEnd w:id="560"/>
      <w:r>
        <w:rPr>
          <w:rtl w:val="true"/>
        </w:rPr>
        <w:t>نا پایداری دنیا</w:t>
      </w:r>
      <w:bookmarkEnd w:id="561"/>
    </w:p>
    <w:p>
      <w:pPr>
        <w:pStyle w:val="BookText"/>
        <w:rPr/>
      </w:pPr>
      <w:r>
        <w:rPr>
          <w:rFonts w:ascii="IRNazanin" w:hAnsi="IRNazanin" w:eastAsia="IRNazanin"/>
          <w:color w:val="111111"/>
          <w:sz w:val="28"/>
          <w:sz w:val="28"/>
          <w:szCs w:val="28"/>
          <w:rtl w:val="true"/>
          <w:lang w:bidi="fa-IR"/>
        </w:rPr>
        <w:t>بی وفائی و بی ارزشی دنیا و نا پایداری آن خیلی روشن است، ولی انسان های نادان گول دنیا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صاحب نظران ملک سلیمان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است سلیمان که ز ملک آزاد است</w:t>
      </w:r>
    </w:p>
    <w:p>
      <w:pPr>
        <w:pStyle w:val="BookText"/>
        <w:rPr/>
      </w:pPr>
      <w:r>
        <w:rPr>
          <w:rFonts w:ascii="IRNazanin" w:hAnsi="IRNazanin" w:eastAsia="IRNazanin"/>
          <w:color w:val="111111"/>
          <w:sz w:val="28"/>
          <w:sz w:val="28"/>
          <w:szCs w:val="28"/>
          <w:rtl w:val="true"/>
          <w:lang w:bidi="fa-IR"/>
        </w:rPr>
        <w:t xml:space="preserve">هر نفس مهر فلک بر دگری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کرد چون این سفله چنین افتاد است</w:t>
      </w:r>
    </w:p>
    <w:p>
      <w:pPr>
        <w:pStyle w:val="BookText"/>
        <w:rPr/>
      </w:pPr>
      <w:r>
        <w:rPr>
          <w:rFonts w:ascii="IRNazanin" w:hAnsi="IRNazanin" w:eastAsia="IRNazanin"/>
          <w:color w:val="111111"/>
          <w:sz w:val="28"/>
          <w:sz w:val="28"/>
          <w:szCs w:val="28"/>
          <w:rtl w:val="true"/>
          <w:lang w:bidi="fa-IR"/>
        </w:rPr>
        <w:t xml:space="preserve">دل درین پیر زن عشوه گر دهر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عروسی است که در عقد داماد است</w:t>
      </w:r>
    </w:p>
    <w:p>
      <w:pPr>
        <w:pStyle w:val="BookText"/>
        <w:rPr/>
      </w:pPr>
      <w:r>
        <w:rPr>
          <w:rFonts w:ascii="IRNazanin" w:hAnsi="IRNazanin" w:eastAsia="IRNazanin"/>
          <w:color w:val="111111"/>
          <w:sz w:val="28"/>
          <w:sz w:val="28"/>
          <w:szCs w:val="28"/>
          <w:rtl w:val="true"/>
          <w:lang w:bidi="fa-IR"/>
        </w:rPr>
        <w:t xml:space="preserve">هم چو نرگس بگشا چشم و ببین کاندر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روی چو گل و قامت چون شمشاد است</w:t>
      </w:r>
    </w:p>
    <w:p>
      <w:pPr>
        <w:pStyle w:val="BookText"/>
        <w:rPr/>
      </w:pPr>
      <w:r>
        <w:rPr>
          <w:rFonts w:ascii="IRNazanin" w:hAnsi="IRNazanin" w:eastAsia="IRNazanin"/>
          <w:color w:val="111111"/>
          <w:sz w:val="28"/>
          <w:sz w:val="28"/>
          <w:szCs w:val="28"/>
          <w:rtl w:val="true"/>
          <w:lang w:bidi="fa-IR"/>
        </w:rPr>
        <w:t xml:space="preserve">خيمۀ انس مزن بر در این کهنه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اساسش همه بی موقع و بی بنیاد است </w:t>
      </w:r>
      <w:r>
        <w:rPr>
          <w:rStyle w:val="FootnoteAnchor"/>
          <w:rtl w:val="true"/>
        </w:rPr>
        <w:footnoteReference w:id="171"/>
      </w:r>
    </w:p>
    <w:p>
      <w:pPr>
        <w:pStyle w:val="Heading2"/>
        <w:numPr>
          <w:ilvl w:val="1"/>
          <w:numId w:val="1"/>
        </w:numPr>
        <w:rPr/>
      </w:pPr>
      <w:bookmarkStart w:id="562" w:name="__RefHeading___Toc3799679_653776707"/>
      <w:bookmarkStart w:id="563" w:name="_Toc209"/>
      <w:bookmarkEnd w:id="562"/>
      <w:r>
        <w:rPr>
          <w:rtl w:val="true"/>
        </w:rPr>
        <w:t>بذل اخلاق</w:t>
      </w:r>
      <w:bookmarkEnd w:id="5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کاری برای دیگران از دستت بر می آید فرو 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با اخلاق خوب و روی خوش از دیگران </w:t>
      </w:r>
      <w:bookmarkStart w:id="564" w:name="pg8806_80627"/>
    </w:p>
    <w:p>
      <w:pPr>
        <w:pStyle w:val="BookText"/>
        <w:rPr/>
      </w:pPr>
      <w:bookmarkEnd w:id="564"/>
      <w:r>
        <w:rPr>
          <w:rFonts w:ascii="IRNazanin" w:hAnsi="IRNazanin" w:eastAsia="IRNazanin"/>
          <w:color w:val="111111"/>
          <w:sz w:val="28"/>
          <w:sz w:val="28"/>
          <w:szCs w:val="28"/>
          <w:rtl w:val="true"/>
          <w:lang w:bidi="fa-IR"/>
        </w:rPr>
        <w:t>احوال پرسی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فقرا به خانه 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و جایی که هستی نگاه کردن به زیر دست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ایمان هم که رسیدی زیر دست هایت را با محبّت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چه از دنیا داری بی نظر انفاق کن و هم از آن چه از آخرت و اخلاق پسندیده داری بی نظر بذل و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خواهی دید که نماز و عباداتت هم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پایین تر از خود بنشینیم تا اولیاء مان با ما بنشینند</w:t>
      </w:r>
      <w:r>
        <w:rPr>
          <w:rFonts w:eastAsia="IRNazanin" w:cs="IRNazanin"/>
          <w:color w:val="111111"/>
          <w:sz w:val="28"/>
          <w:szCs w:val="28"/>
          <w:rtl w:val="true"/>
          <w:lang w:bidi="fa-IR"/>
        </w:rPr>
        <w:t>.</w:t>
      </w:r>
    </w:p>
    <w:p>
      <w:pPr>
        <w:pStyle w:val="Heading2"/>
        <w:numPr>
          <w:ilvl w:val="1"/>
          <w:numId w:val="1"/>
        </w:numPr>
        <w:rPr/>
      </w:pPr>
      <w:bookmarkStart w:id="565" w:name="__RefHeading___Toc3799681_653776707"/>
      <w:bookmarkStart w:id="566" w:name="_Toc210"/>
      <w:bookmarkEnd w:id="565"/>
      <w:r>
        <w:rPr>
          <w:rtl w:val="true"/>
        </w:rPr>
        <w:t>پرواز در آسمان ها</w:t>
      </w:r>
      <w:bookmarkEnd w:id="566"/>
    </w:p>
    <w:p>
      <w:pPr>
        <w:pStyle w:val="BookText"/>
        <w:rPr/>
      </w:pPr>
      <w:r>
        <w:rPr>
          <w:rFonts w:ascii="IRNazanin" w:hAnsi="IRNazanin" w:eastAsia="IRNazanin"/>
          <w:color w:val="111111"/>
          <w:sz w:val="28"/>
          <w:sz w:val="28"/>
          <w:szCs w:val="28"/>
          <w:rtl w:val="true"/>
          <w:lang w:bidi="fa-IR"/>
        </w:rPr>
        <w:t>مردی که خیال می کرد دانشمند است و در نجوم تبحری دارد، یک روز رو به ملا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خود را مسخره مردم نموده ای و همه تو را دست می اندازند؛ در صورتی که من دانشمند هستم و هر شب در آفاق و انفس سیر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سفر ها چیز نرمی به صورتت نخورده است؟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اتقاقاً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با تمسخر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همان چیز نرم دم الاغ من بوده است</w:t>
      </w:r>
      <w:r>
        <w:rPr>
          <w:rFonts w:eastAsia="IRNazanin" w:cs="IRNazanin"/>
          <w:color w:val="111111"/>
          <w:sz w:val="28"/>
          <w:szCs w:val="28"/>
          <w:rtl w:val="true"/>
          <w:lang w:bidi="fa-IR"/>
        </w:rPr>
        <w:t>!</w:t>
      </w:r>
    </w:p>
    <w:p>
      <w:pPr>
        <w:pStyle w:val="Heading2"/>
        <w:numPr>
          <w:ilvl w:val="1"/>
          <w:numId w:val="1"/>
        </w:numPr>
        <w:rPr/>
      </w:pPr>
      <w:bookmarkStart w:id="567" w:name="__RefHeading___Toc3799683_653776707"/>
      <w:bookmarkStart w:id="568" w:name="_Toc211"/>
      <w:bookmarkEnd w:id="567"/>
      <w:r>
        <w:rPr>
          <w:rtl w:val="true"/>
        </w:rPr>
        <w:t>حقیقت زهد</w:t>
      </w:r>
      <w:bookmarkEnd w:id="568"/>
    </w:p>
    <w:p>
      <w:pPr>
        <w:pStyle w:val="BookText"/>
        <w:rPr/>
      </w:pPr>
      <w:r>
        <w:rPr>
          <w:rFonts w:ascii="IRNazanin" w:hAnsi="IRNazanin" w:eastAsia="IRNazanin"/>
          <w:color w:val="111111"/>
          <w:sz w:val="28"/>
          <w:sz w:val="28"/>
          <w:szCs w:val="28"/>
          <w:rtl w:val="true"/>
          <w:lang w:bidi="fa-IR"/>
        </w:rPr>
        <w:t>روایات اهل بیت علیهم السلام از حقیقت زهد پرده برداشته شده و بر خلاف تصور برخی افراد که آن را نداشتن مال و محرومیت از امکانات و معیشت می دانند، تعریف متفاوتی از زهد بیان فرموده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به معنای بی رغبتی به دنیاست، نه 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تأکید شده که زهد، به معنای حرام کردن حلال دنیا و ترک مال و پوشیدن لباس های </w:t>
      </w:r>
    </w:p>
    <w:p>
      <w:pPr>
        <w:pStyle w:val="BookText"/>
        <w:rPr/>
      </w:pPr>
      <w:r>
        <w:rPr>
          <w:rFonts w:ascii="IRNazanin" w:hAnsi="IRNazanin" w:eastAsia="IRNazanin"/>
          <w:color w:val="111111"/>
          <w:sz w:val="28"/>
          <w:sz w:val="28"/>
          <w:szCs w:val="28"/>
          <w:rtl w:val="true"/>
          <w:lang w:bidi="fa-IR"/>
        </w:rPr>
        <w:t>خشن و خوردن غذا های خشک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دل بسته نبودن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زهد در برابر رغبت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بیان از رسول خدا صلی اللّه علیه و آله و سلم در این باره توجه 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الزُّهدُ فِي الدُّنيا تَحريمَ الحَلالِ، و لا إضاعَةَ المالِ، و لكِنَّ الزُّهدَ فِي الدُّنيا الرِّضا بِالقَضاءِ، وَ الصَّبرُ عَلَى المَصائِبِ، وَ الیَاسُ عَنِ النّاسِ</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زهد به دنیا، به حرام کردن حلال بر خود و یا ترک دارایی نیست؛ بلکه زهد به دنیا، عبارت از راضی بودن به قضای الهی و صبر در مصائب، و چشم امید بر کَندن از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الزُّهدُ فِي الدُّنيا لُبسَ الخَشِنِ و أكلَ الجَشِبِ، و لكِنَّ الزُّهدَ فِي الدُّنيا قَصرُ الأَمَلِ</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زهدِ به دنیا، پوشیدن جامۀ خشن و خوردن غذای خشک نیست؛ بلکه زهد به دنیا، عبارت از کوتاه کردن آرزوست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الزَّهادَةُ فِي الدُّنيا لَيسَت بِتَحريمِ الحَلالِ، و لا إضاعَةِ المالِ، و لكِنَّالزَّهادَةَ فِي الدُّنيا أَلا تَكونَ بِما فِي يَدَيكَ أَوثَقَ مِمّا فِي يَدَيِ اللّهِ، و أن تَكونَ في ثَوابِ المُصيبَةِ إذا أنتَ أُصِبتَ بِها أرغَبَ فيها لو أنَّها أُبقِيَت لَكَ</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زهدِ به دنیا، به حرام کردن حلال و یا ترک مال نیست؛ بلکه زهد به دنیا آن است که به آن چه در دست توست، مطمئن تر از آن چه در دست خداست ،نباشی، و به ثواب مصیبتی که به تو می رسد، چندان راغب باشی که آرزو کنی آن مصیبت برایت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از مسجد الحرام می گذشت که امام صادق علیه السلام را با جامه هایی </w:t>
      </w:r>
    </w:p>
    <w:p>
      <w:pPr>
        <w:pStyle w:val="BookText"/>
        <w:rPr/>
      </w:pPr>
      <w:r>
        <w:rPr>
          <w:rFonts w:ascii="IRNazanin" w:hAnsi="IRNazanin" w:eastAsia="IRNazanin"/>
          <w:color w:val="111111"/>
          <w:sz w:val="28"/>
          <w:sz w:val="28"/>
          <w:szCs w:val="28"/>
          <w:rtl w:val="true"/>
          <w:lang w:bidi="fa-IR"/>
        </w:rPr>
        <w:t>زیبا و قیمتی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نزد او می روم و ملامتش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امام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خدا چنین لباسی پوشید، نه علی و نه هیچ یک از پدرانت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روزگاری سخت و در تنگنای معیشت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سختی زندگی می کرد؛ امّا بعداً دنیا، خیرات و برکات خود را فرو 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ترین مردم دنيا به برخور داری از این نعمت ها نیکان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زیور های خدا را که برای بندگانش پدید آورده، و نیز روزی های پاک را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استفاده از این نعمت های خدا دادی، از هر کس دیگر سزاوار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جامه ای را که بر تَنَم می بینی، برای مردم پوشیده 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سفیان را گرفت و به طرف خود کشید و لباس رویی خود را بالا زد و جامۀ زِبری را که زیر آن پوشیده بود و با بدن ایشان تماس مستقیم داشت، نشانش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خودم می پوشم و آن چه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رویی سفیان را که زِبر و درشت بود،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جامه نرمی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رویی را برای چشم مردم پوشیده ای و این زیری را برای خوشایند نَفست</w:t>
      </w:r>
      <w:r>
        <w:rPr>
          <w:rFonts w:eastAsia="IRNazanin" w:cs="IRNazanin"/>
          <w:color w:val="111111"/>
          <w:sz w:val="28"/>
          <w:szCs w:val="28"/>
          <w:rtl w:val="true"/>
          <w:lang w:bidi="fa-IR"/>
        </w:rPr>
        <w:t xml:space="preserve">!» </w:t>
      </w:r>
      <w:r>
        <w:rPr>
          <w:rStyle w:val="FootnoteAnchor"/>
          <w:rtl w:val="true"/>
        </w:rPr>
        <w:footnoteReference w:id="176"/>
      </w:r>
      <w:bookmarkStart w:id="569" w:name="pg8806_80633"/>
    </w:p>
    <w:p>
      <w:pPr>
        <w:pStyle w:val="Heading2"/>
        <w:numPr>
          <w:ilvl w:val="1"/>
          <w:numId w:val="1"/>
        </w:numPr>
        <w:rPr/>
      </w:pPr>
      <w:bookmarkStart w:id="570" w:name="__RefHeading___Toc3799685_653776707"/>
      <w:bookmarkStart w:id="571" w:name="_Toc212"/>
      <w:bookmarkEnd w:id="569"/>
      <w:bookmarkEnd w:id="570"/>
      <w:r>
        <w:rPr>
          <w:rtl w:val="true"/>
        </w:rPr>
        <w:t>در کوی عشق</w:t>
      </w:r>
      <w:bookmarkEnd w:id="571"/>
    </w:p>
    <w:p>
      <w:pPr>
        <w:pStyle w:val="BookText"/>
        <w:rPr/>
      </w:pPr>
      <w:r>
        <w:rPr>
          <w:rFonts w:ascii="IRNazanin" w:hAnsi="IRNazanin" w:eastAsia="IRNazanin"/>
          <w:color w:val="111111"/>
          <w:sz w:val="28"/>
          <w:sz w:val="28"/>
          <w:szCs w:val="28"/>
          <w:rtl w:val="true"/>
          <w:lang w:bidi="fa-IR"/>
        </w:rPr>
        <w:t xml:space="preserve">در کوی عشق شوکت شاهی نمی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بندگی کن و اظهار چاکری</w:t>
      </w:r>
    </w:p>
    <w:p>
      <w:pPr>
        <w:pStyle w:val="BookText"/>
        <w:rPr/>
      </w:pPr>
      <w:r>
        <w:rPr>
          <w:rFonts w:ascii="IRNazanin" w:hAnsi="IRNazanin" w:eastAsia="IRNazanin"/>
          <w:color w:val="111111"/>
          <w:sz w:val="28"/>
          <w:sz w:val="28"/>
          <w:szCs w:val="28"/>
          <w:rtl w:val="true"/>
          <w:lang w:bidi="fa-IR"/>
        </w:rPr>
        <w:t xml:space="preserve">در شاه راه جاه و بزرگی خطر بسی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کز این گریوه سبک بار بگذری</w:t>
      </w:r>
    </w:p>
    <w:p>
      <w:pPr>
        <w:pStyle w:val="BookText"/>
        <w:rPr/>
      </w:pPr>
      <w:r>
        <w:rPr>
          <w:rFonts w:ascii="IRNazanin" w:hAnsi="IRNazanin" w:eastAsia="IRNazanin"/>
          <w:color w:val="111111"/>
          <w:sz w:val="28"/>
          <w:sz w:val="28"/>
          <w:szCs w:val="28"/>
          <w:rtl w:val="true"/>
          <w:lang w:bidi="fa-IR"/>
        </w:rPr>
        <w:t xml:space="preserve">سلطان و فکر لشکر و سودای تاج و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و امن خاطر و کنج قلندری</w:t>
      </w:r>
    </w:p>
    <w:p>
      <w:pPr>
        <w:pStyle w:val="BookText"/>
        <w:rPr/>
      </w:pPr>
      <w:r>
        <w:rPr>
          <w:rFonts w:ascii="IRNazanin" w:hAnsi="IRNazanin" w:eastAsia="IRNazanin"/>
          <w:color w:val="111111"/>
          <w:sz w:val="28"/>
          <w:sz w:val="28"/>
          <w:szCs w:val="28"/>
          <w:rtl w:val="true"/>
          <w:lang w:bidi="fa-IR"/>
        </w:rPr>
        <w:t xml:space="preserve">حافظ غبار فقر و قناعت ز رخ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خاک بهتر از عمل کیمیا گری</w:t>
      </w:r>
    </w:p>
    <w:p>
      <w:pPr>
        <w:pStyle w:val="Heading2"/>
        <w:numPr>
          <w:ilvl w:val="1"/>
          <w:numId w:val="1"/>
        </w:numPr>
        <w:rPr/>
      </w:pPr>
      <w:bookmarkStart w:id="572" w:name="__RefHeading___Toc3799687_653776707"/>
      <w:bookmarkStart w:id="573" w:name="_Toc213"/>
      <w:bookmarkEnd w:id="572"/>
      <w:r>
        <w:rPr>
          <w:rtl w:val="true"/>
        </w:rPr>
        <w:t>سر انجام آسیه</w:t>
      </w:r>
      <w:bookmarkEnd w:id="573"/>
    </w:p>
    <w:p>
      <w:pPr>
        <w:pStyle w:val="BookText"/>
        <w:rPr/>
      </w:pPr>
      <w:r>
        <w:rPr>
          <w:rFonts w:ascii="IRNazanin" w:hAnsi="IRNazanin" w:eastAsia="IRNazanin"/>
          <w:color w:val="111111"/>
          <w:sz w:val="28"/>
          <w:sz w:val="28"/>
          <w:szCs w:val="28"/>
          <w:rtl w:val="true"/>
          <w:lang w:bidi="fa-IR"/>
        </w:rPr>
        <w:t>همسر فرعون،آسیه، از بنی اسرائیل و زنی مؤمن و مخلص بود که خدا را در نهان عبادت می کرد، تا وقتی که فرعون، همسر حزقیل، همان زن مشّاطه را به قتل رسانید و او به چشم بصیرت مشاهده کرد که ملائکه روح او را به آسمان عروج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یقین و اخلاصش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به نزد او آمد تا او را از عمل خود با خبر کند،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فرعون، چه چیز باعث جرأت تو بر پروردگار عز و جل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مثل این که همان جنونی که به او رسیده بود، به تو نیز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مجنون نشده ام، بلکه به خدای یگانه، پروردگار خود و تو و پروردگار همۀ جهانیان ایمان آورده 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فرعون مادر او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به من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اگر به معبود موسی کافر نشود، او را به قتل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آسیه با او خلوت کرد و از او دربارهٔ سخنان فرعون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خدای واحد کفر نمی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دستور داد تا او را به چهار میخ کشیدند و آن قدر در عذاب بود تا وقتی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وقتی ایمان آسیه برای فرعون آشکار شد، او را شکنجه کرد تا دست از ایمان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موسی از آن جا عبور می کرد و او را در حال شکنجه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با انگشت اشاره نمود و از سختی عذاب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به درگاه الهی دعا کرد تا خداوند عذاب او را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دیگر دردی از شکنجه احساس نمی کرد و در هنگام شکنجه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ابْنِ لِي عِندَكَ بَيْتاً فِي الجَنَّة</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پروردگارا، برای من در نزد خود خانه ای در بهشت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بلند کرد، خانه ای از مروارید مشاهده کرد که برای او در بهشت ساخته شده و با دیدن آن،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کنید که در حال عذاب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جای خود را در بهشت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در حال شکنجه از دنیا 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با اشعۀ آفتاب عذاب می شد و وقتی که مأموران شکنجه او را رها می کردند، ملائکه می آمدند و روی بدنش سایه می افکندند و جایگاهش را در بهشت به او نشان می دادند</w:t>
      </w:r>
      <w:r>
        <w:rPr>
          <w:rFonts w:eastAsia="IRNazanin" w:cs="IRNazanin"/>
          <w:color w:val="111111"/>
          <w:sz w:val="28"/>
          <w:szCs w:val="28"/>
          <w:rtl w:val="true"/>
          <w:lang w:bidi="fa-IR"/>
        </w:rPr>
        <w:t xml:space="preserve">. </w:t>
      </w:r>
      <w:r>
        <w:rPr>
          <w:rStyle w:val="FootnoteAnchor"/>
          <w:rtl w:val="true"/>
        </w:rPr>
        <w:footnoteReference w:id="178"/>
      </w:r>
      <w:bookmarkStart w:id="574" w:name="pg8806_80636"/>
    </w:p>
    <w:p>
      <w:pPr>
        <w:pStyle w:val="Heading2"/>
        <w:numPr>
          <w:ilvl w:val="1"/>
          <w:numId w:val="1"/>
        </w:numPr>
        <w:rPr/>
      </w:pPr>
      <w:bookmarkStart w:id="575" w:name="__RefHeading___Toc3799689_653776707"/>
      <w:bookmarkStart w:id="576" w:name="_Toc214"/>
      <w:bookmarkEnd w:id="574"/>
      <w:bookmarkEnd w:id="575"/>
      <w:r>
        <w:rPr>
          <w:rtl w:val="true"/>
        </w:rPr>
        <w:t>لطیفه</w:t>
      </w:r>
      <w:bookmarkEnd w:id="576"/>
    </w:p>
    <w:p>
      <w:pPr>
        <w:pStyle w:val="BookText"/>
        <w:rPr/>
      </w:pPr>
      <w:r>
        <w:rPr>
          <w:rFonts w:ascii="IRNazanin" w:hAnsi="IRNazanin" w:eastAsia="IRNazanin"/>
          <w:color w:val="111111"/>
          <w:sz w:val="28"/>
          <w:sz w:val="28"/>
          <w:szCs w:val="28"/>
          <w:rtl w:val="true"/>
          <w:lang w:bidi="fa-IR"/>
        </w:rPr>
        <w:t>یکی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جماعت صبح بر می گشتم، جماعتی را دیدم که به زور قصد سوار کردن گاو نری را در ماشین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مقاومت می کرد و حاضر نبود سوار ماشین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دستی به پیشانی گاو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مطیع شد 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مغرور شدم و پیش خودم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برکت نماز صبح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رسیدم خانه، دیدم مادرم گریه و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که جویا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مان را 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مرا شناخته بود، ولی من او را نشناختم</w:t>
      </w:r>
      <w:r>
        <w:rPr>
          <w:rFonts w:eastAsia="IRNazanin" w:cs="IRNazanin"/>
          <w:color w:val="111111"/>
          <w:sz w:val="28"/>
          <w:szCs w:val="28"/>
          <w:rtl w:val="true"/>
          <w:lang w:bidi="fa-IR"/>
        </w:rPr>
        <w:t>.</w:t>
      </w:r>
    </w:p>
    <w:p>
      <w:pPr>
        <w:pStyle w:val="Heading2"/>
        <w:numPr>
          <w:ilvl w:val="1"/>
          <w:numId w:val="1"/>
        </w:numPr>
        <w:rPr/>
      </w:pPr>
      <w:bookmarkStart w:id="577" w:name="__RefHeading___Toc3799691_653776707"/>
      <w:bookmarkStart w:id="578" w:name="_Toc215"/>
      <w:bookmarkEnd w:id="577"/>
      <w:r>
        <w:rPr>
          <w:rtl w:val="true"/>
        </w:rPr>
        <w:t>برکات مؤمن برای اطرافیان</w:t>
      </w:r>
      <w:bookmarkEnd w:id="578"/>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لَيُفْلِحُ بِفَلَاح الرَّجُلِ المُؤمِنِ وُلْدَهُ وَ وُلدَ وُلدِهِ وَ يَحْفَظْهُ فِي دُوَيْرَتِهِ وَ دُوَيْرَاتٍ حَوْلَهُ فَلَا يَزَالُونَ فِي حِفْظِ اللَّهِ لِكَرَامَتِهِ عَلَى اللّهِ</w:t>
      </w:r>
      <w:r>
        <w:rPr>
          <w:rFonts w:ascii="IRNazanin" w:hAnsi="IRNazanin" w:eastAsia="IRNazanin"/>
          <w:color w:val="111111"/>
          <w:sz w:val="28"/>
          <w:sz w:val="28"/>
          <w:szCs w:val="28"/>
          <w:rtl w:val="true"/>
          <w:lang w:bidi="fa-IR"/>
        </w:rPr>
        <w:t>؛ خداوند به خاطر رستگاری مؤمن، فرزندان او را هم رستگار می کند و آن ها را در خانهٔ مؤمن حفظ می کند، همان گونه که همسایه ها را هم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همسایگان اهل صلاح در پرتو عنایت خداوند از هر گزندی محفوظ می باشند و این به خاطر کرامتی است که مؤمن در نزد خداوند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داستان آن دو کودک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داستان موسی و خضر </w:t>
      </w:r>
      <w:bookmarkStart w:id="579" w:name="pg8806_80638"/>
    </w:p>
    <w:p>
      <w:pPr>
        <w:pStyle w:val="BookText"/>
        <w:rPr/>
      </w:pPr>
      <w:bookmarkEnd w:id="57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شَكَرَ صَلَاحَ أَبَوَيْهِمَا لَهُمَا</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آن دو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مشاهده نمی کنی که خداوند از شایستگی پدر آن ها قدر دانی کرده است</w:t>
      </w:r>
      <w:r>
        <w:rPr>
          <w:rFonts w:eastAsia="IRNazanin" w:cs="IRNazanin"/>
          <w:color w:val="111111"/>
          <w:sz w:val="28"/>
          <w:szCs w:val="28"/>
          <w:rtl w:val="true"/>
          <w:lang w:bidi="fa-IR"/>
        </w:rPr>
        <w:t>.</w:t>
      </w:r>
    </w:p>
    <w:p>
      <w:pPr>
        <w:pStyle w:val="Heading2"/>
        <w:numPr>
          <w:ilvl w:val="1"/>
          <w:numId w:val="1"/>
        </w:numPr>
        <w:rPr/>
      </w:pPr>
      <w:bookmarkStart w:id="580" w:name="__RefHeading___Toc3799693_653776707"/>
      <w:bookmarkStart w:id="581" w:name="_Toc216"/>
      <w:bookmarkEnd w:id="580"/>
      <w:r>
        <w:rPr>
          <w:rtl w:val="true"/>
        </w:rPr>
        <w:t>ظهور قدرت حق</w:t>
      </w:r>
      <w:bookmarkEnd w:id="581"/>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از این است که با چشمی که در صورت است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 تعالی و صفات باری تعالی از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بصیرت قلبی فهمید که همۀ عالم هستی آثار حق و ظهور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 به ظهور حق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آیات حق و برکات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و الهیات همه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شرق و غرب هم قدرت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قدرت وجود است و این وجود، مال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خدای تعالی باید صرف در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 صرف در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ها را باید به جا و در راه حق مصرف کرد، ولی این بشر گوش به این حرف ها نمی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ما قدرت بیان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موشک را در راه باطل صرف می کند</w:t>
      </w:r>
      <w:r>
        <w:rPr>
          <w:rFonts w:eastAsia="IRNazanin" w:cs="IRNazanin"/>
          <w:color w:val="111111"/>
          <w:sz w:val="28"/>
          <w:szCs w:val="28"/>
          <w:rtl w:val="true"/>
          <w:lang w:bidi="fa-IR"/>
        </w:rPr>
        <w:t xml:space="preserve">. </w:t>
      </w:r>
      <w:bookmarkStart w:id="582" w:name="pg8806_80640"/>
    </w:p>
    <w:p>
      <w:pPr>
        <w:pStyle w:val="Heading2"/>
        <w:numPr>
          <w:ilvl w:val="1"/>
          <w:numId w:val="1"/>
        </w:numPr>
        <w:rPr/>
      </w:pPr>
      <w:bookmarkStart w:id="583" w:name="__RefHeading___Toc3799695_653776707"/>
      <w:bookmarkStart w:id="584" w:name="_Toc217"/>
      <w:bookmarkEnd w:id="582"/>
      <w:bookmarkEnd w:id="583"/>
      <w:r>
        <w:rPr>
          <w:rtl w:val="true"/>
        </w:rPr>
        <w:t>گفت پیغمبر</w:t>
      </w:r>
      <w:bookmarkEnd w:id="584"/>
    </w:p>
    <w:p>
      <w:pPr>
        <w:pStyle w:val="BookText"/>
        <w:rPr/>
      </w:pPr>
      <w:r>
        <w:rPr>
          <w:rFonts w:ascii="IRNazanin" w:hAnsi="IRNazanin" w:eastAsia="IRNazanin"/>
          <w:color w:val="111111"/>
          <w:sz w:val="28"/>
          <w:sz w:val="28"/>
          <w:szCs w:val="28"/>
          <w:rtl w:val="true"/>
          <w:lang w:bidi="fa-IR"/>
        </w:rPr>
        <w:t xml:space="preserve">گفت پیغمبر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 xml:space="preserve">رمز الكاسب حبيب اللّه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توکل در سبب کاهل مشو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گفت پیغمبر که نفحت 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ایام می آرد سبق</w:t>
      </w:r>
    </w:p>
    <w:p>
      <w:pPr>
        <w:pStyle w:val="BookText"/>
        <w:rPr/>
      </w:pPr>
      <w:r>
        <w:rPr>
          <w:rFonts w:ascii="IRNazanin" w:hAnsi="IRNazanin" w:eastAsia="IRNazanin"/>
          <w:color w:val="111111"/>
          <w:sz w:val="28"/>
          <w:sz w:val="28"/>
          <w:szCs w:val="28"/>
          <w:rtl w:val="true"/>
          <w:lang w:bidi="fa-IR"/>
        </w:rPr>
        <w:t xml:space="preserve">گوش و هش دارید این اوقات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ربایید این چنین نفحات را</w:t>
      </w:r>
    </w:p>
    <w:p>
      <w:pPr>
        <w:pStyle w:val="BookText"/>
        <w:rPr/>
      </w:pPr>
      <w:r>
        <w:rPr>
          <w:rFonts w:ascii="IRNazanin" w:hAnsi="IRNazanin" w:eastAsia="IRNazanin"/>
          <w:color w:val="111111"/>
          <w:sz w:val="28"/>
          <w:sz w:val="28"/>
          <w:szCs w:val="28"/>
          <w:rtl w:val="true"/>
          <w:lang w:bidi="fa-IR"/>
        </w:rPr>
        <w:t xml:space="preserve">نفحه آمد مر شما را دید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 خواست جان بخشید و رفت</w:t>
      </w:r>
    </w:p>
    <w:p>
      <w:pPr>
        <w:pStyle w:val="BookText"/>
        <w:rPr/>
      </w:pPr>
      <w:r>
        <w:rPr>
          <w:rFonts w:ascii="IRNazanin" w:hAnsi="IRNazanin" w:eastAsia="IRNazanin"/>
          <w:color w:val="111111"/>
          <w:sz w:val="28"/>
          <w:sz w:val="28"/>
          <w:szCs w:val="28"/>
          <w:rtl w:val="true"/>
          <w:lang w:bidi="fa-IR"/>
        </w:rPr>
        <w:t xml:space="preserve">نفحۀ دیگر رسید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ازین هم وا نمانی خواجه تاش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گفت پیغمبر که هر که سر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گردد با مراد خویش جفت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 چون اندر زمین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سر سبزی بستان شود </w:t>
      </w:r>
      <w:bookmarkStart w:id="585" w:name="pg8806_80642"/>
    </w:p>
    <w:p>
      <w:pPr>
        <w:pStyle w:val="BookText"/>
        <w:rPr/>
      </w:pPr>
      <w:bookmarkEnd w:id="585"/>
      <w:r>
        <w:rPr>
          <w:rFonts w:ascii="IRNazanin" w:hAnsi="IRNazanin" w:eastAsia="IRNazanin"/>
          <w:color w:val="111111"/>
          <w:sz w:val="28"/>
          <w:sz w:val="28"/>
          <w:szCs w:val="28"/>
          <w:rtl w:val="true"/>
          <w:lang w:bidi="fa-IR"/>
        </w:rPr>
        <w:t xml:space="preserve">زر و نقره گر نبودندی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کی یافتندی زیر کان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مولوی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 باشی مرغکانت بر چنند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باشی کودکانت بر کنند</w:t>
      </w:r>
    </w:p>
    <w:p>
      <w:pPr>
        <w:pStyle w:val="BookText"/>
        <w:rPr/>
      </w:pPr>
      <w:r>
        <w:rPr>
          <w:rFonts w:ascii="IRNazanin" w:hAnsi="IRNazanin" w:eastAsia="IRNazanin"/>
          <w:color w:val="111111"/>
          <w:sz w:val="28"/>
          <w:sz w:val="28"/>
          <w:szCs w:val="28"/>
          <w:rtl w:val="true"/>
          <w:lang w:bidi="fa-IR"/>
        </w:rPr>
        <w:t xml:space="preserve">دانه پنهان کن بکلی دام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پنهان کن گیاه بام شو</w:t>
      </w:r>
    </w:p>
    <w:p>
      <w:pPr>
        <w:pStyle w:val="BookText"/>
        <w:rPr/>
      </w:pPr>
      <w:r>
        <w:rPr>
          <w:rFonts w:ascii="IRNazanin" w:hAnsi="IRNazanin" w:eastAsia="IRNazanin"/>
          <w:color w:val="111111"/>
          <w:sz w:val="28"/>
          <w:sz w:val="28"/>
          <w:szCs w:val="28"/>
          <w:rtl w:val="true"/>
          <w:lang w:bidi="fa-IR"/>
        </w:rPr>
        <w:t xml:space="preserve">هر که داد او حسن خود را در مزاد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قضای بد سوی او رو نهاد</w:t>
      </w:r>
    </w:p>
    <w:p>
      <w:pPr>
        <w:pStyle w:val="Heading2"/>
        <w:numPr>
          <w:ilvl w:val="1"/>
          <w:numId w:val="1"/>
        </w:numPr>
        <w:rPr/>
      </w:pPr>
      <w:bookmarkStart w:id="586" w:name="__RefHeading___Toc3799697_653776707"/>
      <w:bookmarkStart w:id="587" w:name="_Toc218"/>
      <w:bookmarkEnd w:id="586"/>
      <w:r>
        <w:rPr>
          <w:rtl w:val="true"/>
        </w:rPr>
        <w:t>پیوند شیعیان با ائمه علیهم السلام</w:t>
      </w:r>
      <w:bookmarkEnd w:id="587"/>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خود بر حضرت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محزون و مهموم می شوم و در بعضی اوقات خورسند و خوشحال می گردم و علت و سببی برای آن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الْحَزَنَ وَ الْفَرَحَ يَصِلُ إِلَيْكُمْ مِنَّا لِأَنَّا إِذَا دَخَلَ عَلَيْنَا حُزْنٌ أَوْ سُرُورٌ كَانَ ذَلِكَ دَاخِلًا عَلَيْكُمْ لِأَنَّا وَ إِيَّاكُمْ مِنْ نُورِ اللَّهِ عَزَّ وَ جَلَّ فَجَعَلَنَا وَ طِينَتَنَا وَ طِينَتَكُمْ وَاحِدَةً وَ لَوْ تُرِكَتْ طِيَنَتُكُمْ كَمَا أُخِذَتْ لَكُنَّا وَ أَنْتُمْ سَوَاءٌ وَ لَكِنْ مُزِجَتْ طِينَتُكُمْ بِطِيْنَةِ أَعْدَائِكُمْ فَلَوْ لَا ذَلِكَ مَا أَذْنَبْتُمْ ذَنْباً أَبَداً</w:t>
      </w:r>
      <w:r>
        <w:rPr>
          <w:rFonts w:ascii="IRNazanin" w:hAnsi="IRNazanin" w:eastAsia="IRNazanin"/>
          <w:color w:val="111111"/>
          <w:sz w:val="28"/>
          <w:sz w:val="28"/>
          <w:szCs w:val="28"/>
          <w:rtl w:val="true"/>
          <w:lang w:bidi="fa-IR"/>
        </w:rPr>
        <w:t>؛ این حزن و اندوه و خوشحالی که برای شما پدید می آید، به واسطهٔ ما است؛ زیرا هر گاه ما محزون و یا خوشحال شدیم، به شما نیز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ما و شما را از نور خود و از یک </w:t>
      </w:r>
    </w:p>
    <w:p>
      <w:pPr>
        <w:pStyle w:val="BookText"/>
        <w:rPr/>
      </w:pPr>
      <w:r>
        <w:rPr>
          <w:rFonts w:ascii="IRNazanin" w:hAnsi="IRNazanin" w:eastAsia="IRNazanin"/>
          <w:color w:val="111111"/>
          <w:sz w:val="28"/>
          <w:sz w:val="28"/>
          <w:szCs w:val="28"/>
          <w:rtl w:val="true"/>
          <w:lang w:bidi="fa-IR"/>
        </w:rPr>
        <w:t>طینت آفریده است، جز آن که طینت شما با طینت دشمنان تان ممزوج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طینت شما به حال خود وا گذاشته شده بود و با طینت دشمنان تان ممزوج نگردیده بود، با ما مساوی بودید و هیچ گاه مرتکب گناهی نمی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مقتضای حکمت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طینت و نور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 وَ اللَّهِ يَا عَبْدَ اللَّهِ أَخْبِرْ نِي عَنْ هَذَا الشُّعَاعِ الزَّاهِرِ مِنَ الْقُرْصِ إِذَا طَلَعَ أَ هُوَ مُتَصِلٌ بِهِ أَوْ بَائِنٌ مِنْهُ</w:t>
      </w:r>
      <w:r>
        <w:rPr>
          <w:rFonts w:ascii="IRNazanin" w:hAnsi="IRNazanin" w:eastAsia="IRNazanin"/>
          <w:color w:val="111111"/>
          <w:sz w:val="28"/>
          <w:sz w:val="28"/>
          <w:szCs w:val="28"/>
          <w:rtl w:val="true"/>
          <w:lang w:bidi="fa-IR"/>
        </w:rPr>
        <w:t>؛ 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بصير، به من بگو ببینم آیا شعاع و نور خورشید هنگامی که خورشید طلوع کرد به او متصل است، یا جدا؟ گفتم فدایت گردم، شعاع و نور از خورشید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فَلَيْسَ إِذَا غَابَتِ الشَّمْسُ وَ سَقَطَ الْقُرْصُ عَادَ إِلَيْهِ فَاتَّصَلَ بِهِ كَمَا بَدَا مِنْهُ</w:t>
      </w:r>
      <w:r>
        <w:rPr>
          <w:rFonts w:ascii="IRNazanin" w:hAnsi="IRNazanin" w:eastAsia="IRNazanin"/>
          <w:color w:val="111111"/>
          <w:sz w:val="28"/>
          <w:sz w:val="28"/>
          <w:szCs w:val="28"/>
          <w:rtl w:val="true"/>
          <w:lang w:bidi="fa-IR"/>
        </w:rPr>
        <w:t>؛ آیا چنین نیست که وقتی خورشید غروب کرد و در افق فرود آمد این شعاع و نور به آن بر می گردد و به آن متصل می شود، چنان که از آن بر آمده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 اللَّهِ شِيعَتُنَا مِنْ نُورِ اللّهِ خُلِقُوا وَ إِلَيْهِ يَعُودُونَ وَ اللِهِ إِنَّكُمْ لَمُلْحَقُونَ بِنَا يَوْمَ الْقِيَامَةِ وَ إِنَّا لَنَشْفَعُ فَنُشَفَعُ وَ وَ اللَّهِ إِنَّكُمْ لَتَشْفَعُونَ فَتُشَفَعُونَ وَ مَا مِنْ رَجُلٍ مِنْكُمْ إِلَّا وَ سَتُرْفَعُ لَهُ نَارٌ عَنْ شِمَالِهِ وَ جَنَّةٌ عَنْ يَمِينِهِ فَيُدْخِلُ أَحِبَّاءَهُ الْجَنَّةَ وَ أَعْدَاءَهُ النَّارَ</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به خدا قسم هم چنین </w:t>
      </w:r>
      <w:bookmarkStart w:id="588" w:name="pg8806_80646"/>
    </w:p>
    <w:p>
      <w:pPr>
        <w:pStyle w:val="BookText"/>
        <w:rPr/>
      </w:pPr>
      <w:bookmarkEnd w:id="588"/>
      <w:r>
        <w:rPr>
          <w:rFonts w:ascii="IRNazanin" w:hAnsi="IRNazanin" w:eastAsia="IRNazanin"/>
          <w:color w:val="111111"/>
          <w:sz w:val="28"/>
          <w:sz w:val="28"/>
          <w:szCs w:val="28"/>
          <w:rtl w:val="true"/>
          <w:lang w:bidi="fa-IR"/>
        </w:rPr>
        <w:t>شیعیان ما از نور خدا آفریده شده اند و به سوی خدا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شیعیان در قیامت به ما ملحق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شفاعت می کنیم و شفاعت ما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شما نیز شفاعت می نمایید و شفاعت شما قبول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هر یک از شما بهشت و در طرف چپ جهنم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داخل بهشت می نماید و دشمنان خود را به جهنم وارد می کند</w:t>
      </w:r>
      <w:r>
        <w:rPr>
          <w:rFonts w:eastAsia="IRNazanin" w:cs="IRNazanin"/>
          <w:color w:val="111111"/>
          <w:sz w:val="28"/>
          <w:szCs w:val="28"/>
          <w:rtl w:val="true"/>
          <w:lang w:bidi="fa-IR"/>
        </w:rPr>
        <w:t>.</w:t>
      </w:r>
    </w:p>
    <w:p>
      <w:pPr>
        <w:pStyle w:val="Heading2"/>
        <w:numPr>
          <w:ilvl w:val="1"/>
          <w:numId w:val="1"/>
        </w:numPr>
        <w:rPr/>
      </w:pPr>
      <w:bookmarkStart w:id="589" w:name="__RefHeading___Toc3799699_653776707"/>
      <w:bookmarkStart w:id="590" w:name="_Toc219"/>
      <w:bookmarkEnd w:id="589"/>
      <w:r>
        <w:rPr>
          <w:rtl w:val="true"/>
        </w:rPr>
        <w:t>درد عشق امام زمان علیه السلام</w:t>
      </w:r>
      <w:bookmarkEnd w:id="590"/>
    </w:p>
    <w:p>
      <w:pPr>
        <w:pStyle w:val="BookText"/>
        <w:rPr/>
      </w:pPr>
      <w:r>
        <w:rPr>
          <w:rFonts w:ascii="IRNazanin" w:hAnsi="IRNazanin" w:eastAsia="IRNazanin"/>
          <w:color w:val="111111"/>
          <w:sz w:val="28"/>
          <w:sz w:val="28"/>
          <w:szCs w:val="28"/>
          <w:rtl w:val="true"/>
          <w:lang w:bidi="fa-IR"/>
        </w:rPr>
        <w:t xml:space="preserve">درد عشقی کشیده ام که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هجری کشیده ام که مپرس</w:t>
      </w:r>
    </w:p>
    <w:p>
      <w:pPr>
        <w:pStyle w:val="BookText"/>
        <w:rPr/>
      </w:pPr>
      <w:r>
        <w:rPr>
          <w:rFonts w:ascii="IRNazanin" w:hAnsi="IRNazanin" w:eastAsia="IRNazanin"/>
          <w:color w:val="111111"/>
          <w:sz w:val="28"/>
          <w:sz w:val="28"/>
          <w:szCs w:val="28"/>
          <w:rtl w:val="true"/>
          <w:lang w:bidi="fa-IR"/>
        </w:rPr>
        <w:t xml:space="preserve">گشته ام در جهان و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 برگزیده ام که مپرس</w:t>
      </w:r>
    </w:p>
    <w:p>
      <w:pPr>
        <w:pStyle w:val="BookText"/>
        <w:rPr/>
      </w:pPr>
      <w:r>
        <w:rPr>
          <w:rFonts w:ascii="IRNazanin" w:hAnsi="IRNazanin" w:eastAsia="IRNazanin"/>
          <w:color w:val="111111"/>
          <w:sz w:val="28"/>
          <w:sz w:val="28"/>
          <w:szCs w:val="28"/>
          <w:rtl w:val="true"/>
          <w:lang w:bidi="fa-IR"/>
        </w:rPr>
        <w:t xml:space="preserve">آن چنان در هوای خاک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آب دیده ام که مپرس</w:t>
      </w:r>
    </w:p>
    <w:p>
      <w:pPr>
        <w:pStyle w:val="BookText"/>
        <w:rPr/>
      </w:pPr>
      <w:r>
        <w:rPr>
          <w:rFonts w:ascii="IRNazanin" w:hAnsi="IRNazanin" w:eastAsia="IRNazanin"/>
          <w:color w:val="111111"/>
          <w:sz w:val="28"/>
          <w:sz w:val="28"/>
          <w:szCs w:val="28"/>
          <w:rtl w:val="true"/>
          <w:lang w:bidi="fa-IR"/>
        </w:rPr>
        <w:t xml:space="preserve">من به گوش خود از دهانش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شنیده ام که مپرس</w:t>
      </w:r>
    </w:p>
    <w:p>
      <w:pPr>
        <w:pStyle w:val="BookText"/>
        <w:rPr/>
      </w:pPr>
      <w:r>
        <w:rPr>
          <w:rFonts w:ascii="IRNazanin" w:hAnsi="IRNazanin" w:eastAsia="IRNazanin"/>
          <w:color w:val="111111"/>
          <w:sz w:val="28"/>
          <w:sz w:val="28"/>
          <w:szCs w:val="28"/>
          <w:rtl w:val="true"/>
          <w:lang w:bidi="fa-IR"/>
        </w:rPr>
        <w:t xml:space="preserve">هم چو حافظ غریب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رسیده ام که مپرس</w:t>
      </w:r>
    </w:p>
    <w:p>
      <w:pPr>
        <w:pStyle w:val="Heading2"/>
        <w:numPr>
          <w:ilvl w:val="1"/>
          <w:numId w:val="1"/>
        </w:numPr>
        <w:rPr/>
      </w:pPr>
      <w:bookmarkStart w:id="591" w:name="__RefHeading___Toc3799701_653776707"/>
      <w:bookmarkStart w:id="592" w:name="_Toc220"/>
      <w:bookmarkEnd w:id="591"/>
      <w:r>
        <w:rPr>
          <w:rtl w:val="true"/>
        </w:rPr>
        <w:t>چرا به رفیق، رفیق می گویند؟</w:t>
      </w:r>
      <w:bookmarkEnd w:id="592"/>
    </w:p>
    <w:p>
      <w:pPr>
        <w:pStyle w:val="BookText"/>
        <w:rPr/>
      </w:pP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 الرَّفِيقُ رَفِيقاً لِأَنَّهُ يَرْفَقُكَ عَلَى صَلَاحِ دِينِكَ فَمَنْ أَعَانَكَ عَلَى صَلَاحٍ دِينِكَ فَهُوَ الرَّفِيقُ الشَّفِيقُ</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رفیق از آن جهت که به انسان در اصلاح دینش یاری می رساند رفیق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تو را در اصلاح دینت یاری کند، رفیق مهربان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امیر المؤمنین علیه السلام می توان رسم رفاقت را هم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w:t>
      </w:r>
      <w:bookmarkStart w:id="593" w:name="pg8806_80648"/>
    </w:p>
    <w:p>
      <w:pPr>
        <w:pStyle w:val="BookText"/>
        <w:rPr/>
      </w:pPr>
      <w:bookmarkEnd w:id="593"/>
      <w:r>
        <w:rPr>
          <w:rFonts w:ascii="IRNazanin" w:hAnsi="IRNazanin" w:eastAsia="IRNazanin"/>
          <w:color w:val="111111"/>
          <w:sz w:val="28"/>
          <w:sz w:val="28"/>
          <w:szCs w:val="28"/>
          <w:rtl w:val="true"/>
          <w:lang w:bidi="fa-IR"/>
        </w:rPr>
        <w:t>رفاقت این است که انسان مراقب دین رفیقش باشد و او را در دین داری و اصلاح دینش کمک کند</w:t>
      </w:r>
      <w:r>
        <w:rPr>
          <w:rFonts w:eastAsia="IRNazanin" w:cs="IRNazanin"/>
          <w:color w:val="111111"/>
          <w:sz w:val="28"/>
          <w:szCs w:val="28"/>
          <w:rtl w:val="true"/>
          <w:lang w:bidi="fa-IR"/>
        </w:rPr>
        <w:t>.</w:t>
      </w:r>
    </w:p>
    <w:p>
      <w:pPr>
        <w:pStyle w:val="Heading2"/>
        <w:numPr>
          <w:ilvl w:val="1"/>
          <w:numId w:val="1"/>
        </w:numPr>
        <w:rPr/>
      </w:pPr>
      <w:bookmarkStart w:id="594" w:name="__RefHeading___Toc3799703_653776707"/>
      <w:bookmarkStart w:id="595" w:name="_Toc221"/>
      <w:bookmarkEnd w:id="594"/>
      <w:r>
        <w:rPr>
          <w:rtl w:val="true"/>
        </w:rPr>
        <w:t>لطيفه</w:t>
      </w:r>
      <w:bookmarkEnd w:id="595"/>
    </w:p>
    <w:p>
      <w:pPr>
        <w:pStyle w:val="BookText"/>
        <w:rPr/>
      </w:pPr>
      <w:r>
        <w:rPr>
          <w:rFonts w:ascii="IRNazanin" w:hAnsi="IRNazanin" w:eastAsia="IRNazanin"/>
          <w:color w:val="111111"/>
          <w:sz w:val="28"/>
          <w:sz w:val="28"/>
          <w:szCs w:val="28"/>
          <w:rtl w:val="true"/>
          <w:lang w:bidi="fa-IR"/>
        </w:rPr>
        <w:t>مامانم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یه جارو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تولدمه، نباید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شام چی داریم؟</w:t>
      </w:r>
    </w:p>
    <w:p>
      <w:pPr>
        <w:pStyle w:val="BookText"/>
        <w:rPr/>
      </w:pPr>
      <w:r>
        <w:rPr>
          <w:rFonts w:ascii="IRNazanin" w:hAnsi="IRNazanin" w:eastAsia="IRNazanin"/>
          <w:color w:val="111111"/>
          <w:sz w:val="28"/>
          <w:sz w:val="28"/>
          <w:szCs w:val="28"/>
          <w:rtl w:val="true"/>
          <w:lang w:bidi="fa-IR"/>
        </w:rPr>
        <w:t>رفته زیر پتو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امروز زاییدم نباید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خداییش قانع شدم</w:t>
      </w:r>
      <w:r>
        <w:rPr>
          <w:rFonts w:eastAsia="IRNazanin" w:cs="IRNazanin"/>
          <w:color w:val="111111"/>
          <w:sz w:val="28"/>
          <w:szCs w:val="28"/>
          <w:rtl w:val="true"/>
          <w:lang w:bidi="fa-IR"/>
        </w:rPr>
        <w:t>!</w:t>
      </w:r>
    </w:p>
    <w:p>
      <w:pPr>
        <w:pStyle w:val="Heading2"/>
        <w:numPr>
          <w:ilvl w:val="1"/>
          <w:numId w:val="1"/>
        </w:numPr>
        <w:rPr/>
      </w:pPr>
      <w:bookmarkStart w:id="596" w:name="__RefHeading___Toc3799705_653776707"/>
      <w:bookmarkStart w:id="597" w:name="_Toc222"/>
      <w:bookmarkEnd w:id="596"/>
      <w:r>
        <w:rPr>
          <w:rtl w:val="true"/>
        </w:rPr>
        <w:t>اهمیت دعای دیگران</w:t>
      </w:r>
      <w:bookmarkEnd w:id="59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تَستَحقِرُوا دعوةَ أحدٍ ،فإِنَّه يُستَجابُ لليهوديِّ فيكُم ، ولا يُستجابُ لَهُ في نفسِه</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دعای هیچ کس را نا چیز مشمار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یهودی در حقّ خودش مستجاب نمی شود، اما دربارۀ شما به اجابت می رسد</w:t>
      </w:r>
      <w:r>
        <w:rPr>
          <w:rFonts w:eastAsia="IRNazanin" w:cs="IRNazanin"/>
          <w:color w:val="111111"/>
          <w:sz w:val="28"/>
          <w:szCs w:val="28"/>
          <w:rtl w:val="true"/>
          <w:lang w:bidi="fa-IR"/>
        </w:rPr>
        <w:t>.</w:t>
      </w:r>
    </w:p>
    <w:p>
      <w:pPr>
        <w:pStyle w:val="Heading2"/>
        <w:numPr>
          <w:ilvl w:val="1"/>
          <w:numId w:val="1"/>
        </w:numPr>
        <w:rPr/>
      </w:pPr>
      <w:bookmarkStart w:id="598" w:name="__RefHeading___Toc3799707_653776707"/>
      <w:bookmarkStart w:id="599" w:name="_Toc223"/>
      <w:bookmarkEnd w:id="598"/>
      <w:r>
        <w:rPr>
          <w:rtl w:val="true"/>
        </w:rPr>
        <w:t>حقیقت موت</w:t>
      </w:r>
      <w:bookmarkEnd w:id="599"/>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غیر از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وقتی است که شخص جان می دهد و جنازه اش را دفن می کنند، موت قطع دل بستگی به دنیاست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و تواضع نسبت به خدا و اولیای او و نسبت به برادر ایمانی، موت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ظهور ادب، اصل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بیش تر شود، ادب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ادب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موت حقیقی در مقابل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ascii="Amiri" w:hAnsi="Amiri" w:eastAsia="Amiri" w:cs="Amiri"/>
          <w:color w:val="111111"/>
          <w:sz w:val="28"/>
          <w:sz w:val="28"/>
          <w:szCs w:val="28"/>
          <w:rtl w:val="true"/>
          <w:lang w:bidi="ar-SA"/>
        </w:rPr>
        <w:t>مُوتُوا قَبْلَ أَنْ تَمُوتُوا</w:t>
      </w:r>
      <w:r>
        <w:rPr>
          <w:rStyle w:val="FootnoteAnchor"/>
          <w:rtl w:val="true"/>
        </w:rPr>
        <w:footnoteReference w:id="186"/>
      </w:r>
      <w:r>
        <w:rPr>
          <w:rFonts w:ascii="IRNazanin" w:hAnsi="IRNazanin" w:eastAsia="IRNazanin"/>
          <w:color w:val="111111"/>
          <w:sz w:val="28"/>
          <w:sz w:val="28"/>
          <w:szCs w:val="28"/>
          <w:rtl w:val="true"/>
          <w:lang w:bidi="fa-IR"/>
        </w:rPr>
        <w:t>همان تفویض و ادب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راه موت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اختیار خودت می میری و به مقدّرات الهی تن می دهی و مشقّات دنیا را تحمل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همان تسلیم شدن به ارادۀ حق و از خود نظریه نداشتن و اعتراض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مؤمن بین دو دست جمال و جلال خداوند، هم چون جنازۀ مرده بین دو دست مرده شوی است که به هر طرف بخواهد می چرخاند و جنازه ایستادگی و اعتراض و نظریّه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که از مردم قطع طمع کردی، همین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دنیا که آمد، متولد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را که بریدی، به موت نائل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هیچ لذتی بالا تر از موت و تن دادن و آمادگی برای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آن قدر شیرین است که همۀ شیرینی هایی که مؤمن در طول عمر چشیده را در کام او بی مزه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هادمِ و از بین برندۀ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دنیا، موت به خاطر تلخی طعمش در کام آن ها از بین برندۀ لذت ها و خوشی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مؤمن و اهل آخرت، موت آن قدر شیرین است که خوشی ها و لذت های دنیا، در برابر آن کوچک و محو و منهدم 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برای دوستان اهل بیت علیهم السلام آن قدر شیرین و لذیذ است که با نزدیک شدن آن مست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آن سکرات گفته می شود</w:t>
      </w:r>
      <w:r>
        <w:rPr>
          <w:rFonts w:eastAsia="IRNazanin" w:cs="IRNazanin"/>
          <w:color w:val="111111"/>
          <w:sz w:val="28"/>
          <w:szCs w:val="28"/>
          <w:rtl w:val="true"/>
          <w:lang w:bidi="fa-IR"/>
        </w:rPr>
        <w:t xml:space="preserve">. </w:t>
      </w:r>
      <w:bookmarkStart w:id="600" w:name="pg8806_80653"/>
    </w:p>
    <w:p>
      <w:pPr>
        <w:pStyle w:val="Heading2"/>
        <w:numPr>
          <w:ilvl w:val="1"/>
          <w:numId w:val="1"/>
        </w:numPr>
        <w:rPr/>
      </w:pPr>
      <w:bookmarkStart w:id="601" w:name="__RefHeading___Toc3799709_653776707"/>
      <w:bookmarkStart w:id="602" w:name="_Toc224"/>
      <w:bookmarkEnd w:id="600"/>
      <w:bookmarkEnd w:id="601"/>
      <w:r>
        <w:rPr>
          <w:rtl w:val="true"/>
        </w:rPr>
        <w:t>شکسته دلی</w:t>
      </w:r>
      <w:bookmarkEnd w:id="602"/>
    </w:p>
    <w:p>
      <w:pPr>
        <w:pStyle w:val="BookText"/>
        <w:rPr/>
      </w:pPr>
      <w:r>
        <w:rPr>
          <w:rFonts w:ascii="IRNazanin" w:hAnsi="IRNazanin" w:eastAsia="IRNazanin"/>
          <w:color w:val="111111"/>
          <w:sz w:val="28"/>
          <w:sz w:val="28"/>
          <w:szCs w:val="28"/>
          <w:rtl w:val="true"/>
          <w:lang w:bidi="fa-IR"/>
        </w:rPr>
        <w:t xml:space="preserve">در کوی ما شکسته دلی می خرند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خود فروشی آن سوی دیگر است</w:t>
      </w:r>
    </w:p>
    <w:p>
      <w:pPr>
        <w:pStyle w:val="BookText"/>
        <w:rPr/>
      </w:pPr>
      <w:r>
        <w:rPr>
          <w:rFonts w:ascii="IRNazanin" w:hAnsi="IRNazanin" w:eastAsia="IRNazanin"/>
          <w:color w:val="111111"/>
          <w:sz w:val="28"/>
          <w:sz w:val="28"/>
          <w:szCs w:val="28"/>
          <w:rtl w:val="true"/>
          <w:lang w:bidi="fa-IR"/>
        </w:rPr>
        <w:t>در کوی اهل معنا آن چه ارزش دارد شکسته دلی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متاع شما خود خواهی و خود نمایی است، در این جا خریداری ندارید و شما را به چیزی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الهی تواضع و ادب و شکستگی می خرند، نه خود خواهی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 که حضرت حق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عِنْد منكسرةُ القلوب</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من نزد شکسته دلان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وصل بسته می دارد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عنا شکسته می دارد دوست</w:t>
      </w:r>
    </w:p>
    <w:p>
      <w:pPr>
        <w:pStyle w:val="BookText"/>
        <w:rPr/>
      </w:pPr>
      <w:r>
        <w:rPr>
          <w:rFonts w:ascii="IRNazanin" w:hAnsi="IRNazanin" w:eastAsia="IRNazanin"/>
          <w:color w:val="111111"/>
          <w:sz w:val="28"/>
          <w:sz w:val="28"/>
          <w:szCs w:val="28"/>
          <w:rtl w:val="true"/>
          <w:lang w:bidi="fa-IR"/>
        </w:rPr>
        <w:t xml:space="preserve">زین پس من و دل شکستگی بر درِ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دلِ شکسته می دارد دوست</w:t>
      </w:r>
    </w:p>
    <w:p>
      <w:pPr>
        <w:pStyle w:val="Heading2"/>
        <w:numPr>
          <w:ilvl w:val="1"/>
          <w:numId w:val="1"/>
        </w:numPr>
        <w:rPr/>
      </w:pPr>
      <w:bookmarkStart w:id="603" w:name="__RefHeading___Toc3799711_653776707"/>
      <w:bookmarkStart w:id="604" w:name="_Toc225"/>
      <w:bookmarkEnd w:id="603"/>
      <w:r>
        <w:rPr>
          <w:rtl w:val="true"/>
        </w:rPr>
        <w:t>وجوب محبت امیر مؤمنان علیه السلام</w:t>
      </w:r>
      <w:bookmarkEnd w:id="604"/>
    </w:p>
    <w:p>
      <w:pPr>
        <w:pStyle w:val="BookText"/>
        <w:rPr/>
      </w:pPr>
      <w:r>
        <w:rPr>
          <w:rFonts w:ascii="IRNazanin" w:hAnsi="IRNazanin" w:eastAsia="IRNazanin"/>
          <w:color w:val="111111"/>
          <w:sz w:val="28"/>
          <w:sz w:val="28"/>
          <w:szCs w:val="28"/>
          <w:rtl w:val="true"/>
          <w:lang w:bidi="fa-IR"/>
        </w:rPr>
        <w:t>حضرت رسول اکرم صلى اللّه عليه و آله و سلم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بَعْدَ مَا فَرَغْتُ مِنْ جَهَازِ عَمِّي حَمْزَةَ إِذْ هَبَطَ عَلَيَّ جَبْرَئِيلُ علیه السلام وَ قَالَ يَا مُحَمَّدُ اللّهُ يُقْرِئُكَ السَّلَامَ وَ يَقُولُ لَكَ قَدْ فَرَضْتُ الصَّلَاةَ وَ وَضَعْتُهَا عَنِ المُعْتَلِّ وَ المَجْنُونِ وَ الصَّبِيِّ وَ فَرَضْتُ الصَّوْمَ الْمُسَافِرِ وَ وَضَعتُهُ عَنِ وَ المُسَافِرِ وَ فَرَضْتُ الحَجَّ وَ وَضَعْتُهُ عَنِ المُعتَلِّ وَ</w:t>
      </w:r>
      <w:bookmarkStart w:id="605" w:name="pg8806_80655"/>
    </w:p>
    <w:p>
      <w:pPr>
        <w:pStyle w:val="BookText"/>
        <w:rPr/>
      </w:pPr>
      <w:bookmarkEnd w:id="605"/>
      <w:r>
        <w:rPr>
          <w:rFonts w:ascii="Amiri" w:hAnsi="Amiri" w:eastAsia="Amiri" w:cs="Amiri"/>
          <w:color w:val="111111"/>
          <w:sz w:val="28"/>
          <w:sz w:val="28"/>
          <w:szCs w:val="28"/>
          <w:rtl w:val="true"/>
          <w:lang w:bidi="ar-SA"/>
        </w:rPr>
        <w:t>فَرَضْتُ الزَّكَاةَ وَ وَضَعْتُهَا عَنِ الْمُعْدِمِ وَ فَرَضْتُ حُبَّ عَلِيِّ بْنِ أَبِي طَالِبٍ فَفَرَضْتُ مَحَبَّتَهُ عَلَى أَهْلِ السَّمَاوَاتِ وَ الْأَرْضِ فَلَمْ أُعْطِ أَحَداً رُخْصَتَه</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بعد از فراغت از تجهیز و کفن و دفن عمویم حمزه نشسته بودم که جبرییل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واجب کردم، ولی این تکلیف را از معذور و مجنون و طفل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را واجب کردم، ولی آن را برای مسافر الزامی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را واجب کردم، ولی آن را از بیمار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را واجب کردم، ولی آن را از گردن نیازمند ساقط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 داشتن علی بن ابی طالب را واجب کردم و محبتش را بر تمام اهل آسمان و زمین الزام نمودم، بدون آن که رخصتی در آن باشد</w:t>
      </w:r>
      <w:r>
        <w:rPr>
          <w:rFonts w:eastAsia="IRNazanin" w:cs="IRNazanin"/>
          <w:color w:val="111111"/>
          <w:sz w:val="28"/>
          <w:szCs w:val="28"/>
          <w:rtl w:val="true"/>
          <w:lang w:bidi="fa-IR"/>
        </w:rPr>
        <w:t>.</w:t>
      </w:r>
    </w:p>
    <w:p>
      <w:pPr>
        <w:pStyle w:val="Heading2"/>
        <w:numPr>
          <w:ilvl w:val="1"/>
          <w:numId w:val="1"/>
        </w:numPr>
        <w:rPr/>
      </w:pPr>
      <w:bookmarkStart w:id="606" w:name="__RefHeading___Toc3799713_653776707"/>
      <w:bookmarkStart w:id="607" w:name="_Toc226"/>
      <w:bookmarkEnd w:id="606"/>
      <w:r>
        <w:rPr>
          <w:rtl w:val="true"/>
        </w:rPr>
        <w:t>دوست ملا</w:t>
      </w:r>
      <w:bookmarkEnd w:id="607"/>
    </w:p>
    <w:p>
      <w:pPr>
        <w:pStyle w:val="BookText"/>
        <w:rPr/>
      </w:pPr>
      <w:r>
        <w:rPr>
          <w:rFonts w:ascii="IRNazanin" w:hAnsi="IRNazanin" w:eastAsia="IRNazanin"/>
          <w:color w:val="111111"/>
          <w:sz w:val="28"/>
          <w:sz w:val="28"/>
          <w:szCs w:val="28"/>
          <w:rtl w:val="true"/>
          <w:lang w:bidi="fa-IR"/>
        </w:rPr>
        <w:t>شخصی که سابقه دوستی با ملا داشت، روزی مقداری گندم به آسیاب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آرد نمود، بر الاغ خود سوار کرد و چون نزدیک منزل ملا رسید، اتفاقاً خرش لنگ شد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چون با ملا سابقه دوستی داشت او را صدا زد و درخواست نمود تا الاغش را به او بدهد و بارش را به منزل برساند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که قبلاً قسم خورده بود که الاغش را به کسی ندهد،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صدای الاغ بلند شد و بنای عر عر کردن </w:t>
      </w:r>
      <w:bookmarkStart w:id="608" w:name="pg8806_80657"/>
    </w:p>
    <w:p>
      <w:pPr>
        <w:pStyle w:val="BookText"/>
        <w:rPr/>
      </w:pPr>
      <w:bookmarkEnd w:id="608"/>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تو در خانه است و تو می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دوست احمقی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پنجاه سال با من رفیقی، حرف مرا باور نداری، ولی حرف الاغ را باور می کنی؟</w:t>
      </w:r>
      <w:r>
        <w:rPr>
          <w:rFonts w:eastAsia="IRNazanin" w:cs="IRNazanin"/>
          <w:color w:val="111111"/>
          <w:sz w:val="28"/>
          <w:szCs w:val="28"/>
          <w:rtl w:val="true"/>
          <w:lang w:bidi="fa-IR"/>
        </w:rPr>
        <w:t>!</w:t>
      </w:r>
    </w:p>
    <w:p>
      <w:pPr>
        <w:pStyle w:val="Heading2"/>
        <w:numPr>
          <w:ilvl w:val="1"/>
          <w:numId w:val="1"/>
        </w:numPr>
        <w:rPr/>
      </w:pPr>
      <w:bookmarkStart w:id="609" w:name="__RefHeading___Toc3799715_653776707"/>
      <w:bookmarkStart w:id="610" w:name="_Toc227"/>
      <w:bookmarkEnd w:id="609"/>
      <w:r>
        <w:rPr>
          <w:rtl w:val="true"/>
        </w:rPr>
        <w:t>وسوسه چیست؟</w:t>
      </w:r>
      <w:bookmarkEnd w:id="610"/>
    </w:p>
    <w:p>
      <w:pPr>
        <w:pStyle w:val="BookText"/>
        <w:rPr/>
      </w:pPr>
      <w:r>
        <w:rPr>
          <w:rFonts w:ascii="IRNazanin" w:hAnsi="IRNazanin" w:eastAsia="IRNazanin"/>
          <w:color w:val="111111"/>
          <w:sz w:val="28"/>
          <w:sz w:val="28"/>
          <w:szCs w:val="28"/>
          <w:rtl w:val="true"/>
          <w:lang w:bidi="fa-IR"/>
        </w:rPr>
        <w:t>وسوسه یک نیرو و یک جریان فکری منفی است که ما را به سمت نابودی و زوال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یک طوفان فکری است که اگر هم مسیرش شویم، فقط خرابی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به وسوسه چرخۀ بیماری اعتیاد را به جریان در می آورد و سرعت بهبودی را کُند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مثل یک مهمان نا خوانده است که اگر در را به رویش باز کنیم بیرون کردنش کار سختی است</w:t>
      </w:r>
      <w:r>
        <w:rPr>
          <w:rFonts w:eastAsia="IRNazanin" w:cs="IRNazanin"/>
          <w:color w:val="111111"/>
          <w:sz w:val="28"/>
          <w:szCs w:val="28"/>
          <w:rtl w:val="true"/>
          <w:lang w:bidi="fa-IR"/>
        </w:rPr>
        <w:t>!</w:t>
      </w:r>
    </w:p>
    <w:p>
      <w:pPr>
        <w:pStyle w:val="Heading2"/>
        <w:numPr>
          <w:ilvl w:val="1"/>
          <w:numId w:val="1"/>
        </w:numPr>
        <w:rPr/>
      </w:pPr>
      <w:bookmarkStart w:id="611" w:name="__RefHeading___Toc3799717_653776707"/>
      <w:bookmarkStart w:id="612" w:name="_Toc228"/>
      <w:bookmarkEnd w:id="611"/>
      <w:r>
        <w:rPr>
          <w:rtl w:val="true"/>
        </w:rPr>
        <w:t>غلام سیه رو</w:t>
      </w:r>
      <w:bookmarkEnd w:id="612"/>
    </w:p>
    <w:p>
      <w:pPr>
        <w:pStyle w:val="BookText"/>
        <w:rPr/>
      </w:pPr>
      <w:r>
        <w:rPr>
          <w:rFonts w:ascii="IRNazanin" w:hAnsi="IRNazanin" w:eastAsia="IRNazanin"/>
          <w:color w:val="111111"/>
          <w:sz w:val="28"/>
          <w:sz w:val="28"/>
          <w:szCs w:val="28"/>
          <w:rtl w:val="true"/>
          <w:lang w:bidi="fa-IR"/>
        </w:rPr>
        <w:t xml:space="preserve">سینۀ تنگم مجال آه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هوای لب است و راه ندارد</w:t>
      </w:r>
    </w:p>
    <w:p>
      <w:pPr>
        <w:pStyle w:val="BookText"/>
        <w:rPr/>
      </w:pPr>
      <w:r>
        <w:rPr>
          <w:rFonts w:ascii="IRNazanin" w:hAnsi="IRNazanin" w:eastAsia="IRNazanin"/>
          <w:color w:val="111111"/>
          <w:sz w:val="28"/>
          <w:sz w:val="28"/>
          <w:szCs w:val="28"/>
          <w:rtl w:val="true"/>
          <w:lang w:bidi="fa-IR"/>
        </w:rPr>
        <w:t xml:space="preserve">گوشۀ چشمی به سوی گوشه نشین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جز این گوشه کس پناه ندارد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سیه رو شدم، غلام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مگر بندۀ سیاه ندارد؟ </w:t>
      </w:r>
      <w:bookmarkStart w:id="613" w:name="pg8806_80659"/>
    </w:p>
    <w:p>
      <w:pPr>
        <w:pStyle w:val="BookText"/>
        <w:rPr/>
      </w:pPr>
      <w:bookmarkEnd w:id="613"/>
      <w:r>
        <w:rPr>
          <w:rFonts w:ascii="IRNazanin" w:hAnsi="IRNazanin" w:eastAsia="IRNazanin"/>
          <w:color w:val="111111"/>
          <w:sz w:val="28"/>
          <w:sz w:val="28"/>
          <w:szCs w:val="28"/>
          <w:rtl w:val="true"/>
          <w:lang w:bidi="fa-IR"/>
        </w:rPr>
        <w:t xml:space="preserve">از گنه من مگو که زادۀ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خلف استی اگر گناه ندارد</w:t>
      </w:r>
    </w:p>
    <w:p>
      <w:pPr>
        <w:pStyle w:val="BookText"/>
        <w:rPr/>
      </w:pPr>
      <w:r>
        <w:rPr>
          <w:rFonts w:ascii="IRNazanin" w:hAnsi="IRNazanin" w:eastAsia="IRNazanin"/>
          <w:color w:val="111111"/>
          <w:sz w:val="28"/>
          <w:sz w:val="28"/>
          <w:szCs w:val="28"/>
          <w:rtl w:val="true"/>
          <w:lang w:bidi="fa-IR"/>
        </w:rPr>
        <w:t xml:space="preserve">هر که گدایی ز آستان تو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اندوختی که شاه ندارد</w:t>
      </w:r>
    </w:p>
    <w:p>
      <w:pPr>
        <w:pStyle w:val="BookText"/>
        <w:rPr/>
      </w:pPr>
      <w:r>
        <w:rPr>
          <w:rFonts w:ascii="IRNazanin" w:hAnsi="IRNazanin" w:eastAsia="IRNazanin"/>
          <w:color w:val="111111"/>
          <w:sz w:val="28"/>
          <w:sz w:val="28"/>
          <w:szCs w:val="28"/>
          <w:rtl w:val="true"/>
          <w:lang w:bidi="fa-IR"/>
        </w:rPr>
        <w:t xml:space="preserve">گنج تجلی ز کنج خلوت دل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نظر کن که اشتباه ندارد</w:t>
      </w:r>
    </w:p>
    <w:p>
      <w:pPr>
        <w:pStyle w:val="BookText"/>
        <w:rPr/>
      </w:pPr>
      <w:r>
        <w:rPr>
          <w:rFonts w:ascii="IRNazanin" w:hAnsi="IRNazanin" w:eastAsia="IRNazanin"/>
          <w:color w:val="111111"/>
          <w:sz w:val="28"/>
          <w:sz w:val="28"/>
          <w:szCs w:val="28"/>
          <w:rtl w:val="true"/>
          <w:lang w:bidi="fa-IR"/>
        </w:rPr>
        <w:t xml:space="preserve">پیر خرد گر به خلوت تو برد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در آن خانه، خانقاه ندارد</w:t>
      </w:r>
    </w:p>
    <w:p>
      <w:pPr>
        <w:pStyle w:val="BookText"/>
        <w:rPr/>
      </w:pPr>
      <w:r>
        <w:rPr>
          <w:rFonts w:ascii="IRNazanin" w:hAnsi="IRNazanin" w:eastAsia="IRNazanin"/>
          <w:color w:val="111111"/>
          <w:sz w:val="28"/>
          <w:sz w:val="28"/>
          <w:szCs w:val="28"/>
          <w:rtl w:val="true"/>
          <w:lang w:bidi="fa-IR"/>
        </w:rPr>
        <w:t xml:space="preserve">مهر تو در هر دلی که کرد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فروغی که مهر و ماه ندارد</w:t>
      </w:r>
    </w:p>
    <w:p>
      <w:pPr>
        <w:pStyle w:val="BookText"/>
        <w:rPr/>
      </w:pPr>
      <w:r>
        <w:rPr>
          <w:rFonts w:ascii="IRNazanin" w:hAnsi="IRNazanin" w:eastAsia="IRNazanin"/>
          <w:color w:val="111111"/>
          <w:sz w:val="28"/>
          <w:sz w:val="28"/>
          <w:szCs w:val="28"/>
          <w:rtl w:val="true"/>
          <w:lang w:bidi="fa-IR"/>
        </w:rPr>
        <w:t xml:space="preserve">مهر گیاه است حاصل دل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ما جز این گیاه ندارد</w:t>
      </w:r>
    </w:p>
    <w:p>
      <w:pPr>
        <w:pStyle w:val="BookText"/>
        <w:rPr/>
      </w:pPr>
      <w:r>
        <w:rPr>
          <w:rFonts w:ascii="IRNazanin" w:hAnsi="IRNazanin" w:eastAsia="IRNazanin"/>
          <w:color w:val="111111"/>
          <w:sz w:val="28"/>
          <w:sz w:val="28"/>
          <w:szCs w:val="28"/>
          <w:rtl w:val="true"/>
          <w:lang w:bidi="fa-IR"/>
        </w:rPr>
        <w:t xml:space="preserve">مفتقر از سر عشق دم نتوان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برود زان که سر نگاه ندارد </w:t>
      </w:r>
      <w:r>
        <w:rPr>
          <w:rStyle w:val="FootnoteAnchor"/>
          <w:rtl w:val="true"/>
        </w:rPr>
        <w:footnoteReference w:id="189"/>
      </w:r>
    </w:p>
    <w:p>
      <w:pPr>
        <w:pStyle w:val="Heading2"/>
        <w:numPr>
          <w:ilvl w:val="1"/>
          <w:numId w:val="1"/>
        </w:numPr>
        <w:rPr/>
      </w:pPr>
      <w:bookmarkStart w:id="614" w:name="__RefHeading___Toc3799719_653776707"/>
      <w:bookmarkStart w:id="615" w:name="_Toc229"/>
      <w:bookmarkEnd w:id="614"/>
      <w:r>
        <w:rPr>
          <w:rtl w:val="true"/>
        </w:rPr>
        <w:t>کین ورزی با اهل بیت علیهم السلام</w:t>
      </w:r>
      <w:bookmarkEnd w:id="615"/>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العَمى مَن عَمِيَ عَن فَضلِنا ، و ناصَبَنَا العَداوَةَ بِلا ذَنبٍ سَبَقَ إِلَيْهِ مِنّا ، إلّا أنّا دَعَونا إِلَى الحَقِّ و دَعاهُ مَن سِوانا إِلَى الفِتْنَةِ وَ الدُّنيا</w:t>
      </w:r>
      <w:r>
        <w:rPr>
          <w:rFonts w:ascii="IRNazanin" w:hAnsi="IRNazanin" w:eastAsia="IRNazanin"/>
          <w:color w:val="111111"/>
          <w:sz w:val="28"/>
          <w:sz w:val="28"/>
          <w:szCs w:val="28"/>
          <w:rtl w:val="true"/>
          <w:lang w:bidi="fa-IR"/>
        </w:rPr>
        <w:t xml:space="preserve">؛ </w:t>
      </w:r>
      <w:r>
        <w:rPr>
          <w:rStyle w:val="FootnoteAnchor"/>
          <w:rtl w:val="true"/>
        </w:rPr>
        <w:footnoteReference w:id="190"/>
      </w:r>
      <w:bookmarkStart w:id="616" w:name="pg8806_80661"/>
    </w:p>
    <w:p>
      <w:pPr>
        <w:pStyle w:val="BookText"/>
        <w:rPr/>
      </w:pPr>
      <w:bookmarkEnd w:id="616"/>
      <w:r>
        <w:rPr>
          <w:rFonts w:ascii="IRNazanin" w:hAnsi="IRNazanin" w:eastAsia="IRNazanin"/>
          <w:color w:val="111111"/>
          <w:sz w:val="28"/>
          <w:sz w:val="28"/>
          <w:szCs w:val="28"/>
          <w:rtl w:val="true"/>
          <w:lang w:bidi="fa-IR"/>
        </w:rPr>
        <w:t>کور ترینِ مردم کسی است که از دیدن فضیلت و برتری ما کور باشد و بدون آن که گناهی در حقّ او کرده باشیم با ما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مان این است که ما او را به حق دعوت کرده ایم، در حالی که دیگران او را به سوی فتنه و دنیا فرا خوانده اند</w:t>
      </w:r>
      <w:r>
        <w:rPr>
          <w:rFonts w:eastAsia="IRNazanin" w:cs="IRNazanin"/>
          <w:color w:val="111111"/>
          <w:sz w:val="28"/>
          <w:szCs w:val="28"/>
          <w:rtl w:val="true"/>
          <w:lang w:bidi="fa-IR"/>
        </w:rPr>
        <w:t>.</w:t>
      </w:r>
    </w:p>
    <w:p>
      <w:pPr>
        <w:pStyle w:val="Heading2"/>
        <w:numPr>
          <w:ilvl w:val="1"/>
          <w:numId w:val="1"/>
        </w:numPr>
        <w:rPr/>
      </w:pPr>
      <w:bookmarkStart w:id="617" w:name="__RefHeading___Toc3799721_653776707"/>
      <w:bookmarkStart w:id="618" w:name="_Toc230"/>
      <w:bookmarkEnd w:id="617"/>
      <w:r>
        <w:rPr>
          <w:rtl w:val="true"/>
        </w:rPr>
        <w:t>لطيفه</w:t>
      </w:r>
      <w:bookmarkEnd w:id="618"/>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ما نذری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تشکر کنم، قاطی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فکر کرد ما داشتیم از گشنگی می مردیم؛ دو تا بهم داد</w:t>
      </w:r>
      <w:r>
        <w:rPr>
          <w:rFonts w:eastAsia="IRNazanin" w:cs="IRNazanin"/>
          <w:color w:val="111111"/>
          <w:sz w:val="28"/>
          <w:szCs w:val="28"/>
          <w:rtl w:val="true"/>
          <w:lang w:bidi="fa-IR"/>
        </w:rPr>
        <w:t>!</w:t>
      </w:r>
    </w:p>
    <w:p>
      <w:pPr>
        <w:pStyle w:val="Heading2"/>
        <w:numPr>
          <w:ilvl w:val="1"/>
          <w:numId w:val="1"/>
        </w:numPr>
        <w:rPr/>
      </w:pPr>
      <w:bookmarkStart w:id="619" w:name="__RefHeading___Toc3799723_653776707"/>
      <w:bookmarkStart w:id="620" w:name="_Toc231"/>
      <w:bookmarkEnd w:id="619"/>
      <w:r>
        <w:rPr>
          <w:rtl w:val="true"/>
        </w:rPr>
        <w:t>بهترین منقبت</w:t>
      </w:r>
      <w:bookmarkEnd w:id="620"/>
    </w:p>
    <w:p>
      <w:pPr>
        <w:pStyle w:val="BookText"/>
        <w:rPr/>
      </w:pPr>
      <w:r>
        <w:rPr>
          <w:rFonts w:ascii="IRNazanin" w:hAnsi="IRNazanin" w:eastAsia="IRNazanin"/>
          <w:color w:val="111111"/>
          <w:sz w:val="28"/>
          <w:sz w:val="28"/>
          <w:szCs w:val="28"/>
          <w:rtl w:val="true"/>
          <w:lang w:bidi="fa-IR"/>
        </w:rPr>
        <w:t>شخصی خدمت امیر المومنین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منقبت شما چیست؟</w:t>
      </w:r>
    </w:p>
    <w:p>
      <w:pPr>
        <w:pStyle w:val="BookText"/>
        <w:rPr/>
      </w:pPr>
      <w:r>
        <w:rPr>
          <w:rFonts w:ascii="IRNazanin" w:hAnsi="IRNazanin" w:eastAsia="IRNazanin"/>
          <w:color w:val="111111"/>
          <w:sz w:val="28"/>
          <w:sz w:val="28"/>
          <w:szCs w:val="28"/>
          <w:rtl w:val="true"/>
          <w:lang w:bidi="fa-IR"/>
        </w:rPr>
        <w:t>حضرت چند آیه از قرآن مجید که در شأن ایشان نازل شده بود را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کسانی که کافر شدند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فرستاده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bookmarkStart w:id="621" w:name="pg8806_80663"/>
    </w:p>
    <w:p>
      <w:pPr>
        <w:pStyle w:val="BookText"/>
        <w:rPr/>
      </w:pPr>
      <w:bookmarkEnd w:id="621"/>
      <w:r>
        <w:rPr>
          <w:rFonts w:ascii="Amiri" w:hAnsi="Amiri" w:eastAsia="Amiri" w:cs="Amiri"/>
          <w:color w:val="111111"/>
          <w:sz w:val="28"/>
          <w:sz w:val="28"/>
          <w:szCs w:val="28"/>
          <w:rtl w:val="true"/>
          <w:lang w:bidi="ar-SA"/>
        </w:rPr>
        <w:t>إِيَّايَ عَنَى بِمَنْ عِنْدَهُ عِلْمُ الْكِتاب</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هستیم</w:t>
      </w:r>
      <w:r>
        <w:rPr>
          <w:rFonts w:eastAsia="IRNazanin" w:cs="IRNazanin"/>
          <w:color w:val="111111"/>
          <w:sz w:val="28"/>
          <w:szCs w:val="28"/>
          <w:rtl w:val="true"/>
          <w:lang w:bidi="fa-IR"/>
        </w:rPr>
        <w:t>.</w:t>
      </w:r>
    </w:p>
    <w:p>
      <w:pPr>
        <w:pStyle w:val="Heading2"/>
        <w:numPr>
          <w:ilvl w:val="1"/>
          <w:numId w:val="1"/>
        </w:numPr>
        <w:rPr/>
      </w:pPr>
      <w:bookmarkStart w:id="622" w:name="__RefHeading___Toc3799725_653776707"/>
      <w:bookmarkStart w:id="623" w:name="_Toc232"/>
      <w:bookmarkEnd w:id="622"/>
      <w:r>
        <w:rPr>
          <w:rtl w:val="true"/>
        </w:rPr>
        <w:t>محنت شیرین</w:t>
      </w:r>
      <w:bookmarkEnd w:id="623"/>
    </w:p>
    <w:p>
      <w:pPr>
        <w:pStyle w:val="BookText"/>
        <w:rPr/>
      </w:pPr>
      <w:r>
        <w:rPr>
          <w:rFonts w:ascii="IRNazanin" w:hAnsi="IRNazanin" w:eastAsia="IRNazanin"/>
          <w:color w:val="111111"/>
          <w:sz w:val="28"/>
          <w:sz w:val="28"/>
          <w:szCs w:val="28"/>
          <w:rtl w:val="true"/>
          <w:lang w:bidi="fa-IR"/>
        </w:rPr>
        <w:t xml:space="preserve">اگر زِ کوی تو بویی به من رساند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مژده جانِ جهان را به باد خواهم داد</w:t>
      </w:r>
    </w:p>
    <w:p>
      <w:pPr>
        <w:pStyle w:val="BookText"/>
        <w:rPr/>
      </w:pPr>
      <w:r>
        <w:rPr>
          <w:rFonts w:ascii="IRNazanin" w:hAnsi="IRNazanin" w:eastAsia="IRNazanin"/>
          <w:color w:val="111111"/>
          <w:sz w:val="28"/>
          <w:sz w:val="28"/>
          <w:szCs w:val="28"/>
          <w:rtl w:val="true"/>
          <w:lang w:bidi="fa-IR"/>
        </w:rPr>
        <w:t xml:space="preserve">اگر چه گرد برانگیختی ز هستی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از من خاکی به دامنت مرساد</w:t>
      </w:r>
    </w:p>
    <w:p>
      <w:pPr>
        <w:pStyle w:val="BookText"/>
        <w:rPr/>
      </w:pPr>
      <w:r>
        <w:rPr>
          <w:rFonts w:ascii="IRNazanin" w:hAnsi="IRNazanin" w:eastAsia="IRNazanin"/>
          <w:color w:val="111111"/>
          <w:sz w:val="28"/>
          <w:sz w:val="28"/>
          <w:szCs w:val="28"/>
          <w:rtl w:val="true"/>
          <w:lang w:bidi="fa-IR"/>
        </w:rPr>
        <w:t xml:space="preserve">تو تا به روی من ای نور دیده در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جهان در شادی به روی من نگشاد</w:t>
      </w:r>
    </w:p>
    <w:p>
      <w:pPr>
        <w:pStyle w:val="BookText"/>
        <w:rPr/>
      </w:pPr>
      <w:r>
        <w:rPr>
          <w:rFonts w:ascii="IRNazanin" w:hAnsi="IRNazanin" w:eastAsia="IRNazanin"/>
          <w:color w:val="111111"/>
          <w:sz w:val="28"/>
          <w:sz w:val="28"/>
          <w:szCs w:val="28"/>
          <w:rtl w:val="true"/>
          <w:lang w:bidi="fa-IR"/>
        </w:rPr>
        <w:t xml:space="preserve">خیال روی توام دیده می کند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زلف توام عمر می دهد بر باد</w:t>
      </w:r>
    </w:p>
    <w:p>
      <w:pPr>
        <w:pStyle w:val="BookText"/>
        <w:rPr/>
      </w:pPr>
      <w:r>
        <w:rPr>
          <w:rFonts w:ascii="IRNazanin" w:hAnsi="IRNazanin" w:eastAsia="IRNazanin"/>
          <w:color w:val="111111"/>
          <w:sz w:val="28"/>
          <w:sz w:val="28"/>
          <w:szCs w:val="28"/>
          <w:rtl w:val="true"/>
          <w:lang w:bidi="fa-IR"/>
        </w:rPr>
        <w:t xml:space="preserve">نه در برابر چشمی نه غایب از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یاد می کنی از من، نه می روی از یاد</w:t>
      </w:r>
    </w:p>
    <w:p>
      <w:pPr>
        <w:pStyle w:val="BookText"/>
        <w:rPr/>
      </w:pPr>
      <w:r>
        <w:rPr>
          <w:rFonts w:ascii="IRNazanin" w:hAnsi="IRNazanin" w:eastAsia="IRNazanin"/>
          <w:color w:val="111111"/>
          <w:sz w:val="28"/>
          <w:sz w:val="28"/>
          <w:szCs w:val="28"/>
          <w:rtl w:val="true"/>
          <w:lang w:bidi="fa-IR"/>
        </w:rPr>
        <w:t xml:space="preserve">به جای طعنه اگر تیغ می زند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دوست دست نداریم، هر چه بادا باد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 عشق تو جان را نمی برد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زِ محنت شیرین نمی برد فرهاد </w:t>
      </w:r>
      <w:r>
        <w:rPr>
          <w:rStyle w:val="FootnoteAnchor"/>
          <w:rtl w:val="true"/>
        </w:rPr>
        <w:footnoteReference w:id="193"/>
      </w:r>
      <w:bookmarkStart w:id="624" w:name="pg8806_80665"/>
    </w:p>
    <w:p>
      <w:pPr>
        <w:pStyle w:val="Heading2"/>
        <w:numPr>
          <w:ilvl w:val="1"/>
          <w:numId w:val="1"/>
        </w:numPr>
        <w:rPr/>
      </w:pPr>
      <w:bookmarkStart w:id="625" w:name="__RefHeading___Toc3799727_653776707"/>
      <w:bookmarkStart w:id="626" w:name="_Toc233"/>
      <w:bookmarkEnd w:id="624"/>
      <w:bookmarkEnd w:id="625"/>
      <w:r>
        <w:rPr>
          <w:rtl w:val="true"/>
        </w:rPr>
        <w:t>فضیلت ملایمت</w:t>
      </w:r>
      <w:bookmarkEnd w:id="62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اَلرِّفْقَ لَمْ یُوضَعْ عَلَی شَیْءٍ إِلاَّ زَانَهُ وَ لاَ نُزِعَ مِنْ شَیْءٍ إِلاَّ شَانَهُ</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ملایمت و مهربانی با هیچ چیز همراه نشد، جز این که آن را آراست، و از هیچ چیز برداشته نشد، مگر این که آن را زشت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اصطَحَبَ اثنانِ إلّا کانَ أعظَمُهُما أجراً و أحَبُّهُما إلی اللَّهِ عزّوجلّ أرفَقَهُما بصاحِبِهِ</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هیچ دو نفری با هم رفاقت نکنند، جز این که اجر آن کس بیش تر و نزد خداوند عز و جل محبوب تر است که با رفیقش ملایم تر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بأهلِ بیتٍ خَیراً أدخَلَ علَیهِم بابَ رِفقٍ</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هر گاه خداوند خیر خانواده ای را بخواهد، باب ملایمت و مهربانی را به روی آنان بگشاید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أعقَلُ الناسِ أشَدُّهُم مُداراهً للناسِ</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خردمند ترین مردم، با مدارا ترین آن ها با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رَفيقٌ يُحِبُّ الرِّفْقَ في الأمرِ كُلِّهِ</w:t>
      </w:r>
      <w:r>
        <w:rPr>
          <w:rFonts w:ascii="IRNazanin" w:hAnsi="IRNazanin" w:eastAsia="IRNazanin"/>
          <w:color w:val="111111"/>
          <w:sz w:val="28"/>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خداوند عز و جل ملایم و مهربان است و ملایمت را در هر کاری دوست دارد</w:t>
      </w:r>
      <w:r>
        <w:rPr>
          <w:rFonts w:eastAsia="IRNazanin" w:cs="IRNazanin"/>
          <w:color w:val="111111"/>
          <w:sz w:val="28"/>
          <w:szCs w:val="28"/>
          <w:rtl w:val="true"/>
          <w:lang w:bidi="fa-IR"/>
        </w:rPr>
        <w:t xml:space="preserve">. </w:t>
      </w:r>
      <w:bookmarkStart w:id="627" w:name="pg8806_80667"/>
    </w:p>
    <w:p>
      <w:pPr>
        <w:pStyle w:val="BookText"/>
        <w:rPr/>
      </w:pPr>
      <w:bookmarkEnd w:id="627"/>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مِفتاحُ النَّجاحِ</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ملایمت و مهربانی کلید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 ءٍ قُفْلًا وَ قُفْلُ الْإِيمَانِ الرِّفْقُ</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همانا برای هر چیزی قفلی است و قفل ایمان ملایمت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نِصفُ العَیشِ</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ملايمت و مهربانی نیمی از زندگی است</w:t>
      </w:r>
      <w:r>
        <w:rPr>
          <w:rFonts w:eastAsia="IRNazanin" w:cs="IRNazanin"/>
          <w:color w:val="111111"/>
          <w:sz w:val="28"/>
          <w:szCs w:val="28"/>
          <w:rtl w:val="true"/>
          <w:lang w:bidi="fa-IR"/>
        </w:rPr>
        <w:t>.</w:t>
      </w:r>
    </w:p>
    <w:p>
      <w:pPr>
        <w:pStyle w:val="Heading2"/>
        <w:numPr>
          <w:ilvl w:val="1"/>
          <w:numId w:val="1"/>
        </w:numPr>
        <w:rPr/>
      </w:pPr>
      <w:bookmarkStart w:id="628" w:name="__RefHeading___Toc3799729_653776707"/>
      <w:bookmarkStart w:id="629" w:name="_Toc234"/>
      <w:bookmarkEnd w:id="628"/>
      <w:r>
        <w:rPr>
          <w:rtl w:val="true"/>
        </w:rPr>
        <w:t>دیدار با برادران دینی</w:t>
      </w:r>
      <w:bookmarkEnd w:id="629"/>
    </w:p>
    <w:p>
      <w:pPr>
        <w:pStyle w:val="BookText"/>
        <w:rPr/>
      </w:pPr>
      <w:r>
        <w:rPr>
          <w:rFonts w:ascii="IRNazanin" w:hAnsi="IRNazanin" w:eastAsia="IRNazanin"/>
          <w:color w:val="111111"/>
          <w:sz w:val="28"/>
          <w:sz w:val="28"/>
          <w:szCs w:val="28"/>
          <w:rtl w:val="true"/>
          <w:lang w:bidi="fa-IR"/>
        </w:rPr>
        <w:t>در روایات به دیدار برادران دینی بسیار تأکید و اهمیت داده شده و آثار پر رونقی برای آن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جواد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مُلَاقَاةُ الْإِخْوَانِ نُشْرَةٌ وَ تَلْقِيحٌ لِلْعَقْلِ وَ إِنْ كَانَ نَزْراً قَلِيلاً</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ديدار با برادران دینی موجب نشاط و شادی روح، و باروری عقل است؛ دیداری اندک باشد</w:t>
      </w:r>
      <w:r>
        <w:rPr>
          <w:rFonts w:eastAsia="IRNazanin" w:cs="IRNazanin"/>
          <w:color w:val="111111"/>
          <w:sz w:val="28"/>
          <w:szCs w:val="28"/>
          <w:rtl w:val="true"/>
          <w:lang w:bidi="fa-IR"/>
        </w:rPr>
        <w:t>.</w:t>
      </w:r>
    </w:p>
    <w:p>
      <w:pPr>
        <w:pStyle w:val="Heading2"/>
        <w:numPr>
          <w:ilvl w:val="1"/>
          <w:numId w:val="1"/>
        </w:numPr>
        <w:rPr/>
      </w:pPr>
      <w:bookmarkStart w:id="630" w:name="__RefHeading___Toc3799731_653776707"/>
      <w:bookmarkStart w:id="631" w:name="_Toc235"/>
      <w:bookmarkEnd w:id="630"/>
      <w:r>
        <w:rPr>
          <w:rtl w:val="true"/>
        </w:rPr>
        <w:t>گر چه زندۀ جاوید</w:t>
      </w:r>
      <w:bookmarkEnd w:id="631"/>
    </w:p>
    <w:p>
      <w:pPr>
        <w:pStyle w:val="BookText"/>
        <w:rPr/>
      </w:pPr>
      <w:r>
        <w:rPr>
          <w:rFonts w:ascii="IRNazanin" w:hAnsi="IRNazanin" w:eastAsia="IRNazanin"/>
          <w:color w:val="111111"/>
          <w:sz w:val="28"/>
          <w:sz w:val="28"/>
          <w:szCs w:val="28"/>
          <w:rtl w:val="true"/>
          <w:lang w:bidi="fa-IR"/>
        </w:rPr>
        <w:t xml:space="preserve">زندۀ جاوید کیست؟ کشتۀ شمشیر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کآب حیات قلوب در دم شمشیر اوست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بشکافی هنوز خاک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از آن کشتگان زمزمۀ دوست دوست </w:t>
      </w:r>
    </w:p>
    <w:p>
      <w:pPr>
        <w:pStyle w:val="BookText"/>
        <w:rPr/>
      </w:pPr>
      <w:r>
        <w:rPr>
          <w:rFonts w:ascii="IRNazanin" w:hAnsi="IRNazanin" w:eastAsia="IRNazanin"/>
          <w:color w:val="111111"/>
          <w:sz w:val="28"/>
          <w:sz w:val="28"/>
          <w:szCs w:val="28"/>
          <w:rtl w:val="true"/>
          <w:lang w:bidi="fa-IR"/>
        </w:rPr>
        <w:t xml:space="preserve">آن که هلاکش نمود ساعد سیمینِ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آن ساعدش کشته شدن آرزوست</w:t>
      </w:r>
    </w:p>
    <w:p>
      <w:pPr>
        <w:pStyle w:val="BookText"/>
        <w:rPr/>
      </w:pPr>
      <w:r>
        <w:rPr>
          <w:rFonts w:ascii="IRNazanin" w:hAnsi="IRNazanin" w:eastAsia="IRNazanin"/>
          <w:color w:val="111111"/>
          <w:sz w:val="28"/>
          <w:sz w:val="28"/>
          <w:szCs w:val="28"/>
          <w:rtl w:val="true"/>
          <w:lang w:bidi="fa-IR"/>
        </w:rPr>
        <w:t xml:space="preserve">بندۀ یزدان شناس موت و حیاتش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به نور خداش پرورش طبع و خوست</w:t>
      </w:r>
    </w:p>
    <w:p>
      <w:pPr>
        <w:pStyle w:val="BookText"/>
        <w:rPr/>
      </w:pPr>
      <w:r>
        <w:rPr>
          <w:rFonts w:ascii="IRNazanin" w:hAnsi="IRNazanin" w:eastAsia="IRNazanin"/>
          <w:color w:val="111111"/>
          <w:sz w:val="28"/>
          <w:sz w:val="28"/>
          <w:szCs w:val="28"/>
          <w:rtl w:val="true"/>
          <w:lang w:bidi="fa-IR"/>
        </w:rPr>
        <w:t xml:space="preserve">غیر خدا باطل است در نظر 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إنى أنا كاشف توحيد هوست</w:t>
      </w:r>
    </w:p>
    <w:p>
      <w:pPr>
        <w:pStyle w:val="BookText"/>
        <w:rPr/>
      </w:pPr>
      <w:r>
        <w:rPr>
          <w:rFonts w:ascii="IRNazanin" w:hAnsi="IRNazanin" w:eastAsia="IRNazanin"/>
          <w:color w:val="111111"/>
          <w:sz w:val="28"/>
          <w:sz w:val="28"/>
          <w:szCs w:val="28"/>
          <w:rtl w:val="true"/>
          <w:lang w:bidi="fa-IR"/>
        </w:rPr>
        <w:t xml:space="preserve">آن شجری را که حق بهر ثمر پرورید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أنا الحق زند تا ابد از مغز و پوست</w:t>
      </w:r>
    </w:p>
    <w:p>
      <w:pPr>
        <w:pStyle w:val="BookText"/>
        <w:rPr/>
      </w:pPr>
      <w:r>
        <w:rPr>
          <w:rFonts w:ascii="IRNazanin" w:hAnsi="IRNazanin" w:eastAsia="IRNazanin"/>
          <w:color w:val="111111"/>
          <w:sz w:val="28"/>
          <w:sz w:val="28"/>
          <w:szCs w:val="28"/>
          <w:rtl w:val="true"/>
          <w:lang w:bidi="fa-IR"/>
        </w:rPr>
        <w:t xml:space="preserve">دل چو ز خود غافل است عارف باللّه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جو سال ها تشنه لب و آب جوست</w:t>
      </w:r>
    </w:p>
    <w:p>
      <w:pPr>
        <w:pStyle w:val="BookText"/>
        <w:rPr/>
      </w:pPr>
      <w:r>
        <w:rPr>
          <w:rFonts w:ascii="IRNazanin" w:hAnsi="IRNazanin" w:eastAsia="IRNazanin"/>
          <w:color w:val="111111"/>
          <w:sz w:val="28"/>
          <w:sz w:val="28"/>
          <w:szCs w:val="28"/>
          <w:rtl w:val="true"/>
          <w:lang w:bidi="fa-IR"/>
        </w:rPr>
        <w:t xml:space="preserve">گوش دل مؤمن است سامع صوت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 آواز خلق مُلک پر از های و هوست</w:t>
      </w:r>
    </w:p>
    <w:p>
      <w:pPr>
        <w:pStyle w:val="BookText"/>
        <w:rPr/>
      </w:pPr>
      <w:r>
        <w:rPr>
          <w:rFonts w:ascii="IRNazanin" w:hAnsi="IRNazanin" w:eastAsia="IRNazanin"/>
          <w:color w:val="111111"/>
          <w:sz w:val="28"/>
          <w:sz w:val="28"/>
          <w:szCs w:val="28"/>
          <w:rtl w:val="true"/>
          <w:lang w:bidi="fa-IR"/>
        </w:rPr>
        <w:t xml:space="preserve">هر که ز کوی مجاز پا به حقیقت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از روزگار مخمصۀ تو به توست</w:t>
      </w:r>
    </w:p>
    <w:p>
      <w:pPr>
        <w:pStyle w:val="BookText"/>
        <w:rPr/>
      </w:pPr>
      <w:r>
        <w:rPr>
          <w:rFonts w:ascii="IRNazanin" w:hAnsi="IRNazanin" w:eastAsia="IRNazanin"/>
          <w:color w:val="111111"/>
          <w:sz w:val="28"/>
          <w:sz w:val="28"/>
          <w:szCs w:val="28"/>
          <w:rtl w:val="true"/>
          <w:lang w:bidi="fa-IR"/>
        </w:rPr>
        <w:t xml:space="preserve">عاشق وارسته را با سر و سامان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ناموس و عشق صحبت سنگ و سبوست</w:t>
      </w:r>
    </w:p>
    <w:p>
      <w:pPr>
        <w:pStyle w:val="BookText"/>
        <w:rPr/>
      </w:pPr>
      <w:r>
        <w:rPr>
          <w:rFonts w:ascii="IRNazanin" w:hAnsi="IRNazanin" w:eastAsia="IRNazanin"/>
          <w:color w:val="111111"/>
          <w:sz w:val="28"/>
          <w:sz w:val="28"/>
          <w:szCs w:val="28"/>
          <w:rtl w:val="true"/>
          <w:lang w:bidi="fa-IR"/>
        </w:rPr>
        <w:t xml:space="preserve">عاشق دیدار دوست اوست که هم 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رخسار او سرخ ز خون گلوست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چو او پا نهاد بر سر میدان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سر و سامان سرش در خم چوگان چو گوست </w:t>
      </w:r>
      <w:bookmarkStart w:id="632" w:name="pg8806_80671"/>
    </w:p>
    <w:p>
      <w:pPr>
        <w:pStyle w:val="BookText"/>
        <w:rPr/>
      </w:pPr>
      <w:bookmarkEnd w:id="632"/>
      <w:r>
        <w:rPr>
          <w:rFonts w:ascii="IRNazanin" w:hAnsi="IRNazanin" w:eastAsia="IRNazanin"/>
          <w:color w:val="111111"/>
          <w:sz w:val="28"/>
          <w:sz w:val="28"/>
          <w:szCs w:val="28"/>
          <w:rtl w:val="true"/>
          <w:lang w:bidi="fa-IR"/>
        </w:rPr>
        <w:t xml:space="preserve">دوست به شمشیر اگر پاره کند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شمشیر دوست بر بدنش مو به موست</w:t>
      </w:r>
    </w:p>
    <w:p>
      <w:pPr>
        <w:pStyle w:val="BookText"/>
        <w:rPr/>
      </w:pPr>
      <w:r>
        <w:rPr>
          <w:rFonts w:ascii="IRNazanin" w:hAnsi="IRNazanin" w:eastAsia="IRNazanin"/>
          <w:color w:val="111111"/>
          <w:sz w:val="28"/>
          <w:sz w:val="28"/>
          <w:szCs w:val="28"/>
          <w:rtl w:val="true"/>
          <w:lang w:bidi="fa-IR"/>
        </w:rPr>
        <w:t xml:space="preserve">گر به اسیری برند عترت او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 دشمن بر او دوست پسندد نکوست</w:t>
      </w:r>
    </w:p>
    <w:p>
      <w:pPr>
        <w:pStyle w:val="BookText"/>
        <w:rPr/>
      </w:pPr>
      <w:r>
        <w:rPr>
          <w:rFonts w:ascii="IRNazanin" w:hAnsi="IRNazanin" w:eastAsia="IRNazanin"/>
          <w:color w:val="111111"/>
          <w:sz w:val="28"/>
          <w:sz w:val="28"/>
          <w:szCs w:val="28"/>
          <w:rtl w:val="true"/>
          <w:lang w:bidi="fa-IR"/>
        </w:rPr>
        <w:t xml:space="preserve">تا بتوانی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 او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از این آبِ رو نزد خدا آبروست </w:t>
      </w:r>
      <w:r>
        <w:rPr>
          <w:rStyle w:val="FootnoteAnchor"/>
          <w:rtl w:val="true"/>
        </w:rPr>
        <w:footnoteReference w:id="203"/>
      </w:r>
    </w:p>
    <w:p>
      <w:pPr>
        <w:pStyle w:val="Heading2"/>
        <w:numPr>
          <w:ilvl w:val="1"/>
          <w:numId w:val="1"/>
        </w:numPr>
        <w:rPr/>
      </w:pPr>
      <w:bookmarkStart w:id="633" w:name="__RefHeading___Toc3799733_653776707"/>
      <w:bookmarkStart w:id="634" w:name="_Toc236"/>
      <w:bookmarkEnd w:id="633"/>
      <w:r>
        <w:rPr>
          <w:rtl w:val="true"/>
        </w:rPr>
        <w:t>فؤاد کرمانی کیست؟</w:t>
      </w:r>
      <w:bookmarkEnd w:id="634"/>
    </w:p>
    <w:p>
      <w:pPr>
        <w:pStyle w:val="BookText"/>
        <w:rPr/>
      </w:pPr>
      <w:r>
        <w:rPr>
          <w:rFonts w:ascii="IRNazanin" w:hAnsi="IRNazanin" w:eastAsia="IRNazanin"/>
          <w:color w:val="111111"/>
          <w:sz w:val="28"/>
          <w:sz w:val="28"/>
          <w:szCs w:val="28"/>
          <w:rtl w:val="true"/>
          <w:lang w:bidi="fa-IR"/>
        </w:rPr>
        <w:t xml:space="preserve">میرزا فتح اللّه قدسی کرمانی فرزند سلطان علی،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دل سوخته و دارای طبعی بسیار لطیف و شیواست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متولد شد و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زاهدانه و عارفانه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گاهش در سه کیلومتری کرمان در دامنۀ کوه سیّد حسن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برخی از حوادث دوران آغازین زندگی اش را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عطّار بود و مرا از مکتب باز داشت و به شغل عطّاری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هوس دانایی و علم آموزی رهایم نمی کرد و از دکّه ام به مدرسه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انگیزۀ آموزش علوم رسمی، به حلقه درسم می نشاند، امّا هيجانات روحِ عاشق و ذوق شاعرانه، به ترک قیل و قال علوم مکسبی 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غوغای عشق و جنون، مونسم دیوان سعدی بود و به شیوۀ او شعر می سرودم و بعد از آن به کتاب مثنوی مولوی روی آوردم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دیوان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و آن را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635" w:name="pg8806_80672"/>
    </w:p>
    <w:p>
      <w:pPr>
        <w:pStyle w:val="BookText"/>
        <w:rPr/>
      </w:pPr>
      <w:bookmarkEnd w:id="635"/>
      <w:r>
        <w:rPr>
          <w:rFonts w:ascii="IRNazanin" w:hAnsi="IRNazanin" w:eastAsia="IRNazanin"/>
          <w:color w:val="111111"/>
          <w:sz w:val="28"/>
          <w:sz w:val="28"/>
          <w:szCs w:val="28"/>
          <w:rtl w:val="true"/>
          <w:lang w:bidi="fa-IR"/>
        </w:rPr>
        <w:t>به پایان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فؤاد بسیار با حال و گیرا و دل نشین است و مراثی وی را باید در شمار بهترین مرثیه ها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مسلمانی پاک اعتقاد و شیعه ای اثنی عشری است و هم چون همۀ عارفان راستین، تشیّع را اسلام علی علیه السلام می شناسد و کم تر شاعری در دورهٔ وی می شناسیم که هم چون او توانسته باشد بعد از قرآن که بیش ترین قصاید و مثنوی هایش آراسته به آیات و بیّنات باشد و از دو اثر عالی عرفان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و برخور داری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و ارزش مند ترین جنبۀ عاطفی و ایمانی وی، عشق و ارادتش به مولای متّقیان است که بیش از دو سوم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سرور شهیدان حسین بن علی علیهم السلام سروده هایی بسیار زیبا و ماندگاری آفرید</w:t>
      </w:r>
      <w:r>
        <w:rPr>
          <w:rFonts w:eastAsia="IRNazanin" w:cs="IRNazanin"/>
          <w:color w:val="111111"/>
          <w:sz w:val="28"/>
          <w:szCs w:val="28"/>
          <w:rtl w:val="true"/>
          <w:lang w:bidi="fa-IR"/>
        </w:rPr>
        <w:t>.</w:t>
      </w:r>
    </w:p>
    <w:p>
      <w:pPr>
        <w:pStyle w:val="Heading2"/>
        <w:numPr>
          <w:ilvl w:val="1"/>
          <w:numId w:val="1"/>
        </w:numPr>
        <w:rPr/>
      </w:pPr>
      <w:bookmarkStart w:id="636" w:name="__RefHeading___Toc3799735_653776707"/>
      <w:bookmarkStart w:id="637" w:name="_Toc237"/>
      <w:bookmarkEnd w:id="636"/>
      <w:r>
        <w:rPr>
          <w:rtl w:val="true"/>
        </w:rPr>
        <w:t>بهلول و مرد شیاد</w:t>
      </w:r>
      <w:bookmarkEnd w:id="637"/>
    </w:p>
    <w:p>
      <w:pPr>
        <w:pStyle w:val="BookText"/>
        <w:rPr/>
      </w:pPr>
      <w:r>
        <w:rPr>
          <w:rFonts w:ascii="IRNazanin" w:hAnsi="IRNazanin" w:eastAsia="IRNazanin"/>
          <w:color w:val="111111"/>
          <w:sz w:val="28"/>
          <w:sz w:val="28"/>
          <w:szCs w:val="28"/>
          <w:rtl w:val="true"/>
          <w:lang w:bidi="fa-IR"/>
        </w:rPr>
        <w:t>بهلول سکه طلائی در دست داشت و با آن بازی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شیادی چون شنیده بود بهلول دیوانه است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سکه را به من بدهی در عوض ده سکه را که به همین رنگ است به تو می دهم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چون سکه های او را دید دانست که سکه های او از مس است و ارزشی ندارد؛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قبول می کنم که سه مرتبه مانند الاغ عر عر کنی</w:t>
      </w:r>
      <w:r>
        <w:rPr>
          <w:rFonts w:eastAsia="IRNazanin" w:cs="IRNazanin"/>
          <w:color w:val="111111"/>
          <w:sz w:val="28"/>
          <w:szCs w:val="28"/>
          <w:rtl w:val="true"/>
          <w:lang w:bidi="fa-IR"/>
        </w:rPr>
        <w:t xml:space="preserve">! </w:t>
      </w:r>
      <w:bookmarkStart w:id="638" w:name="pg8806_80674"/>
    </w:p>
    <w:p>
      <w:pPr>
        <w:pStyle w:val="BookText"/>
        <w:rPr/>
      </w:pPr>
      <w:bookmarkEnd w:id="638"/>
      <w:r>
        <w:rPr>
          <w:rFonts w:ascii="IRNazanin" w:hAnsi="IRNazanin" w:eastAsia="IRNazanin"/>
          <w:color w:val="111111"/>
          <w:sz w:val="28"/>
          <w:sz w:val="28"/>
          <w:szCs w:val="28"/>
          <w:rtl w:val="true"/>
          <w:lang w:bidi="fa-IR"/>
        </w:rPr>
        <w:t>شیاد قبول نمود و مانند خر عر 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خریت فهمیدی سکه ای که در دست من است از طلاست، چگونه من نفهمم که سکه های تو از مس است؟</w:t>
      </w:r>
    </w:p>
    <w:p>
      <w:pPr>
        <w:pStyle w:val="Heading2"/>
        <w:numPr>
          <w:ilvl w:val="1"/>
          <w:numId w:val="1"/>
        </w:numPr>
        <w:rPr/>
      </w:pPr>
      <w:bookmarkStart w:id="639" w:name="__RefHeading___Toc3799737_653776707"/>
      <w:bookmarkStart w:id="640" w:name="_Toc238"/>
      <w:bookmarkEnd w:id="639"/>
      <w:r>
        <w:rPr>
          <w:rtl w:val="true"/>
        </w:rPr>
        <w:t>استفاده از فرصت ها</w:t>
      </w:r>
      <w:bookmarkEnd w:id="640"/>
    </w:p>
    <w:p>
      <w:pPr>
        <w:pStyle w:val="BookText"/>
        <w:rPr/>
      </w:pPr>
      <w:r>
        <w:rPr>
          <w:rFonts w:ascii="IRNazanin" w:hAnsi="IRNazanin" w:eastAsia="IRNazanin"/>
          <w:color w:val="111111"/>
          <w:sz w:val="28"/>
          <w:sz w:val="28"/>
          <w:szCs w:val="28"/>
          <w:rtl w:val="true"/>
          <w:lang w:bidi="fa-IR"/>
        </w:rPr>
        <w:t>امیر مؤمنان علیه السلام در تمثیلی زیبا گذران عمر را به ابری که به آرامی حرکت می کند و شاید در نظر اول حرکت آن به چشم نیاید تشبیه فرموده و به مراقبت از آن توصیه کرده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اَلْفُرْصَهُ تَمُرُّ مَرَّ اَلسَّحَابِ فَانْتَهِزُوا فُرَصَ اَلْخَیْرِ</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فرصت، چون ابر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های خوب را غنیمت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إِضَاعَةُ الْفُرْصَةِ غُصَّةٌ</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از دست دادن فرصت، مایهٔ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هم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أحسَنَ فیما بَقِیَ مِن عُمرِهِ لَم یُؤاخَذْ بِما مَضی مِن ذَنبِهِ ، و مَن أساءَ فیما بَقِیَ مِن عُمرِهِ اُخِذَ بِالأوَّلِ و الآخِرِ</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هر کس در باقی ماندهٔ عمر خویش کار نیک کند، به گناهان گذشته اش مؤاخذه نشود، و هر کس در باقی ماندۀ عمرش گناه و بدی کند، دربارۀ اعمال سراسر عمرش باز 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bookmarkStart w:id="641" w:name="pg8806_80676"/>
    </w:p>
    <w:p>
      <w:pPr>
        <w:pStyle w:val="BookText"/>
        <w:rPr/>
      </w:pPr>
      <w:bookmarkEnd w:id="641"/>
      <w:r>
        <w:rPr>
          <w:rFonts w:ascii="Amiri" w:hAnsi="Amiri" w:eastAsia="Amiri" w:cs="Amiri"/>
          <w:color w:val="111111"/>
          <w:sz w:val="28"/>
          <w:sz w:val="28"/>
          <w:szCs w:val="28"/>
          <w:rtl w:val="true"/>
          <w:lang w:bidi="ar-SA"/>
        </w:rPr>
        <w:t>یا بْنَ ادَمَ، اِنَّمَا اَنْتَ اَیَّامٌ، کُلَّمَا مَضی یَوْمٌ ذَهَبَ بَعْضُک</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ای زادۀ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 هایی هستی؛ هر روزی که برود، بخشی از تو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توصیه به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شَبَابَکَ قَبْلَ هَرَمِکَ وَ صِحَّتَکَ قَبْلَ سُقْمِکَ وَ غِنَاکَ قَبْلَ فَقْرِکَ وَ فَرَاغَکَ قَبْلَ شُغُلِکَ وَ حَیَاتَکَ قَبْلَ مَوْتِکَ</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قبل از پنج چیز دیگر غنیمت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ات را پیش از پیری؛ سلامتی ات را قبل از بیماری؛ ثروت و دارایی ات را پیش از آن که به فقر و تنگ دستی بیفتی؛ فراغت و آسایش خود را پیش از گرفتاری؛ زندگی خود را پیش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این حدیث مواردی از فرصت ها را برشمرده اند که از اهمیت بیش تری برخور دار است؛ در عین حال بیش تر از هر چیز دیگر مورد غفلت واقع می شوند و بدون استفاده بهینه از آن ها، از کف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هم این مضامین را به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سعديا دی رفت و فردا هم چنان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و آن، فرصت شمار امروز را</w:t>
      </w:r>
    </w:p>
    <w:p>
      <w:pPr>
        <w:pStyle w:val="Heading2"/>
        <w:numPr>
          <w:ilvl w:val="1"/>
          <w:numId w:val="1"/>
        </w:numPr>
        <w:rPr/>
      </w:pPr>
      <w:bookmarkStart w:id="642" w:name="__RefHeading___Toc3799739_653776707"/>
      <w:bookmarkStart w:id="643" w:name="_Toc239"/>
      <w:bookmarkEnd w:id="642"/>
      <w:r>
        <w:rPr>
          <w:rtl w:val="true"/>
        </w:rPr>
        <w:t>دو دستور العمل</w:t>
      </w:r>
      <w:bookmarkEnd w:id="6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کار را انجام دهید، خیلی پیش روی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نماز را اول وقت بخوانید، و دیگر آن که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ضرر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مورد توفیقات خدا هم واقع </w:t>
      </w:r>
      <w:bookmarkStart w:id="644" w:name="pg8806_80678"/>
    </w:p>
    <w:p>
      <w:pPr>
        <w:pStyle w:val="BookText"/>
        <w:rPr/>
      </w:pPr>
      <w:bookmarkEnd w:id="644"/>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ها را کردید، فهم شما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دیگری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شاید شما نتوانید این مطالب را از ما قبول کنید، ولی وقتی خودتان به آن رسیدید،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وجدان شما مسأله را حل کرد، می بینید راست است و می بینید که اسلام چه نعمت بزرگی برای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بشر، روی همان هوی و هوس و شیطنت خودش، از آن بی بهره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می خواهد همه به ستارۀ ثریّا برسید؛ ولی این ها می گویند بگذارید ما برویم در یک منجلاب غرق شویم</w:t>
      </w:r>
      <w:r>
        <w:rPr>
          <w:rFonts w:eastAsia="IRNazanin" w:cs="IRNazanin"/>
          <w:color w:val="111111"/>
          <w:sz w:val="28"/>
          <w:szCs w:val="28"/>
          <w:rtl w:val="true"/>
          <w:lang w:bidi="fa-IR"/>
        </w:rPr>
        <w:t>.</w:t>
      </w:r>
    </w:p>
    <w:p>
      <w:pPr>
        <w:pStyle w:val="Heading2"/>
        <w:numPr>
          <w:ilvl w:val="1"/>
          <w:numId w:val="1"/>
        </w:numPr>
        <w:rPr/>
      </w:pPr>
      <w:bookmarkStart w:id="645" w:name="__RefHeading___Toc3799741_653776707"/>
      <w:bookmarkStart w:id="646" w:name="_Toc240"/>
      <w:bookmarkEnd w:id="645"/>
      <w:r>
        <w:rPr>
          <w:rtl w:val="true"/>
        </w:rPr>
        <w:t>با امر حق</w:t>
      </w:r>
      <w:bookmarkEnd w:id="646"/>
    </w:p>
    <w:p>
      <w:pPr>
        <w:pStyle w:val="BookText"/>
        <w:rPr/>
      </w:pPr>
      <w:r>
        <w:rPr>
          <w:rFonts w:ascii="IRNazanin" w:hAnsi="IRNazanin" w:eastAsia="IRNazanin"/>
          <w:color w:val="111111"/>
          <w:sz w:val="28"/>
          <w:sz w:val="28"/>
          <w:szCs w:val="28"/>
          <w:rtl w:val="true"/>
          <w:lang w:bidi="fa-IR"/>
        </w:rPr>
        <w:t xml:space="preserve">گفت با امر حقم اشراک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بریزد خونم امرش باک نیست</w:t>
      </w:r>
    </w:p>
    <w:p>
      <w:pPr>
        <w:pStyle w:val="BookText"/>
        <w:rPr/>
      </w:pPr>
      <w:r>
        <w:rPr>
          <w:rFonts w:ascii="IRNazanin" w:hAnsi="IRNazanin" w:eastAsia="IRNazanin"/>
          <w:color w:val="111111"/>
          <w:sz w:val="28"/>
          <w:sz w:val="28"/>
          <w:szCs w:val="28"/>
          <w:rtl w:val="true"/>
          <w:lang w:bidi="fa-IR"/>
        </w:rPr>
        <w:t xml:space="preserve">راضيم من شاكرم من ای 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رسوا و پیش حق شریف</w:t>
      </w:r>
    </w:p>
    <w:p>
      <w:pPr>
        <w:pStyle w:val="BookText"/>
        <w:rPr/>
      </w:pPr>
      <w:r>
        <w:rPr>
          <w:rFonts w:ascii="IRNazanin" w:hAnsi="IRNazanin" w:eastAsia="IRNazanin"/>
          <w:color w:val="111111"/>
          <w:sz w:val="28"/>
          <w:sz w:val="28"/>
          <w:szCs w:val="28"/>
          <w:rtl w:val="true"/>
          <w:lang w:bidi="fa-IR"/>
        </w:rPr>
        <w:t xml:space="preserve">پیش خلقان خوار و زار و ریش 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حق محبوب و مطلوب و پسند</w:t>
      </w:r>
    </w:p>
    <w:p>
      <w:pPr>
        <w:pStyle w:val="Heading2"/>
        <w:numPr>
          <w:ilvl w:val="1"/>
          <w:numId w:val="1"/>
        </w:numPr>
        <w:rPr/>
      </w:pPr>
      <w:bookmarkStart w:id="647" w:name="__RefHeading___Toc3799743_653776707"/>
      <w:bookmarkStart w:id="648" w:name="_Toc241"/>
      <w:bookmarkEnd w:id="647"/>
      <w:r>
        <w:rPr>
          <w:rtl w:val="true"/>
        </w:rPr>
        <w:t>دعائی زیبا برای بعد از هر نماز</w:t>
      </w:r>
      <w:bookmarkEnd w:id="648"/>
    </w:p>
    <w:p>
      <w:pPr>
        <w:pStyle w:val="BookText"/>
        <w:rPr/>
      </w:pPr>
      <w:r>
        <w:rPr>
          <w:rFonts w:ascii="IRNazanin" w:hAnsi="IRNazanin" w:eastAsia="IRNazanin"/>
          <w:color w:val="111111"/>
          <w:sz w:val="28"/>
          <w:sz w:val="28"/>
          <w:szCs w:val="28"/>
          <w:rtl w:val="true"/>
          <w:lang w:bidi="fa-IR"/>
        </w:rPr>
        <w:t>حضرت رسول صلى اللّه عليه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خدا او را در قیامت بر اعمال بد او مطلع نگرداند و دیوان گناهان او را نگشاید، بعد از هر نماز این دعا را بخواند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مَغْفِرَتَكَ أَرْجَى مِنْ عَمَلِي وَ إِنَّ رَحْمَتَكَ أَوْسَعُ مِنْ ذَنْبِي؛</w:t>
      </w:r>
      <w:bookmarkStart w:id="649" w:name="pg8806_80681"/>
    </w:p>
    <w:p>
      <w:pPr>
        <w:pStyle w:val="BookText"/>
        <w:rPr/>
      </w:pPr>
      <w:bookmarkEnd w:id="649"/>
      <w:r>
        <w:rPr>
          <w:rFonts w:ascii="Amiri" w:hAnsi="Amiri" w:eastAsia="Amiri" w:cs="Amiri"/>
          <w:color w:val="111111"/>
          <w:sz w:val="28"/>
          <w:sz w:val="28"/>
          <w:szCs w:val="28"/>
          <w:rtl w:val="true"/>
          <w:lang w:bidi="ar-SA"/>
        </w:rPr>
        <w:t>اللَّهُمَّ إِنْ كَانَ ذَنْبِي عِنْدَكَ عَظِيماً فَعَفْوُكَ أَعْظَمُ مِنْ ذَنْبِي؛اللَّهُمَّ إِنْ لَمْ أَكُنْ أَهْلاً أَنْ أَبْلُغَ رَحْمَتَكَ فَرَحْمَتُكَ أَهْلٌ أَنْ تَبْلُغَنِي وَ تَسَعَنِي لأَنَّهَا وَسِعَتْ كُلَّ شَيْءٍ بِرَحْمَتِكَ يَا أَرْحَمَ الرَّاحِمِينَ</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 خدایا، البته به آمرزش تو بیش تر امیدوارم تا به عمل خود، و البته رحمت تو وسیع 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چه گناه من نزد تو بزرگاست، اما عفو و بخشش تو بزرگ تر از گناه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من لایق آن نیستم که رحمتت به من برسد، رحمت و لطف تو لایق است که به من رسا باشد و مرا فرا گیرد؛ زیرا رحمتت همه چیز عالم را فرا گرفته است؛ به رحمت تو خدای ارحم الراحمین</w:t>
      </w:r>
      <w:r>
        <w:rPr>
          <w:rFonts w:eastAsia="IRNazanin" w:cs="IRNazanin"/>
          <w:color w:val="111111"/>
          <w:sz w:val="28"/>
          <w:szCs w:val="28"/>
          <w:rtl w:val="true"/>
          <w:lang w:bidi="fa-IR"/>
        </w:rPr>
        <w:t>!</w:t>
      </w:r>
    </w:p>
    <w:p>
      <w:pPr>
        <w:pStyle w:val="Heading2"/>
        <w:numPr>
          <w:ilvl w:val="1"/>
          <w:numId w:val="1"/>
        </w:numPr>
        <w:rPr/>
      </w:pPr>
      <w:bookmarkStart w:id="650" w:name="__RefHeading___Toc3799745_653776707"/>
      <w:bookmarkStart w:id="651" w:name="_Toc242"/>
      <w:bookmarkEnd w:id="650"/>
      <w:r>
        <w:rPr>
          <w:rtl w:val="true"/>
        </w:rPr>
        <w:t>چند ضرب المثل فارسی</w:t>
      </w:r>
      <w:bookmarkEnd w:id="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دل غم زده جز ناله تراوش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زخم شتر به خر باشد، یک ساعت هم دوام نمی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دریا در مذاق ماهی دریا خوش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علف باید به دهان بزی شیرین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تمامی دان که پنج انگشت باشد دست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ابروی تو اگر راست بُدی کج 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 ویران سخن ویران آید</w:t>
      </w:r>
      <w:r>
        <w:rPr>
          <w:rFonts w:eastAsia="IRNazanin" w:cs="IRNazanin"/>
          <w:color w:val="111111"/>
          <w:sz w:val="28"/>
          <w:szCs w:val="28"/>
          <w:rtl w:val="true"/>
          <w:lang w:bidi="fa-IR"/>
        </w:rPr>
        <w:t xml:space="preserve">. </w:t>
      </w:r>
      <w:bookmarkStart w:id="652" w:name="pg8806_80683"/>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 خراطی خواستن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بدان بد شود ز نیکان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 این مایه هر که هشیار است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بدان یار گشت 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سگ اصحاب کهف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نیکان گرفت و مردم شد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بدان جز بد نیاموزی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گرگ پوستین دوزی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پری آدمی گری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زحل کار مشتری 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بابد به جز بدی نکند چرخ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 هیچ میوه نچینند غیر خار </w:t>
      </w:r>
      <w:r>
        <w:rPr>
          <w:rStyle w:val="FootnoteAnchor"/>
          <w:rtl w:val="true"/>
        </w:rPr>
        <w:footnoteReference w:id="213"/>
      </w:r>
    </w:p>
    <w:p>
      <w:pPr>
        <w:pStyle w:val="Heading2"/>
        <w:numPr>
          <w:ilvl w:val="1"/>
          <w:numId w:val="1"/>
        </w:numPr>
        <w:rPr/>
      </w:pPr>
      <w:bookmarkStart w:id="653" w:name="__RefHeading___Toc3799747_653776707"/>
      <w:bookmarkStart w:id="654" w:name="_Toc243"/>
      <w:bookmarkEnd w:id="653"/>
      <w:r>
        <w:rPr>
          <w:rtl w:val="true"/>
        </w:rPr>
        <w:t>مأمور هلاکت نمرود</w:t>
      </w:r>
      <w:bookmarkEnd w:id="6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خدای سبحان پشه ای را بر نمرود مسلّط فرمود که لبان او را گزید و او به قصد گرفتن پشه دست برد، لیکن پشه به سوراخ بینی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قصد خارج کردن آن پشه را کرد، پشه </w:t>
      </w:r>
      <w:bookmarkStart w:id="655" w:name="pg8806_80685"/>
    </w:p>
    <w:p>
      <w:pPr>
        <w:pStyle w:val="BookText"/>
        <w:rPr/>
      </w:pPr>
      <w:bookmarkEnd w:id="655"/>
      <w:r>
        <w:rPr>
          <w:rFonts w:ascii="IRNazanin" w:hAnsi="IRNazanin" w:eastAsia="IRNazanin"/>
          <w:color w:val="111111"/>
          <w:sz w:val="28"/>
          <w:sz w:val="28"/>
          <w:szCs w:val="28"/>
          <w:rtl w:val="true"/>
          <w:lang w:bidi="fa-IR"/>
        </w:rPr>
        <w:t>وارد مغز و دماغ او گردید و خداوند چهل شب او را به وسیلۀ آن پشه عذاب کرد و آن گاه او را هلاک نمود</w:t>
      </w:r>
      <w:r>
        <w:rPr>
          <w:rFonts w:eastAsia="IRNazanin" w:cs="IRNazanin"/>
          <w:color w:val="111111"/>
          <w:sz w:val="28"/>
          <w:szCs w:val="28"/>
          <w:rtl w:val="true"/>
          <w:lang w:bidi="fa-IR"/>
        </w:rPr>
        <w:t xml:space="preserve">. </w:t>
      </w:r>
      <w:r>
        <w:rPr>
          <w:rStyle w:val="FootnoteAnchor"/>
          <w:rtl w:val="true"/>
        </w:rPr>
        <w:footnoteReference w:id="214"/>
      </w:r>
    </w:p>
    <w:p>
      <w:pPr>
        <w:pStyle w:val="Heading2"/>
        <w:numPr>
          <w:ilvl w:val="1"/>
          <w:numId w:val="1"/>
        </w:numPr>
        <w:rPr/>
      </w:pPr>
      <w:bookmarkStart w:id="656" w:name="__RefHeading___Toc3799749_653776707"/>
      <w:bookmarkStart w:id="657" w:name="_Toc244"/>
      <w:bookmarkEnd w:id="656"/>
      <w:r>
        <w:rPr>
          <w:rtl w:val="true"/>
        </w:rPr>
        <w:t>لطیفه</w:t>
      </w:r>
      <w:bookmarkEnd w:id="657"/>
    </w:p>
    <w:p>
      <w:pPr>
        <w:pStyle w:val="BookText"/>
        <w:rPr/>
      </w:pPr>
      <w:r>
        <w:rPr>
          <w:rFonts w:ascii="IRNazanin" w:hAnsi="IRNazanin" w:eastAsia="IRNazanin"/>
          <w:color w:val="111111"/>
          <w:sz w:val="28"/>
          <w:sz w:val="28"/>
          <w:szCs w:val="28"/>
          <w:rtl w:val="true"/>
          <w:lang w:bidi="fa-IR"/>
        </w:rPr>
        <w:t>یک روز یک ژاپنی و یک آمریکایی و یک ایرانی یک جا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هواپیما ساختیم که تا بالای بالای آسمان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بالای بالای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 کمی پایین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زیر دریایی ساختیم که تا ته ته آب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ته ته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 کمی پایین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 فکر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کشورمون با دماغ غذا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 کمی پایین تر</w:t>
      </w:r>
      <w:r>
        <w:rPr>
          <w:rFonts w:eastAsia="IRNazanin" w:cs="IRNazanin"/>
          <w:color w:val="111111"/>
          <w:sz w:val="28"/>
          <w:szCs w:val="28"/>
          <w:rtl w:val="true"/>
          <w:lang w:bidi="fa-IR"/>
        </w:rPr>
        <w:t>.</w:t>
      </w:r>
    </w:p>
    <w:p>
      <w:pPr>
        <w:pStyle w:val="Heading2"/>
        <w:numPr>
          <w:ilvl w:val="1"/>
          <w:numId w:val="1"/>
        </w:numPr>
        <w:rPr/>
      </w:pPr>
      <w:bookmarkStart w:id="658" w:name="__RefHeading___Toc3799751_653776707"/>
      <w:bookmarkStart w:id="659" w:name="_Toc245"/>
      <w:bookmarkEnd w:id="658"/>
      <w:r>
        <w:rPr>
          <w:rtl w:val="true"/>
        </w:rPr>
        <w:t>ولایت خود را خالص گردان</w:t>
      </w:r>
      <w:r>
        <w:rPr>
          <w:rtl w:val="true"/>
        </w:rPr>
        <w:t>!</w:t>
      </w:r>
      <w:bookmarkEnd w:id="659"/>
    </w:p>
    <w:p>
      <w:pPr>
        <w:pStyle w:val="BookText"/>
        <w:rPr/>
      </w:pPr>
      <w:r>
        <w:rPr>
          <w:rFonts w:ascii="IRNazanin" w:hAnsi="IRNazanin" w:eastAsia="IRNazanin"/>
          <w:color w:val="111111"/>
          <w:sz w:val="28"/>
          <w:sz w:val="28"/>
          <w:szCs w:val="28"/>
          <w:rtl w:val="true"/>
          <w:lang w:bidi="fa-IR"/>
        </w:rPr>
        <w:t>امام هادی علیه السلام به ابو نواس، سهل بن یعقوب 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سَهْلُ، إِنَّ لِشِيعَتِنَا بِوَلَايَتِنَا عِصْمَةٌ، لَوْ سَلَكُوا بِهَا فِي لُجَّةِ الْبِحَارِ الْغَامِرَةِ وَ سَبَاسِبِ الْبَيْدَاءِ الْغَائِرَةِ، بَيْنَ سِبَاعِ وَ ذِتَابٍ، وَ أَعَادِي الجِنَّ وَ الْإِنْسِ، لَأَمِنُوا مِنْ مَخَاوِفِهِمْ بِوَلَايَتِهِمْ لَنَا، فَثِقُ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w:t>
      </w:r>
      <w:bookmarkStart w:id="660" w:name="pg8806_80687"/>
    </w:p>
    <w:p>
      <w:pPr>
        <w:pStyle w:val="BookText"/>
        <w:rPr/>
      </w:pPr>
      <w:bookmarkEnd w:id="660"/>
      <w:r>
        <w:rPr>
          <w:rFonts w:ascii="Amiri" w:hAnsi="Amiri" w:eastAsia="Amiri" w:cs="Amiri"/>
          <w:color w:val="111111"/>
          <w:sz w:val="28"/>
          <w:sz w:val="28"/>
          <w:szCs w:val="28"/>
          <w:rtl w:val="true"/>
          <w:lang w:bidi="ar-SA"/>
        </w:rPr>
        <w:t>جَلَّ، وَ أَخْلِصْ فِي الْوَلَاءِ لِأَئِمَّتِكَ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اى سهل؛ ولايت ما برای شیعیان مان حافظ و نگه دارنده ای است که اگر در قعر دریا های عمیق فرو روند و یا در دشت بی آب و علف و بیابان های خطرناک بین جانوران درنده و گرگ های وحشی و دشمنان آدمی و پری قرار بگیرند، هر آینه از خوف و خطر آن ها ایمن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اعتماد کن و ولایت و سر سپردگی خود را به ائمّه طاهرین علیهم السلام یا خالص گردان</w:t>
      </w:r>
      <w:r>
        <w:rPr>
          <w:rFonts w:eastAsia="IRNazanin" w:cs="IRNazanin"/>
          <w:color w:val="111111"/>
          <w:sz w:val="28"/>
          <w:szCs w:val="28"/>
          <w:rtl w:val="true"/>
          <w:lang w:bidi="fa-IR"/>
        </w:rPr>
        <w:t>!</w:t>
      </w:r>
    </w:p>
    <w:p>
      <w:pPr>
        <w:pStyle w:val="Heading2"/>
        <w:numPr>
          <w:ilvl w:val="1"/>
          <w:numId w:val="1"/>
        </w:numPr>
        <w:rPr/>
      </w:pPr>
      <w:bookmarkStart w:id="661" w:name="__RefHeading___Toc3799753_653776707"/>
      <w:bookmarkStart w:id="662" w:name="_Toc246"/>
      <w:bookmarkEnd w:id="661"/>
      <w:r>
        <w:rPr>
          <w:rtl w:val="true"/>
        </w:rPr>
        <w:t>یاد او کن</w:t>
      </w:r>
      <w:r>
        <w:rPr>
          <w:rtl w:val="true"/>
        </w:rPr>
        <w:t>!</w:t>
      </w:r>
      <w:bookmarkEnd w:id="662"/>
    </w:p>
    <w:p>
      <w:pPr>
        <w:pStyle w:val="BookText"/>
        <w:rPr/>
      </w:pPr>
      <w:r>
        <w:rPr>
          <w:rFonts w:ascii="IRNazanin" w:hAnsi="IRNazanin" w:eastAsia="IRNazanin"/>
          <w:color w:val="111111"/>
          <w:sz w:val="28"/>
          <w:sz w:val="28"/>
          <w:szCs w:val="28"/>
          <w:rtl w:val="true"/>
          <w:lang w:bidi="fa-IR"/>
        </w:rPr>
        <w:t xml:space="preserve">گفت و گو کن، گفت و گو کن گفت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کن، جست و جو کن، جست و جو</w:t>
      </w:r>
    </w:p>
    <w:p>
      <w:pPr>
        <w:pStyle w:val="BookText"/>
        <w:rPr/>
      </w:pPr>
      <w:r>
        <w:rPr>
          <w:rFonts w:ascii="IRNazanin" w:hAnsi="IRNazanin" w:eastAsia="IRNazanin"/>
          <w:color w:val="111111"/>
          <w:sz w:val="28"/>
          <w:sz w:val="28"/>
          <w:szCs w:val="28"/>
          <w:rtl w:val="true"/>
          <w:lang w:bidi="fa-IR"/>
        </w:rPr>
        <w:t xml:space="preserve">شرح سرّ آن سِکنج زلف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کن مو به مو کن مو به مو</w:t>
      </w:r>
    </w:p>
    <w:p>
      <w:pPr>
        <w:pStyle w:val="BookText"/>
        <w:rPr/>
      </w:pPr>
      <w:r>
        <w:rPr>
          <w:rFonts w:ascii="IRNazanin" w:hAnsi="IRNazanin" w:eastAsia="IRNazanin"/>
          <w:color w:val="111111"/>
          <w:sz w:val="28"/>
          <w:sz w:val="28"/>
          <w:szCs w:val="28"/>
          <w:rtl w:val="true"/>
          <w:lang w:bidi="fa-IR"/>
        </w:rPr>
        <w:t xml:space="preserve">رو به های و هوی بزم کوی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و هو کن های و هو کن های و هو</w:t>
      </w:r>
    </w:p>
    <w:p>
      <w:pPr>
        <w:pStyle w:val="BookText"/>
        <w:rPr/>
      </w:pPr>
      <w:r>
        <w:rPr>
          <w:rFonts w:ascii="IRNazanin" w:hAnsi="IRNazanin" w:eastAsia="IRNazanin"/>
          <w:color w:val="111111"/>
          <w:sz w:val="28"/>
          <w:sz w:val="28"/>
          <w:szCs w:val="28"/>
          <w:rtl w:val="true"/>
          <w:lang w:bidi="fa-IR"/>
        </w:rPr>
        <w:t xml:space="preserve">وان گهی از خود منی،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 کن شست و شو کن شست و شو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این نهر جان را از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رو کن رفت و رو کن رفت و رو </w:t>
      </w:r>
      <w:bookmarkStart w:id="663" w:name="pg8806_80689"/>
    </w:p>
    <w:p>
      <w:pPr>
        <w:pStyle w:val="BookText"/>
        <w:rPr/>
      </w:pPr>
      <w:bookmarkEnd w:id="663"/>
      <w:r>
        <w:rPr>
          <w:rFonts w:ascii="IRNazanin" w:hAnsi="IRNazanin" w:eastAsia="IRNazanin"/>
          <w:color w:val="111111"/>
          <w:sz w:val="28"/>
          <w:sz w:val="28"/>
          <w:szCs w:val="28"/>
          <w:rtl w:val="true"/>
          <w:lang w:bidi="fa-IR"/>
        </w:rPr>
        <w:t xml:space="preserve">وان گه از دریای علمت سوی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به جو کن، جو به جو کن جو به جو</w:t>
      </w:r>
    </w:p>
    <w:p>
      <w:pPr>
        <w:pStyle w:val="BookText"/>
        <w:rPr/>
      </w:pPr>
      <w:r>
        <w:rPr>
          <w:rFonts w:ascii="IRNazanin" w:hAnsi="IRNazanin" w:eastAsia="IRNazanin"/>
          <w:color w:val="111111"/>
          <w:sz w:val="28"/>
          <w:sz w:val="28"/>
          <w:szCs w:val="28"/>
          <w:rtl w:val="true"/>
          <w:lang w:bidi="fa-IR"/>
        </w:rPr>
        <w:t xml:space="preserve">گر نخواهی خود فراموشت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کن، یاد او کن یاد او</w:t>
      </w:r>
    </w:p>
    <w:p>
      <w:pPr>
        <w:pStyle w:val="BookText"/>
        <w:rPr/>
      </w:pPr>
      <w:r>
        <w:rPr>
          <w:rFonts w:ascii="Amiri" w:hAnsi="Amiri" w:eastAsia="Amiri" w:cs="Amiri"/>
          <w:color w:val="111111"/>
          <w:sz w:val="28"/>
          <w:sz w:val="28"/>
          <w:szCs w:val="28"/>
          <w:rtl w:val="true"/>
          <w:lang w:bidi="ar-SA"/>
        </w:rPr>
        <w:t>فَاذْكُرُونِي أَذْكُرْكُمْ وَ اشْكُرُوا لِي وَ لا تَكْفُرُونَ</w:t>
      </w:r>
      <w:r>
        <w:rPr>
          <w:rFonts w:ascii="IRNazanin" w:hAnsi="IRNazanin" w:eastAsia="IRNazanin"/>
          <w:color w:val="111111"/>
          <w:sz w:val="28"/>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پس مرا یاد کنید، تا شما را یاد کنم؛ و شکرانه ام را به جای آرید؛ و با من نا سپاسی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که جانب اهل خدا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در همه حال از بلا نگه دارد</w:t>
      </w:r>
    </w:p>
    <w:p>
      <w:pPr>
        <w:pStyle w:val="BookText"/>
        <w:rPr/>
      </w:pPr>
      <w:r>
        <w:rPr>
          <w:rFonts w:ascii="IRNazanin" w:hAnsi="IRNazanin" w:eastAsia="IRNazanin"/>
          <w:color w:val="111111"/>
          <w:sz w:val="28"/>
          <w:sz w:val="28"/>
          <w:szCs w:val="28"/>
          <w:rtl w:val="true"/>
          <w:lang w:bidi="fa-IR"/>
        </w:rPr>
        <w:t xml:space="preserve">حدیث دوست نگویم مگر به حضرت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آشنا سخن آشنا نگه دارد</w:t>
      </w:r>
    </w:p>
    <w:p>
      <w:pPr>
        <w:pStyle w:val="BookText"/>
        <w:rPr/>
      </w:pPr>
      <w:r>
        <w:rPr>
          <w:rFonts w:ascii="IRNazanin" w:hAnsi="IRNazanin" w:eastAsia="IRNazanin"/>
          <w:color w:val="111111"/>
          <w:sz w:val="28"/>
          <w:sz w:val="28"/>
          <w:szCs w:val="28"/>
          <w:rtl w:val="true"/>
          <w:lang w:bidi="fa-IR"/>
        </w:rPr>
        <w:t xml:space="preserve">دلا معاش چنان کن که گر بلغزد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ات به دو دست دعا نگه دارد</w:t>
      </w:r>
    </w:p>
    <w:p>
      <w:pPr>
        <w:pStyle w:val="BookText"/>
        <w:rPr/>
      </w:pPr>
      <w:r>
        <w:rPr>
          <w:rFonts w:ascii="IRNazanin" w:hAnsi="IRNazanin" w:eastAsia="IRNazanin"/>
          <w:color w:val="111111"/>
          <w:sz w:val="28"/>
          <w:sz w:val="28"/>
          <w:szCs w:val="28"/>
          <w:rtl w:val="true"/>
          <w:lang w:bidi="fa-IR"/>
        </w:rPr>
        <w:t xml:space="preserve">گرت هواست که معشوق نگسلد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 سر رشته تا نگه دارد </w:t>
      </w:r>
      <w:r>
        <w:rPr>
          <w:rStyle w:val="FootnoteAnchor"/>
          <w:rtl w:val="true"/>
        </w:rPr>
        <w:footnoteReference w:id="217"/>
      </w:r>
    </w:p>
    <w:p>
      <w:pPr>
        <w:pStyle w:val="Heading2"/>
        <w:numPr>
          <w:ilvl w:val="1"/>
          <w:numId w:val="1"/>
        </w:numPr>
        <w:rPr/>
      </w:pPr>
      <w:bookmarkStart w:id="664" w:name="__RefHeading___Toc3799755_653776707"/>
      <w:bookmarkStart w:id="665" w:name="_Toc247"/>
      <w:bookmarkEnd w:id="664"/>
      <w:r>
        <w:rPr>
          <w:rtl w:val="true"/>
        </w:rPr>
        <w:t>تلقین به خود</w:t>
      </w:r>
      <w:bookmarkEnd w:id="6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کاستی ها و ناقصی ها از ضعف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اذکار و عبادات هم برای ایجاد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اذکار و عبادات انسان به خود تلقین می کند و با تکرار و تلقین، باور و یقین ایجاد می شود</w:t>
      </w:r>
      <w:r>
        <w:rPr>
          <w:rFonts w:eastAsia="IRNazanin" w:cs="IRNazanin"/>
          <w:color w:val="111111"/>
          <w:sz w:val="28"/>
          <w:szCs w:val="28"/>
          <w:rtl w:val="true"/>
          <w:lang w:bidi="fa-IR"/>
        </w:rPr>
        <w:t xml:space="preserve">. </w:t>
      </w:r>
      <w:bookmarkStart w:id="666" w:name="pg8806_80691"/>
    </w:p>
    <w:p>
      <w:pPr>
        <w:pStyle w:val="BookText"/>
        <w:rPr/>
      </w:pPr>
      <w:bookmarkEnd w:id="666"/>
      <w:r>
        <w:rPr>
          <w:rFonts w:ascii="IRNazanin" w:hAnsi="IRNazanin" w:eastAsia="IRNazanin"/>
          <w:color w:val="111111"/>
          <w:sz w:val="28"/>
          <w:sz w:val="28"/>
          <w:szCs w:val="28"/>
          <w:rtl w:val="true"/>
          <w:lang w:bidi="fa-IR"/>
        </w:rPr>
        <w:t>تلقین آن قدر شریف است که حتی به مرده هم موقع دفن تلقین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تلقین خواندند نکیر و منکر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آدم تا زنده است به خود تلقین نخواند؟</w:t>
      </w:r>
    </w:p>
    <w:p>
      <w:pPr>
        <w:pStyle w:val="BookText"/>
        <w:rPr/>
      </w:pPr>
      <w:r>
        <w:rPr>
          <w:rFonts w:ascii="IRNazanin" w:hAnsi="IRNazanin" w:eastAsia="IRNazanin"/>
          <w:color w:val="111111"/>
          <w:sz w:val="28"/>
          <w:sz w:val="28"/>
          <w:szCs w:val="28"/>
          <w:rtl w:val="true"/>
          <w:lang w:bidi="fa-IR"/>
        </w:rPr>
        <w:t>چند وقت در خلوت به خود تلقین بخوانید و بگویید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تَبَارَكَ وَ تَعالَى نِعْمَ الرَّبُّ وَ اَنَّ مُحَمَّداً صلی اللّه علیه و آله و سلم نِعْمَ الرَّسُولُ وَ أَنَّ أَمِيرَ الْمُؤْمِنِينَ عَلِيَّ بْنَ أَبِى طالِبٍ وَ أَوْلادَهُ الْأَئِمَّةَ الْاَحَدَ عَشَرَ نِعْمَ الْأَئِمَّةُ 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بی تردید خدای تبارک و تعالی خوب پروردگاری است و حضرت محمد صلى اللّه عليه و آله و سلم خوب پیامبری است و امیر المؤمنین علی بن ابی طالب و یازده امام از فرزندان او خوب امامانی هستند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ياور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خوبان خدا خوش باور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باوری به آن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جنّت و بهشت انسان های خوش باور و ساده هستند، چون زود تر به باور و یقین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علم، زرنگی، شکّاکیت و دیر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خوش باوری و سادگی که انسان را به بهشت می رساند، از آن شکاکیّت و نا باوری و زرنگی که انسان را به جهنم می برد، بهتر نیست؟</w:t>
      </w:r>
    </w:p>
    <w:p>
      <w:pPr>
        <w:pStyle w:val="BookText"/>
        <w:rPr/>
      </w:pPr>
      <w:r>
        <w:rPr>
          <w:rFonts w:ascii="IRNazanin" w:hAnsi="IRNazanin" w:eastAsia="IRNazanin"/>
          <w:color w:val="111111"/>
          <w:sz w:val="28"/>
          <w:sz w:val="28"/>
          <w:szCs w:val="28"/>
          <w:rtl w:val="true"/>
          <w:lang w:bidi="fa-IR"/>
        </w:rPr>
        <w:t>نیل به تمام آن فضیلت ها و شرافت ها و ثواب هایی که در روایات ذکر شده، به یک چیز احتیاج دارد و آن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کردی، مال توست و بهره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حاشیه زدی، محروم می شوی</w:t>
      </w:r>
      <w:r>
        <w:rPr>
          <w:rFonts w:eastAsia="IRNazanin" w:cs="IRNazanin"/>
          <w:color w:val="111111"/>
          <w:sz w:val="28"/>
          <w:szCs w:val="28"/>
          <w:rtl w:val="true"/>
          <w:lang w:bidi="fa-IR"/>
        </w:rPr>
        <w:t>.</w:t>
      </w:r>
    </w:p>
    <w:p>
      <w:pPr>
        <w:pStyle w:val="Heading2"/>
        <w:numPr>
          <w:ilvl w:val="1"/>
          <w:numId w:val="1"/>
        </w:numPr>
        <w:rPr/>
      </w:pPr>
      <w:bookmarkStart w:id="667" w:name="__RefHeading___Toc3799757_653776707"/>
      <w:bookmarkStart w:id="668" w:name="_Toc248"/>
      <w:bookmarkEnd w:id="667"/>
      <w:r>
        <w:rPr>
          <w:rtl w:val="true"/>
        </w:rPr>
        <w:t>لطیفه</w:t>
      </w:r>
      <w:bookmarkEnd w:id="668"/>
    </w:p>
    <w:p>
      <w:pPr>
        <w:pStyle w:val="BookText"/>
        <w:rPr/>
      </w:pPr>
      <w:r>
        <w:rPr>
          <w:rFonts w:ascii="IRNazanin" w:hAnsi="IRNazanin" w:eastAsia="IRNazanin"/>
          <w:color w:val="111111"/>
          <w:sz w:val="28"/>
          <w:sz w:val="28"/>
          <w:szCs w:val="28"/>
          <w:rtl w:val="true"/>
          <w:lang w:bidi="fa-IR"/>
        </w:rPr>
        <w:t>کیف پول زن همسایه را زدند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ازش گذشتم</w:t>
      </w:r>
      <w:r>
        <w:rPr>
          <w:rFonts w:eastAsia="IRNazanin" w:cs="IRNazanin"/>
          <w:color w:val="111111"/>
          <w:sz w:val="28"/>
          <w:szCs w:val="28"/>
          <w:rtl w:val="true"/>
          <w:lang w:bidi="fa-IR"/>
        </w:rPr>
        <w:t xml:space="preserve">. </w:t>
      </w:r>
      <w:bookmarkStart w:id="669" w:name="pg8806_80693"/>
    </w:p>
    <w:p>
      <w:pPr>
        <w:pStyle w:val="BookText"/>
        <w:rPr/>
      </w:pPr>
      <w:bookmarkEnd w:id="669"/>
      <w:r>
        <w:rPr>
          <w:rFonts w:ascii="IRNazanin" w:hAnsi="IRNazanin" w:eastAsia="IRNazanin"/>
          <w:color w:val="111111"/>
          <w:sz w:val="28"/>
          <w:sz w:val="28"/>
          <w:szCs w:val="28"/>
          <w:rtl w:val="true"/>
          <w:lang w:bidi="fa-IR"/>
        </w:rPr>
        <w:t>ولى الهى خرج دارو و درمان و اورژانس و تصادفش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خرج سدر و کافور عزیزانش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زمین گرم بزندش، الهی فلج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باید دربارۀ مفهوم گذشت، بیش تر با او صحبت بشود</w:t>
      </w:r>
      <w:r>
        <w:rPr>
          <w:rFonts w:eastAsia="IRNazanin" w:cs="IRNazanin"/>
          <w:color w:val="111111"/>
          <w:sz w:val="28"/>
          <w:szCs w:val="28"/>
          <w:rtl w:val="true"/>
          <w:lang w:bidi="fa-IR"/>
        </w:rPr>
        <w:t>.</w:t>
      </w:r>
    </w:p>
    <w:p>
      <w:pPr>
        <w:pStyle w:val="Heading2"/>
        <w:numPr>
          <w:ilvl w:val="1"/>
          <w:numId w:val="1"/>
        </w:numPr>
        <w:rPr/>
      </w:pPr>
      <w:bookmarkStart w:id="670" w:name="__RefHeading___Toc3799759_653776707"/>
      <w:bookmarkStart w:id="671" w:name="_Toc249"/>
      <w:bookmarkEnd w:id="670"/>
      <w:r>
        <w:rPr>
          <w:rtl w:val="true"/>
        </w:rPr>
        <w:t>استدراج</w:t>
      </w:r>
      <w:bookmarkEnd w:id="67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إِذَا أَرَادَ بِعَبْدِ خَيْراً فَأَذْنَبَ ذَنْباً أَتْبَعَهُ بِنَقِمَةٍ وَ يُذَكِّرُهُ الِاسْتِغْفَارَ وَ إِذَا أَرَادَ بِعَبْدٍ شَرّاً فَأَذْنَبَ ذَنْباً أَتْبَعَهُ بِنِعْمَةٍ لِيُنْسِيَهُ الِاسْتِغْفَارَ وَ يَتَمَادَى بِهَا وَ هُوَ قَوْلُ اللّهِ عَزَّ وَجَلَّ ﴿ سَنَسْتَدْرِجُهُمْ مِنْ حَيْثُ لا يَعْلَمُونَ</w:t>
      </w:r>
      <w:r>
        <w:rPr>
          <w:rStyle w:val="FootnoteAnchor"/>
          <w:rtl w:val="true"/>
        </w:rPr>
        <w:footnoteReference w:id="218"/>
      </w:r>
      <w:r>
        <w:rPr>
          <w:rFonts w:ascii="Amiri" w:hAnsi="Amiri" w:eastAsia="Amiri" w:cs="Amiri"/>
          <w:color w:val="111111"/>
          <w:sz w:val="28"/>
          <w:sz w:val="28"/>
          <w:szCs w:val="28"/>
          <w:rtl w:val="true"/>
          <w:lang w:bidi="ar-SA"/>
        </w:rPr>
        <w:t xml:space="preserve">بِالنِّعَمِ عِنْدَ الْعَاصِي﴾؛ </w:t>
      </w:r>
      <w:r>
        <w:rPr>
          <w:rStyle w:val="FootnoteAnchor"/>
          <w:rtl w:val="true"/>
        </w:rPr>
        <w:footnoteReference w:id="219"/>
      </w:r>
      <w:r>
        <w:rPr>
          <w:rFonts w:ascii="IRNazanin" w:hAnsi="IRNazanin" w:eastAsia="IRNazanin"/>
          <w:color w:val="111111"/>
          <w:sz w:val="28"/>
          <w:sz w:val="28"/>
          <w:szCs w:val="28"/>
          <w:rtl w:val="true"/>
          <w:lang w:bidi="fa-IR"/>
        </w:rPr>
        <w:t>وقتی انسان کار خلافی انجام می دهد، اگر خدا خیرش را بخواهد، نقمت و بلایی برایش پیش می آورد و او را به یاد استغفار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خاطر عمل اشتباه کسی، بدِ او را بخواهد، نعمتی به او می دهد تا استغفار را از یاد او ببرد و آن گناه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تدریج و آهستگی آن ها را از راهی که ندانند غافل 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 هنگام ارتکاب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قرآنی به این امر استدراج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سؤال از معنای استدراج فرمودند</w:t>
      </w:r>
      <w:r>
        <w:rPr>
          <w:rFonts w:eastAsia="IRNazanin" w:cs="IRNazanin"/>
          <w:color w:val="111111"/>
          <w:sz w:val="28"/>
          <w:szCs w:val="28"/>
          <w:rtl w:val="true"/>
          <w:lang w:bidi="fa-IR"/>
        </w:rPr>
        <w:t xml:space="preserve">: </w:t>
      </w:r>
      <w:bookmarkStart w:id="672" w:name="pg8806_80695"/>
    </w:p>
    <w:p>
      <w:pPr>
        <w:pStyle w:val="BookText"/>
        <w:rPr/>
      </w:pPr>
      <w:bookmarkEnd w:id="672"/>
      <w:r>
        <w:rPr>
          <w:rFonts w:ascii="Amiri" w:hAnsi="Amiri" w:eastAsia="Amiri" w:cs="Amiri"/>
          <w:color w:val="111111"/>
          <w:sz w:val="28"/>
          <w:sz w:val="28"/>
          <w:szCs w:val="28"/>
          <w:rtl w:val="true"/>
          <w:lang w:bidi="ar-SA"/>
        </w:rPr>
        <w:t>هُو العَبدُ یُذنِبُ الذَّنبَ ، فیُملی لَهُ و یُجَدَّدُ لَهُ عِندَها النِّعَمُ ، فتُلهیهِ عنِ الاستِغفارِ مِن الذُّنوبِ، فهُو مُستَدرَجٌ مِن حَیثُ لا یَعلَمُ</w:t>
      </w:r>
      <w:r>
        <w:rPr>
          <w:rFonts w:ascii="IRNazanin" w:hAnsi="IRNazanin" w:eastAsia="IRNazanin"/>
          <w:color w:val="111111"/>
          <w:sz w:val="28"/>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معناى استدراج این است که بنده گناه کند و خداوند به او مهلت دهد و با وجود گناه باز به او نعمت دهد تا این نعمت او را از طلب آمرزش برای آن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بی آن که بفهمد تدریجاً به خشم و عذاب خدا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حسین علیه السلام در دعا به درگاه الهی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تَستَدرِجني بِالإِحسانِ، و لا تُؤَدِّبني بِالبَلاءِ</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پله پله فرو مینداز و با بلا تأدیبم مفرما</w:t>
      </w:r>
      <w:r>
        <w:rPr>
          <w:rFonts w:eastAsia="IRNazanin" w:cs="IRNazanin"/>
          <w:color w:val="111111"/>
          <w:sz w:val="28"/>
          <w:szCs w:val="28"/>
          <w:rtl w:val="true"/>
          <w:lang w:bidi="fa-IR"/>
        </w:rPr>
        <w:t>!</w:t>
      </w:r>
    </w:p>
    <w:p>
      <w:pPr>
        <w:pStyle w:val="Heading2"/>
        <w:numPr>
          <w:ilvl w:val="1"/>
          <w:numId w:val="1"/>
        </w:numPr>
        <w:rPr/>
      </w:pPr>
      <w:bookmarkStart w:id="673" w:name="__RefHeading___Toc3799761_653776707"/>
      <w:bookmarkStart w:id="674" w:name="_Toc250"/>
      <w:bookmarkEnd w:id="673"/>
      <w:r>
        <w:rPr>
          <w:rtl w:val="true"/>
        </w:rPr>
        <w:t>چند دو بیتی زیبا از خیام</w:t>
      </w:r>
      <w:bookmarkEnd w:id="674"/>
    </w:p>
    <w:p>
      <w:pPr>
        <w:pStyle w:val="BookText"/>
        <w:rPr/>
      </w:pPr>
      <w:r>
        <w:rPr>
          <w:rFonts w:ascii="IRNazanin" w:hAnsi="IRNazanin" w:eastAsia="IRNazanin"/>
          <w:color w:val="111111"/>
          <w:sz w:val="28"/>
          <w:sz w:val="28"/>
          <w:szCs w:val="28"/>
          <w:rtl w:val="true"/>
          <w:lang w:bidi="fa-IR"/>
        </w:rPr>
        <w:t xml:space="preserve">افسوس که نامۀ جوانی طی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تازه بهار زندگانی دی شد</w:t>
      </w:r>
    </w:p>
    <w:p>
      <w:pPr>
        <w:pStyle w:val="BookText"/>
        <w:rPr/>
      </w:pPr>
      <w:r>
        <w:rPr>
          <w:rFonts w:ascii="IRNazanin" w:hAnsi="IRNazanin" w:eastAsia="IRNazanin"/>
          <w:color w:val="111111"/>
          <w:sz w:val="28"/>
          <w:sz w:val="28"/>
          <w:szCs w:val="28"/>
          <w:rtl w:val="true"/>
          <w:lang w:bidi="fa-IR"/>
        </w:rPr>
        <w:t xml:space="preserve">و آن مرغ طرب که نام او بود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ندانم کی آمد و کی شد</w:t>
      </w:r>
    </w:p>
    <w:p>
      <w:pPr>
        <w:pStyle w:val="BookText"/>
        <w:rPr/>
      </w:pPr>
      <w:r>
        <w:rPr>
          <w:rFonts w:ascii="IRNazanin" w:hAnsi="IRNazanin" w:eastAsia="IRNazanin"/>
          <w:color w:val="111111"/>
          <w:sz w:val="28"/>
          <w:sz w:val="28"/>
          <w:szCs w:val="28"/>
          <w:rtl w:val="true"/>
          <w:lang w:bidi="fa-IR"/>
        </w:rPr>
        <w:t xml:space="preserve">یک عمر به کودکی به استاد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ز استادی خود شاد شدیم</w:t>
      </w:r>
    </w:p>
    <w:p>
      <w:pPr>
        <w:pStyle w:val="BookText"/>
        <w:rPr/>
      </w:pPr>
      <w:r>
        <w:rPr>
          <w:rFonts w:ascii="IRNazanin" w:hAnsi="IRNazanin" w:eastAsia="IRNazanin"/>
          <w:color w:val="111111"/>
          <w:sz w:val="28"/>
          <w:sz w:val="28"/>
          <w:szCs w:val="28"/>
          <w:rtl w:val="true"/>
          <w:lang w:bidi="fa-IR"/>
        </w:rPr>
        <w:t xml:space="preserve">افسوس ندانیم که ما را 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بر آمدیم و بر باد شدیم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گه کوزه گری بودم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دو هزار کوزه گویا و خموش </w:t>
      </w:r>
      <w:bookmarkStart w:id="675" w:name="pg8806_80697"/>
    </w:p>
    <w:p>
      <w:pPr>
        <w:pStyle w:val="BookText"/>
        <w:rPr/>
      </w:pPr>
      <w:bookmarkEnd w:id="675"/>
      <w:r>
        <w:rPr>
          <w:rFonts w:ascii="IRNazanin" w:hAnsi="IRNazanin" w:eastAsia="IRNazanin"/>
          <w:color w:val="111111"/>
          <w:sz w:val="28"/>
          <w:sz w:val="28"/>
          <w:szCs w:val="28"/>
          <w:rtl w:val="true"/>
          <w:lang w:bidi="fa-IR"/>
        </w:rPr>
        <w:t xml:space="preserve">هر یک به زبان حال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کوزه گر و کوزه خر و کوزه فروش</w:t>
      </w:r>
    </w:p>
    <w:p>
      <w:pPr>
        <w:pStyle w:val="BookText"/>
        <w:rPr/>
      </w:pPr>
      <w:r>
        <w:rPr>
          <w:rFonts w:ascii="IRNazanin" w:hAnsi="IRNazanin" w:eastAsia="IRNazanin"/>
          <w:color w:val="111111"/>
          <w:sz w:val="28"/>
          <w:sz w:val="28"/>
          <w:szCs w:val="28"/>
          <w:rtl w:val="true"/>
          <w:lang w:bidi="fa-IR"/>
        </w:rPr>
        <w:t xml:space="preserve">هنگام سپیده دم خروس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چرا همی کند نوحه گری</w:t>
      </w:r>
    </w:p>
    <w:p>
      <w:pPr>
        <w:pStyle w:val="BookText"/>
        <w:rPr/>
      </w:pPr>
      <w:r>
        <w:rPr>
          <w:rFonts w:ascii="IRNazanin" w:hAnsi="IRNazanin" w:eastAsia="IRNazanin"/>
          <w:color w:val="111111"/>
          <w:sz w:val="28"/>
          <w:sz w:val="28"/>
          <w:szCs w:val="28"/>
          <w:rtl w:val="true"/>
          <w:lang w:bidi="fa-IR"/>
        </w:rPr>
        <w:t xml:space="preserve">یعنی که نمودند در آیینه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عمر شبی گذشت و تو بی خبری</w:t>
      </w:r>
    </w:p>
    <w:p>
      <w:pPr>
        <w:pStyle w:val="Heading2"/>
        <w:numPr>
          <w:ilvl w:val="1"/>
          <w:numId w:val="1"/>
        </w:numPr>
        <w:rPr/>
      </w:pPr>
      <w:bookmarkStart w:id="676" w:name="__RefHeading___Toc3799763_653776707"/>
      <w:bookmarkStart w:id="677" w:name="_Toc251"/>
      <w:bookmarkEnd w:id="676"/>
      <w:r>
        <w:rPr>
          <w:rtl w:val="true"/>
        </w:rPr>
        <w:t>فضیلت قرائت قرآن</w:t>
      </w:r>
      <w:bookmarkEnd w:id="677"/>
    </w:p>
    <w:p>
      <w:pPr>
        <w:pStyle w:val="BookText"/>
        <w:rPr/>
      </w:pP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شنیدم که به مردی می فرمود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 تُحِبُّ الْبَقَاءَ فِي الدُّنْيَا</w:t>
      </w:r>
      <w:r>
        <w:rPr>
          <w:rFonts w:ascii="IRNazanin" w:hAnsi="IRNazanin" w:eastAsia="IRNazanin"/>
          <w:color w:val="111111"/>
          <w:sz w:val="28"/>
          <w:sz w:val="28"/>
          <w:szCs w:val="28"/>
          <w:rtl w:val="true"/>
          <w:lang w:bidi="fa-IR"/>
        </w:rPr>
        <w:t>؛ آیا ماندن در دنیا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w:t>
      </w:r>
      <w:r>
        <w:rPr>
          <w:rFonts w:ascii="Amiri" w:hAnsi="Amiri" w:eastAsia="Amiri" w:cs="Amiri"/>
          <w:color w:val="111111"/>
          <w:sz w:val="28"/>
          <w:sz w:val="28"/>
          <w:szCs w:val="28"/>
          <w:rtl w:val="true"/>
          <w:lang w:bidi="ar-SA"/>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فرمود و پس از لحظاتی به من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حَفْصُ مَنْ مَاتَ مِنْ أَوْلِيَائِنَا وَ شِيعَتِنَا وَ لَمْ يُحْسِنِ الْقُرْآنَ عُلَّمَ فِي قَبْرِهِ لِيَرْفَعَ اللّهُ فِيهِ دَرَجَتَهُ فَإِنَّ دَرَجَاتِ الْجَنَّةِ عَلَى قَدْرِ عَدَدِ آيَاتِ الْقُرْآنِ فَيْقَالُ لِقَارِئ الْقُرْآنِ اقْرَأْ وَ ارْقَ</w:t>
      </w:r>
      <w:r>
        <w:rPr>
          <w:rFonts w:ascii="IRNazanin" w:hAnsi="IRNazanin" w:eastAsia="IRNazanin"/>
          <w:color w:val="111111"/>
          <w:sz w:val="28"/>
          <w:sz w:val="28"/>
          <w:szCs w:val="28"/>
          <w:rtl w:val="true"/>
          <w:lang w:bidi="fa-IR"/>
        </w:rPr>
        <w:t>؛ ای حفص، هر کس از دوستان و شیعیان ما بمیرد و قرآن را خوب نداند، در قبر به او یاد دهند تا خداوند بدان وسیله درجه اش را بالا برد؛ زیرا درجات بهشت برابر با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خواند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ندیدم که بر خود بیمناک تر باشد از حضرت موسی بن جعفر علیه السلام و نه امیدوار تر از او دیدم، و قرآن را محزون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می خواند گویا با انسانی رو به رو سخن می گوید</w:t>
      </w:r>
      <w:r>
        <w:rPr>
          <w:rFonts w:eastAsia="IRNazanin" w:cs="IRNazanin"/>
          <w:color w:val="111111"/>
          <w:sz w:val="28"/>
          <w:szCs w:val="28"/>
          <w:rtl w:val="true"/>
          <w:lang w:bidi="fa-IR"/>
        </w:rPr>
        <w:t xml:space="preserve">. </w:t>
      </w:r>
      <w:r>
        <w:rPr>
          <w:rStyle w:val="FootnoteAnchor"/>
          <w:rtl w:val="true"/>
        </w:rPr>
        <w:footnoteReference w:id="222"/>
      </w:r>
      <w:bookmarkStart w:id="678" w:name="pg8806_80699"/>
    </w:p>
    <w:p>
      <w:pPr>
        <w:pStyle w:val="Heading2"/>
        <w:numPr>
          <w:ilvl w:val="1"/>
          <w:numId w:val="1"/>
        </w:numPr>
        <w:rPr/>
      </w:pPr>
      <w:bookmarkStart w:id="679" w:name="__RefHeading___Toc3799765_653776707"/>
      <w:bookmarkStart w:id="680" w:name="_Toc252"/>
      <w:bookmarkEnd w:id="678"/>
      <w:bookmarkEnd w:id="679"/>
      <w:r>
        <w:rPr>
          <w:rtl w:val="true"/>
        </w:rPr>
        <w:t>کمک به فرزند</w:t>
      </w:r>
      <w:bookmarkEnd w:id="680"/>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أَعانَ وَلَدَهُ عَلي برِّهِ بِالاِحْسانِ إِلَيْهِ وَ التَّالْفِ لَهُ وَ تَعْليمِه وَ تأدیبِه</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خداوند رحمت کند پدری را که با نیکی نمودن و مهربانی به فرزندش و با آموزش دادن و ادب کردنش، او را در انجام کار های نیک یاری دهد</w:t>
      </w:r>
      <w:r>
        <w:rPr>
          <w:rFonts w:eastAsia="IRNazanin" w:cs="IRNazanin"/>
          <w:color w:val="111111"/>
          <w:sz w:val="28"/>
          <w:szCs w:val="28"/>
          <w:rtl w:val="true"/>
          <w:lang w:bidi="fa-IR"/>
        </w:rPr>
        <w:t>.</w:t>
      </w:r>
    </w:p>
    <w:p>
      <w:pPr>
        <w:pStyle w:val="Heading2"/>
        <w:numPr>
          <w:ilvl w:val="1"/>
          <w:numId w:val="1"/>
        </w:numPr>
        <w:rPr/>
      </w:pPr>
      <w:bookmarkStart w:id="681" w:name="__RefHeading___Toc3799767_653776707"/>
      <w:bookmarkStart w:id="682" w:name="_Toc253"/>
      <w:bookmarkEnd w:id="681"/>
      <w:r>
        <w:rPr>
          <w:rtl w:val="true"/>
        </w:rPr>
        <w:t>تحول معنوی</w:t>
      </w:r>
      <w:bookmarkEnd w:id="682"/>
    </w:p>
    <w:p>
      <w:pPr>
        <w:pStyle w:val="BookText"/>
        <w:rPr/>
      </w:pPr>
      <w:r>
        <w:rPr>
          <w:rFonts w:ascii="IRNazanin" w:hAnsi="IRNazanin" w:eastAsia="IRNazanin"/>
          <w:color w:val="111111"/>
          <w:sz w:val="28"/>
          <w:sz w:val="28"/>
          <w:szCs w:val="28"/>
          <w:rtl w:val="true"/>
          <w:lang w:bidi="fa-IR"/>
        </w:rPr>
        <w:t>جناب شیخ رجب علی خیاط در دیداری که با حضرت آیت اللّه سید محمد هادی میلانی داشته تحول معنوی خود را چنین باز 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رعنا و زیبا از بستگان، دل باخته من شد و سر انجام در خانه ای خلوت مرا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تو را امتحان می کند، بیا یک بار تو خدا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حرام آماده و لذت بخش به خاطر خدا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گناه را برای تو ترک می کنم، تو هم مرا برای خودت تربیت کن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دلیرانه، هم چون یوسف علیه السلام در برابر گناه مقاومت می کند و از آلوده شدن دامن به گناه اجتناب می ورزد و به سرعت از دام خطر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 از گناه، موجب بصیرت و بینایی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برزخی او باز می شود و آن چه را دیگران نمی دیدند و نمی شنیدند، می بیند و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83" w:name="pg8806_80700"/>
    </w:p>
    <w:p>
      <w:pPr>
        <w:pStyle w:val="BookText"/>
        <w:rPr/>
      </w:pPr>
      <w:bookmarkEnd w:id="683"/>
      <w:r>
        <w:rPr>
          <w:rFonts w:ascii="IRNazanin" w:hAnsi="IRNazanin" w:eastAsia="IRNazanin"/>
          <w:color w:val="111111"/>
          <w:sz w:val="28"/>
          <w:sz w:val="28"/>
          <w:szCs w:val="28"/>
          <w:rtl w:val="true"/>
          <w:lang w:bidi="fa-IR"/>
        </w:rPr>
        <w:t>طوری که چون از خانه خود بیرون می آید، بعضی از افراد را به صورت واقعی خود می بیند و برخی اسرار برای او کشف می شود</w:t>
      </w:r>
      <w:r>
        <w:rPr>
          <w:rFonts w:eastAsia="IRNazanin" w:cs="IRNazanin"/>
          <w:color w:val="111111"/>
          <w:sz w:val="28"/>
          <w:szCs w:val="28"/>
          <w:rtl w:val="true"/>
          <w:lang w:bidi="fa-IR"/>
        </w:rPr>
        <w:t>.</w:t>
      </w:r>
    </w:p>
    <w:p>
      <w:pPr>
        <w:pStyle w:val="Heading2"/>
        <w:numPr>
          <w:ilvl w:val="1"/>
          <w:numId w:val="1"/>
        </w:numPr>
        <w:rPr/>
      </w:pPr>
      <w:bookmarkStart w:id="684" w:name="__RefHeading___Toc3799769_653776707"/>
      <w:bookmarkStart w:id="685" w:name="_Toc254"/>
      <w:bookmarkEnd w:id="684"/>
      <w:r>
        <w:rPr>
          <w:rtl w:val="true"/>
        </w:rPr>
        <w:t>چند بیت زیبا</w:t>
      </w:r>
      <w:bookmarkEnd w:id="685"/>
    </w:p>
    <w:p>
      <w:pPr>
        <w:pStyle w:val="BookText"/>
        <w:rPr/>
      </w:pPr>
      <w:r>
        <w:rPr>
          <w:rFonts w:ascii="IRNazanin" w:hAnsi="IRNazanin" w:eastAsia="IRNazanin"/>
          <w:color w:val="111111"/>
          <w:sz w:val="28"/>
          <w:sz w:val="28"/>
          <w:szCs w:val="28"/>
          <w:rtl w:val="true"/>
          <w:lang w:bidi="fa-IR"/>
        </w:rPr>
        <w:t xml:space="preserve">ای برتر از 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هر چه گفته اند و شنیدیم و خوانده ایم</w:t>
      </w:r>
    </w:p>
    <w:p>
      <w:pPr>
        <w:pStyle w:val="BookText"/>
        <w:rPr/>
      </w:pPr>
      <w:r>
        <w:rPr>
          <w:rFonts w:ascii="IRNazanin" w:hAnsi="IRNazanin" w:eastAsia="IRNazanin"/>
          <w:color w:val="111111"/>
          <w:sz w:val="28"/>
          <w:sz w:val="28"/>
          <w:szCs w:val="28"/>
          <w:rtl w:val="true"/>
          <w:lang w:bidi="fa-IR"/>
        </w:rPr>
        <w:t xml:space="preserve">مجلس تمام گشت و به پایان رسید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در اول وصف تو مانده ایم</w:t>
      </w:r>
    </w:p>
    <w:p>
      <w:pPr>
        <w:pStyle w:val="BookText"/>
        <w:rPr/>
      </w:pPr>
      <w:r>
        <w:rPr>
          <w:rFonts w:ascii="IRNazanin" w:hAnsi="IRNazanin" w:eastAsia="IRNazanin"/>
          <w:color w:val="111111"/>
          <w:sz w:val="28"/>
          <w:sz w:val="28"/>
          <w:szCs w:val="28"/>
          <w:rtl w:val="true"/>
          <w:lang w:bidi="fa-IR"/>
        </w:rPr>
        <w:t xml:space="preserve">دیده را فایده آن است که دلبر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نبیند چه بود فایده بینایی را</w:t>
      </w:r>
    </w:p>
    <w:p>
      <w:pPr>
        <w:pStyle w:val="BookText"/>
        <w:rPr/>
      </w:pPr>
      <w:r>
        <w:rPr>
          <w:rFonts w:ascii="IRNazanin" w:hAnsi="IRNazanin" w:eastAsia="IRNazanin"/>
          <w:color w:val="111111"/>
          <w:sz w:val="28"/>
          <w:sz w:val="28"/>
          <w:szCs w:val="28"/>
          <w:rtl w:val="true"/>
          <w:lang w:bidi="fa-IR"/>
        </w:rPr>
        <w:t xml:space="preserve">گر تو باشی کشدم شوق نباشی کشدم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بایست بمیرم چه تو باشی چه نباش</w:t>
      </w:r>
    </w:p>
    <w:p>
      <w:pPr>
        <w:pStyle w:val="BookText"/>
        <w:rPr/>
      </w:pPr>
      <w:r>
        <w:rPr>
          <w:rFonts w:ascii="IRNazanin" w:hAnsi="IRNazanin" w:eastAsia="IRNazanin"/>
          <w:color w:val="111111"/>
          <w:sz w:val="28"/>
          <w:sz w:val="28"/>
          <w:szCs w:val="28"/>
          <w:rtl w:val="true"/>
          <w:lang w:bidi="fa-IR"/>
        </w:rPr>
        <w:t xml:space="preserve">شرمنده از آنیم که در روز مکافات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خور عفو تو نکردیم گناهی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بیاندیش و وان گه بر آور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پیش بس کن که گویند بس</w:t>
      </w:r>
      <w:bookmarkStart w:id="686" w:name="pg8806_80702"/>
    </w:p>
    <w:p>
      <w:pPr>
        <w:pStyle w:val="BookText"/>
        <w:rPr/>
      </w:pPr>
      <w:bookmarkEnd w:id="686"/>
      <w:r>
        <w:rPr>
          <w:rFonts w:ascii="IRNazanin" w:hAnsi="IRNazanin" w:eastAsia="IRNazanin"/>
          <w:color w:val="111111"/>
          <w:sz w:val="28"/>
          <w:sz w:val="28"/>
          <w:szCs w:val="28"/>
          <w:rtl w:val="true"/>
          <w:lang w:bidi="fa-IR"/>
        </w:rPr>
        <w:t xml:space="preserve">تو آهن گری بیلُت آید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نبرد ستوران چه کار</w:t>
      </w:r>
    </w:p>
    <w:p>
      <w:pPr>
        <w:pStyle w:val="BookText"/>
        <w:rPr/>
      </w:pPr>
      <w:r>
        <w:rPr>
          <w:rFonts w:ascii="IRNazanin" w:hAnsi="IRNazanin" w:eastAsia="IRNazanin"/>
          <w:color w:val="111111"/>
          <w:sz w:val="28"/>
          <w:sz w:val="28"/>
          <w:szCs w:val="28"/>
          <w:rtl w:val="true"/>
          <w:lang w:bidi="fa-IR"/>
        </w:rPr>
        <w:t xml:space="preserve">گفت آن یار کزو گشت سر دار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 آن بود که اسرار هویدا می کرد</w:t>
      </w:r>
    </w:p>
    <w:p>
      <w:pPr>
        <w:pStyle w:val="BookText"/>
        <w:rPr/>
      </w:pPr>
      <w:r>
        <w:rPr>
          <w:rFonts w:ascii="IRNazanin" w:hAnsi="IRNazanin" w:eastAsia="IRNazanin"/>
          <w:color w:val="111111"/>
          <w:sz w:val="28"/>
          <w:sz w:val="28"/>
          <w:szCs w:val="28"/>
          <w:rtl w:val="true"/>
          <w:lang w:bidi="fa-IR"/>
        </w:rPr>
        <w:t xml:space="preserve">گرفتم آن که نگیری مرا به هیچ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گناه مرا بس که با وجود تو هستم</w:t>
      </w:r>
    </w:p>
    <w:p>
      <w:pPr>
        <w:pStyle w:val="BookText"/>
        <w:rPr/>
      </w:pPr>
      <w:r>
        <w:rPr>
          <w:rFonts w:ascii="IRNazanin" w:hAnsi="IRNazanin" w:eastAsia="IRNazanin"/>
          <w:color w:val="111111"/>
          <w:sz w:val="28"/>
          <w:sz w:val="28"/>
          <w:szCs w:val="28"/>
          <w:rtl w:val="true"/>
          <w:lang w:bidi="fa-IR"/>
        </w:rPr>
        <w:t xml:space="preserve">زهد و تقوی را تو ای زاهد شفیع خویش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دارم که در محشر به فریادم رسد</w:t>
      </w:r>
    </w:p>
    <w:p>
      <w:pPr>
        <w:pStyle w:val="Heading2"/>
        <w:numPr>
          <w:ilvl w:val="1"/>
          <w:numId w:val="1"/>
        </w:numPr>
        <w:rPr/>
      </w:pPr>
      <w:bookmarkStart w:id="687" w:name="__RefHeading___Toc3799771_653776707"/>
      <w:bookmarkStart w:id="688" w:name="_Toc255"/>
      <w:bookmarkEnd w:id="687"/>
      <w:r>
        <w:rPr>
          <w:rtl w:val="true"/>
        </w:rPr>
        <w:t>بركات صحيفۀ سجاديه</w:t>
      </w:r>
      <w:bookmarkEnd w:id="688"/>
    </w:p>
    <w:p>
      <w:pPr>
        <w:pStyle w:val="BookText"/>
        <w:rPr/>
      </w:pPr>
      <w:r>
        <w:rPr>
          <w:rFonts w:ascii="IRNazanin" w:hAnsi="IRNazanin" w:eastAsia="IRNazanin"/>
          <w:color w:val="111111"/>
          <w:sz w:val="28"/>
          <w:sz w:val="28"/>
          <w:szCs w:val="28"/>
          <w:rtl w:val="true"/>
          <w:lang w:bidi="fa-IR"/>
        </w:rPr>
        <w:t>مرحوم ملا محمد تقی مجلسی رحمة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بلوغ در پی کسب رضایت الهی بودم و همیشه به خاطر یاد او نا آرام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بین خواب و بیداری حضرت صاحب الزمان علیه السلام را دیدم که در مسجد جامع قدیم اصفهان تشریف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سلام کردم و خواستم پای مبارک شان را ببوسم، ولی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حضرت را بوسیدم و مشکلاتی را که داشتم از ایشان پرسیدم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مشکلات این بود که من در نماز وسوسه داشتم و همیشه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آن نمازی که از من خواسته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دائماً مشغول </w:t>
      </w:r>
    </w:p>
    <w:p>
      <w:pPr>
        <w:pStyle w:val="BookText"/>
        <w:rPr/>
      </w:pPr>
      <w:r>
        <w:rPr>
          <w:rFonts w:ascii="IRNazanin" w:hAnsi="IRNazanin" w:eastAsia="IRNazanin"/>
          <w:color w:val="111111"/>
          <w:sz w:val="28"/>
          <w:sz w:val="28"/>
          <w:szCs w:val="28"/>
          <w:rtl w:val="true"/>
          <w:lang w:bidi="fa-IR"/>
        </w:rPr>
        <w:t>قضا کردن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نماز شب خواندن برایم میسر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حکم را از استاد خود، شیخ بهایی رحمة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ظهر و عصر و مغرب را به قصد نماز شب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حضرت حجت علیه السلام این موضوع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 و کار قبلی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دیگری هم پرسیدم که 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جان، برای من امکان ندارد که همیشه به حضورتان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کتابی که همیشه به آن عمل کنم عطا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تو عطا کردم و آن را به مولا محمد تاج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عالم مکاشفه آن شخص را 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مسجد خارج شدم و به سمت دار بطیخ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ای است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رسیدم، مولا محمد تاج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علیه السلام تو را فرستاده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بغل خود کتاب کهنه 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کردم و بوسیدم و بر چشم خود گذاشتم و برگشتم و متوجه حضرت ولی عصر علیه السلام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به حال طبیعی برگشتم و دیدم کتاب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 دست دادن کتاب تا طلوع فجر مشغول تضرع و گریه و ناله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و تعقیب، به دلم افتاده بود که مولا محمد تاج، همان شیخ بهایی است و این که حضرت او را تاج نامیدند، به خاطر معروفیت او در میان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سراغ ایشان رفتم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محل تدریس او رسیدم، دیدم مشغول مقابلۀ صحيفۀ كاملۀ سجادیه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نشستم تا از کار مقابله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مشغول بحث و صحبت دربارۀ سند صحیفۀ سجادیه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متوجه این مطلب نبوده و گریه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شیخ رفتم و خواب خود را به او گفتم و به خاطر از دست دادن کتاب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زیرا به علوم الهی و معارف یقینی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شیخ این مطلب را فرمود، اما قلب من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گریه و تفکر خارج شدم تا آن که به دلم افتاد به آن سمتی که در خواب دیده بودم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محله دار بطیخ که آن را در خواب دیده بودم رسیدم، مرد صالحی را که اسمش آقا حسن تاج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دیدم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کتاب هایی وقفی نزد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طلاب که آن ها را می گیرد به شروط وقف عمل نمی کند، ولی تو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این کتاب ها نگاهی بینداز و هر کدام را احتیاج داری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به کتابخانه اش رفتم و اولین کتابی که ایشان به من داد کتابی بود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و ناله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من کافی است و نمی دانم خواب را برای او گفتم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نزد شیخ بهایی آمده و نسخهٔ خودم را با نسخۀ ایشان تطبیق و مقابله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جناب شیخ مربوط به جد پدر او بود که ایشان از نسخهٔ شهید اول و او هم از نسخۀ عميد الرؤسا و ابن سکون برداشته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بزرگوار صحیفهٔ خود را با نسخه ابن ادریس بدون واسطه یا با یک واسطه اخذ کرده بودند و نسخه ای که حضرت صاحب الامر علیه السلام به من </w:t>
      </w:r>
      <w:bookmarkStart w:id="689" w:name="pg8806_80708"/>
    </w:p>
    <w:p>
      <w:pPr>
        <w:pStyle w:val="BookText"/>
        <w:rPr/>
      </w:pPr>
      <w:bookmarkEnd w:id="689"/>
      <w:r>
        <w:rPr>
          <w:rFonts w:ascii="IRNazanin" w:hAnsi="IRNazanin" w:eastAsia="IRNazanin"/>
          <w:color w:val="111111"/>
          <w:sz w:val="28"/>
          <w:sz w:val="28"/>
          <w:szCs w:val="28"/>
          <w:rtl w:val="true"/>
          <w:lang w:bidi="fa-IR"/>
        </w:rPr>
        <w:t>عطا فرمودند، از خط شهید اول نوشته شده بود و حتی در مطالب حاشیه کاملاً با هم موافقت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مقابله و تطبیق نسخۀ خودم، مردم نزد من آمده و شروع به مقابله نمودند و به برکت حضرت حجت علیه السلام صحیفۀ کاملۀ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 مخصوصاً اصفهان مثل آفتاب ظاهر شد و در هر خانه ای از آن استفاده می شود و خیلی از مردم صالح و اهل دعا و حتی بسیاری از ایشان مستجاب الدعوه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آثار معجزاتی از حضرت صاحب الامر علیه السلام است و آن چه خدای متعال از برکات صحیفۀ سجادیه به من عنایت فرمود، نمی توانم به شمار آورم</w:t>
      </w:r>
      <w:r>
        <w:rPr>
          <w:rFonts w:eastAsia="IRNazanin" w:cs="IRNazanin"/>
          <w:color w:val="111111"/>
          <w:sz w:val="28"/>
          <w:szCs w:val="28"/>
          <w:rtl w:val="true"/>
          <w:lang w:bidi="fa-IR"/>
        </w:rPr>
        <w:t>.</w:t>
      </w:r>
    </w:p>
    <w:p>
      <w:pPr>
        <w:pStyle w:val="Heading2"/>
        <w:numPr>
          <w:ilvl w:val="1"/>
          <w:numId w:val="1"/>
        </w:numPr>
        <w:rPr/>
      </w:pPr>
      <w:bookmarkStart w:id="690" w:name="__RefHeading___Toc3799773_653776707"/>
      <w:bookmarkStart w:id="691" w:name="_Toc256"/>
      <w:bookmarkEnd w:id="690"/>
      <w:r>
        <w:rPr>
          <w:rtl w:val="true"/>
        </w:rPr>
        <w:t>آزار همسر</w:t>
      </w:r>
      <w:bookmarkEnd w:id="691"/>
    </w:p>
    <w:p>
      <w:pPr>
        <w:pStyle w:val="BookText"/>
        <w:rPr/>
      </w:pPr>
      <w:r>
        <w:rPr>
          <w:rFonts w:ascii="IRNazanin" w:hAnsi="IRNazanin" w:eastAsia="IRNazanin"/>
          <w:color w:val="111111"/>
          <w:sz w:val="28"/>
          <w:sz w:val="28"/>
          <w:szCs w:val="28"/>
          <w:rtl w:val="true"/>
          <w:lang w:bidi="fa-IR"/>
        </w:rPr>
        <w:t>آزار همسر از جمله گناهان بزرگی است که جز با تحصیل رضایت او جبران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امْرَأَةِ آذَت زَوجَها بِلِسانِها، لَم يَقبَلِ اللّهُ عز و جل مِنها صَرفاً ولا عَدلاً ولا حَسَنَةٌ مِن عَمَلِها حَتَّى تُرضِيَه، و إن صامَت نَهارَها، و قامَت لَيلَها ، و أعتَقَتِ الرِّقابَ، و حَمَلَت عَلَى جِيادِ الخَيْلِ فِي سَبيلِ اللّهِ ، و كانَت في أوَّلِ مَن يَردُ النّارَ ، و كَذلِكَ الرَّجُلُ إذا كانَ لَهَا ظالِما</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هر زنی که شوهر خویش را با زبانش بیازارد، خداوند عز و جل از او هیچ مال و فِدیه و کار نیکی را نمی پذیرد، تا آن که او را راضی کند، اگر چه روز ها روزه بگیرد و شب ها را به عبادت بگذراند و </w:t>
      </w:r>
      <w:bookmarkStart w:id="692" w:name="pg8806_80710"/>
    </w:p>
    <w:p>
      <w:pPr>
        <w:pStyle w:val="BookText"/>
        <w:rPr/>
      </w:pPr>
      <w:bookmarkEnd w:id="692"/>
      <w:r>
        <w:rPr>
          <w:rFonts w:ascii="IRNazanin" w:hAnsi="IRNazanin" w:eastAsia="IRNazanin"/>
          <w:color w:val="111111"/>
          <w:sz w:val="28"/>
          <w:sz w:val="28"/>
          <w:szCs w:val="28"/>
          <w:rtl w:val="true"/>
          <w:lang w:bidi="fa-IR"/>
        </w:rPr>
        <w:t>فهم این معنا خیلی مشکل است، ولی این واقعیتی است که انبیا به آن نایل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همه چیز مال خود ماست، این و آن، مال ماست، پول ها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انفاق کن، در جواب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أُوتِيتُهُ عَلَى عِلْمٍ عِندِي</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من زحمت کشیدم و روی علم و دانش خودم این پول ها را جمع کرده ام</w:t>
      </w:r>
      <w:r>
        <w:rPr>
          <w:rFonts w:eastAsia="IRNazanin" w:cs="IRNazanin"/>
          <w:color w:val="111111"/>
          <w:sz w:val="28"/>
          <w:szCs w:val="28"/>
          <w:rtl w:val="true"/>
          <w:lang w:bidi="fa-IR"/>
        </w:rPr>
        <w:t>.</w:t>
      </w:r>
    </w:p>
    <w:p>
      <w:pPr>
        <w:pStyle w:val="Heading2"/>
        <w:numPr>
          <w:ilvl w:val="1"/>
          <w:numId w:val="1"/>
        </w:numPr>
        <w:rPr/>
      </w:pPr>
      <w:bookmarkStart w:id="693" w:name="__RefHeading___Toc3799775_653776707"/>
      <w:bookmarkStart w:id="694" w:name="_Toc257"/>
      <w:bookmarkEnd w:id="693"/>
      <w:r>
        <w:rPr>
          <w:rtl w:val="true"/>
        </w:rPr>
        <w:t>دانش بی ثمر</w:t>
      </w:r>
      <w:bookmarkEnd w:id="694"/>
    </w:p>
    <w:p>
      <w:pPr>
        <w:pStyle w:val="BookText"/>
        <w:rPr/>
      </w:pPr>
      <w:r>
        <w:rPr>
          <w:rFonts w:ascii="IRNazanin" w:hAnsi="IRNazanin" w:eastAsia="IRNazanin"/>
          <w:color w:val="111111"/>
          <w:sz w:val="28"/>
          <w:sz w:val="28"/>
          <w:szCs w:val="28"/>
          <w:rtl w:val="true"/>
          <w:lang w:bidi="fa-IR"/>
        </w:rPr>
        <w:t>پیامبر خدا صلی اللّه علیه و آله و سلم در مذمت علمی که برای خدا نباشد و به منظور به رخ کشیدن و جلب توجه دیگران باشد به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إِنَّ شَرَّ النَّاسِ مَنزِلَةٌ عِندَ اللّهِ يَومَ القِيامَةِ عالِمٌ لا يُنتَفَعُ بِعِلمِهِ، وَ مَن طَلَبَ عِلماً ليَصرِفَ بِهِ وُجوهَ النَّاسِ إِليهِ لَم يَجِد ريحَ الجَنَّةِ</w:t>
      </w:r>
      <w:r>
        <w:rPr>
          <w:rFonts w:ascii="IRNazanin" w:hAnsi="IRNazanin" w:eastAsia="IRNazanin"/>
          <w:color w:val="111111"/>
          <w:sz w:val="28"/>
          <w:sz w:val="28"/>
          <w:szCs w:val="28"/>
          <w:rtl w:val="true"/>
          <w:lang w:bidi="fa-IR"/>
        </w:rPr>
        <w:t>؛ اى ابوذر، بد ترینِ مردم در پیشگاه خدا در روز رستاخیز، دانشمندی است که دانشش سودی ندارد، و هر کس دانشی بیندوزد که با آن، مردم را به سوی خود جلب کند، بوی بهشت را استشمام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أَباذَرٍّ، مَن ابتَغى العِلمَ ليخدَعَ بِهِ النَّاسَ لَم يَجِد ريحَ الجَنَّةِ</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اى ابوذر، هر کس در پیِ دانش باشد تا با آن مردم را فریب دهد، بوی بهشت را استشمام نمی کند</w:t>
      </w:r>
      <w:r>
        <w:rPr>
          <w:rFonts w:eastAsia="IRNazanin" w:cs="IRNazanin"/>
          <w:color w:val="111111"/>
          <w:sz w:val="28"/>
          <w:szCs w:val="28"/>
          <w:rtl w:val="true"/>
          <w:lang w:bidi="fa-IR"/>
        </w:rPr>
        <w:t>.</w:t>
      </w:r>
    </w:p>
    <w:p>
      <w:pPr>
        <w:pStyle w:val="Heading2"/>
        <w:numPr>
          <w:ilvl w:val="1"/>
          <w:numId w:val="1"/>
        </w:numPr>
        <w:rPr/>
      </w:pPr>
      <w:bookmarkStart w:id="695" w:name="__RefHeading___Toc3799777_653776707"/>
      <w:bookmarkStart w:id="696" w:name="_Toc258"/>
      <w:bookmarkEnd w:id="695"/>
      <w:r>
        <w:rPr>
          <w:rtl w:val="true"/>
        </w:rPr>
        <w:t>چند دو بیتی زیبا از بابا طاهر</w:t>
      </w:r>
      <w:bookmarkEnd w:id="696"/>
    </w:p>
    <w:p>
      <w:pPr>
        <w:pStyle w:val="BookText"/>
        <w:rPr/>
      </w:pPr>
      <w:r>
        <w:rPr>
          <w:rFonts w:ascii="IRNazanin" w:hAnsi="IRNazanin" w:eastAsia="IRNazanin"/>
          <w:color w:val="111111"/>
          <w:sz w:val="28"/>
          <w:sz w:val="28"/>
          <w:szCs w:val="28"/>
          <w:rtl w:val="true"/>
          <w:lang w:bidi="fa-IR"/>
        </w:rPr>
        <w:t xml:space="preserve">به صحرا بنگرم صحرا ته وینم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بنگرم دریا ته وینم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روی زیبای ته وینم </w:t>
      </w:r>
      <w:bookmarkStart w:id="697" w:name="pg8806_80712"/>
    </w:p>
    <w:p>
      <w:pPr>
        <w:pStyle w:val="BookText"/>
        <w:rPr/>
      </w:pPr>
      <w:bookmarkEnd w:id="697"/>
      <w:r>
        <w:rPr>
          <w:rFonts w:ascii="IRNazanin" w:hAnsi="IRNazanin" w:eastAsia="IRNazanin"/>
          <w:color w:val="111111"/>
          <w:sz w:val="28"/>
          <w:sz w:val="28"/>
          <w:szCs w:val="28"/>
          <w:rtl w:val="true"/>
          <w:lang w:bidi="fa-IR"/>
        </w:rPr>
        <w:t xml:space="preserve">اگر یار مرا دیدی به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بی وفا ای بی مروت</w:t>
      </w:r>
    </w:p>
    <w:p>
      <w:pPr>
        <w:pStyle w:val="BookText"/>
        <w:rPr/>
      </w:pPr>
      <w:r>
        <w:rPr>
          <w:rFonts w:ascii="IRNazanin" w:hAnsi="IRNazanin" w:eastAsia="IRNazanin"/>
          <w:color w:val="111111"/>
          <w:sz w:val="28"/>
          <w:sz w:val="28"/>
          <w:szCs w:val="28"/>
          <w:rtl w:val="true"/>
          <w:lang w:bidi="fa-IR"/>
        </w:rPr>
        <w:t xml:space="preserve">گریبانم ز دستت چاک چاکو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دوخت تا روز قیامت</w:t>
      </w:r>
    </w:p>
    <w:p>
      <w:pPr>
        <w:pStyle w:val="BookText"/>
        <w:rPr/>
      </w:pPr>
      <w:r>
        <w:rPr>
          <w:rFonts w:ascii="IRNazanin" w:hAnsi="IRNazanin" w:eastAsia="IRNazanin"/>
          <w:color w:val="111111"/>
          <w:sz w:val="28"/>
          <w:sz w:val="28"/>
          <w:szCs w:val="28"/>
          <w:rtl w:val="true"/>
          <w:lang w:bidi="fa-IR"/>
        </w:rPr>
        <w:t xml:space="preserve">تن محنت کشی دیرم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غم خوشی دیرم خدایا</w:t>
      </w:r>
    </w:p>
    <w:p>
      <w:pPr>
        <w:pStyle w:val="BookText"/>
        <w:rPr/>
      </w:pPr>
      <w:r>
        <w:rPr>
          <w:rFonts w:ascii="IRNazanin" w:hAnsi="IRNazanin" w:eastAsia="IRNazanin"/>
          <w:color w:val="111111"/>
          <w:sz w:val="28"/>
          <w:sz w:val="28"/>
          <w:szCs w:val="28"/>
          <w:rtl w:val="true"/>
          <w:lang w:bidi="fa-IR"/>
        </w:rPr>
        <w:t xml:space="preserve">ز شوق مسکن و داد غریبی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آتشی دیرم خدایا</w:t>
      </w:r>
    </w:p>
    <w:p>
      <w:pPr>
        <w:pStyle w:val="BookText"/>
        <w:rPr/>
      </w:pPr>
      <w:r>
        <w:rPr>
          <w:rFonts w:ascii="IRNazanin" w:hAnsi="IRNazanin" w:eastAsia="IRNazanin"/>
          <w:color w:val="111111"/>
          <w:sz w:val="28"/>
          <w:sz w:val="28"/>
          <w:szCs w:val="28"/>
          <w:rtl w:val="true"/>
          <w:lang w:bidi="fa-IR"/>
        </w:rPr>
        <w:t xml:space="preserve">دلی دیرم خریدار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گرم است بازار محبت</w:t>
      </w:r>
    </w:p>
    <w:p>
      <w:pPr>
        <w:pStyle w:val="BookText"/>
        <w:rPr/>
      </w:pPr>
      <w:r>
        <w:rPr>
          <w:rFonts w:ascii="IRNazanin" w:hAnsi="IRNazanin" w:eastAsia="IRNazanin"/>
          <w:color w:val="111111"/>
          <w:sz w:val="28"/>
          <w:sz w:val="28"/>
          <w:szCs w:val="28"/>
          <w:rtl w:val="true"/>
          <w:lang w:bidi="fa-IR"/>
        </w:rPr>
        <w:t xml:space="preserve">لباسی دوختم بر قامت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پود محنت و تار محبت</w:t>
      </w:r>
    </w:p>
    <w:p>
      <w:pPr>
        <w:pStyle w:val="Heading2"/>
        <w:numPr>
          <w:ilvl w:val="1"/>
          <w:numId w:val="1"/>
        </w:numPr>
        <w:rPr/>
      </w:pPr>
      <w:bookmarkStart w:id="698" w:name="__RefHeading___Toc3799779_653776707"/>
      <w:bookmarkStart w:id="699" w:name="_Toc259"/>
      <w:bookmarkEnd w:id="698"/>
      <w:r>
        <w:rPr>
          <w:rtl w:val="true"/>
        </w:rPr>
        <w:t>بدترین مردم</w:t>
      </w:r>
      <w:bookmarkEnd w:id="699"/>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تَأَذَّی بِهِ اَلنَّاسُ وَ شَرٌّ مِنْ ذَلِکَ مَنْ أَکْرَمَهُ اَلنَّاسُ اِتِّقَاءَ شَرِّهِ وَ شَرٌّ مِنْ ذَلِکَ مَنْ بَاعَ دِینَهُ بِدُنْیَا غَیْرِهِ</w:t>
      </w:r>
      <w:r>
        <w:rPr>
          <w:rFonts w:ascii="IRNazanin" w:hAnsi="IRNazanin" w:eastAsia="IRNazanin"/>
          <w:color w:val="111111"/>
          <w:sz w:val="28"/>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بد ترینِ مردم کسی است که مردم از او آزار ببینند، و از او بدتر کسی است که مردم از بیمِ گزندش به او احترام بگذارند، و از او بدتر کسی است که دینش را برای دنیای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النّاسِ الضَّیِّقُ عَلی أهلِهِ</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بد ترين مردم، کسی است که بر خانواده اش تنگ بگیرد</w:t>
      </w:r>
      <w:r>
        <w:rPr>
          <w:rFonts w:eastAsia="IRNazanin" w:cs="IRNazanin"/>
          <w:color w:val="111111"/>
          <w:sz w:val="28"/>
          <w:szCs w:val="28"/>
          <w:rtl w:val="true"/>
          <w:lang w:bidi="fa-IR"/>
        </w:rPr>
        <w:t xml:space="preserve">. </w:t>
      </w:r>
      <w:bookmarkStart w:id="700" w:name="pg8806_80714"/>
    </w:p>
    <w:p>
      <w:pPr>
        <w:pStyle w:val="BookText"/>
        <w:rPr/>
      </w:pPr>
      <w:bookmarkEnd w:id="700"/>
      <w:r>
        <w:rPr>
          <w:rFonts w:ascii="IRNazanin" w:hAnsi="IRNazanin" w:eastAsia="IRNazanin"/>
          <w:color w:val="111111"/>
          <w:sz w:val="28"/>
          <w:sz w:val="28"/>
          <w:szCs w:val="28"/>
          <w:rtl w:val="true"/>
          <w:lang w:bidi="fa-IR"/>
        </w:rPr>
        <w:t>در مضیقه قرار دادن خانواده نیز یکی از مصادیق بارز آزار و اذیت است که در حدیث نخست بیان شد</w:t>
      </w:r>
      <w:r>
        <w:rPr>
          <w:rFonts w:eastAsia="IRNazanin" w:cs="IRNazanin"/>
          <w:color w:val="111111"/>
          <w:sz w:val="28"/>
          <w:szCs w:val="28"/>
          <w:rtl w:val="true"/>
          <w:lang w:bidi="fa-IR"/>
        </w:rPr>
        <w:t>.</w:t>
      </w:r>
    </w:p>
    <w:p>
      <w:pPr>
        <w:pStyle w:val="Heading2"/>
        <w:numPr>
          <w:ilvl w:val="1"/>
          <w:numId w:val="1"/>
        </w:numPr>
        <w:rPr/>
      </w:pPr>
      <w:bookmarkStart w:id="701" w:name="__RefHeading___Toc3799781_653776707"/>
      <w:bookmarkStart w:id="702" w:name="_Toc260"/>
      <w:bookmarkEnd w:id="701"/>
      <w:r>
        <w:rPr>
          <w:rtl w:val="true"/>
        </w:rPr>
        <w:t>تقدیر امام علیه السلام از علمان ربانی</w:t>
      </w:r>
      <w:bookmarkEnd w:id="702"/>
    </w:p>
    <w:p>
      <w:pPr>
        <w:pStyle w:val="BookText"/>
        <w:rPr/>
      </w:pPr>
      <w:r>
        <w:rPr>
          <w:rFonts w:ascii="IRNazanin" w:hAnsi="IRNazanin" w:eastAsia="IRNazanin"/>
          <w:color w:val="111111"/>
          <w:sz w:val="28"/>
          <w:sz w:val="28"/>
          <w:szCs w:val="28"/>
          <w:rtl w:val="true"/>
          <w:lang w:bidi="fa-IR"/>
        </w:rPr>
        <w:t>یکی از شخصیت های مورد پسند امام جواد علیه السلام علی بن مهزیار اهوازی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پسر شمّون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امام جواد علیه السلام با دست خط خود به علی بن مهزیار نوشته بودند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را به تو عنایت کند، منزلت را در بهشت قرار دهد، تو را در دنیا و آخرت خوار نکند و با ما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خیر خواهی، مسلمانی، فرمان برداری از خداوند، احترام به دیگران، انجام وظایف دینی، آزمایش کردم، و تو را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مانند تو را ندیده ام، حتماً راست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 تو را در بهشت برین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و گرما، در شب و روز، خدمت تو برای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مسئلت دارم روز رستاخیز تو را آن چنان مشمول رحمت خود قرار دهد که مورد غبطۀ دیگران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دعا را مستجاب می کند</w:t>
      </w:r>
      <w:r>
        <w:rPr>
          <w:rFonts w:eastAsia="IRNazanin" w:cs="IRNazanin"/>
          <w:color w:val="111111"/>
          <w:sz w:val="28"/>
          <w:szCs w:val="28"/>
          <w:rtl w:val="true"/>
          <w:lang w:bidi="fa-IR"/>
        </w:rPr>
        <w:t xml:space="preserve">. </w:t>
      </w:r>
      <w:r>
        <w:rPr>
          <w:rStyle w:val="FootnoteAnchor"/>
          <w:rtl w:val="true"/>
        </w:rPr>
        <w:footnoteReference w:id="229"/>
      </w:r>
    </w:p>
    <w:p>
      <w:pPr>
        <w:pStyle w:val="Heading2"/>
        <w:numPr>
          <w:ilvl w:val="1"/>
          <w:numId w:val="1"/>
        </w:numPr>
        <w:rPr/>
      </w:pPr>
      <w:bookmarkStart w:id="703" w:name="__RefHeading___Toc3799783_653776707"/>
      <w:bookmarkStart w:id="704" w:name="_Toc261"/>
      <w:bookmarkEnd w:id="703"/>
      <w:r>
        <w:rPr>
          <w:rtl w:val="true"/>
        </w:rPr>
        <w:t>اضطرار و اختیار</w:t>
      </w:r>
      <w:bookmarkEnd w:id="70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زاری ما شد دلیل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خجلت ما شد دلیل اختیار </w:t>
      </w:r>
      <w:bookmarkStart w:id="705" w:name="pg8806_80716"/>
    </w:p>
    <w:p>
      <w:pPr>
        <w:pStyle w:val="BookText"/>
        <w:rPr/>
      </w:pPr>
      <w:bookmarkEnd w:id="705"/>
      <w:r>
        <w:rPr>
          <w:rFonts w:ascii="IRNazanin" w:hAnsi="IRNazanin" w:eastAsia="IRNazanin"/>
          <w:color w:val="111111"/>
          <w:sz w:val="28"/>
          <w:sz w:val="28"/>
          <w:szCs w:val="28"/>
          <w:rtl w:val="true"/>
          <w:lang w:bidi="fa-IR"/>
        </w:rPr>
        <w:t xml:space="preserve">گر نبودی اختیار این شرم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دریغ و خجلت و آزرم چیست</w:t>
      </w:r>
    </w:p>
    <w:p>
      <w:pPr>
        <w:pStyle w:val="BookText"/>
        <w:rPr/>
      </w:pPr>
      <w:r>
        <w:rPr>
          <w:rFonts w:ascii="IRNazanin" w:hAnsi="IRNazanin" w:eastAsia="IRNazanin"/>
          <w:color w:val="111111"/>
          <w:sz w:val="28"/>
          <w:sz w:val="28"/>
          <w:szCs w:val="28"/>
          <w:rtl w:val="true"/>
          <w:lang w:bidi="fa-IR"/>
        </w:rPr>
        <w:t>انسان حالات مختلفی دارد و هر کدام کاشف حقایقی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به دو حالت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بیچارگی و درماندگی ما دلیل بر احتیاج و اضطرار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عمل خود نادم و خجالت زده می شویم دلیل اختبیار ماست که خود کار زشت انجام می دهیم</w:t>
      </w:r>
      <w:r>
        <w:rPr>
          <w:rFonts w:eastAsia="IRNazanin" w:cs="IRNazanin"/>
          <w:color w:val="111111"/>
          <w:sz w:val="28"/>
          <w:szCs w:val="28"/>
          <w:rtl w:val="true"/>
          <w:lang w:bidi="fa-IR"/>
        </w:rPr>
        <w:t>.</w:t>
      </w:r>
    </w:p>
    <w:p>
      <w:pPr>
        <w:pStyle w:val="Heading2"/>
        <w:numPr>
          <w:ilvl w:val="1"/>
          <w:numId w:val="1"/>
        </w:numPr>
        <w:rPr/>
      </w:pPr>
      <w:bookmarkStart w:id="706" w:name="__RefHeading___Toc3799785_653776707"/>
      <w:bookmarkStart w:id="707" w:name="_Toc262"/>
      <w:bookmarkEnd w:id="706"/>
      <w:r>
        <w:rPr>
          <w:rtl w:val="true"/>
        </w:rPr>
        <w:t>مقام ابو طالب</w:t>
      </w:r>
      <w:bookmarkEnd w:id="707"/>
    </w:p>
    <w:p>
      <w:pPr>
        <w:pStyle w:val="BookText"/>
        <w:rPr/>
      </w:pPr>
      <w:r>
        <w:rPr>
          <w:rFonts w:ascii="IRNazanin" w:hAnsi="IRNazanin" w:eastAsia="IRNazanin"/>
          <w:color w:val="111111"/>
          <w:sz w:val="28"/>
          <w:sz w:val="28"/>
          <w:szCs w:val="28"/>
          <w:rtl w:val="true"/>
          <w:lang w:bidi="fa-IR"/>
        </w:rPr>
        <w:t>هنگامی که امیر المؤمنین علیه السلام خبر وفات حضرت ابو طالب علیه السلام را به پیامبر صلی اللّه علیه و آله و سلم دادند، آن حضرت به شدّت ملول و محزون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برو و او را غسل و حنوط و کفن کن و چون بر روی سریر نهادی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حضرت دستورات پیامبر صلی اللّه علیه و آله و سلم را انجام دادند و پدر بزرگوار را بر روی سریر گذاشتند، پیامبر صلی اللّه علیه و آله و سلم خود شان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ایشان بر پیکر مطهّر عموی بزرگوار شان افتاد، رقّت و حزن به آن حضرت دست داد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وَصَلْتَ رَحِمَاً وَ جُزِيْتَ خَيْراً يَا عَمَّ فَلَقَدْ رَبَّيْتَ وَ كَفَلْتَ صَغِيراً وَ نَصَرْتَ وَ آزَرْتَ كَبِيراً</w:t>
      </w:r>
      <w:r>
        <w:rPr>
          <w:rFonts w:ascii="IRNazanin" w:hAnsi="IRNazanin" w:eastAsia="IRNazanin"/>
          <w:color w:val="111111"/>
          <w:sz w:val="28"/>
          <w:sz w:val="28"/>
          <w:szCs w:val="28"/>
          <w:rtl w:val="true"/>
          <w:lang w:bidi="fa-IR"/>
        </w:rPr>
        <w:t>؛ ای عمو، صلۀ رحم و مهربانی کردی و جزای خیر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در کوچکی مرا کفالت کردی و در بزرگی مرا نصرت و حمایت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کردند و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أَمَا وَ اللَّهِ لَأَشْفَعَنَّ لِعَمِّي شَفَاعَةٌ يَعْجَبُ بِهَا أَهْلُ الثَّقَلَيْنِ</w:t>
      </w:r>
      <w:r>
        <w:rPr>
          <w:rFonts w:ascii="IRNazanin" w:hAnsi="IRNazanin" w:eastAsia="IRNazanin"/>
          <w:color w:val="111111"/>
          <w:sz w:val="28"/>
          <w:sz w:val="28"/>
          <w:szCs w:val="28"/>
          <w:rtl w:val="true"/>
          <w:lang w:bidi="fa-IR"/>
        </w:rPr>
        <w:t xml:space="preserve">؛ </w:t>
      </w:r>
      <w:r>
        <w:rPr>
          <w:rStyle w:val="FootnoteAnchor"/>
          <w:rtl w:val="true"/>
        </w:rPr>
        <w:footnoteReference w:id="230"/>
      </w:r>
      <w:bookmarkStart w:id="708" w:name="pg8806_80718"/>
    </w:p>
    <w:p>
      <w:pPr>
        <w:pStyle w:val="BookText"/>
        <w:rPr/>
      </w:pPr>
      <w:bookmarkEnd w:id="708"/>
      <w:r>
        <w:rPr>
          <w:rFonts w:ascii="IRNazanin" w:hAnsi="IRNazanin" w:eastAsia="IRNazanin"/>
          <w:color w:val="111111"/>
          <w:sz w:val="28"/>
          <w:sz w:val="28"/>
          <w:szCs w:val="28"/>
          <w:rtl w:val="true"/>
          <w:lang w:bidi="fa-IR"/>
        </w:rPr>
        <w:t>سوگند به خدا که در روز قیامت به عمویم شفاعتی می کنم که تمام اهل محشر از آن شفاعت تعجّب کنند</w:t>
      </w:r>
      <w:r>
        <w:rPr>
          <w:rFonts w:eastAsia="IRNazanin" w:cs="IRNazanin"/>
          <w:color w:val="111111"/>
          <w:sz w:val="28"/>
          <w:szCs w:val="28"/>
          <w:rtl w:val="true"/>
          <w:lang w:bidi="fa-IR"/>
        </w:rPr>
        <w:t>.</w:t>
      </w:r>
    </w:p>
    <w:p>
      <w:pPr>
        <w:pStyle w:val="Heading2"/>
        <w:numPr>
          <w:ilvl w:val="1"/>
          <w:numId w:val="1"/>
        </w:numPr>
        <w:rPr/>
      </w:pPr>
      <w:bookmarkStart w:id="709" w:name="__RefHeading___Toc3799787_653776707"/>
      <w:bookmarkStart w:id="710" w:name="_Toc263"/>
      <w:bookmarkEnd w:id="709"/>
      <w:r>
        <w:rPr>
          <w:rtl w:val="true"/>
        </w:rPr>
        <w:t>لباس نو</w:t>
      </w:r>
      <w:bookmarkEnd w:id="710"/>
    </w:p>
    <w:p>
      <w:pPr>
        <w:pStyle w:val="BookText"/>
        <w:rPr/>
      </w:pPr>
      <w:r>
        <w:rPr>
          <w:rFonts w:ascii="IRNazanin" w:hAnsi="IRNazanin" w:eastAsia="IRNazanin"/>
          <w:color w:val="111111"/>
          <w:sz w:val="28"/>
          <w:sz w:val="28"/>
          <w:szCs w:val="28"/>
          <w:rtl w:val="true"/>
          <w:lang w:bidi="fa-IR"/>
        </w:rPr>
        <w:t>روزی ملا به مجلس میهمانی رفته بود، اما لباسش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هیچ کس به او احترام نگذاشت و به او تعارف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به خانه رفت و لباس های نو پوشید و به میهمانی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همه او را احترام گذاشتند و با عزت و احترام او را بالای مجلس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هنگام صرف غذا در حالی که به لباس های نو خود تعارف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غذا ها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این ها مرا داخل آدم حساب نمی کردند</w:t>
      </w:r>
      <w:r>
        <w:rPr>
          <w:rFonts w:eastAsia="IRNazanin" w:cs="IRNazanin"/>
          <w:color w:val="111111"/>
          <w:sz w:val="28"/>
          <w:szCs w:val="28"/>
          <w:rtl w:val="true"/>
          <w:lang w:bidi="fa-IR"/>
        </w:rPr>
        <w:t>.</w:t>
      </w:r>
    </w:p>
    <w:p>
      <w:pPr>
        <w:pStyle w:val="Heading2"/>
        <w:numPr>
          <w:ilvl w:val="1"/>
          <w:numId w:val="1"/>
        </w:numPr>
        <w:rPr/>
      </w:pPr>
      <w:bookmarkStart w:id="711" w:name="__RefHeading___Toc3799789_653776707"/>
      <w:bookmarkStart w:id="712" w:name="_Toc264"/>
      <w:bookmarkEnd w:id="711"/>
      <w:r>
        <w:rPr>
          <w:rtl w:val="true"/>
        </w:rPr>
        <w:t>یک خانوادۀ موفق</w:t>
      </w:r>
      <w:bookmarkEnd w:id="712"/>
    </w:p>
    <w:p>
      <w:pPr>
        <w:pStyle w:val="BookText"/>
        <w:rPr/>
      </w:pPr>
      <w:r>
        <w:rPr>
          <w:rFonts w:ascii="IRNazanin" w:hAnsi="IRNazanin" w:eastAsia="IRNazanin"/>
          <w:color w:val="111111"/>
          <w:sz w:val="28"/>
          <w:sz w:val="28"/>
          <w:szCs w:val="28"/>
          <w:rtl w:val="true"/>
          <w:lang w:bidi="fa-IR"/>
        </w:rPr>
        <w:t>پیامبر اکرم صلی اللّه علیه و آله و سلم در خیر و خوبی یک خانواده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عز و جل بِأَهلِ بَيْتٍ خَيراً، رَزَقَهُمُ الرَّفقَ فِي المَعيشَةِ، و حُسنَ الخُلُقِ؛</w:t>
      </w:r>
      <w:r>
        <w:rPr>
          <w:rStyle w:val="FootnoteAnchor"/>
          <w:rtl w:val="true"/>
        </w:rPr>
        <w:footnoteReference w:id="231"/>
      </w:r>
      <w:r>
        <w:rPr>
          <w:rFonts w:ascii="IRNazanin" w:hAnsi="IRNazanin" w:eastAsia="IRNazanin"/>
          <w:color w:val="111111"/>
          <w:sz w:val="28"/>
          <w:sz w:val="28"/>
          <w:szCs w:val="28"/>
          <w:rtl w:val="true"/>
          <w:lang w:bidi="fa-IR"/>
        </w:rPr>
        <w:t>خداوند، هر گاه برای خانواده ای خیر بخواهد، مدارا در زندگی و اخلاق نیکو را روزیِ آنان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معیار مهم برای یک خانوادۀ سامان یافته و موفق را می توان مدارا در زندگی و حسن خلق دانست</w:t>
      </w:r>
      <w:r>
        <w:rPr>
          <w:rFonts w:eastAsia="IRNazanin" w:cs="IRNazanin"/>
          <w:color w:val="111111"/>
          <w:sz w:val="28"/>
          <w:szCs w:val="28"/>
          <w:rtl w:val="true"/>
          <w:lang w:bidi="fa-IR"/>
        </w:rPr>
        <w:t>.</w:t>
      </w:r>
    </w:p>
    <w:p>
      <w:pPr>
        <w:pStyle w:val="Heading2"/>
        <w:numPr>
          <w:ilvl w:val="1"/>
          <w:numId w:val="1"/>
        </w:numPr>
        <w:rPr/>
      </w:pPr>
      <w:bookmarkStart w:id="713" w:name="__RefHeading___Toc3799791_653776707"/>
      <w:bookmarkStart w:id="714" w:name="_Toc265"/>
      <w:bookmarkEnd w:id="713"/>
      <w:r>
        <w:rPr>
          <w:rtl w:val="true"/>
        </w:rPr>
        <w:t>عبادت داوود علیه السلام</w:t>
      </w:r>
      <w:bookmarkEnd w:id="71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نبی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امروز خدا را </w:t>
      </w:r>
      <w:bookmarkStart w:id="715" w:name="pg8806_80720"/>
    </w:p>
    <w:p>
      <w:pPr>
        <w:pStyle w:val="BookText"/>
        <w:rPr/>
      </w:pPr>
      <w:bookmarkEnd w:id="715"/>
      <w:r>
        <w:rPr>
          <w:rFonts w:ascii="IRNazanin" w:hAnsi="IRNazanin" w:eastAsia="IRNazanin"/>
          <w:color w:val="111111"/>
          <w:sz w:val="28"/>
          <w:sz w:val="28"/>
          <w:szCs w:val="28"/>
          <w:rtl w:val="true"/>
          <w:lang w:bidi="fa-IR"/>
        </w:rPr>
        <w:t>چنان عبادت می کنم و آن چنان قرائتی می نمایم که کسی تا امروز نظیر آن را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محراب شد و مشغول نماز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 ناگهان قورباغه ای را در محراب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عبادت و قرائت امروزت تو را به تعجب آورد و دچار عجب شدی؟</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مشو؛ چون من در هر شب هزار بار تسبیح می گویم که از هر تسبیح سه هزار تحمید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قعر آب هستم و صدای پرندۀ گرسنه ای را در آسمان می شنوم، به سطح آب می آیم تا از من ارتزاق کند، بدون این که گناهی داشته باشم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يعنى مطیع امر الهی هستم که مرا روزی آن پرنده قرار داده است</w:t>
      </w:r>
      <w:r>
        <w:rPr>
          <w:rFonts w:eastAsia="IRNazanin" w:cs="IRNazanin"/>
          <w:color w:val="111111"/>
          <w:sz w:val="28"/>
          <w:szCs w:val="28"/>
          <w:rtl w:val="true"/>
          <w:lang w:bidi="fa-IR"/>
        </w:rPr>
        <w:t>.</w:t>
      </w:r>
    </w:p>
    <w:p>
      <w:pPr>
        <w:pStyle w:val="Heading2"/>
        <w:numPr>
          <w:ilvl w:val="1"/>
          <w:numId w:val="1"/>
        </w:numPr>
        <w:rPr/>
      </w:pPr>
      <w:bookmarkStart w:id="716" w:name="__RefHeading___Toc3799793_653776707"/>
      <w:bookmarkStart w:id="717" w:name="_Toc266"/>
      <w:bookmarkEnd w:id="716"/>
      <w:r>
        <w:rPr>
          <w:rtl w:val="true"/>
        </w:rPr>
        <w:t>مثل آیینه</w:t>
      </w:r>
      <w:bookmarkEnd w:id="717"/>
    </w:p>
    <w:p>
      <w:pPr>
        <w:pStyle w:val="BookText"/>
        <w:rPr/>
      </w:pPr>
      <w:r>
        <w:rPr>
          <w:rFonts w:ascii="IRNazanin" w:hAnsi="IRNazanin" w:eastAsia="IRNazanin"/>
          <w:color w:val="111111"/>
          <w:sz w:val="28"/>
          <w:sz w:val="28"/>
          <w:szCs w:val="28"/>
          <w:rtl w:val="true"/>
          <w:lang w:bidi="fa-IR"/>
        </w:rPr>
        <w:t xml:space="preserve">کفر است در طریقت ما کینه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ماست، سینه چون آیینه داشتن</w:t>
      </w:r>
    </w:p>
    <w:p>
      <w:pPr>
        <w:pStyle w:val="BookText"/>
        <w:rPr/>
      </w:pPr>
      <w:r>
        <w:rPr>
          <w:rFonts w:ascii="IRNazanin" w:hAnsi="IRNazanin" w:eastAsia="IRNazanin"/>
          <w:color w:val="111111"/>
          <w:sz w:val="28"/>
          <w:sz w:val="28"/>
          <w:szCs w:val="28"/>
          <w:rtl w:val="true"/>
          <w:lang w:bidi="fa-IR"/>
        </w:rPr>
        <w:t xml:space="preserve">صورت نبست در دل ما کینه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هر چه دید فراموش می کند</w:t>
      </w:r>
    </w:p>
    <w:p>
      <w:pPr>
        <w:pStyle w:val="BookText"/>
        <w:rPr/>
      </w:pPr>
      <w:r>
        <w:rPr>
          <w:rFonts w:ascii="IRNazanin" w:hAnsi="IRNazanin" w:eastAsia="IRNazanin"/>
          <w:color w:val="111111"/>
          <w:sz w:val="28"/>
          <w:sz w:val="28"/>
          <w:szCs w:val="28"/>
          <w:rtl w:val="true"/>
          <w:lang w:bidi="fa-IR"/>
        </w:rPr>
        <w:t>ای کاش یاد می گرفتیم که بدی و عیب دیگران را مثل آیینه فراموش کنیم، یا از وجودمان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مِرْآةُ الْمُؤْمِن</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مؤمن آيينۀ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بدون سر و صدا و فریاد عیوب را نشان می دهد؛ و تو ای مؤمن نیز </w:t>
      </w:r>
    </w:p>
    <w:p>
      <w:pPr>
        <w:pStyle w:val="BookText"/>
        <w:rPr/>
      </w:pPr>
      <w:r>
        <w:rPr>
          <w:rFonts w:ascii="IRNazanin" w:hAnsi="IRNazanin" w:eastAsia="IRNazanin"/>
          <w:color w:val="111111"/>
          <w:sz w:val="28"/>
          <w:sz w:val="28"/>
          <w:szCs w:val="28"/>
          <w:rtl w:val="true"/>
          <w:lang w:bidi="fa-IR"/>
        </w:rPr>
        <w:t>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تنها عیب ها را نشان نمی دهد، بلکه زیبایی ها را هم نشان می دهد؛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عیوب را آن گونه که هست نشان می دهد و چند برابر نمی کند؛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عیب ها را از روی پاکی و صفای درونی خود می گوید، غرض و مرضی ندارد؛ و تو ای مومن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زمانی عیب ها را نشان می دهد که کثیف نباشد؛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گفتن عیوب رعایت پُست و مقام را نمی کند؛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گفتن عیوب انتظار و توقعی ندارد؛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را نباید شکست، پس دل دوستی که عیب تو را می گوید نباید شکست؛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حال شکستن هم دست از کارش بر نمی دارد؛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عیوب را در صفحه خود نگه نمی دارد؛ و تو ای مؤمن نیز چنین باش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 فقط عیوب ظاهری را می گوید و تجسس نمی کند؛ و تو ای مؤمن نیز چنین باش</w:t>
      </w:r>
      <w:r>
        <w:rPr>
          <w:rFonts w:eastAsia="IRNazanin" w:cs="IRNazanin"/>
          <w:color w:val="111111"/>
          <w:sz w:val="28"/>
          <w:szCs w:val="28"/>
          <w:rtl w:val="true"/>
          <w:lang w:bidi="fa-IR"/>
        </w:rPr>
        <w:t xml:space="preserve">! </w:t>
      </w:r>
      <w:bookmarkStart w:id="718" w:name="pg8806_80724"/>
    </w:p>
    <w:p>
      <w:pPr>
        <w:pStyle w:val="BookText"/>
        <w:rPr/>
      </w:pPr>
      <w:bookmarkEnd w:id="718"/>
      <w:r>
        <w:rPr>
          <w:rFonts w:ascii="IRNazanin" w:hAnsi="IRNazanin" w:eastAsia="IRNazanin"/>
          <w:color w:val="111111"/>
          <w:sz w:val="28"/>
          <w:sz w:val="28"/>
          <w:szCs w:val="28"/>
          <w:rtl w:val="true"/>
          <w:lang w:bidi="fa-IR"/>
        </w:rPr>
        <w:t>آینه عیوب را رو به رو می گوید؛ و تو ای مؤمن نیز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آن روز که گیری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شکن آن روز مشو خود پرست</w:t>
      </w:r>
    </w:p>
    <w:p>
      <w:pPr>
        <w:pStyle w:val="BookText"/>
        <w:rPr/>
      </w:pPr>
      <w:r>
        <w:rPr>
          <w:rFonts w:ascii="IRNazanin" w:hAnsi="IRNazanin" w:eastAsia="IRNazanin"/>
          <w:color w:val="111111"/>
          <w:sz w:val="28"/>
          <w:sz w:val="28"/>
          <w:szCs w:val="28"/>
          <w:rtl w:val="true"/>
          <w:lang w:bidi="fa-IR"/>
        </w:rPr>
        <w:t xml:space="preserve">آینه گر عیب تو بنمود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شکن، آینه شکستن خطاست</w:t>
      </w:r>
    </w:p>
    <w:p>
      <w:pPr>
        <w:pStyle w:val="BookText"/>
        <w:rPr/>
      </w:pPr>
      <w:r>
        <w:rPr>
          <w:rFonts w:ascii="IRNazanin" w:hAnsi="IRNazanin" w:eastAsia="IRNazanin"/>
          <w:color w:val="111111"/>
          <w:sz w:val="28"/>
          <w:sz w:val="28"/>
          <w:szCs w:val="28"/>
          <w:rtl w:val="true"/>
          <w:lang w:bidi="fa-IR"/>
        </w:rPr>
        <w:t xml:space="preserve">دوست دارم که دوست عیب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آئینه رو به رو گوید</w:t>
      </w:r>
    </w:p>
    <w:p>
      <w:pPr>
        <w:pStyle w:val="BookText"/>
        <w:rPr/>
      </w:pPr>
      <w:r>
        <w:rPr>
          <w:rFonts w:ascii="IRNazanin" w:hAnsi="IRNazanin" w:eastAsia="IRNazanin"/>
          <w:color w:val="111111"/>
          <w:sz w:val="28"/>
          <w:sz w:val="28"/>
          <w:szCs w:val="28"/>
          <w:rtl w:val="true"/>
          <w:lang w:bidi="fa-IR"/>
        </w:rPr>
        <w:t xml:space="preserve">نه که چون شانه با هزار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رفته مو به مو گوید</w:t>
      </w:r>
    </w:p>
    <w:p>
      <w:pPr>
        <w:pStyle w:val="Heading2"/>
        <w:numPr>
          <w:ilvl w:val="1"/>
          <w:numId w:val="1"/>
        </w:numPr>
        <w:rPr/>
      </w:pPr>
      <w:bookmarkStart w:id="719" w:name="__RefHeading___Toc3799795_653776707"/>
      <w:bookmarkStart w:id="720" w:name="_Toc267"/>
      <w:bookmarkEnd w:id="719"/>
      <w:r>
        <w:rPr>
          <w:rtl w:val="true"/>
        </w:rPr>
        <w:t>سه توصیه در معاشرت با دیگران</w:t>
      </w:r>
      <w:bookmarkEnd w:id="720"/>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تُعادِيَنَّ أَحَداً و إن ظَنَنتَ أَنَّهُ لا يَضُرُّكَ، و لا تَزهَدَنَّ فِي صَداقَةِ أحَدٍ و إِن ظَنَنتَ أَنَّهُ لا يَنفَعُكَ، فَإِنَّكَ لا تَدري مَتى تَرجو صَدِيقَكَ، و لا تَدري مَتي تَخَافُ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يَعتَذِرُ إلَيكَ أحَدٌ إِلَّا قَبلتَ عُذرَهُ و إِن عَلِمتَ أَنَّهُ كَاذِبٌ</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با هیچ کس دشمنی مکن، هرچند گمان کنی به تو زیانی نمی رساند،</w:t>
      </w:r>
    </w:p>
    <w:p>
      <w:pPr>
        <w:pStyle w:val="BookText"/>
        <w:rPr/>
      </w:pPr>
      <w:r>
        <w:rPr>
          <w:rFonts w:ascii="IRNazanin" w:hAnsi="IRNazanin" w:eastAsia="IRNazanin"/>
          <w:color w:val="111111"/>
          <w:sz w:val="28"/>
          <w:sz w:val="28"/>
          <w:szCs w:val="28"/>
          <w:rtl w:val="true"/>
          <w:lang w:bidi="fa-IR"/>
        </w:rPr>
        <w:t>و نسبت به دوستی هیچ کس بی رغبتی نشان مده، هر چند گمان کنی به تو سودی نمی رساند؛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نمی دانی کِی به دوستت نیازمندی و کِی از دشمنت هراسان</w:t>
      </w:r>
      <w:r>
        <w:rPr>
          <w:rFonts w:eastAsia="IRNazanin" w:cs="IRNazanin"/>
          <w:color w:val="111111"/>
          <w:sz w:val="28"/>
          <w:szCs w:val="28"/>
          <w:rtl w:val="true"/>
          <w:lang w:bidi="fa-IR"/>
        </w:rPr>
        <w:t xml:space="preserve">. </w:t>
      </w:r>
      <w:bookmarkStart w:id="721" w:name="pg8806_80726"/>
    </w:p>
    <w:p>
      <w:pPr>
        <w:pStyle w:val="BookText"/>
        <w:rPr/>
      </w:pPr>
      <w:bookmarkEnd w:id="721"/>
      <w:r>
        <w:rPr>
          <w:rFonts w:ascii="IRNazanin" w:hAnsi="IRNazanin" w:eastAsia="IRNazanin"/>
          <w:color w:val="111111"/>
          <w:sz w:val="28"/>
          <w:sz w:val="28"/>
          <w:szCs w:val="28"/>
          <w:rtl w:val="true"/>
          <w:lang w:bidi="fa-IR"/>
        </w:rPr>
        <w:t>هر گاه کسی از تو عذر خواهی کرد، عذرش را بپذیر، هر چند بدانی که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سجاد علیه السلام سه نکتۀ کلیدی و دقیق در معاشرت هاست که راه را بر مشکلات می بندد</w:t>
      </w:r>
      <w:r>
        <w:rPr>
          <w:rFonts w:eastAsia="IRNazanin" w:cs="IRNazanin"/>
          <w:color w:val="111111"/>
          <w:sz w:val="28"/>
          <w:szCs w:val="28"/>
          <w:rtl w:val="true"/>
          <w:lang w:bidi="fa-IR"/>
        </w:rPr>
        <w:t>.</w:t>
      </w:r>
    </w:p>
    <w:p>
      <w:pPr>
        <w:pStyle w:val="Heading2"/>
        <w:numPr>
          <w:ilvl w:val="1"/>
          <w:numId w:val="1"/>
        </w:numPr>
        <w:rPr/>
      </w:pPr>
      <w:bookmarkStart w:id="722" w:name="__RefHeading___Toc3799797_653776707"/>
      <w:bookmarkStart w:id="723" w:name="_Toc268"/>
      <w:bookmarkEnd w:id="722"/>
      <w:r>
        <w:rPr>
          <w:rtl w:val="true"/>
        </w:rPr>
        <w:t>لطیفه</w:t>
      </w:r>
      <w:bookmarkEnd w:id="723"/>
    </w:p>
    <w:p>
      <w:pPr>
        <w:pStyle w:val="BookText"/>
        <w:rPr/>
      </w:pPr>
      <w:r>
        <w:rPr>
          <w:rFonts w:ascii="IRNazanin" w:hAnsi="IRNazanin" w:eastAsia="IRNazanin"/>
          <w:color w:val="111111"/>
          <w:sz w:val="28"/>
          <w:sz w:val="28"/>
          <w:szCs w:val="28"/>
          <w:rtl w:val="true"/>
          <w:lang w:bidi="fa-IR"/>
        </w:rPr>
        <w:t>دقت کردید وقتی بچه هستیم،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است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 هستیم،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خام است،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پیر هستیم،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است، حالیش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موقعی که می میریم می آیند سر قبرمان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 فهمیده ای بود</w:t>
      </w:r>
      <w:r>
        <w:rPr>
          <w:rFonts w:eastAsia="IRNazanin" w:cs="IRNazanin"/>
          <w:color w:val="111111"/>
          <w:sz w:val="28"/>
          <w:szCs w:val="28"/>
          <w:rtl w:val="true"/>
          <w:lang w:bidi="fa-IR"/>
        </w:rPr>
        <w:t>!</w:t>
      </w:r>
    </w:p>
    <w:p>
      <w:pPr>
        <w:pStyle w:val="Heading2"/>
        <w:numPr>
          <w:ilvl w:val="1"/>
          <w:numId w:val="1"/>
        </w:numPr>
        <w:rPr/>
      </w:pPr>
      <w:bookmarkStart w:id="724" w:name="__RefHeading___Toc3799799_653776707"/>
      <w:bookmarkStart w:id="725" w:name="_Toc269"/>
      <w:bookmarkEnd w:id="724"/>
      <w:r>
        <w:rPr>
          <w:rtl w:val="true"/>
        </w:rPr>
        <w:t>ده توصیۀ امیر المؤمنین علیه السلام به یارانش</w:t>
      </w:r>
      <w:bookmarkEnd w:id="725"/>
    </w:p>
    <w:p>
      <w:pPr>
        <w:pStyle w:val="BookText"/>
        <w:rPr/>
      </w:pPr>
      <w:r>
        <w:rPr>
          <w:rFonts w:ascii="IRNazanin" w:hAnsi="IRNazanin" w:eastAsia="IRNazanin"/>
          <w:color w:val="111111"/>
          <w:sz w:val="28"/>
          <w:sz w:val="28"/>
          <w:szCs w:val="28"/>
          <w:rtl w:val="true"/>
          <w:lang w:bidi="fa-IR"/>
        </w:rPr>
        <w:t>امام کاظم علیه السلام به هشام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اصحابش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 بِالْخَشْيَةِ مِنَ اللّهِ فِي السِّرِّ وَ الْعَلَانِيَةِ وَ الْعَدْلِ فِي الرَّضَا وَ الْغَضَبِ وَ الِاكْتِسَابِ فِي الْفَقْرِ وَ الْغِنَى وَ أَنْ تَصِلُوا مَنْ قَطَعَكُمْ وَ تَعْفُوا عَمَّنْ ظَلَمَكُمْ وَ تَعْطِفُوا عَلَى مَنْ حَرَمَكُمْ وَ لْيَكُنْ نَظَرُكُمْ عَبَراً وَ صَمْتُكُمْ فِكْراً وَ قَوْلُكُمْ ذِكْراً وَ طَبِيعَتْكُمُ السَّخَاءَ فَإِنَّهُ لَا يَدْخُلُ الجنَّةَ بَخِيلٌ وَ لَا يَدْخُلُ النَّارَ سَخِي</w:t>
      </w:r>
      <w:r>
        <w:rPr>
          <w:rFonts w:ascii="IRNazanin" w:hAnsi="IRNazanin" w:eastAsia="IRNazanin"/>
          <w:color w:val="111111"/>
          <w:sz w:val="28"/>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توصیه می کنم که در نهان و عیان از خدا بترسید،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خشنودی و خشم دادگر و معتدل باشید، </w:t>
      </w:r>
      <w:bookmarkStart w:id="726" w:name="pg8806_80728"/>
    </w:p>
    <w:p>
      <w:pPr>
        <w:pStyle w:val="BookText"/>
        <w:rPr/>
      </w:pPr>
      <w:bookmarkEnd w:id="7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بینوائی و توانگری به کسب و کار پردازید،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که از شما بریده پیوند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که ظلم تان کرده بگذرید،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کس محروم تان کرده عطا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تان عبرت آمیز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تان فکر،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تان ذکر،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تان سخاوت باشد؛ که هیچ بخیل به بهشت راه نیابد، و هیچ سخاوت مند به دوزخ در نیاید</w:t>
      </w:r>
      <w:r>
        <w:rPr>
          <w:rFonts w:eastAsia="IRNazanin" w:cs="IRNazanin"/>
          <w:color w:val="111111"/>
          <w:sz w:val="28"/>
          <w:szCs w:val="28"/>
          <w:rtl w:val="true"/>
          <w:lang w:bidi="fa-IR"/>
        </w:rPr>
        <w:t>.</w:t>
      </w:r>
    </w:p>
    <w:p>
      <w:pPr>
        <w:pStyle w:val="Heading2"/>
        <w:numPr>
          <w:ilvl w:val="1"/>
          <w:numId w:val="1"/>
        </w:numPr>
        <w:rPr/>
      </w:pPr>
      <w:bookmarkStart w:id="727" w:name="__RefHeading___Toc3799801_653776707"/>
      <w:bookmarkStart w:id="728" w:name="_Toc270"/>
      <w:bookmarkEnd w:id="727"/>
      <w:r>
        <w:rPr>
          <w:rtl w:val="true"/>
        </w:rPr>
        <w:t>به سوی میهمانی</w:t>
      </w:r>
      <w:bookmarkEnd w:id="72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از دنیا عجله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زیبایی ها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هم نداشته باشیم که کجا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میهمانی که می خواهد برود،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ناحیه است، چه جور است، آب و هوایش چطور است؟ شما هم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از کتاب ها، از عقل تان، از ائمۀ علیهم السلام بپرسید که کجا می رویم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خبر نداریم، قدری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اختیاری نیست، انسان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خواهیم بدانیم جای خوبی است که با کیف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جلو بیفتیم،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جای خوبی است، خودمان جلو تر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نداند کجا می رود، یک مقدار آهسته و کند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ما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اشقیا را به زور می برند</w:t>
      </w:r>
      <w:r>
        <w:rPr>
          <w:rFonts w:eastAsia="IRNazanin" w:cs="IRNazanin"/>
          <w:color w:val="111111"/>
          <w:sz w:val="28"/>
          <w:szCs w:val="28"/>
          <w:rtl w:val="true"/>
          <w:lang w:bidi="fa-IR"/>
        </w:rPr>
        <w:t xml:space="preserve">. </w:t>
      </w:r>
      <w:bookmarkStart w:id="729" w:name="pg8806_80730"/>
    </w:p>
    <w:p>
      <w:pPr>
        <w:pStyle w:val="Heading2"/>
        <w:numPr>
          <w:ilvl w:val="1"/>
          <w:numId w:val="1"/>
        </w:numPr>
        <w:rPr/>
      </w:pPr>
      <w:bookmarkStart w:id="730" w:name="__RefHeading___Toc3799803_653776707"/>
      <w:bookmarkStart w:id="731" w:name="_Toc271"/>
      <w:bookmarkEnd w:id="729"/>
      <w:bookmarkEnd w:id="730"/>
      <w:r>
        <w:rPr>
          <w:rtl w:val="true"/>
        </w:rPr>
        <w:t>تا که سلمانت کنند</w:t>
      </w:r>
      <w:r>
        <w:rPr>
          <w:rtl w:val="true"/>
        </w:rPr>
        <w:t>!</w:t>
      </w:r>
      <w:bookmarkEnd w:id="731"/>
    </w:p>
    <w:p>
      <w:pPr>
        <w:pStyle w:val="BookText"/>
        <w:rPr/>
      </w:pPr>
      <w:r>
        <w:rPr>
          <w:rFonts w:ascii="IRNazanin" w:hAnsi="IRNazanin" w:eastAsia="IRNazanin"/>
          <w:color w:val="111111"/>
          <w:sz w:val="28"/>
          <w:sz w:val="28"/>
          <w:szCs w:val="28"/>
          <w:rtl w:val="true"/>
          <w:lang w:bidi="fa-IR"/>
        </w:rPr>
        <w:t xml:space="preserve">بندگی کن، تا که سلطانت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کن، تا همه جانت کنند</w:t>
      </w:r>
    </w:p>
    <w:p>
      <w:pPr>
        <w:pStyle w:val="BookText"/>
        <w:rPr/>
      </w:pPr>
      <w:r>
        <w:rPr>
          <w:rFonts w:ascii="IRNazanin" w:hAnsi="IRNazanin" w:eastAsia="IRNazanin"/>
          <w:color w:val="111111"/>
          <w:sz w:val="28"/>
          <w:sz w:val="28"/>
          <w:szCs w:val="28"/>
          <w:rtl w:val="true"/>
          <w:lang w:bidi="fa-IR"/>
        </w:rPr>
        <w:t xml:space="preserve">خوی حیوانی، سزاوار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خو کن، که انسانت کنند</w:t>
      </w:r>
    </w:p>
    <w:p>
      <w:pPr>
        <w:pStyle w:val="BookText"/>
        <w:rPr/>
      </w:pPr>
      <w:r>
        <w:rPr>
          <w:rFonts w:ascii="IRNazanin" w:hAnsi="IRNazanin" w:eastAsia="IRNazanin"/>
          <w:color w:val="111111"/>
          <w:sz w:val="28"/>
          <w:sz w:val="28"/>
          <w:szCs w:val="28"/>
          <w:rtl w:val="true"/>
          <w:lang w:bidi="fa-IR"/>
        </w:rPr>
        <w:t xml:space="preserve">چون نداری درد، درمان هم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پیدا کن، که درمانت کنند</w:t>
      </w:r>
    </w:p>
    <w:p>
      <w:pPr>
        <w:pStyle w:val="BookText"/>
        <w:rPr/>
      </w:pPr>
      <w:r>
        <w:rPr>
          <w:rFonts w:ascii="IRNazanin" w:hAnsi="IRNazanin" w:eastAsia="IRNazanin"/>
          <w:color w:val="111111"/>
          <w:sz w:val="28"/>
          <w:sz w:val="28"/>
          <w:szCs w:val="28"/>
          <w:rtl w:val="true"/>
          <w:lang w:bidi="fa-IR"/>
        </w:rPr>
        <w:t xml:space="preserve">بندۀ شیطانی و داری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ستایش، هم چو یزدانت کنند</w:t>
      </w:r>
    </w:p>
    <w:p>
      <w:pPr>
        <w:pStyle w:val="BookText"/>
        <w:rPr/>
      </w:pPr>
      <w:r>
        <w:rPr>
          <w:rFonts w:ascii="IRNazanin" w:hAnsi="IRNazanin" w:eastAsia="IRNazanin"/>
          <w:color w:val="111111"/>
          <w:sz w:val="28"/>
          <w:sz w:val="28"/>
          <w:szCs w:val="28"/>
          <w:rtl w:val="true"/>
          <w:lang w:bidi="fa-IR"/>
        </w:rPr>
        <w:t xml:space="preserve">سوی حق نا رفته چون داری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موسی بن عمرانت کنند؟</w:t>
      </w:r>
    </w:p>
    <w:p>
      <w:pPr>
        <w:pStyle w:val="BookText"/>
        <w:rPr/>
      </w:pPr>
      <w:r>
        <w:rPr>
          <w:rFonts w:ascii="IRNazanin" w:hAnsi="IRNazanin" w:eastAsia="IRNazanin"/>
          <w:color w:val="111111"/>
          <w:sz w:val="28"/>
          <w:sz w:val="28"/>
          <w:szCs w:val="28"/>
          <w:rtl w:val="true"/>
          <w:lang w:bidi="fa-IR"/>
        </w:rPr>
        <w:t xml:space="preserve">از چَهِ شهوت، قدم بیرون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عزیز مصر و کنعانت کنند</w:t>
      </w:r>
    </w:p>
    <w:p>
      <w:pPr>
        <w:pStyle w:val="BookText"/>
        <w:rPr/>
      </w:pPr>
      <w:r>
        <w:rPr>
          <w:rFonts w:ascii="IRNazanin" w:hAnsi="IRNazanin" w:eastAsia="IRNazanin"/>
          <w:color w:val="111111"/>
          <w:sz w:val="28"/>
          <w:sz w:val="28"/>
          <w:szCs w:val="28"/>
          <w:rtl w:val="true"/>
          <w:lang w:bidi="fa-IR"/>
        </w:rPr>
        <w:t xml:space="preserve">بگذر از فرزند و جان و 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خليل اللّه دورانت کنند</w:t>
      </w:r>
    </w:p>
    <w:p>
      <w:pPr>
        <w:pStyle w:val="BookText"/>
        <w:rPr/>
      </w:pPr>
      <w:r>
        <w:rPr>
          <w:rFonts w:ascii="IRNazanin" w:hAnsi="IRNazanin" w:eastAsia="IRNazanin"/>
          <w:color w:val="111111"/>
          <w:sz w:val="28"/>
          <w:sz w:val="28"/>
          <w:szCs w:val="28"/>
          <w:rtl w:val="true"/>
          <w:lang w:bidi="fa-IR"/>
        </w:rPr>
        <w:t xml:space="preserve">سر بِنه در کف، برو در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اسماعیل، قربانت کنند</w:t>
      </w:r>
    </w:p>
    <w:p>
      <w:pPr>
        <w:pStyle w:val="BookText"/>
        <w:rPr/>
      </w:pPr>
      <w:r>
        <w:rPr>
          <w:rFonts w:ascii="IRNazanin" w:hAnsi="IRNazanin" w:eastAsia="IRNazanin"/>
          <w:color w:val="111111"/>
          <w:sz w:val="28"/>
          <w:sz w:val="28"/>
          <w:szCs w:val="28"/>
          <w:rtl w:val="true"/>
          <w:lang w:bidi="fa-IR"/>
        </w:rPr>
        <w:t xml:space="preserve">جسم لاهوتی اگر داری،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بزم قُرب، مهمانت کنند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در عالم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شو، تا شاه مردانت کنند </w:t>
      </w:r>
      <w:bookmarkStart w:id="732" w:name="pg8806_80732"/>
    </w:p>
    <w:p>
      <w:pPr>
        <w:pStyle w:val="BookText"/>
        <w:rPr/>
      </w:pPr>
      <w:bookmarkEnd w:id="732"/>
      <w:r>
        <w:rPr>
          <w:rFonts w:ascii="IRNazanin" w:hAnsi="IRNazanin" w:eastAsia="IRNazanin"/>
          <w:color w:val="111111"/>
          <w:sz w:val="28"/>
          <w:sz w:val="28"/>
          <w:szCs w:val="28"/>
          <w:rtl w:val="true"/>
          <w:lang w:bidi="fa-IR"/>
        </w:rPr>
        <w:t xml:space="preserve">هم چو سلمان در مسلمانی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تا که سلمانت کنند</w:t>
      </w:r>
    </w:p>
    <w:p>
      <w:pPr>
        <w:pStyle w:val="BookText"/>
        <w:rPr/>
      </w:pPr>
      <w:r>
        <w:rPr>
          <w:rFonts w:ascii="IRNazanin" w:hAnsi="IRNazanin" w:eastAsia="IRNazanin"/>
          <w:color w:val="111111"/>
          <w:sz w:val="28"/>
          <w:sz w:val="28"/>
          <w:szCs w:val="28"/>
          <w:rtl w:val="true"/>
          <w:lang w:bidi="fa-IR"/>
        </w:rPr>
        <w:t xml:space="preserve">تا توانی در گلستان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شو تا گل به دامانت کنند</w:t>
      </w:r>
    </w:p>
    <w:p>
      <w:pPr>
        <w:pStyle w:val="BookText"/>
        <w:rPr/>
      </w:pPr>
      <w:r>
        <w:rPr>
          <w:rFonts w:ascii="IRNazanin" w:hAnsi="IRNazanin" w:eastAsia="IRNazanin"/>
          <w:color w:val="111111"/>
          <w:sz w:val="28"/>
          <w:sz w:val="28"/>
          <w:szCs w:val="28"/>
          <w:rtl w:val="true"/>
          <w:lang w:bidi="fa-IR"/>
        </w:rPr>
        <w:t xml:space="preserve">هم چو خاک افتادگی کن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زیر خاک پنهانت کنند </w:t>
      </w:r>
      <w:r>
        <w:rPr>
          <w:rStyle w:val="FootnoteAnchor"/>
          <w:rtl w:val="true"/>
        </w:rPr>
        <w:footnoteReference w:id="236"/>
      </w:r>
    </w:p>
    <w:p>
      <w:pPr>
        <w:pStyle w:val="Heading2"/>
        <w:numPr>
          <w:ilvl w:val="1"/>
          <w:numId w:val="1"/>
        </w:numPr>
        <w:rPr/>
      </w:pPr>
      <w:bookmarkStart w:id="733" w:name="__RefHeading___Toc3799805_653776707"/>
      <w:bookmarkStart w:id="734" w:name="_Toc272"/>
      <w:bookmarkEnd w:id="733"/>
      <w:r>
        <w:rPr>
          <w:rtl w:val="true"/>
        </w:rPr>
        <w:t>باب الحوائج</w:t>
      </w:r>
      <w:r>
        <w:rPr>
          <w:rtl w:val="true"/>
        </w:rPr>
        <w:t>!</w:t>
      </w:r>
      <w:bookmarkEnd w:id="734"/>
    </w:p>
    <w:p>
      <w:pPr>
        <w:pStyle w:val="BookText"/>
        <w:rPr/>
      </w:pPr>
      <w:r>
        <w:rPr>
          <w:rFonts w:ascii="IRNazanin" w:hAnsi="IRNazanin" w:eastAsia="IRNazanin"/>
          <w:color w:val="111111"/>
          <w:sz w:val="28"/>
          <w:sz w:val="28"/>
          <w:szCs w:val="28"/>
          <w:rtl w:val="true"/>
          <w:lang w:bidi="fa-IR"/>
        </w:rPr>
        <w:t>ائمه علیهم السلام گاهی جور شیعیان شان را می کشند و رنجی را تحمل می کنند تا آن ها متحمل عذاب الهى نشوند و این گونه برای شیعیان شان فداکاری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غَضِبَ عَلَى الشَّيعَةِ فَخَيَّرَنِي نَفْسِي أَوْ هُمْ فَوَقَيْتُهُمْ وَ اللَّهِ بِنَفْسِي</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خدای متعال به شیعیان غضب کردند و مرا مخیر کردند که یا شیعیان باید عذاب شوند، یا من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قسم، بار بلا را به دوش کشیدم و خود را سپر شیعیانم قرار دادم</w:t>
      </w:r>
      <w:r>
        <w:rPr>
          <w:rFonts w:eastAsia="IRNazanin" w:cs="IRNazanin"/>
          <w:color w:val="111111"/>
          <w:sz w:val="28"/>
          <w:szCs w:val="28"/>
          <w:rtl w:val="true"/>
          <w:lang w:bidi="fa-IR"/>
        </w:rPr>
        <w:t>.</w:t>
      </w:r>
    </w:p>
    <w:p>
      <w:pPr>
        <w:pStyle w:val="Heading2"/>
        <w:numPr>
          <w:ilvl w:val="1"/>
          <w:numId w:val="1"/>
        </w:numPr>
        <w:rPr/>
      </w:pPr>
      <w:bookmarkStart w:id="735" w:name="__RefHeading___Toc3799807_653776707"/>
      <w:bookmarkStart w:id="736" w:name="_Toc273"/>
      <w:bookmarkEnd w:id="735"/>
      <w:r>
        <w:rPr>
          <w:rtl w:val="true"/>
        </w:rPr>
        <w:t>دل به سودای تو بستیم</w:t>
      </w:r>
      <w:r>
        <w:rPr>
          <w:rtl w:val="true"/>
        </w:rPr>
        <w:t>!</w:t>
      </w:r>
      <w:bookmarkEnd w:id="7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به سودای تو بستیم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مه و مهر گسستیم خدا می داند </w:t>
      </w:r>
      <w:bookmarkStart w:id="737" w:name="pg8806_80734"/>
    </w:p>
    <w:p>
      <w:pPr>
        <w:pStyle w:val="BookText"/>
        <w:rPr/>
      </w:pPr>
      <w:bookmarkEnd w:id="737"/>
      <w:r>
        <w:rPr>
          <w:rFonts w:ascii="IRNazanin" w:hAnsi="IRNazanin" w:eastAsia="IRNazanin"/>
          <w:color w:val="111111"/>
          <w:sz w:val="28"/>
          <w:sz w:val="28"/>
          <w:szCs w:val="28"/>
          <w:rtl w:val="true"/>
          <w:lang w:bidi="fa-IR"/>
        </w:rPr>
        <w:t xml:space="preserve">ستم عشق تو هر چند کشیدیم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آرزویت ننشستیم خدا می داند</w:t>
      </w:r>
    </w:p>
    <w:p>
      <w:pPr>
        <w:pStyle w:val="BookText"/>
        <w:rPr/>
      </w:pPr>
      <w:r>
        <w:rPr>
          <w:rFonts w:ascii="IRNazanin" w:hAnsi="IRNazanin" w:eastAsia="IRNazanin"/>
          <w:color w:val="111111"/>
          <w:sz w:val="28"/>
          <w:sz w:val="28"/>
          <w:szCs w:val="28"/>
          <w:rtl w:val="true"/>
          <w:lang w:bidi="fa-IR"/>
        </w:rPr>
        <w:t xml:space="preserve">با غم عشق تو عهدی که ببستیم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همانیم که بستیم خدا می داند</w:t>
      </w:r>
    </w:p>
    <w:p>
      <w:pPr>
        <w:pStyle w:val="BookText"/>
        <w:rPr/>
      </w:pPr>
      <w:r>
        <w:rPr>
          <w:rFonts w:ascii="IRNazanin" w:hAnsi="IRNazanin" w:eastAsia="IRNazanin"/>
          <w:color w:val="111111"/>
          <w:sz w:val="28"/>
          <w:sz w:val="28"/>
          <w:szCs w:val="28"/>
          <w:rtl w:val="true"/>
          <w:lang w:bidi="fa-IR"/>
        </w:rPr>
        <w:t xml:space="preserve">به امیدی که گشاید ز وصال تو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بر همه بستیم خدا می داند</w:t>
      </w:r>
    </w:p>
    <w:p>
      <w:pPr>
        <w:pStyle w:val="BookText"/>
        <w:rPr/>
      </w:pPr>
      <w:r>
        <w:rPr>
          <w:rFonts w:ascii="IRNazanin" w:hAnsi="IRNazanin" w:eastAsia="IRNazanin"/>
          <w:color w:val="111111"/>
          <w:sz w:val="28"/>
          <w:sz w:val="28"/>
          <w:szCs w:val="28"/>
          <w:rtl w:val="true"/>
          <w:lang w:bidi="fa-IR"/>
        </w:rPr>
        <w:t xml:space="preserve">خاستیم از سر شادی و غم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غمت خوش بنشستیم خدا می داند</w:t>
      </w:r>
    </w:p>
    <w:p>
      <w:pPr>
        <w:pStyle w:val="BookText"/>
        <w:rPr/>
      </w:pPr>
      <w:r>
        <w:rPr>
          <w:rFonts w:ascii="IRNazanin" w:hAnsi="IRNazanin" w:eastAsia="IRNazanin"/>
          <w:color w:val="111111"/>
          <w:sz w:val="28"/>
          <w:sz w:val="28"/>
          <w:szCs w:val="28"/>
          <w:rtl w:val="true"/>
          <w:lang w:bidi="fa-IR"/>
        </w:rPr>
        <w:t xml:space="preserve">دیده پر خون و دل آتش کده و جان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جز تو نجستیم خدا می داند</w:t>
      </w:r>
    </w:p>
    <w:p>
      <w:pPr>
        <w:pStyle w:val="BookText"/>
        <w:rPr/>
      </w:pPr>
      <w:r>
        <w:rPr>
          <w:rFonts w:ascii="IRNazanin" w:hAnsi="IRNazanin" w:eastAsia="IRNazanin"/>
          <w:color w:val="111111"/>
          <w:sz w:val="28"/>
          <w:sz w:val="28"/>
          <w:szCs w:val="28"/>
          <w:rtl w:val="true"/>
          <w:lang w:bidi="fa-IR"/>
        </w:rPr>
        <w:t xml:space="preserve">دوش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تو به دل جویی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تو هستیم خدا می داند</w:t>
      </w:r>
    </w:p>
    <w:p>
      <w:pPr>
        <w:pStyle w:val="Heading2"/>
        <w:numPr>
          <w:ilvl w:val="1"/>
          <w:numId w:val="1"/>
        </w:numPr>
        <w:rPr/>
      </w:pPr>
      <w:bookmarkStart w:id="738" w:name="__RefHeading___Toc3799809_653776707"/>
      <w:bookmarkStart w:id="739" w:name="_Toc274"/>
      <w:bookmarkEnd w:id="738"/>
      <w:r>
        <w:rPr>
          <w:rtl w:val="true"/>
        </w:rPr>
        <w:t>فضیلت زیارت حضرت امير المؤمنين علیه السلام</w:t>
      </w:r>
      <w:bookmarkEnd w:id="739"/>
    </w:p>
    <w:p>
      <w:pPr>
        <w:pStyle w:val="BookText"/>
        <w:rPr/>
      </w:pPr>
      <w:r>
        <w:rPr>
          <w:rFonts w:ascii="IRNazanin" w:hAnsi="IRNazanin" w:eastAsia="IRNazanin"/>
          <w:color w:val="111111"/>
          <w:sz w:val="28"/>
          <w:sz w:val="28"/>
          <w:szCs w:val="28"/>
          <w:rtl w:val="true"/>
          <w:lang w:bidi="fa-IR"/>
        </w:rPr>
        <w:t>ابی وهب بصری نقل کرده است که داخل مدینه شدم و نزد حضرت امام صادق علیه السلام مشرّف شدم و به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رسیدم، ولی به زیارت قبر امیر المؤمنین علیه السلام نرفته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مَا صَنَعْتَ لَوْ لَا أَنَّكَ مِنْ شِيعَتِنَا مَا نَظَرْتُ إِلَيْكَ أَلَا تَزُورُ مَنْ يَزُورُهُ اللّهُ تَعَالَى مَعَ الْمَلَائِكَةِ وَ يَزُورُهُ الْأَنْبِيَاءُ مَعَ الْمُؤْمِنِينَ</w:t>
      </w:r>
      <w:r>
        <w:rPr>
          <w:rFonts w:ascii="IRNazanin" w:hAnsi="IRNazanin" w:eastAsia="IRNazanin"/>
          <w:color w:val="111111"/>
          <w:sz w:val="28"/>
          <w:sz w:val="28"/>
          <w:szCs w:val="28"/>
          <w:rtl w:val="true"/>
          <w:lang w:bidi="fa-IR"/>
        </w:rPr>
        <w:t>؛ بد کاری کردی اگر از شیعیان ما نبودی به تو نگاه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زیارت نکردی کسی را که خداوند با فرشتگانش زیارتش می کنند، انبیاء و مؤمنین </w:t>
      </w:r>
      <w:bookmarkStart w:id="740" w:name="pg8806_80736"/>
    </w:p>
    <w:p>
      <w:pPr>
        <w:pStyle w:val="BookText"/>
        <w:rPr/>
      </w:pPr>
      <w:bookmarkEnd w:id="740"/>
      <w:r>
        <w:rPr>
          <w:rFonts w:ascii="IRNazanin" w:hAnsi="IRNazanin" w:eastAsia="IRNazanin"/>
          <w:color w:val="111111"/>
          <w:sz w:val="28"/>
          <w:sz w:val="28"/>
          <w:szCs w:val="28"/>
          <w:rtl w:val="true"/>
          <w:lang w:bidi="fa-IR"/>
        </w:rPr>
        <w:t>زیارتش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این امر واقف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 أَمِيرَ الْمُؤْمِنِينَ علیه السلام أَفْضَلُ عِنْدَ اللّهِ مِنَ الْأَئِمَّةِ كُلِّهِمْ وَ لَهُ ثَوَابُ أَعْمَالِهِمْ وَ عَلَى قَدْرِ أَعْمَالِهِمْ فُضُلُوا</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بدان که امیر المؤمنین علیه السلام نزد حق تعالی از تمام ائمه علیهم السلام افضل و برتر بوده و ثواب اعمال ایشان برای آن حضرت نیز منظور می شود، در حالی که حضرات ائمّه علیهم السلام به مقدار اعمال صادره از خود شان فضیلت و برتری عائد شان می شود</w:t>
      </w:r>
      <w:r>
        <w:rPr>
          <w:rFonts w:eastAsia="IRNazanin" w:cs="IRNazanin"/>
          <w:color w:val="111111"/>
          <w:sz w:val="28"/>
          <w:szCs w:val="28"/>
          <w:rtl w:val="true"/>
          <w:lang w:bidi="fa-IR"/>
        </w:rPr>
        <w:t>.</w:t>
      </w:r>
    </w:p>
    <w:p>
      <w:pPr>
        <w:pStyle w:val="Heading2"/>
        <w:numPr>
          <w:ilvl w:val="1"/>
          <w:numId w:val="1"/>
        </w:numPr>
        <w:rPr/>
      </w:pPr>
      <w:bookmarkStart w:id="741" w:name="__RefHeading___Toc3799811_653776707"/>
      <w:bookmarkStart w:id="742" w:name="_Toc275"/>
      <w:bookmarkEnd w:id="741"/>
      <w:r>
        <w:rPr>
          <w:rtl w:val="true"/>
        </w:rPr>
        <w:t>شناخت کلمات</w:t>
      </w:r>
      <w:bookmarkEnd w:id="742"/>
    </w:p>
    <w:p>
      <w:pPr>
        <w:pStyle w:val="BookText"/>
        <w:rPr/>
      </w:pPr>
      <w:r>
        <w:rPr>
          <w:rFonts w:ascii="IRNazanin" w:hAnsi="IRNazanin" w:eastAsia="IRNazanin"/>
          <w:color w:val="111111"/>
          <w:sz w:val="28"/>
          <w:sz w:val="28"/>
          <w:szCs w:val="28"/>
          <w:rtl w:val="true"/>
          <w:lang w:bidi="fa-IR"/>
        </w:rPr>
        <w:t xml:space="preserve">سست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امید آن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محکم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اهمیت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شایع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دنبالش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ضروری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ایجاد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دوستانه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سوء استفاده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اصلی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به 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ترین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نخور</w:t>
      </w:r>
      <w:r>
        <w:rPr>
          <w:rFonts w:eastAsia="IRNazanin" w:cs="IRNazanin"/>
          <w:color w:val="111111"/>
          <w:sz w:val="28"/>
          <w:szCs w:val="28"/>
          <w:rtl w:val="true"/>
          <w:lang w:bidi="fa-IR"/>
        </w:rPr>
        <w:t>!</w:t>
      </w:r>
    </w:p>
    <w:p>
      <w:pPr>
        <w:pStyle w:val="Heading2"/>
        <w:numPr>
          <w:ilvl w:val="1"/>
          <w:numId w:val="1"/>
        </w:numPr>
        <w:rPr/>
      </w:pPr>
      <w:bookmarkStart w:id="743" w:name="__RefHeading___Toc3799813_653776707"/>
      <w:bookmarkStart w:id="744" w:name="_Toc276"/>
      <w:bookmarkEnd w:id="743"/>
      <w:r>
        <w:rPr>
          <w:rtl w:val="true"/>
        </w:rPr>
        <w:t>استاد راه</w:t>
      </w:r>
      <w:bookmarkEnd w:id="7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راه کمال نیازمند دلیل و راهنما و استاد الهی است و باید کسانی که شرایط دستگیر دارند، مثل انبیا و اولیای الهی و رهروان آنان از ما </w:t>
      </w:r>
      <w:bookmarkStart w:id="745" w:name="pg8806_80738"/>
    </w:p>
    <w:p>
      <w:pPr>
        <w:pStyle w:val="BookText"/>
        <w:rPr/>
      </w:pPr>
      <w:bookmarkEnd w:id="745"/>
      <w:r>
        <w:rPr>
          <w:rFonts w:ascii="IRNazanin" w:hAnsi="IRNazanin" w:eastAsia="IRNazanin"/>
          <w:color w:val="111111"/>
          <w:sz w:val="28"/>
          <w:sz w:val="28"/>
          <w:szCs w:val="28"/>
          <w:rtl w:val="true"/>
          <w:lang w:bidi="fa-IR"/>
        </w:rPr>
        <w:t>در این مسیر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این مرحله بی همرهی خضر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 راهی</w:t>
      </w:r>
    </w:p>
    <w:p>
      <w:pPr>
        <w:pStyle w:val="BookText"/>
        <w:rPr/>
      </w:pPr>
      <w:r>
        <w:rPr>
          <w:rFonts w:ascii="IRNazanin" w:hAnsi="IRNazanin" w:eastAsia="IRNazanin"/>
          <w:color w:val="111111"/>
          <w:sz w:val="28"/>
          <w:sz w:val="28"/>
          <w:szCs w:val="28"/>
          <w:rtl w:val="true"/>
          <w:lang w:bidi="fa-IR"/>
        </w:rPr>
        <w:t xml:space="preserve">پیر را بگزین که بی پیر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بس پر آفت و خوف و خطر</w:t>
      </w:r>
    </w:p>
    <w:p>
      <w:pPr>
        <w:pStyle w:val="BookText"/>
        <w:rPr/>
      </w:pPr>
      <w:r>
        <w:rPr>
          <w:rFonts w:ascii="IRNazanin" w:hAnsi="IRNazanin" w:eastAsia="IRNazanin"/>
          <w:color w:val="111111"/>
          <w:sz w:val="28"/>
          <w:sz w:val="28"/>
          <w:szCs w:val="28"/>
          <w:rtl w:val="true"/>
          <w:lang w:bidi="fa-IR"/>
        </w:rPr>
        <w:t xml:space="preserve">هیچ نکشد نفس را جز ظل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آن نفس کش را سخت گیر</w:t>
      </w:r>
    </w:p>
    <w:p>
      <w:pPr>
        <w:pStyle w:val="BookText"/>
        <w:rPr/>
      </w:pPr>
      <w:r>
        <w:rPr>
          <w:rFonts w:ascii="IRNazanin" w:hAnsi="IRNazanin" w:eastAsia="IRNazanin"/>
          <w:color w:val="111111"/>
          <w:sz w:val="28"/>
          <w:sz w:val="28"/>
          <w:szCs w:val="28"/>
          <w:rtl w:val="true"/>
          <w:lang w:bidi="fa-IR"/>
        </w:rPr>
        <w:t xml:space="preserve">به می سجاده رنگین کن گرت پیر مغان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بی خبر نبود ز راه و رسم منزل ها</w:t>
      </w:r>
    </w:p>
    <w:p>
      <w:pPr>
        <w:pStyle w:val="Heading2"/>
        <w:numPr>
          <w:ilvl w:val="1"/>
          <w:numId w:val="1"/>
        </w:numPr>
        <w:rPr/>
      </w:pPr>
      <w:bookmarkStart w:id="746" w:name="__RefHeading___Toc3799815_653776707"/>
      <w:bookmarkStart w:id="747" w:name="_Toc277"/>
      <w:bookmarkEnd w:id="746"/>
      <w:r>
        <w:rPr>
          <w:rtl w:val="true"/>
        </w:rPr>
        <w:t>تمسک به اهل بیت علیهم السلام</w:t>
      </w:r>
      <w:bookmarkEnd w:id="747"/>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تَمَسَّكَ بِنَا لَحِقَ، وَ مَن سَلَكَ غَيْرَ طَريقَتِنا غَرِقَ لِمُحِبّينا أفواجُ مِن رَحمَةِ اللّه، و لِمُبغِضينا أفواجٌ مِن غَضَبِ اللّه و طَريقُنَا القَصدُ، و في أمرِنَا الرُّشدُ</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هر کس به دامن ما چنگ زند، به ساحل نجات رسد، و هر کس جز راه ما را بپیماید غرق گردد، برای دوست داران ما فوج هایی از رحمت خداست، و برای دشمنان و کینه توزان ما فوج هایی از خشم خدا، راه ما مستقیم است و امر ما باعث هدایت و رستگاری است</w:t>
      </w:r>
      <w:r>
        <w:rPr>
          <w:rFonts w:eastAsia="IRNazanin" w:cs="IRNazanin"/>
          <w:color w:val="111111"/>
          <w:sz w:val="28"/>
          <w:szCs w:val="28"/>
          <w:rtl w:val="true"/>
          <w:lang w:bidi="fa-IR"/>
        </w:rPr>
        <w:t xml:space="preserve">. </w:t>
      </w:r>
      <w:bookmarkStart w:id="748" w:name="pg8806_80740"/>
    </w:p>
    <w:p>
      <w:pPr>
        <w:pStyle w:val="Heading2"/>
        <w:numPr>
          <w:ilvl w:val="1"/>
          <w:numId w:val="1"/>
        </w:numPr>
        <w:rPr/>
      </w:pPr>
      <w:bookmarkStart w:id="749" w:name="__RefHeading___Toc3799817_653776707"/>
      <w:bookmarkStart w:id="750" w:name="_Toc278"/>
      <w:bookmarkEnd w:id="748"/>
      <w:bookmarkEnd w:id="749"/>
      <w:r>
        <w:rPr>
          <w:rtl w:val="true"/>
        </w:rPr>
        <w:t>حمام رفتن بهلول</w:t>
      </w:r>
      <w:bookmarkEnd w:id="750"/>
    </w:p>
    <w:p>
      <w:pPr>
        <w:pStyle w:val="BookText"/>
        <w:rPr/>
      </w:pPr>
      <w:r>
        <w:rPr>
          <w:rFonts w:ascii="IRNazanin" w:hAnsi="IRNazanin" w:eastAsia="IRNazanin"/>
          <w:color w:val="111111"/>
          <w:sz w:val="28"/>
          <w:sz w:val="28"/>
          <w:szCs w:val="28"/>
          <w:rtl w:val="true"/>
          <w:lang w:bidi="fa-IR"/>
        </w:rPr>
        <w:t>روزی بهلول به حمام رفت، ولی خدمۀ حمام به او بی اعتنایی نمودند و آن طور که دل خواه بهلول بود او را کیسه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 خروج از حمام بهلول ده دینار که همراه داشت را به استاد حمام داد و کارگران چون این بذل و بخشش را دیدند، همگی پشیمان شدند که چرا نسبت به او بی اعتنایی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باز هفتۀ دیگر به حمام رفت و این دفعه تمام کارگران با کمال احترام او را شست و شو دادند و بسیار مواظبت نمودند؛ ولی با این همه سعی و کوشش کارگران، موقع خروج از حمام، بهلول فقط یک دینار به آن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ها متغیر گردیده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بخشش بی جهت هفته قبل و رفتار امروزت چیست؟</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امروز حمام را هفته قبل که حمام آمده پرداخت نمودم و مزد آن روز حمام را امروز می پردازم تا شما ها ادب شوید و رعایت مشتری های خود را بنمایید</w:t>
      </w:r>
      <w:r>
        <w:rPr>
          <w:rFonts w:eastAsia="IRNazanin" w:cs="IRNazanin"/>
          <w:color w:val="111111"/>
          <w:sz w:val="28"/>
          <w:szCs w:val="28"/>
          <w:rtl w:val="true"/>
          <w:lang w:bidi="fa-IR"/>
        </w:rPr>
        <w:t>.</w:t>
      </w:r>
    </w:p>
    <w:p>
      <w:pPr>
        <w:pStyle w:val="Heading2"/>
        <w:numPr>
          <w:ilvl w:val="1"/>
          <w:numId w:val="1"/>
        </w:numPr>
        <w:rPr/>
      </w:pPr>
      <w:bookmarkStart w:id="751" w:name="__RefHeading___Toc3799819_653776707"/>
      <w:bookmarkStart w:id="752" w:name="_Toc279"/>
      <w:bookmarkEnd w:id="751"/>
      <w:r>
        <w:rPr>
          <w:rtl w:val="true"/>
        </w:rPr>
        <w:t>تشنگی آور به دست</w:t>
      </w:r>
      <w:bookmarkEnd w:id="752"/>
    </w:p>
    <w:p>
      <w:pPr>
        <w:pStyle w:val="BookText"/>
        <w:rPr/>
      </w:pPr>
      <w:r>
        <w:rPr>
          <w:rFonts w:ascii="IRNazanin" w:hAnsi="IRNazanin" w:eastAsia="IRNazanin"/>
          <w:color w:val="111111"/>
          <w:sz w:val="28"/>
          <w:sz w:val="28"/>
          <w:szCs w:val="28"/>
          <w:rtl w:val="true"/>
          <w:lang w:bidi="fa-IR"/>
        </w:rPr>
        <w:t xml:space="preserve">آن نیاز مریمی بو دست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طفلی سخن آغاز کرد</w:t>
      </w:r>
    </w:p>
    <w:p>
      <w:pPr>
        <w:pStyle w:val="BookText"/>
        <w:rPr/>
      </w:pPr>
      <w:r>
        <w:rPr>
          <w:rFonts w:ascii="IRNazanin" w:hAnsi="IRNazanin" w:eastAsia="IRNazanin"/>
          <w:color w:val="111111"/>
          <w:sz w:val="28"/>
          <w:sz w:val="28"/>
          <w:szCs w:val="28"/>
          <w:rtl w:val="true"/>
          <w:lang w:bidi="fa-IR"/>
        </w:rPr>
        <w:t xml:space="preserve">هر چه رویید از پی محتاج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بیابد طالبی چیزی که جست</w:t>
      </w:r>
    </w:p>
    <w:p>
      <w:pPr>
        <w:pStyle w:val="BookText"/>
        <w:rPr/>
      </w:pPr>
      <w:r>
        <w:rPr>
          <w:rFonts w:ascii="IRNazanin" w:hAnsi="IRNazanin" w:eastAsia="IRNazanin"/>
          <w:color w:val="111111"/>
          <w:sz w:val="28"/>
          <w:sz w:val="28"/>
          <w:szCs w:val="28"/>
          <w:rtl w:val="true"/>
          <w:lang w:bidi="fa-IR"/>
        </w:rPr>
        <w:t xml:space="preserve">حق تعالی گر سماوات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دفع حاجات آفرید</w:t>
      </w:r>
    </w:p>
    <w:p>
      <w:pPr>
        <w:pStyle w:val="BookText"/>
        <w:rPr/>
      </w:pPr>
      <w:r>
        <w:rPr>
          <w:rFonts w:ascii="IRNazanin" w:hAnsi="IRNazanin" w:eastAsia="IRNazanin"/>
          <w:color w:val="111111"/>
          <w:sz w:val="28"/>
          <w:sz w:val="28"/>
          <w:szCs w:val="28"/>
          <w:rtl w:val="true"/>
          <w:lang w:bidi="fa-IR"/>
        </w:rPr>
        <w:t xml:space="preserve">هر کجا دردی دوا آن جا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فقری نوا آن جا رود</w:t>
      </w:r>
    </w:p>
    <w:p>
      <w:pPr>
        <w:pStyle w:val="BookText"/>
        <w:rPr/>
      </w:pPr>
      <w:r>
        <w:rPr>
          <w:rFonts w:ascii="IRNazanin" w:hAnsi="IRNazanin" w:eastAsia="IRNazanin"/>
          <w:color w:val="111111"/>
          <w:sz w:val="28"/>
          <w:sz w:val="28"/>
          <w:szCs w:val="28"/>
          <w:rtl w:val="true"/>
          <w:lang w:bidi="fa-IR"/>
        </w:rPr>
        <w:t xml:space="preserve">هر کجا مشکل جواب آن جا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کشتی است آب آن جا رود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کم جو تشنگی آور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بجوشد آب از بالا و پست </w:t>
      </w:r>
      <w:bookmarkStart w:id="753" w:name="pg8806_80742"/>
    </w:p>
    <w:p>
      <w:pPr>
        <w:pStyle w:val="BookText"/>
        <w:rPr/>
      </w:pPr>
      <w:bookmarkEnd w:id="753"/>
      <w:r>
        <w:rPr>
          <w:rFonts w:ascii="IRNazanin" w:hAnsi="IRNazanin" w:eastAsia="IRNazanin"/>
          <w:color w:val="111111"/>
          <w:sz w:val="28"/>
          <w:sz w:val="28"/>
          <w:szCs w:val="28"/>
          <w:rtl w:val="true"/>
          <w:lang w:bidi="fa-IR"/>
        </w:rPr>
        <w:t xml:space="preserve">تا نزاید طفلک نازک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روان گردد از پستان شیر او</w:t>
      </w:r>
    </w:p>
    <w:p>
      <w:pPr>
        <w:pStyle w:val="BookText"/>
        <w:rPr/>
      </w:pPr>
      <w:r>
        <w:rPr>
          <w:rFonts w:ascii="IRNazanin" w:hAnsi="IRNazanin" w:eastAsia="IRNazanin"/>
          <w:color w:val="111111"/>
          <w:sz w:val="28"/>
          <w:sz w:val="28"/>
          <w:szCs w:val="28"/>
          <w:rtl w:val="true"/>
          <w:lang w:bidi="fa-IR"/>
        </w:rPr>
        <w:t xml:space="preserve">پیش حق یک ناله از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 عمری بی نیاز اندر نماز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تشنگی و نیاز و اضطرار وسیلۀ نزول خیر و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اضطرار باشد، اجابت بر فراز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 یَکْشِفُ السُّوءَ</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يا كيست آن كس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کند، و گرفتاری را بر طرف می گرداند</w:t>
      </w:r>
      <w:r>
        <w:rPr>
          <w:rFonts w:eastAsia="IRNazanin" w:cs="IRNazanin"/>
          <w:color w:val="111111"/>
          <w:sz w:val="28"/>
          <w:szCs w:val="28"/>
          <w:rtl w:val="true"/>
          <w:lang w:bidi="fa-IR"/>
        </w:rPr>
        <w:t>.</w:t>
      </w:r>
    </w:p>
    <w:p>
      <w:pPr>
        <w:pStyle w:val="Heading2"/>
        <w:numPr>
          <w:ilvl w:val="1"/>
          <w:numId w:val="1"/>
        </w:numPr>
        <w:rPr/>
      </w:pPr>
      <w:bookmarkStart w:id="754" w:name="__RefHeading___Toc3799821_653776707"/>
      <w:bookmarkStart w:id="755" w:name="_Toc280"/>
      <w:bookmarkEnd w:id="754"/>
      <w:r>
        <w:rPr>
          <w:rtl w:val="true"/>
        </w:rPr>
        <w:t>سرمای بهار</w:t>
      </w:r>
      <w:bookmarkEnd w:id="755"/>
    </w:p>
    <w:p>
      <w:pPr>
        <w:pStyle w:val="BookText"/>
        <w:rPr/>
      </w:pPr>
      <w:r>
        <w:rPr>
          <w:rFonts w:ascii="IRNazanin" w:hAnsi="IRNazanin" w:eastAsia="IRNazanin"/>
          <w:color w:val="111111"/>
          <w:sz w:val="28"/>
          <w:sz w:val="28"/>
          <w:szCs w:val="28"/>
          <w:rtl w:val="true"/>
          <w:lang w:bidi="fa-IR"/>
        </w:rPr>
        <w:t>رسول خدا صلی اللبه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اغْتَنِمُوا بَرْدَ الرَّبِيعِ فَإِنَّهُ يَفْعَلُ بِأَبْدَانِكُمْ مَا يَفْعَلُ بِأَشْجَارِكُمْ وَ اجْتَنِبُوا بَرْدَ الْخَرِيفِ فَإِنَّهُ يَفْعَلُ بِأَبْدَانِكُمْ مَا يَفْعَلُ بِأَشْجَارِكُمْ</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سرمای بهار را غنیمت بشمارید که با بدن های شما همان کاری را می کند که با درختان می کند و از سرمای پاییز دوری کنید که با بدن های شما همان کاری را می کند که با درختان می کند</w:t>
      </w:r>
      <w:r>
        <w:rPr>
          <w:rFonts w:eastAsia="IRNazanin" w:cs="IRNazanin"/>
          <w:color w:val="111111"/>
          <w:sz w:val="28"/>
          <w:szCs w:val="28"/>
          <w:rtl w:val="true"/>
          <w:lang w:bidi="fa-IR"/>
        </w:rPr>
        <w:t>.</w:t>
      </w:r>
    </w:p>
    <w:p>
      <w:pPr>
        <w:pStyle w:val="Heading2"/>
        <w:numPr>
          <w:ilvl w:val="1"/>
          <w:numId w:val="1"/>
        </w:numPr>
        <w:rPr/>
      </w:pPr>
      <w:bookmarkStart w:id="756" w:name="__RefHeading___Toc3799823_653776707"/>
      <w:bookmarkStart w:id="757" w:name="_Toc281"/>
      <w:bookmarkEnd w:id="756"/>
      <w:r>
        <w:rPr>
          <w:rtl w:val="true"/>
        </w:rPr>
        <w:t>رؤیت ملک الموت</w:t>
      </w:r>
      <w:bookmarkEnd w:id="7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فرشته ای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صورت و حالت خود را </w:t>
      </w:r>
      <w:bookmarkStart w:id="758" w:name="pg8806_80744"/>
    </w:p>
    <w:p>
      <w:pPr>
        <w:pStyle w:val="BookText"/>
        <w:rPr/>
      </w:pPr>
      <w:bookmarkEnd w:id="758"/>
      <w:r>
        <w:rPr>
          <w:rFonts w:ascii="IRNazanin" w:hAnsi="IRNazanin" w:eastAsia="IRNazanin"/>
          <w:color w:val="111111"/>
          <w:sz w:val="28"/>
          <w:sz w:val="28"/>
          <w:szCs w:val="28"/>
          <w:rtl w:val="true"/>
          <w:lang w:bidi="fa-IR"/>
        </w:rPr>
        <w:t>هنگام قبض روح مؤمن به من نشان دهی؟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روی گرداند و وقتی دوباره نظر کرد، او را به صورت جوانی خوش صورت و خوش رو و خوش بو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اگر پاداش مؤمن از ایمانش فقط مشاهدهٔ همین صورت خوب تو باشد او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صورت خود را هنگام قبض روح افراد گنه کار به من نشان دهی؟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دیدار مرا در آن حالت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اصرار کرد و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من بگردان و دوباره به من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چنین کرد، این بار مردی سیاه رو، با مو های راست و بد بو مشاهده کرد که لباس هایی سیاه به تن داشت و از سوراخ های بینی او دود و آتش بیرون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مشاهدهٔ او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ملک الموت را به حالت اول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اگر گنه کار غیر از مشاهدۀ تو عذاب دیگری نداشت، همین برای او کافی بود</w:t>
      </w:r>
      <w:r>
        <w:rPr>
          <w:rFonts w:eastAsia="IRNazanin" w:cs="IRNazanin"/>
          <w:color w:val="111111"/>
          <w:sz w:val="28"/>
          <w:szCs w:val="28"/>
          <w:rtl w:val="true"/>
          <w:lang w:bidi="fa-IR"/>
        </w:rPr>
        <w:t xml:space="preserve">. </w:t>
      </w:r>
      <w:r>
        <w:rPr>
          <w:rStyle w:val="FootnoteAnchor"/>
          <w:rtl w:val="true"/>
        </w:rPr>
        <w:footnoteReference w:id="243"/>
      </w:r>
    </w:p>
    <w:p>
      <w:pPr>
        <w:pStyle w:val="Heading2"/>
        <w:numPr>
          <w:ilvl w:val="1"/>
          <w:numId w:val="1"/>
        </w:numPr>
        <w:rPr/>
      </w:pPr>
      <w:bookmarkStart w:id="759" w:name="__RefHeading___Toc3799825_653776707"/>
      <w:bookmarkStart w:id="760" w:name="_Toc282"/>
      <w:bookmarkEnd w:id="759"/>
      <w:r>
        <w:rPr>
          <w:rtl w:val="true"/>
        </w:rPr>
        <w:t>اشتباه زندگی نکن</w:t>
      </w:r>
      <w:r>
        <w:rPr>
          <w:rtl w:val="true"/>
        </w:rPr>
        <w:t>!</w:t>
      </w:r>
      <w:bookmarkEnd w:id="760"/>
    </w:p>
    <w:p>
      <w:pPr>
        <w:pStyle w:val="BookText"/>
        <w:rPr/>
      </w:pPr>
      <w:r>
        <w:rPr>
          <w:rFonts w:ascii="IRNazanin" w:hAnsi="IRNazanin" w:eastAsia="IRNazanin"/>
          <w:color w:val="111111"/>
          <w:sz w:val="28"/>
          <w:sz w:val="28"/>
          <w:szCs w:val="28"/>
          <w:rtl w:val="true"/>
          <w:lang w:bidi="fa-IR"/>
        </w:rPr>
        <w:t>آدم های زنده به گل و محبت نیاز دارند و اموات به فاتحه،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بساری از ما همیشه بر عکس عمل می کنیم</w:t>
      </w:r>
      <w:r>
        <w:rPr>
          <w:rFonts w:eastAsia="IRNazanin" w:cs="IRNazanin"/>
          <w:color w:val="111111"/>
          <w:sz w:val="28"/>
          <w:szCs w:val="28"/>
          <w:rtl w:val="true"/>
          <w:lang w:bidi="fa-IR"/>
        </w:rPr>
        <w:t xml:space="preserve">! </w:t>
      </w:r>
      <w:bookmarkStart w:id="761" w:name="pg8806_80746"/>
    </w:p>
    <w:p>
      <w:pPr>
        <w:pStyle w:val="BookText"/>
        <w:rPr/>
      </w:pPr>
      <w:bookmarkEnd w:id="761"/>
      <w:r>
        <w:rPr>
          <w:rFonts w:ascii="IRNazanin" w:hAnsi="IRNazanin" w:eastAsia="IRNazanin"/>
          <w:color w:val="111111"/>
          <w:sz w:val="28"/>
          <w:sz w:val="28"/>
          <w:szCs w:val="28"/>
          <w:rtl w:val="true"/>
          <w:lang w:bidi="fa-IR"/>
        </w:rPr>
        <w:t>به مرده ها سر می زنیم و گل باران شان می کنیم،</w:t>
      </w:r>
    </w:p>
    <w:p>
      <w:pPr>
        <w:pStyle w:val="BookText"/>
        <w:rPr/>
      </w:pPr>
      <w:r>
        <w:rPr>
          <w:rFonts w:ascii="IRNazanin" w:hAnsi="IRNazanin" w:eastAsia="IRNazanin"/>
          <w:color w:val="111111"/>
          <w:sz w:val="28"/>
          <w:sz w:val="28"/>
          <w:szCs w:val="28"/>
          <w:rtl w:val="true"/>
          <w:lang w:bidi="fa-IR"/>
        </w:rPr>
        <w:t>ولی گاهی چه راحت فاتحۀ حضور اطرافیان مان را می خوانیم</w:t>
      </w:r>
      <w:r>
        <w:rPr>
          <w:rFonts w:eastAsia="IRNazanin" w:cs="IRNazanin"/>
          <w:color w:val="111111"/>
          <w:sz w:val="28"/>
          <w:szCs w:val="28"/>
          <w:rtl w:val="true"/>
          <w:lang w:bidi="fa-IR"/>
        </w:rPr>
        <w:t>!</w:t>
      </w:r>
    </w:p>
    <w:p>
      <w:pPr>
        <w:pStyle w:val="Heading2"/>
        <w:numPr>
          <w:ilvl w:val="1"/>
          <w:numId w:val="1"/>
        </w:numPr>
        <w:rPr/>
      </w:pPr>
      <w:bookmarkStart w:id="762" w:name="__RefHeading___Toc3799827_653776707"/>
      <w:bookmarkStart w:id="763" w:name="_Toc283"/>
      <w:bookmarkEnd w:id="762"/>
      <w:r>
        <w:rPr>
          <w:rtl w:val="true"/>
        </w:rPr>
        <w:t>ماه محرم و گریه برای امام حسین علیه السلام</w:t>
      </w:r>
      <w:bookmarkEnd w:id="763"/>
    </w:p>
    <w:p>
      <w:pPr>
        <w:pStyle w:val="BookText"/>
        <w:rPr/>
      </w:pP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محرّم به خدمت امام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زکریّا علیه السلام پروردگارش را خواند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هَبْ لِی مِنْ لَدُنْکَ ذُرِّیَّهً طَیِّبَهً إِنَّکَ سَمِیعُ اَلدُّعاءِ</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پاک به من مرحمت فرما، همانا تو دعای بندگان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دعای او را مستجاب کرد و به ملائکه دستور داد که به زکریّا که در محراب در حال نماز بود بگویند که خدا به تو یحیی را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این روز را روزه بدارد و سپس دعا کند، خداوند همان طور که دعای زکریّا را مستجاب کرد، دعای او را نیز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اهل جاهلیّت به احترام آن، ظلم و جنگ را حرام کرده بودند، ولی این امّت، احترام آن و احترام پیغمبر خود را حفظ نکردند، در این ماه اولاد او را کشتند و زنانش را اسیر کردند و وسائلش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این کار شان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 إِنْ كُنْتَ بَاكِياً لِشَيْءٍ فَابْكِ لِلْحُسَيْنِ بْنِ عَلِيِّ بْنِ أَبِي طَالِبٍ علیه السلام فَإِنَّهُ ذُبِحَ كَمَا يُذْبَحُ الْكَبْشُ وَ قُتِلَ مَعَهُ مِنْ أَهْلِ بَيْتِهِ ثَمَانِيَةَ عَشَرَ رَجُلًا مَا لَهُمْ فِى الْأَرْضِ شَبِيهُونَ وَ لَقَدْ بَكَتِ السَّمَاوَاتُ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 وَ الْأَرَضُونَ لِقَتْلِهِ وَ لَقَدْ نَزَلَ إِلَى الْأَرْضِ مِنَ الْمَلَائِكَةِ أَرْبَعَةُ آلَافٍ لِنَصْرِهِ فَوَجَدُوهُ قَدْ قُتِلَ فَهُم عِنْدَ قَبْرِهِ شُعْثٌ غُبْرٌ إِلَى أَنْ يَقُومَ الْقَائِمُ فَيَكُونُونَ مِنْ أَنْصَارِهِ وَ شِعَارُهُمْ يَا لَثَارَاتِ الْحُسَيْنِ</w:t>
      </w:r>
      <w:r>
        <w:rPr>
          <w:rFonts w:ascii="IRNazanin" w:hAnsi="IRNazanin" w:eastAsia="IRNazanin"/>
          <w:color w:val="111111"/>
          <w:sz w:val="28"/>
          <w:sz w:val="28"/>
          <w:szCs w:val="28"/>
          <w:rtl w:val="true"/>
          <w:lang w:bidi="fa-IR"/>
        </w:rPr>
        <w:t>؛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گریه کنی، بر حسین بن علیّ ابن ابی طالب علیه السلام گریه کن؛ زیرا او را هم چون گوسفند ذبح کردند و از بستگانش، هیجده نفر به همراهش شهید شدند که در روی زمین نظیر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های هفت گانه و زمین ها به خاطر شهادتش گریستند، و چهار هزار فرشته برای یاری او به زمین آمدند، ولی تقدیر الهی نبود، و آن ها تا قیام قائم علیه السلام در کنار قبرش با حال نزار و ژولیده باقی هستند و از یاوران قائم علیه السلام هستند و شعار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لَقَدْ حَدَّثَنِي أَبِي عَنْ أَبِيهِ عَنْ جَدِّهِ أَنَّهُ لَمَّا قُتِلَ جَدِّيَ الْحُسَيْنُ أَمْطَرَتِ السَّمَاءُ دَماً وَ تُرَاباً أَحْمَرَ</w:t>
      </w:r>
      <w:r>
        <w:rPr>
          <w:rFonts w:ascii="IRNazanin" w:hAnsi="IRNazanin" w:eastAsia="IRNazanin"/>
          <w:color w:val="111111"/>
          <w:sz w:val="28"/>
          <w:sz w:val="28"/>
          <w:szCs w:val="28"/>
          <w:rtl w:val="true"/>
          <w:lang w:bidi="fa-IR"/>
        </w:rPr>
        <w:t>؛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علیهم السلام به من خبر داد که وقتی جدّم حسین علیه السلام شهید شد، از آسمان خون و خاک قرمز بارید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بَكَيْتَ عَلَى الْحُسَيْنِ حَتَّى نَصِيرَ دُمُوعُكَ عَلَى خَدَّيْكَ غَفَرَ اللَّهُ لَكَ كُلَّ ذَنْبٍ أَذُنَبْتُهُ صَغِيرًا كَانَ أَوْ كَبِيرًا قَلِيلًا كَانَ أَوْ كَثِيراً</w:t>
      </w:r>
      <w:r>
        <w:rPr>
          <w:rFonts w:ascii="IRNazanin" w:hAnsi="IRNazanin" w:eastAsia="IRNazanin"/>
          <w:color w:val="111111"/>
          <w:sz w:val="28"/>
          <w:sz w:val="28"/>
          <w:szCs w:val="28"/>
          <w:rtl w:val="true"/>
          <w:lang w:bidi="fa-IR"/>
        </w:rPr>
        <w:t>؛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ای بر حسین گریه کنی که اشک هایت بر گونه هایت جاری شود، خداوند هر گناهی که مرتکب شده باشی، چه کوچک و چه بزرگ، چه کم و چه زیاد، همه را خواهد بخشید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سَرَّكَ أَنْ تَلْقَى اللَّهَ عَزَّ وَجَلَّ وَ لَا ذَنْبَ عَلَيْكَ</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فَزُرِا الْحُسَيْنَ علیه السلام</w:t>
      </w:r>
      <w:r>
        <w:rPr>
          <w:rFonts w:ascii="IRNazanin" w:hAnsi="IRNazanin" w:eastAsia="IRNazanin"/>
          <w:color w:val="111111"/>
          <w:sz w:val="28"/>
          <w:sz w:val="28"/>
          <w:szCs w:val="28"/>
          <w:rtl w:val="true"/>
          <w:lang w:bidi="fa-IR"/>
        </w:rPr>
        <w:t>؛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پاک و بدون گناه به ملاقات خدا بروی، به زیارت حسین برو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سَرَّكَ أَنْ تَسْكُنَ الْغُرَفَ المُبنِيَّةَ فِى الجَنَّةِ مَعَ النَّبِيِّ صلى اللّه عليه و آله و سلم فَالْعَنْ قَتَلَةَ الْحُسَيْنِ</w:t>
      </w:r>
      <w:r>
        <w:rPr>
          <w:rFonts w:ascii="IRNazanin" w:hAnsi="IRNazanin" w:eastAsia="IRNazanin"/>
          <w:color w:val="111111"/>
          <w:sz w:val="28"/>
          <w:sz w:val="28"/>
          <w:szCs w:val="28"/>
          <w:rtl w:val="true"/>
          <w:lang w:bidi="fa-IR"/>
        </w:rPr>
        <w:t>؛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با پیامبر اکرم صلى اللّه عليه و آله و سلم در غرفه های بهشت همراه باشی، قاتلان حسین را لعنت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سَرَّكَ أَنْ يَكُونَ لَكَ مِنَ الثَّوَابِ مِثْلَ مَا لِمَنِ اسْتُشْهِدَ مَعَ الْحُسَيْنِ فَقُلْ مَتَى مَا ذَكَرْتَهُ يَا لَيْتَنِي كُنْتُ مَعَهُمْ فَأَفُوزَ فَوْزاً عَظِيماً</w:t>
      </w:r>
      <w:r>
        <w:rPr>
          <w:rFonts w:ascii="IRNazanin" w:hAnsi="IRNazanin" w:eastAsia="IRNazanin"/>
          <w:color w:val="111111"/>
          <w:sz w:val="28"/>
          <w:sz w:val="28"/>
          <w:szCs w:val="28"/>
          <w:rtl w:val="true"/>
          <w:lang w:bidi="fa-IR"/>
        </w:rPr>
        <w:t>؛ 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ثوابی همانند ثواب کسانی که همراه حسین بن علیّ علیهم السلام شهید شدند داشته باشی، هر گاه به یاد او افتادی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لَيْتَني كُنْتُ مَعَهُمْ فَأَفُوزَ فَوْزاً عَظِيماً</w:t>
      </w:r>
      <w:r>
        <w:rPr>
          <w:rFonts w:ascii="IRNazanin" w:hAnsi="IRNazanin" w:eastAsia="IRNazanin"/>
          <w:color w:val="111111"/>
          <w:sz w:val="28"/>
          <w:sz w:val="28"/>
          <w:szCs w:val="28"/>
          <w:rtl w:val="true"/>
          <w:lang w:bidi="fa-IR"/>
        </w:rPr>
        <w:t>؛ اى کاش با آنان می بودم و به فوز عظیم می 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با ما در درجات عالی بهشت همراه باشی، در اندوه ما اندوهگین و در خوشحالی ما، خوشحال باش، و بر تو باد به ولایت ما؛ زیرا اگر کسی سنگی را دوست داشته باشد، خداوند در روز قیامت او را با آن سنگ محشور خواهد کرد</w:t>
      </w:r>
      <w:r>
        <w:rPr>
          <w:rFonts w:eastAsia="IRNazanin" w:cs="IRNazanin"/>
          <w:color w:val="111111"/>
          <w:sz w:val="28"/>
          <w:szCs w:val="28"/>
          <w:rtl w:val="true"/>
          <w:lang w:bidi="fa-IR"/>
        </w:rPr>
        <w:t xml:space="preserve">. </w:t>
      </w:r>
      <w:bookmarkStart w:id="764" w:name="pg8806_80752"/>
    </w:p>
    <w:p>
      <w:pPr>
        <w:pStyle w:val="Heading2"/>
        <w:numPr>
          <w:ilvl w:val="1"/>
          <w:numId w:val="1"/>
        </w:numPr>
        <w:rPr/>
      </w:pPr>
      <w:bookmarkStart w:id="765" w:name="__RefHeading___Toc3799829_653776707"/>
      <w:bookmarkStart w:id="766" w:name="_Toc284"/>
      <w:bookmarkEnd w:id="764"/>
      <w:bookmarkEnd w:id="765"/>
      <w:r>
        <w:rPr>
          <w:rtl w:val="true"/>
        </w:rPr>
        <w:t>لطیفه</w:t>
      </w:r>
      <w:bookmarkEnd w:id="766"/>
    </w:p>
    <w:p>
      <w:pPr>
        <w:pStyle w:val="BookText"/>
        <w:rPr/>
      </w:pPr>
      <w:r>
        <w:rPr>
          <w:rFonts w:ascii="IRNazanin" w:hAnsi="IRNazanin" w:eastAsia="IRNazanin"/>
          <w:color w:val="111111"/>
          <w:sz w:val="28"/>
          <w:sz w:val="28"/>
          <w:szCs w:val="28"/>
          <w:rtl w:val="true"/>
          <w:lang w:bidi="fa-IR"/>
        </w:rPr>
        <w:t>معلم به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آرزوت چیه؟</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درس بخوانم، پولدار بشوم، ازدواج کنم، زنم را بفهمم، براش همه چیز بخرم، دنیام را به پاش بریزم، نگذارم دست به سیاه و سفید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آرزوی تو چیه؟</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اصغر بشم</w:t>
      </w:r>
      <w:r>
        <w:rPr>
          <w:rFonts w:eastAsia="IRNazanin" w:cs="IRNazanin"/>
          <w:color w:val="111111"/>
          <w:sz w:val="28"/>
          <w:szCs w:val="28"/>
          <w:rtl w:val="true"/>
          <w:lang w:bidi="fa-IR"/>
        </w:rPr>
        <w:t>!</w:t>
      </w:r>
    </w:p>
    <w:p>
      <w:pPr>
        <w:pStyle w:val="Heading2"/>
        <w:numPr>
          <w:ilvl w:val="1"/>
          <w:numId w:val="1"/>
        </w:numPr>
        <w:rPr/>
      </w:pPr>
      <w:bookmarkStart w:id="767" w:name="__RefHeading___Toc3799831_653776707"/>
      <w:bookmarkStart w:id="768" w:name="_Toc285"/>
      <w:bookmarkEnd w:id="767"/>
      <w:r>
        <w:rPr>
          <w:rtl w:val="true"/>
        </w:rPr>
        <w:t>شناخت خود</w:t>
      </w:r>
      <w:bookmarkEnd w:id="768"/>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أَعْرَفُكُمْ بِنَفْسِهِ أَعْرَفُكُمْ بِرَبِّهِ</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هر کدام شما به نفس خود آشنا تر باشد، به خدای خود آشنا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مقدمۀ همۀ شناخت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فضل داند از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می نداند آن ظلوم</w:t>
      </w:r>
    </w:p>
    <w:p>
      <w:pPr>
        <w:pStyle w:val="BookText"/>
        <w:rPr/>
      </w:pPr>
      <w:r>
        <w:rPr>
          <w:rFonts w:ascii="IRNazanin" w:hAnsi="IRNazanin" w:eastAsia="IRNazanin"/>
          <w:color w:val="111111"/>
          <w:sz w:val="28"/>
          <w:sz w:val="28"/>
          <w:szCs w:val="28"/>
          <w:rtl w:val="true"/>
          <w:lang w:bidi="fa-IR"/>
        </w:rPr>
        <w:t xml:space="preserve">داند او خاصیت هر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جوهر خود چون خری</w:t>
      </w:r>
    </w:p>
    <w:p>
      <w:pPr>
        <w:pStyle w:val="BookText"/>
        <w:rPr/>
      </w:pPr>
      <w:r>
        <w:rPr>
          <w:rFonts w:ascii="IRNazanin" w:hAnsi="IRNazanin" w:eastAsia="IRNazanin"/>
          <w:color w:val="111111"/>
          <w:sz w:val="28"/>
          <w:sz w:val="28"/>
          <w:szCs w:val="28"/>
          <w:rtl w:val="true"/>
          <w:lang w:bidi="fa-IR"/>
        </w:rPr>
        <w:t xml:space="preserve">که همی دانم يجوز و لايجوز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ندانی تو یجوزی یا عجوز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 و آن نا روا دانی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روا یا نا روایی بین تو نیک </w:t>
      </w:r>
      <w:bookmarkStart w:id="769" w:name="pg8806_80754"/>
    </w:p>
    <w:p>
      <w:pPr>
        <w:pStyle w:val="BookText"/>
        <w:rPr/>
      </w:pPr>
      <w:bookmarkEnd w:id="769"/>
      <w:r>
        <w:rPr>
          <w:rFonts w:ascii="IRNazanin" w:hAnsi="IRNazanin" w:eastAsia="IRNazanin"/>
          <w:color w:val="111111"/>
          <w:sz w:val="28"/>
          <w:sz w:val="28"/>
          <w:szCs w:val="28"/>
          <w:rtl w:val="true"/>
          <w:lang w:bidi="fa-IR"/>
        </w:rPr>
        <w:t xml:space="preserve">قیمت هر کاله می دانی 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خود را ندانی احمقی است</w:t>
      </w:r>
    </w:p>
    <w:p>
      <w:pPr>
        <w:pStyle w:val="BookText"/>
        <w:rPr/>
      </w:pPr>
      <w:r>
        <w:rPr>
          <w:rFonts w:ascii="IRNazanin" w:hAnsi="IRNazanin" w:eastAsia="IRNazanin"/>
          <w:color w:val="111111"/>
          <w:sz w:val="28"/>
          <w:sz w:val="28"/>
          <w:szCs w:val="28"/>
          <w:rtl w:val="true"/>
          <w:lang w:bidi="fa-IR"/>
        </w:rPr>
        <w:t xml:space="preserve">سعد ها و نحس ها دانسته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ننگری سعدی تو یا نا شسته ای</w:t>
      </w:r>
    </w:p>
    <w:p>
      <w:pPr>
        <w:pStyle w:val="BookText"/>
        <w:rPr/>
      </w:pPr>
      <w:r>
        <w:rPr>
          <w:rFonts w:ascii="IRNazanin" w:hAnsi="IRNazanin" w:eastAsia="IRNazanin"/>
          <w:color w:val="111111"/>
          <w:sz w:val="28"/>
          <w:sz w:val="28"/>
          <w:szCs w:val="28"/>
          <w:rtl w:val="true"/>
          <w:lang w:bidi="fa-IR"/>
        </w:rPr>
        <w:t xml:space="preserve">جان جمله علم ها این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بدانی من کیم در یوم دین</w:t>
      </w:r>
    </w:p>
    <w:p>
      <w:pPr>
        <w:pStyle w:val="BookText"/>
        <w:rPr/>
      </w:pPr>
      <w:r>
        <w:rPr>
          <w:rFonts w:ascii="IRNazanin" w:hAnsi="IRNazanin" w:eastAsia="IRNazanin"/>
          <w:color w:val="111111"/>
          <w:sz w:val="28"/>
          <w:sz w:val="28"/>
          <w:szCs w:val="28"/>
          <w:rtl w:val="true"/>
          <w:lang w:bidi="fa-IR"/>
        </w:rPr>
        <w:t xml:space="preserve">آن اصول دین بدانستی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اندر اصل خود گر هست نیک</w:t>
      </w:r>
    </w:p>
    <w:p>
      <w:pPr>
        <w:pStyle w:val="BookText"/>
        <w:rPr/>
      </w:pPr>
      <w:r>
        <w:rPr>
          <w:rFonts w:ascii="IRNazanin" w:hAnsi="IRNazanin" w:eastAsia="IRNazanin"/>
          <w:color w:val="111111"/>
          <w:sz w:val="28"/>
          <w:sz w:val="28"/>
          <w:szCs w:val="28"/>
          <w:rtl w:val="true"/>
          <w:lang w:bidi="fa-IR"/>
        </w:rPr>
        <w:t xml:space="preserve">از اصولینت اصول خویش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بدانی اصل خود ای مرد مه </w:t>
      </w:r>
      <w:r>
        <w:rPr>
          <w:rStyle w:val="FootnoteAnchor"/>
          <w:rtl w:val="true"/>
        </w:rPr>
        <w:footnoteReference w:id="247"/>
      </w:r>
    </w:p>
    <w:p>
      <w:pPr>
        <w:pStyle w:val="Heading2"/>
        <w:numPr>
          <w:ilvl w:val="1"/>
          <w:numId w:val="1"/>
        </w:numPr>
        <w:rPr/>
      </w:pPr>
      <w:bookmarkStart w:id="770" w:name="__RefHeading___Toc3799833_653776707"/>
      <w:bookmarkStart w:id="771" w:name="_Toc286"/>
      <w:bookmarkEnd w:id="770"/>
      <w:r>
        <w:rPr>
          <w:rtl w:val="true"/>
        </w:rPr>
        <w:t>مراحل تهذيب</w:t>
      </w:r>
      <w:bookmarkEnd w:id="771"/>
    </w:p>
    <w:p>
      <w:pPr>
        <w:pStyle w:val="BookText"/>
        <w:rPr/>
      </w:pPr>
      <w:r>
        <w:rPr>
          <w:rFonts w:ascii="IRNazanin" w:hAnsi="IRNazanin" w:eastAsia="IRNazanin"/>
          <w:color w:val="111111"/>
          <w:sz w:val="28"/>
          <w:sz w:val="28"/>
          <w:szCs w:val="28"/>
          <w:rtl w:val="true"/>
          <w:lang w:bidi="fa-IR"/>
        </w:rPr>
        <w:t>مرحوم آیت اللّه بهاء الدینی دربارۀ مراحل تهذیب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اخلاق اسلامی، تهذیب نفس خود است، که انسان به واسطهٔ آن آتش را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نوبت به تدبیر منزل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سوم تهذیب، اداره و تطهیر جامعه و دور کردن آن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کسی است که این سه مرحله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صلاحیت ادارۀ جامعه را دارد که این سه منزل را طی کرده باشد</w:t>
      </w:r>
      <w:r>
        <w:rPr>
          <w:rFonts w:eastAsia="IRNazanin" w:cs="IRNazanin"/>
          <w:color w:val="111111"/>
          <w:sz w:val="28"/>
          <w:szCs w:val="28"/>
          <w:rtl w:val="true"/>
          <w:lang w:bidi="fa-IR"/>
        </w:rPr>
        <w:t>.</w:t>
      </w:r>
    </w:p>
    <w:p>
      <w:pPr>
        <w:pStyle w:val="Heading2"/>
        <w:numPr>
          <w:ilvl w:val="1"/>
          <w:numId w:val="1"/>
        </w:numPr>
        <w:rPr/>
      </w:pPr>
      <w:bookmarkStart w:id="772" w:name="__RefHeading___Toc3799835_653776707"/>
      <w:bookmarkStart w:id="773" w:name="_Toc287"/>
      <w:bookmarkEnd w:id="772"/>
      <w:r>
        <w:rPr>
          <w:rtl w:val="true"/>
        </w:rPr>
        <w:t>مراقبت در گفتار</w:t>
      </w:r>
      <w:bookmarkEnd w:id="7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bookmarkStart w:id="774" w:name="pg8806_80756"/>
    </w:p>
    <w:p>
      <w:pPr>
        <w:pStyle w:val="BookText"/>
        <w:rPr/>
      </w:pPr>
      <w:bookmarkEnd w:id="774"/>
      <w:r>
        <w:rPr>
          <w:rFonts w:ascii="Amiri" w:hAnsi="Amiri" w:eastAsia="Amiri" w:cs="Amiri"/>
          <w:color w:val="111111"/>
          <w:sz w:val="28"/>
          <w:sz w:val="28"/>
          <w:szCs w:val="28"/>
          <w:rtl w:val="true"/>
          <w:lang w:bidi="ar-SA"/>
        </w:rPr>
        <w:t>رَحِمَ اللّهُ عَبْداً تَكَلَّمَ فَغَنِمَ أَوْ سَكَتَ فَسَلِمَ إِنَّ اللِّسَانَ أَمْلَكُ شَيْءٍ لِلْإِنْسَانِ أَلَا وَ إِنَّ كَلَامَ الْعَبْدِ كُلَّهُ عَلَيْهِ إِلَّا ذِكْرُ اللَّهِ تَعَالَى أَوْ أَمْرٌ بِمَعْرُوفٍ أَوْ نَهى عَنْ مُنْكَرٍ أَوْ إِصْلَاحُ بَيْنَ الْمُؤْمِنِينَ</w:t>
      </w:r>
      <w:r>
        <w:rPr>
          <w:rFonts w:ascii="IRNazanin" w:hAnsi="IRNazanin" w:eastAsia="IRNazanin"/>
          <w:color w:val="111111"/>
          <w:sz w:val="28"/>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رحمت خدا بر آن بنده ای که سخن مفید گوید و از آن بهرمند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سکوت کرده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همهٔ سخن های انسان به ضرر اوست، جز آن سخنی که ذکر خدا، و یا امر به خوبی ها و یا نهی از بدی ها، و یا اصلاح بین 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یادمان باشد که نگفته ها را می توان گفت، ولی گفته ها را نمی توان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 را به کوزه بزنی، چه کوزه را به سنگ، شکست با کوزه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خیلی زود از حرف ها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گفتار مان باشیم</w:t>
      </w:r>
      <w:r>
        <w:rPr>
          <w:rFonts w:eastAsia="IRNazanin" w:cs="IRNazanin"/>
          <w:color w:val="111111"/>
          <w:sz w:val="28"/>
          <w:szCs w:val="28"/>
          <w:rtl w:val="true"/>
          <w:lang w:bidi="fa-IR"/>
        </w:rPr>
        <w:t>!</w:t>
      </w:r>
    </w:p>
    <w:p>
      <w:pPr>
        <w:pStyle w:val="Heading2"/>
        <w:numPr>
          <w:ilvl w:val="1"/>
          <w:numId w:val="1"/>
        </w:numPr>
        <w:rPr/>
      </w:pPr>
      <w:bookmarkStart w:id="775" w:name="__RefHeading___Toc3799837_653776707"/>
      <w:bookmarkStart w:id="776" w:name="_Toc288"/>
      <w:bookmarkEnd w:id="775"/>
      <w:r>
        <w:rPr>
          <w:rtl w:val="true"/>
        </w:rPr>
        <w:t>کشان کشان تا بهشت</w:t>
      </w:r>
      <w:bookmarkEnd w:id="776"/>
    </w:p>
    <w:p>
      <w:pPr>
        <w:pStyle w:val="BookText"/>
        <w:rPr/>
      </w:pPr>
      <w:r>
        <w:rPr>
          <w:rFonts w:ascii="IRNazanin" w:hAnsi="IRNazanin" w:eastAsia="IRNazanin"/>
          <w:color w:val="111111"/>
          <w:sz w:val="28"/>
          <w:sz w:val="28"/>
          <w:szCs w:val="28"/>
          <w:rtl w:val="true"/>
          <w:lang w:bidi="fa-IR"/>
        </w:rPr>
        <w:t>در یکی از غزوات، جمعی از کفار حربی را در جنگ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اسرای جنگی را دست بسته می بردند، پیامبر اعظم صلی اللّه علیه و اله و سلم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چنین زمزمه می کردند که او مدعی رحمت جهانی است و از اسارت ما لذت می برد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اسارت شما لبخند نزدم، بلکه بر این خندیدم که شما را با زنجیر از آتش می رهانم و به بوستان می رسانم و شما هم چنان لجاجت می ورزید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مولوی این قصه را به نظم در آورده است</w:t>
      </w:r>
      <w:r>
        <w:rPr>
          <w:rFonts w:eastAsia="IRNazanin" w:cs="IRNazanin"/>
          <w:color w:val="111111"/>
          <w:sz w:val="28"/>
          <w:szCs w:val="28"/>
          <w:rtl w:val="true"/>
          <w:lang w:bidi="fa-IR"/>
        </w:rPr>
        <w:t xml:space="preserve">. </w:t>
      </w:r>
      <w:bookmarkStart w:id="777" w:name="pg8806_80758"/>
    </w:p>
    <w:p>
      <w:pPr>
        <w:pStyle w:val="BookText"/>
        <w:rPr/>
      </w:pPr>
      <w:bookmarkEnd w:id="777"/>
      <w:r>
        <w:rPr>
          <w:rFonts w:ascii="IRNazanin" w:hAnsi="IRNazanin" w:eastAsia="IRNazanin"/>
          <w:color w:val="111111"/>
          <w:sz w:val="28"/>
          <w:sz w:val="28"/>
          <w:szCs w:val="28"/>
          <w:rtl w:val="true"/>
          <w:lang w:bidi="fa-IR"/>
        </w:rPr>
        <w:t xml:space="preserve">پس رسول آن گفت شان را فهم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خنده نبودم از نبرد</w:t>
      </w:r>
    </w:p>
    <w:p>
      <w:pPr>
        <w:pStyle w:val="BookText"/>
        <w:rPr/>
      </w:pPr>
      <w:r>
        <w:rPr>
          <w:rFonts w:ascii="IRNazanin" w:hAnsi="IRNazanin" w:eastAsia="IRNazanin"/>
          <w:color w:val="111111"/>
          <w:sz w:val="28"/>
          <w:sz w:val="28"/>
          <w:szCs w:val="28"/>
          <w:rtl w:val="true"/>
          <w:lang w:bidi="fa-IR"/>
        </w:rPr>
        <w:t xml:space="preserve">زان نمی خندم من از زنجیر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بکردم ناگهان شب گیر تان</w:t>
      </w:r>
    </w:p>
    <w:p>
      <w:pPr>
        <w:pStyle w:val="BookText"/>
        <w:rPr/>
      </w:pPr>
      <w:r>
        <w:rPr>
          <w:rFonts w:ascii="IRNazanin" w:hAnsi="IRNazanin" w:eastAsia="IRNazanin"/>
          <w:color w:val="111111"/>
          <w:sz w:val="28"/>
          <w:sz w:val="28"/>
          <w:szCs w:val="28"/>
          <w:rtl w:val="true"/>
          <w:lang w:bidi="fa-IR"/>
        </w:rPr>
        <w:t xml:space="preserve">زان همی خندم که با زنجیر و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کشمتان سوی سروستان و گل</w:t>
      </w:r>
    </w:p>
    <w:p>
      <w:pPr>
        <w:pStyle w:val="BookText"/>
        <w:rPr/>
      </w:pPr>
      <w:r>
        <w:rPr>
          <w:rFonts w:ascii="IRNazanin" w:hAnsi="IRNazanin" w:eastAsia="IRNazanin"/>
          <w:color w:val="111111"/>
          <w:sz w:val="28"/>
          <w:sz w:val="28"/>
          <w:szCs w:val="28"/>
          <w:rtl w:val="true"/>
          <w:lang w:bidi="fa-IR"/>
        </w:rPr>
        <w:t xml:space="preserve">ای عجب کز آتش بی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آریم تان تا سبزه زار</w:t>
      </w:r>
    </w:p>
    <w:p>
      <w:pPr>
        <w:pStyle w:val="BookText"/>
        <w:rPr/>
      </w:pPr>
      <w:r>
        <w:rPr>
          <w:rFonts w:ascii="IRNazanin" w:hAnsi="IRNazanin" w:eastAsia="IRNazanin"/>
          <w:color w:val="111111"/>
          <w:sz w:val="28"/>
          <w:sz w:val="28"/>
          <w:szCs w:val="28"/>
          <w:rtl w:val="true"/>
          <w:lang w:bidi="fa-IR"/>
        </w:rPr>
        <w:t xml:space="preserve">از سوی دوزخ به زنجیر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تان تا بهشت جاودان</w:t>
      </w:r>
    </w:p>
    <w:p>
      <w:pPr>
        <w:pStyle w:val="Heading2"/>
        <w:numPr>
          <w:ilvl w:val="1"/>
          <w:numId w:val="1"/>
        </w:numPr>
        <w:rPr/>
      </w:pPr>
      <w:bookmarkStart w:id="778" w:name="__RefHeading___Toc3799839_653776707"/>
      <w:bookmarkStart w:id="779" w:name="_Toc289"/>
      <w:bookmarkEnd w:id="778"/>
      <w:r>
        <w:rPr>
          <w:rtl w:val="true"/>
        </w:rPr>
        <w:t>خدا زیباست</w:t>
      </w:r>
      <w:r>
        <w:rPr>
          <w:rtl w:val="true"/>
        </w:rPr>
        <w:t>!</w:t>
      </w:r>
      <w:bookmarkEnd w:id="779"/>
    </w:p>
    <w:p>
      <w:pPr>
        <w:pStyle w:val="BookText"/>
        <w:rPr/>
      </w:pPr>
      <w:r>
        <w:rPr>
          <w:rFonts w:ascii="IRNazanin" w:hAnsi="IRNazanin" w:eastAsia="IRNazanin"/>
          <w:color w:val="111111"/>
          <w:sz w:val="28"/>
          <w:sz w:val="28"/>
          <w:szCs w:val="28"/>
          <w:rtl w:val="true"/>
          <w:lang w:bidi="fa-IR"/>
        </w:rPr>
        <w:t>رسول اکرم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جَمیلٌ یُحِبُّ الجَمالَ، سَخیٌّ یُحِبُّ السَّخاءَ، نَظیفٌ یُحِبُّ النَّظافَهَ</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خداوند زیباست و زیبایی را دوست دارد، بخشنده است و بخشش را دوست دارد، پاکیزه است و پاکیزگی را دوست دارد</w:t>
      </w:r>
      <w:r>
        <w:rPr>
          <w:rFonts w:eastAsia="IRNazanin" w:cs="IRNazanin"/>
          <w:color w:val="111111"/>
          <w:sz w:val="28"/>
          <w:szCs w:val="28"/>
          <w:rtl w:val="true"/>
          <w:lang w:bidi="fa-IR"/>
        </w:rPr>
        <w:t>.</w:t>
      </w:r>
    </w:p>
    <w:p>
      <w:pPr>
        <w:pStyle w:val="Heading2"/>
        <w:numPr>
          <w:ilvl w:val="1"/>
          <w:numId w:val="1"/>
        </w:numPr>
        <w:rPr/>
      </w:pPr>
      <w:bookmarkStart w:id="780" w:name="__RefHeading___Toc3799841_653776707"/>
      <w:bookmarkStart w:id="781" w:name="_Toc290"/>
      <w:bookmarkEnd w:id="780"/>
      <w:r>
        <w:rPr>
          <w:rtl w:val="true"/>
        </w:rPr>
        <w:t>عدد دوازده</w:t>
      </w:r>
      <w:bookmarkEnd w:id="781"/>
    </w:p>
    <w:p>
      <w:pPr>
        <w:pStyle w:val="BookText"/>
        <w:rPr/>
      </w:pPr>
      <w:r>
        <w:rPr>
          <w:rFonts w:ascii="IRNazanin" w:hAnsi="IRNazanin" w:eastAsia="IRNazanin"/>
          <w:color w:val="111111"/>
          <w:sz w:val="28"/>
          <w:sz w:val="28"/>
          <w:szCs w:val="28"/>
          <w:rtl w:val="true"/>
          <w:lang w:bidi="fa-IR"/>
        </w:rPr>
        <w:t xml:space="preserve">تا حالا به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نگاه کرده بودید؟</w:t>
      </w:r>
    </w:p>
    <w:p>
      <w:pPr>
        <w:pStyle w:val="BookText"/>
        <w:rPr/>
      </w:pP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bookmarkStart w:id="782" w:name="pg8806_80760"/>
    </w:p>
    <w:p>
      <w:pPr>
        <w:pStyle w:val="BookText"/>
        <w:rPr/>
      </w:pPr>
      <w:bookmarkEnd w:id="782"/>
      <w:r>
        <w:rPr>
          <w:rFonts w:ascii="IRNazanin" w:hAnsi="IRNazanin" w:eastAsia="IRNazanin"/>
          <w:color w:val="111111"/>
          <w:sz w:val="28"/>
          <w:sz w:val="28"/>
          <w:szCs w:val="28"/>
          <w:rtl w:val="true"/>
          <w:lang w:bidi="fa-IR"/>
        </w:rPr>
        <w:t xml:space="preserve">أمير المؤمنین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المجتبی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الشهيد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الرضاء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الهادی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المهدی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کنید که شیعۀ دوازده امامی هستیم</w:t>
      </w:r>
      <w:r>
        <w:rPr>
          <w:rFonts w:eastAsia="IRNazanin" w:cs="IRNazanin"/>
          <w:color w:val="111111"/>
          <w:sz w:val="28"/>
          <w:szCs w:val="28"/>
          <w:rtl w:val="true"/>
          <w:lang w:bidi="fa-IR"/>
        </w:rPr>
        <w:t>!</w:t>
      </w:r>
    </w:p>
    <w:p>
      <w:pPr>
        <w:pStyle w:val="Heading2"/>
        <w:numPr>
          <w:ilvl w:val="1"/>
          <w:numId w:val="1"/>
        </w:numPr>
        <w:rPr/>
      </w:pPr>
      <w:bookmarkStart w:id="783" w:name="__RefHeading___Toc3799843_653776707"/>
      <w:bookmarkStart w:id="784" w:name="_Toc291"/>
      <w:bookmarkEnd w:id="783"/>
      <w:r>
        <w:rPr>
          <w:rtl w:val="true"/>
        </w:rPr>
        <w:t>دروغ گو و مرده</w:t>
      </w:r>
      <w:bookmarkEnd w:id="784"/>
    </w:p>
    <w:p>
      <w:pPr>
        <w:pStyle w:val="BookText"/>
        <w:rPr/>
      </w:pPr>
      <w:r>
        <w:rPr>
          <w:rFonts w:ascii="IRNazanin" w:hAnsi="IRNazanin" w:eastAsia="IRNazanin"/>
          <w:color w:val="111111"/>
          <w:sz w:val="28"/>
          <w:sz w:val="28"/>
          <w:szCs w:val="28"/>
          <w:rtl w:val="true"/>
          <w:lang w:bidi="fa-IR"/>
        </w:rPr>
        <w:t>حضرت امیر المؤمنین علی علیه السلام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الْكَذَّابُ وَ المَيِّتُ سِوَاءٌ لِأَنَّ فَضِيلَةَ الحَيِّ عَلَى الْمَيِّتِ الثَّقَةُ بِهِ فَإِذَا لَمْ يُوثَقُ بِكَلَامِهِ بَطَلَتْ حَيَاتُهُ</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دروغ گو و مرده یکسان اند؛ زیرا برتری زنده بر مرده، به سبب اعتماد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گاه به گفتۀ او </w:t>
      </w:r>
      <w:bookmarkStart w:id="785" w:name="pg8806_80762"/>
    </w:p>
    <w:p>
      <w:pPr>
        <w:pStyle w:val="BookText"/>
        <w:rPr/>
      </w:pPr>
      <w:bookmarkEnd w:id="785"/>
      <w:r>
        <w:rPr>
          <w:rFonts w:ascii="IRNazanin" w:hAnsi="IRNazanin" w:eastAsia="IRNazanin"/>
          <w:color w:val="111111"/>
          <w:sz w:val="28"/>
          <w:sz w:val="28"/>
          <w:szCs w:val="28"/>
          <w:rtl w:val="true"/>
          <w:lang w:bidi="fa-IR"/>
        </w:rPr>
        <w:t>اعتماد نشود، حیاتش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صداقت و راست گویی یکی از ارکان مهم شخصیت انسانی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عنصر مهم در انسان از بین برود، به شخصیت انسانی او خدشه وارد می شود و دیگر نمی توان روی آن حساب باز کرد</w:t>
      </w:r>
      <w:r>
        <w:rPr>
          <w:rFonts w:eastAsia="IRNazanin" w:cs="IRNazanin"/>
          <w:color w:val="111111"/>
          <w:sz w:val="28"/>
          <w:szCs w:val="28"/>
          <w:rtl w:val="true"/>
          <w:lang w:bidi="fa-IR"/>
        </w:rPr>
        <w:t>.</w:t>
      </w:r>
    </w:p>
    <w:p>
      <w:pPr>
        <w:pStyle w:val="Heading2"/>
        <w:numPr>
          <w:ilvl w:val="1"/>
          <w:numId w:val="1"/>
        </w:numPr>
        <w:rPr/>
      </w:pPr>
      <w:bookmarkStart w:id="786" w:name="__RefHeading___Toc3799845_653776707"/>
      <w:bookmarkStart w:id="787" w:name="_Toc292"/>
      <w:bookmarkEnd w:id="786"/>
      <w:r>
        <w:rPr>
          <w:rtl w:val="true"/>
        </w:rPr>
        <w:t>هم نشینی با رفیق</w:t>
      </w:r>
      <w:bookmarkEnd w:id="78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لَمَجْلِسٌ أَجْلِسُهُ إِلَى مَنْ أَثِقُ بِهِ أَوْثَقُ فِي نَفْسِي مِنْ عَمَلِ سَنَةٍ</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 نشستن نزد کسی که به او اعتماد دارم از عبادت یک سال برایم اطمینان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امن و می بی غش و رفیق 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مدام میسر شود زهی توفیق</w:t>
      </w:r>
    </w:p>
    <w:p>
      <w:pPr>
        <w:pStyle w:val="BookText"/>
        <w:rPr/>
      </w:pPr>
      <w:r>
        <w:rPr>
          <w:rFonts w:ascii="IRNazanin" w:hAnsi="IRNazanin" w:eastAsia="IRNazanin"/>
          <w:color w:val="111111"/>
          <w:sz w:val="28"/>
          <w:sz w:val="28"/>
          <w:szCs w:val="28"/>
          <w:rtl w:val="true"/>
          <w:lang w:bidi="fa-IR"/>
        </w:rPr>
        <w:t xml:space="preserve">جهان و کار جهان جمله هیچ بر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من این نکته کرده ام تحقیق</w:t>
      </w:r>
    </w:p>
    <w:p>
      <w:pPr>
        <w:pStyle w:val="BookText"/>
        <w:rPr/>
      </w:pPr>
      <w:r>
        <w:rPr>
          <w:rFonts w:ascii="IRNazanin" w:hAnsi="IRNazanin" w:eastAsia="IRNazanin"/>
          <w:color w:val="111111"/>
          <w:sz w:val="28"/>
          <w:sz w:val="28"/>
          <w:szCs w:val="28"/>
          <w:rtl w:val="true"/>
          <w:lang w:bidi="fa-IR"/>
        </w:rPr>
        <w:t xml:space="preserve">دریغ و درد که تا این زمان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کیمیای سعادت رفیق بود رفیق </w:t>
      </w:r>
      <w:r>
        <w:rPr>
          <w:rStyle w:val="FootnoteAnchor"/>
          <w:rtl w:val="true"/>
        </w:rPr>
        <w:footnoteReference w:id="25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رشک برد بهر زمینی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یاری دو سه دم بهر خدا بنشینند</w:t>
      </w:r>
      <w:r>
        <w:rPr>
          <w:rFonts w:eastAsia="IRNazanin" w:cs="IRNazanin"/>
          <w:color w:val="111111"/>
          <w:sz w:val="28"/>
          <w:szCs w:val="28"/>
          <w:rtl w:val="true"/>
          <w:lang w:bidi="fa-IR"/>
        </w:rPr>
        <w:t xml:space="preserve">! </w:t>
      </w:r>
      <w:bookmarkStart w:id="788" w:name="pg8806_80764"/>
    </w:p>
    <w:p>
      <w:pPr>
        <w:pStyle w:val="Heading2"/>
        <w:numPr>
          <w:ilvl w:val="1"/>
          <w:numId w:val="1"/>
        </w:numPr>
        <w:rPr/>
      </w:pPr>
      <w:bookmarkStart w:id="789" w:name="__RefHeading___Toc3799847_653776707"/>
      <w:bookmarkStart w:id="790" w:name="_Toc293"/>
      <w:bookmarkEnd w:id="788"/>
      <w:bookmarkEnd w:id="789"/>
      <w:r>
        <w:rPr>
          <w:rtl w:val="true"/>
        </w:rPr>
        <w:t>نیل به خواسته های دنیا و آخرت</w:t>
      </w:r>
      <w:bookmarkEnd w:id="790"/>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تَمَسَّكَ بِهِنَّ نَالَ مِنَ الدُّنْيَا وَ الْآخِرَةِ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وَ رَضِيَ بِقَضَاءِ اللَّهِ وَ أَحْسَنَ الظَّنَّ بِاللّه</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 سه چیز است که هر کس به آن ها تمسک جوید، به خواسته های دنیا و آخرت خود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ریسمان الهی چنگ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چه خداوند برای او می پسندد راضی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خداوند متعال خوش گمان باشد</w:t>
      </w:r>
      <w:r>
        <w:rPr>
          <w:rFonts w:eastAsia="IRNazanin" w:cs="IRNazanin"/>
          <w:color w:val="111111"/>
          <w:sz w:val="28"/>
          <w:szCs w:val="28"/>
          <w:rtl w:val="true"/>
          <w:lang w:bidi="fa-IR"/>
        </w:rPr>
        <w:t>.</w:t>
      </w:r>
    </w:p>
    <w:p>
      <w:pPr>
        <w:pStyle w:val="Heading2"/>
        <w:numPr>
          <w:ilvl w:val="1"/>
          <w:numId w:val="1"/>
        </w:numPr>
        <w:rPr/>
      </w:pPr>
      <w:bookmarkStart w:id="791" w:name="__RefHeading___Toc3799849_653776707"/>
      <w:bookmarkStart w:id="792" w:name="_Toc294"/>
      <w:bookmarkEnd w:id="791"/>
      <w:r>
        <w:rPr>
          <w:rtl w:val="true"/>
        </w:rPr>
        <w:t>وصیت مرد کفن دزد</w:t>
      </w:r>
      <w:bookmarkEnd w:id="792"/>
    </w:p>
    <w:p>
      <w:pPr>
        <w:pStyle w:val="BookText"/>
        <w:rPr/>
      </w:pPr>
      <w:r>
        <w:rPr>
          <w:rFonts w:ascii="IRNazanin" w:hAnsi="IRNazanin" w:eastAsia="IRNazanin"/>
          <w:color w:val="111111"/>
          <w:sz w:val="28"/>
          <w:sz w:val="28"/>
          <w:szCs w:val="28"/>
          <w:rtl w:val="true"/>
          <w:lang w:bidi="fa-IR"/>
        </w:rPr>
        <w:t>ابو حمزۀ ثمالی از حضرت سجاد علیه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بیمار شد و مرگ خود را نزدیک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همسایه ای بودم؟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تقاضائی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حتماً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دو عدد کفن در مقابل کفن دزد گذاشت و گفت دوست دارم بهتر این ها را برداری و هنگامی که مُردم قبر مرا نبش نکنی و کفن مرا ندزدی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به ملاحظۀ آشنایی و همسایگی از برداشتن کفن خود داری کرد، ولی همسایه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کفن بهتر را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اتفاقاً در همان شب ها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خاک سپرد شد،کفن دزد فکر کرد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مرد 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می داند که من کفن او را برداشته ام و یا رها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عادت همیشگی خود شبانه بر سر قبر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قبر را شکاف ناگهان صدائی شنید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سخت وحشت زده شد و به کلی این عمل ننگین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مقام وصیت بر آمد و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پدری بودم برای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تقاضائی از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 که حتماً انجام خواهيم داد؛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وقتی مردم، بدن مرا به آتش بسوزانید و چون خاکستر شدم، خاکستر بدن مرا به باد داده، نصفش به دریا و نصف دیگرش را به بیابان پراکنده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مردن کفن دزد، یکی از فرزندانش طبق وصیت عمل کرد و چون خاکسترش را پراکنده کرد، خداوند متعال به دریا و بیابان فرمان داد که ذرات بدن مرد را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 کفن دزد زنده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چنین وصیّتی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عظمت تو جز خوف و ترس از عذاب، هیچ عاملی در میان نبود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فَإِنِّی سَأُرْضِى خُصُومَکَ وَ قَدْ آمَنْتُ خَوْفَكَ وَ غَفَرْتُ لَكَ</w:t>
      </w:r>
      <w:r>
        <w:rPr>
          <w:rFonts w:ascii="IRNazanin" w:hAnsi="IRNazanin" w:eastAsia="IRNazanin"/>
          <w:color w:val="111111"/>
          <w:sz w:val="28"/>
          <w:sz w:val="28"/>
          <w:szCs w:val="28"/>
          <w:rtl w:val="true"/>
          <w:lang w:bidi="fa-IR"/>
        </w:rPr>
        <w:t xml:space="preserve">؛ من هم به پاداش این عمل تمام دشمنانت را از تو راضی </w:t>
      </w:r>
      <w:bookmarkStart w:id="793" w:name="pg8806_80768"/>
    </w:p>
    <w:p>
      <w:pPr>
        <w:pStyle w:val="BookText"/>
        <w:rPr/>
      </w:pPr>
      <w:bookmarkEnd w:id="793"/>
      <w:r>
        <w:rPr>
          <w:rFonts w:ascii="IRNazanin" w:hAnsi="IRNazanin" w:eastAsia="IRNazanin"/>
          <w:color w:val="111111"/>
          <w:sz w:val="28"/>
          <w:sz w:val="28"/>
          <w:szCs w:val="28"/>
          <w:rtl w:val="true"/>
          <w:lang w:bidi="fa-IR"/>
        </w:rPr>
        <w:t>خواهم کرد و خوف و وحشتت را به امن و امان تبدیل نموده و تو را مشمول بخشش و مغفرت خود ساختم</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شاید این غفران بزرگ الهی به خاطر توبۀ واقعی این کفن دزد بوده، و وصیتش نمودی از آن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واقعاً از گناه خود پشیمان شود، این گونه مورد لطف و رحمت بی انتهای خدای مهربان واقع می شود</w:t>
      </w:r>
      <w:r>
        <w:rPr>
          <w:rFonts w:eastAsia="IRNazanin" w:cs="IRNazanin"/>
          <w:color w:val="111111"/>
          <w:sz w:val="28"/>
          <w:szCs w:val="28"/>
          <w:rtl w:val="true"/>
          <w:lang w:bidi="fa-IR"/>
        </w:rPr>
        <w:t>.</w:t>
      </w:r>
    </w:p>
    <w:p>
      <w:pPr>
        <w:pStyle w:val="Heading2"/>
        <w:numPr>
          <w:ilvl w:val="1"/>
          <w:numId w:val="1"/>
        </w:numPr>
        <w:rPr/>
      </w:pPr>
      <w:bookmarkStart w:id="794" w:name="__RefHeading___Toc3799851_653776707"/>
      <w:bookmarkStart w:id="795" w:name="_Toc295"/>
      <w:bookmarkEnd w:id="794"/>
      <w:r>
        <w:rPr>
          <w:rtl w:val="true"/>
        </w:rPr>
        <w:t>ارزش پول</w:t>
      </w:r>
      <w:bookmarkEnd w:id="795"/>
    </w:p>
    <w:p>
      <w:pPr>
        <w:pStyle w:val="BookText"/>
        <w:rPr/>
      </w:pPr>
      <w:r>
        <w:rPr>
          <w:rFonts w:ascii="IRNazanin" w:hAnsi="IRNazanin" w:eastAsia="IRNazanin"/>
          <w:color w:val="111111"/>
          <w:sz w:val="28"/>
          <w:sz w:val="28"/>
          <w:szCs w:val="28"/>
          <w:rtl w:val="true"/>
          <w:lang w:bidi="fa-IR"/>
        </w:rPr>
        <w:t>با پول می توان ساعت خرید، ولی زمان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مقام خرید، ولی احترام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کتاب خرید، ولی دانش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دارو خرید، ولی سلامتی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تشک خواب خرید، ولی خواب راحت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قلب را خرید، اما عشق و محبت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آدم ها به دارایی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w:t>
      </w:r>
    </w:p>
    <w:p>
      <w:pPr>
        <w:pStyle w:val="Heading2"/>
        <w:numPr>
          <w:ilvl w:val="1"/>
          <w:numId w:val="1"/>
        </w:numPr>
        <w:rPr/>
      </w:pPr>
      <w:bookmarkStart w:id="796" w:name="__RefHeading___Toc3799853_653776707"/>
      <w:bookmarkStart w:id="797" w:name="_Toc296"/>
      <w:bookmarkEnd w:id="796"/>
      <w:r>
        <w:rPr>
          <w:rtl w:val="true"/>
        </w:rPr>
        <w:t>محبوب های خداوند</w:t>
      </w:r>
      <w:bookmarkEnd w:id="797"/>
    </w:p>
    <w:p>
      <w:pPr>
        <w:pStyle w:val="BookText"/>
        <w:rPr/>
      </w:pPr>
      <w:r>
        <w:rPr>
          <w:rFonts w:ascii="IRNazanin" w:hAnsi="IRNazanin" w:eastAsia="IRNazanin"/>
          <w:color w:val="111111"/>
          <w:sz w:val="28"/>
          <w:sz w:val="28"/>
          <w:szCs w:val="28"/>
          <w:rtl w:val="true"/>
          <w:lang w:bidi="fa-IR"/>
        </w:rPr>
        <w:t>ابو حمزۀ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زین العابدین علیه السلام می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خُطْوَةٍ أَحَبَّ إِلَى اللَّهِ عَزَّ وَ جَلَّ مِنْ خُطْوَتَيْنِ خُطْوَةٍ يَسُدُّ بِهَا الْمُؤْمِنُ صَفَا فِي اللَّهِ وَ خُطْوَةٍ إِلَى ذِى رَحِمٍ قَاطِع وَ مَا مِنْ جُرْعَةٍ أَحَبَّ إِلَى اللَّهِ عَزَّ وَ جَلَّ مِنْ جُرْعَتَيْنِ جُرْعَةِ غَيْظِ رَدَّهَا مُؤْمِنٌ بِحِلْمٍ وَ جُرْعَةِ مُصِيبَةٍ رَدَّهَا مُؤْمِنٌ بِصَبْرٍ وَ مَا مِنْ قَطْرَةٍ أَحَبَّ إِلَى اللَّهِ عَزَّ وَ</w:t>
      </w:r>
      <w:bookmarkStart w:id="798" w:name="pg8806_80771"/>
    </w:p>
    <w:p>
      <w:pPr>
        <w:pStyle w:val="BookText"/>
        <w:rPr/>
      </w:pPr>
      <w:bookmarkEnd w:id="798"/>
      <w:r>
        <w:rPr>
          <w:rFonts w:ascii="Amiri" w:hAnsi="Amiri" w:eastAsia="Amiri" w:cs="Amiri"/>
          <w:color w:val="111111"/>
          <w:sz w:val="28"/>
          <w:sz w:val="28"/>
          <w:szCs w:val="28"/>
          <w:rtl w:val="true"/>
          <w:lang w:bidi="ar-SA"/>
        </w:rPr>
        <w:t>جَلَّ مِنْ قَطْرَتَيْنِ قَطْرَةِ دَم فِي سَبِيلِ اللَّهِ وَ قَطْرَةِ دَمْعَةٍ فِي سَوَادِ اللَّيْلِ لَا يُرِيدُ بِهَا عَبْدٌ إِلَّا اللَّهَ عَزَّ وَ جَلَّ</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هیچ قدمی به سوی خداوند از دو قدم محبوب تر نیست؛ قدمی که مؤمن برای صف بستن در جهاد بر می دارد، و قدمی که برای آشتی با خویشاوند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جرعه ای نزد خدا محبوب تر از دو جرعه نیست؛ یکی جرعۀ خشمی که مؤمن با برد باری فرو می برد، و دیگر شربت مصیبتی که مؤمن با شکیبائی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قطره ای نزد خداوند محبوب تر از دو قطره نیست؛ یکی قطرۀ خونی که در راه خدا ریخته شود، و دیگر اشکی که در تاریکی شب فقط برای خدا از چشم بنده جاری شود</w:t>
      </w:r>
      <w:r>
        <w:rPr>
          <w:rFonts w:eastAsia="IRNazanin" w:cs="IRNazanin"/>
          <w:color w:val="111111"/>
          <w:sz w:val="28"/>
          <w:szCs w:val="28"/>
          <w:rtl w:val="true"/>
          <w:lang w:bidi="fa-IR"/>
        </w:rPr>
        <w:t>.</w:t>
      </w:r>
    </w:p>
    <w:p>
      <w:pPr>
        <w:pStyle w:val="Heading2"/>
        <w:numPr>
          <w:ilvl w:val="1"/>
          <w:numId w:val="1"/>
        </w:numPr>
        <w:rPr/>
      </w:pPr>
      <w:bookmarkStart w:id="799" w:name="__RefHeading___Toc3799855_653776707"/>
      <w:bookmarkStart w:id="800" w:name="_Toc297"/>
      <w:bookmarkEnd w:id="799"/>
      <w:r>
        <w:rPr>
          <w:rtl w:val="true"/>
        </w:rPr>
        <w:t>گم شدن ملا</w:t>
      </w:r>
      <w:bookmarkEnd w:id="800"/>
    </w:p>
    <w:p>
      <w:pPr>
        <w:pStyle w:val="BookText"/>
        <w:rPr/>
      </w:pPr>
      <w:r>
        <w:rPr>
          <w:rFonts w:ascii="IRNazanin" w:hAnsi="IRNazanin" w:eastAsia="IRNazanin"/>
          <w:color w:val="111111"/>
          <w:sz w:val="28"/>
          <w:sz w:val="28"/>
          <w:szCs w:val="28"/>
          <w:rtl w:val="true"/>
          <w:lang w:bidi="fa-IR"/>
        </w:rPr>
        <w:t>روزی ملا خرش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راه می رفت و شکر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خرت را گم کرده ای دیگر چرا خدا را شکر می کنی؟</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خودم بر روی آن ننشسته بودم و الا خودم هم با آن گم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801" w:name="__RefHeading___Toc3799857_653776707"/>
      <w:bookmarkStart w:id="802" w:name="_Toc298"/>
      <w:bookmarkEnd w:id="801"/>
      <w:r>
        <w:rPr>
          <w:rtl w:val="true"/>
        </w:rPr>
        <w:t>فرار از بخل و فرومایگان</w:t>
      </w:r>
      <w:bookmarkEnd w:id="802"/>
    </w:p>
    <w:p>
      <w:pPr>
        <w:pStyle w:val="BookText"/>
        <w:rPr/>
      </w:pP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فِرَارُ الْكِرَامِ مِنَ الْحِمَامِ كَفِرَارِهِمْ مِنَ الْبُخْلِ وَ مُقَارَنَةِ اللِّئَامِ</w:t>
      </w:r>
      <w:r>
        <w:rPr>
          <w:rFonts w:ascii="IRNazanin" w:hAnsi="IRNazanin" w:eastAsia="IRNazanin"/>
          <w:color w:val="111111"/>
          <w:sz w:val="28"/>
          <w:sz w:val="28"/>
          <w:szCs w:val="28"/>
          <w:rtl w:val="true"/>
          <w:lang w:bidi="fa-IR"/>
        </w:rPr>
        <w:t xml:space="preserve">؛ </w:t>
      </w:r>
      <w:r>
        <w:rPr>
          <w:rStyle w:val="FootnoteAnchor"/>
          <w:rtl w:val="true"/>
        </w:rPr>
        <w:footnoteReference w:id="257"/>
      </w:r>
      <w:bookmarkStart w:id="803" w:name="pg8806_80772"/>
    </w:p>
    <w:p>
      <w:pPr>
        <w:pStyle w:val="BookText"/>
        <w:rPr/>
      </w:pPr>
      <w:bookmarkEnd w:id="803"/>
      <w:r>
        <w:rPr>
          <w:rFonts w:ascii="IRNazanin" w:hAnsi="IRNazanin" w:eastAsia="IRNazanin"/>
          <w:color w:val="111111"/>
          <w:sz w:val="28"/>
          <w:sz w:val="28"/>
          <w:szCs w:val="28"/>
          <w:rtl w:val="true"/>
          <w:lang w:bidi="fa-IR"/>
        </w:rPr>
        <w:t>انسان های کریم بیش از آن که از مرگ بگریزند، از بُخل و هم نشینی با فرومایگان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فرومایگی آن قدر پلید و زشت است که جا دارد انسان همان گونه که از مرگ می گریزد، از آن بگریزد، مبادا به آن آلوده شود</w:t>
      </w:r>
      <w:r>
        <w:rPr>
          <w:rFonts w:eastAsia="IRNazanin" w:cs="IRNazanin"/>
          <w:color w:val="111111"/>
          <w:sz w:val="28"/>
          <w:szCs w:val="28"/>
          <w:rtl w:val="true"/>
          <w:lang w:bidi="fa-IR"/>
        </w:rPr>
        <w:t>.</w:t>
      </w:r>
    </w:p>
    <w:p>
      <w:pPr>
        <w:pStyle w:val="Heading2"/>
        <w:numPr>
          <w:ilvl w:val="1"/>
          <w:numId w:val="1"/>
        </w:numPr>
        <w:rPr/>
      </w:pPr>
      <w:bookmarkStart w:id="804" w:name="__RefHeading___Toc3799859_653776707"/>
      <w:bookmarkStart w:id="805" w:name="_Toc299"/>
      <w:bookmarkEnd w:id="804"/>
      <w:r>
        <w:rPr>
          <w:rtl w:val="true"/>
        </w:rPr>
        <w:t>مناجاتی از مخزن الاسرار نظامی گنجوی</w:t>
      </w:r>
      <w:bookmarkEnd w:id="805"/>
    </w:p>
    <w:p>
      <w:pPr>
        <w:pStyle w:val="BookText"/>
        <w:rPr/>
      </w:pPr>
      <w:r>
        <w:rPr>
          <w:rFonts w:ascii="IRNazanin" w:hAnsi="IRNazanin" w:eastAsia="IRNazanin"/>
          <w:color w:val="111111"/>
          <w:sz w:val="28"/>
          <w:sz w:val="28"/>
          <w:szCs w:val="28"/>
          <w:rtl w:val="true"/>
          <w:lang w:bidi="fa-IR"/>
        </w:rPr>
        <w:t xml:space="preserve">ای به ازل بوده و نابوده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ابد زنده و فرسوده ما</w:t>
      </w:r>
    </w:p>
    <w:p>
      <w:pPr>
        <w:pStyle w:val="BookText"/>
        <w:rPr/>
      </w:pPr>
      <w:r>
        <w:rPr>
          <w:rFonts w:ascii="IRNazanin" w:hAnsi="IRNazanin" w:eastAsia="IRNazanin"/>
          <w:color w:val="111111"/>
          <w:sz w:val="28"/>
          <w:sz w:val="28"/>
          <w:szCs w:val="28"/>
          <w:rtl w:val="true"/>
          <w:lang w:bidi="fa-IR"/>
        </w:rPr>
        <w:t xml:space="preserve">حلقه زن خانه به دوش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 حلقه به گوش توایم</w:t>
      </w:r>
    </w:p>
    <w:p>
      <w:pPr>
        <w:pStyle w:val="BookText"/>
        <w:rPr/>
      </w:pPr>
      <w:r>
        <w:rPr>
          <w:rFonts w:ascii="IRNazanin" w:hAnsi="IRNazanin" w:eastAsia="IRNazanin"/>
          <w:color w:val="111111"/>
          <w:sz w:val="28"/>
          <w:sz w:val="28"/>
          <w:szCs w:val="28"/>
          <w:rtl w:val="true"/>
          <w:lang w:bidi="fa-IR"/>
        </w:rPr>
        <w:t xml:space="preserve">بی طمعیم از همه، سازنده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نداریم نوازنده ای</w:t>
      </w:r>
    </w:p>
    <w:p>
      <w:pPr>
        <w:pStyle w:val="BookText"/>
        <w:rPr/>
      </w:pPr>
      <w:r>
        <w:rPr>
          <w:rFonts w:ascii="IRNazanin" w:hAnsi="IRNazanin" w:eastAsia="IRNazanin"/>
          <w:color w:val="111111"/>
          <w:sz w:val="28"/>
          <w:sz w:val="28"/>
          <w:szCs w:val="28"/>
          <w:rtl w:val="true"/>
          <w:lang w:bidi="fa-IR"/>
        </w:rPr>
        <w:t xml:space="preserve">از پی توست این همه امید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ببخشای و ببخش ای کریم</w:t>
      </w:r>
    </w:p>
    <w:p>
      <w:pPr>
        <w:pStyle w:val="BookText"/>
        <w:rPr/>
      </w:pPr>
      <w:r>
        <w:rPr>
          <w:rFonts w:ascii="IRNazanin" w:hAnsi="IRNazanin" w:eastAsia="IRNazanin"/>
          <w:color w:val="111111"/>
          <w:sz w:val="28"/>
          <w:sz w:val="28"/>
          <w:szCs w:val="28"/>
          <w:rtl w:val="true"/>
          <w:lang w:bidi="fa-IR"/>
        </w:rPr>
        <w:t xml:space="preserve">چارۀ ما ساز که بی داوریم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برانی به که روی آوریم</w:t>
      </w:r>
    </w:p>
    <w:p>
      <w:pPr>
        <w:pStyle w:val="BookText"/>
        <w:rPr/>
      </w:pPr>
      <w:r>
        <w:rPr>
          <w:rFonts w:ascii="IRNazanin" w:hAnsi="IRNazanin" w:eastAsia="IRNazanin"/>
          <w:color w:val="111111"/>
          <w:sz w:val="28"/>
          <w:sz w:val="28"/>
          <w:szCs w:val="28"/>
          <w:rtl w:val="true"/>
          <w:lang w:bidi="fa-IR"/>
        </w:rPr>
        <w:t xml:space="preserve">این چه زبان وین چه زبان 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نا گفته پشیمانی است</w:t>
      </w:r>
    </w:p>
    <w:p>
      <w:pPr>
        <w:pStyle w:val="BookText"/>
        <w:rPr/>
      </w:pPr>
      <w:r>
        <w:rPr>
          <w:rFonts w:ascii="IRNazanin" w:hAnsi="IRNazanin" w:eastAsia="IRNazanin"/>
          <w:color w:val="111111"/>
          <w:sz w:val="28"/>
          <w:sz w:val="28"/>
          <w:szCs w:val="28"/>
          <w:rtl w:val="true"/>
          <w:lang w:bidi="fa-IR"/>
        </w:rPr>
        <w:t xml:space="preserve">در صفتت گنگ فرو مانده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فرو خوانده ایم</w:t>
      </w:r>
    </w:p>
    <w:p>
      <w:pPr>
        <w:pStyle w:val="BookText"/>
        <w:rPr/>
      </w:pPr>
      <w:r>
        <w:rPr>
          <w:rFonts w:ascii="IRNazanin" w:hAnsi="IRNazanin" w:eastAsia="IRNazanin"/>
          <w:color w:val="111111"/>
          <w:sz w:val="28"/>
          <w:sz w:val="28"/>
          <w:szCs w:val="28"/>
          <w:rtl w:val="true"/>
          <w:lang w:bidi="fa-IR"/>
        </w:rPr>
        <w:t xml:space="preserve">بر که پناهیم؟ تویی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گریزیم؟ تویی دستگیر</w:t>
      </w:r>
    </w:p>
    <w:p>
      <w:pPr>
        <w:pStyle w:val="BookText"/>
        <w:rPr/>
      </w:pPr>
      <w:r>
        <w:rPr>
          <w:rFonts w:ascii="IRNazanin" w:hAnsi="IRNazanin" w:eastAsia="IRNazanin"/>
          <w:color w:val="111111"/>
          <w:sz w:val="28"/>
          <w:sz w:val="28"/>
          <w:szCs w:val="28"/>
          <w:rtl w:val="true"/>
          <w:lang w:bidi="fa-IR"/>
        </w:rPr>
        <w:t xml:space="preserve">جز در تو قبله نخواهیم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ننوازی تو که خواهد نواخت</w:t>
      </w:r>
    </w:p>
    <w:p>
      <w:pPr>
        <w:pStyle w:val="BookText"/>
        <w:rPr/>
      </w:pPr>
      <w:r>
        <w:rPr>
          <w:rFonts w:ascii="IRNazanin" w:hAnsi="IRNazanin" w:eastAsia="IRNazanin"/>
          <w:color w:val="111111"/>
          <w:sz w:val="28"/>
          <w:sz w:val="28"/>
          <w:szCs w:val="28"/>
          <w:rtl w:val="true"/>
          <w:lang w:bidi="fa-IR"/>
        </w:rPr>
        <w:t xml:space="preserve">دست چنین پیش که دارد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ازین بیش که دارد که ما</w:t>
      </w:r>
    </w:p>
    <w:p>
      <w:pPr>
        <w:pStyle w:val="BookText"/>
        <w:rPr/>
      </w:pPr>
      <w:r>
        <w:rPr>
          <w:rFonts w:ascii="IRNazanin" w:hAnsi="IRNazanin" w:eastAsia="IRNazanin"/>
          <w:color w:val="111111"/>
          <w:sz w:val="28"/>
          <w:sz w:val="28"/>
          <w:szCs w:val="28"/>
          <w:rtl w:val="true"/>
          <w:lang w:bidi="fa-IR"/>
        </w:rPr>
        <w:t xml:space="preserve">در گذر از جرم که خواننده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ما کن که پناهنده ایم</w:t>
      </w:r>
    </w:p>
    <w:p>
      <w:pPr>
        <w:pStyle w:val="BookText"/>
        <w:rPr/>
      </w:pPr>
      <w:r>
        <w:rPr>
          <w:rFonts w:ascii="IRNazanin" w:hAnsi="IRNazanin" w:eastAsia="IRNazanin"/>
          <w:color w:val="111111"/>
          <w:sz w:val="28"/>
          <w:sz w:val="28"/>
          <w:szCs w:val="28"/>
          <w:rtl w:val="true"/>
          <w:lang w:bidi="fa-IR"/>
        </w:rPr>
        <w:t xml:space="preserve">ای شرف نام نظامی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اوست غلامی به تو</w:t>
      </w:r>
    </w:p>
    <w:p>
      <w:pPr>
        <w:pStyle w:val="Heading2"/>
        <w:numPr>
          <w:ilvl w:val="1"/>
          <w:numId w:val="1"/>
        </w:numPr>
        <w:rPr/>
      </w:pPr>
      <w:bookmarkStart w:id="806" w:name="__RefHeading___Toc3799861_653776707"/>
      <w:bookmarkStart w:id="807" w:name="_Toc300"/>
      <w:bookmarkEnd w:id="806"/>
      <w:r>
        <w:rPr>
          <w:rtl w:val="true"/>
        </w:rPr>
        <w:t>انقطاع به سوی خدا</w:t>
      </w:r>
      <w:bookmarkEnd w:id="807"/>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انقَطَعَ إلَی اللّهِ کَفاهُ اللّهُ کُلَّ مَؤونَهٍ ، و رَزَقَهُ مِن حَیثُ لا یَحتَسِبُ</w:t>
      </w:r>
      <w:r>
        <w:rPr>
          <w:rFonts w:ascii="IRNazanin" w:hAnsi="IRNazanin" w:eastAsia="IRNazanin"/>
          <w:color w:val="111111"/>
          <w:sz w:val="28"/>
          <w:sz w:val="28"/>
          <w:szCs w:val="28"/>
          <w:rtl w:val="true"/>
          <w:lang w:bidi="fa-IR"/>
        </w:rPr>
        <w:t xml:space="preserve">؛ </w:t>
      </w:r>
      <w:bookmarkStart w:id="808" w:name="pg8806_80775"/>
    </w:p>
    <w:p>
      <w:pPr>
        <w:pStyle w:val="BookText"/>
        <w:rPr/>
      </w:pPr>
      <w:bookmarkEnd w:id="808"/>
      <w:r>
        <w:rPr>
          <w:rFonts w:ascii="Amiri" w:hAnsi="Amiri" w:eastAsia="Amiri" w:cs="Amiri"/>
          <w:color w:val="111111"/>
          <w:sz w:val="28"/>
          <w:sz w:val="28"/>
          <w:szCs w:val="28"/>
          <w:rtl w:val="true"/>
          <w:lang w:bidi="ar-SA"/>
        </w:rPr>
        <w:t>وَ مَنِ اِنْقَطَعَ إِلَی اَلدُّنْیَا وَکَلَهُ اَللَّهُ إِلَیْهَا</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هر کس یک سره به خدا بپیوندد، خداوند هر باری را از او بر عهده گیرد، و از جایی که گمان ندارد روزی اش بخشد؛ و هر کس به دنیا بپیوندد، خدا وی را به دنیا وا گذارد</w:t>
      </w:r>
      <w:r>
        <w:rPr>
          <w:rFonts w:eastAsia="IRNazanin" w:cs="IRNazanin"/>
          <w:color w:val="111111"/>
          <w:sz w:val="28"/>
          <w:szCs w:val="28"/>
          <w:rtl w:val="true"/>
          <w:lang w:bidi="fa-IR"/>
        </w:rPr>
        <w:t>.</w:t>
      </w:r>
    </w:p>
    <w:p>
      <w:pPr>
        <w:pStyle w:val="Heading2"/>
        <w:numPr>
          <w:ilvl w:val="1"/>
          <w:numId w:val="1"/>
        </w:numPr>
        <w:rPr/>
      </w:pPr>
      <w:bookmarkStart w:id="809" w:name="__RefHeading___Toc3799863_653776707"/>
      <w:bookmarkStart w:id="810" w:name="_Toc301"/>
      <w:bookmarkEnd w:id="809"/>
      <w:r>
        <w:rPr>
          <w:rtl w:val="true"/>
        </w:rPr>
        <w:t>لطیفه</w:t>
      </w:r>
      <w:bookmarkEnd w:id="810"/>
    </w:p>
    <w:p>
      <w:pPr>
        <w:pStyle w:val="BookText"/>
        <w:rPr/>
      </w:pPr>
      <w:r>
        <w:rPr>
          <w:rFonts w:ascii="IRNazanin" w:hAnsi="IRNazanin" w:eastAsia="IRNazanin"/>
          <w:color w:val="111111"/>
          <w:sz w:val="28"/>
          <w:sz w:val="28"/>
          <w:szCs w:val="28"/>
          <w:rtl w:val="true"/>
          <w:lang w:bidi="fa-IR"/>
        </w:rPr>
        <w:t>کسی دعا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دعا کردم نیمی از آن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 داماد خر پول برای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خرش را داده، پولش را نداده</w:t>
      </w:r>
      <w:r>
        <w:rPr>
          <w:rFonts w:eastAsia="IRNazanin" w:cs="IRNazanin"/>
          <w:color w:val="111111"/>
          <w:sz w:val="28"/>
          <w:szCs w:val="28"/>
          <w:rtl w:val="true"/>
          <w:lang w:bidi="fa-IR"/>
        </w:rPr>
        <w:t>.</w:t>
      </w:r>
    </w:p>
    <w:p>
      <w:pPr>
        <w:pStyle w:val="Heading2"/>
        <w:numPr>
          <w:ilvl w:val="1"/>
          <w:numId w:val="1"/>
        </w:numPr>
        <w:rPr/>
      </w:pPr>
      <w:bookmarkStart w:id="811" w:name="__RefHeading___Toc3799865_653776707"/>
      <w:bookmarkStart w:id="812" w:name="_Toc302"/>
      <w:bookmarkEnd w:id="811"/>
      <w:r>
        <w:rPr>
          <w:rtl w:val="true"/>
        </w:rPr>
        <w:t>تربیت شدۀ خداوند</w:t>
      </w:r>
      <w:bookmarkEnd w:id="812"/>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أَدِيبُ اللَّهِ وَ عَلِيٌّ أَدِيبِي، أَمَرَنِي رَبِّي بِالسَّخَاءِ وَ الْبِرِّ وَ نَهَانِي عَنِ الْبُخْلِ وَ الْجُفَاءِ وَ مَا شَيْءٌ أَبْغَضَ إِلَى اللَّهِ عَزَّ وَجَلَّ مِنَ الْبُخْلِ وَ سُوءِ الْخُلُقِ وَ إِنَّهُ لَيُفْسِدُ الْعَمَلَ كَمَا يُفْسِدُ الْخَلُّ الْعَسَلَ</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من ادب آموختهٔ خدا هستم و علی، ادب آموختۀ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سخاوت و نیکی کردن فرمان داد و از بخل و سخت گیری بازَم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عزّوجلّ چیزی منفور تر از بخل و بد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عمل را ضایع می کند، آن طور که سرکه عسل را</w:t>
      </w:r>
      <w:r>
        <w:rPr>
          <w:rFonts w:eastAsia="IRNazanin" w:cs="IRNazanin"/>
          <w:color w:val="111111"/>
          <w:sz w:val="28"/>
          <w:szCs w:val="28"/>
          <w:rtl w:val="true"/>
          <w:lang w:bidi="fa-IR"/>
        </w:rPr>
        <w:t xml:space="preserve">. </w:t>
      </w:r>
      <w:bookmarkStart w:id="813" w:name="pg8806_80777"/>
    </w:p>
    <w:p>
      <w:pPr>
        <w:pStyle w:val="Heading2"/>
        <w:numPr>
          <w:ilvl w:val="1"/>
          <w:numId w:val="1"/>
        </w:numPr>
        <w:rPr/>
      </w:pPr>
      <w:bookmarkStart w:id="814" w:name="__RefHeading___Toc3799867_653776707"/>
      <w:bookmarkStart w:id="815" w:name="_Toc303"/>
      <w:bookmarkEnd w:id="813"/>
      <w:bookmarkEnd w:id="814"/>
      <w:r>
        <w:rPr>
          <w:rtl w:val="true"/>
        </w:rPr>
        <w:t>مالک و مملوک</w:t>
      </w:r>
      <w:bookmarkEnd w:id="81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دنیا باشید، نه مملوک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خداوند انسان را مالک آسمان و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موت مملوک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صاحب اختیار است و اختیار خودش و ملکش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ملکش هر کار که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مملوک اختیارش دست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دنیا با مملوک دنیا خیلی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آن چه داری مالکش باش نه مملوکش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مملوک خدا و اولیای او باش که آن ها به تو عزت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دنیا به عزت و اختیارت لطمه بزند و تو را در خدمت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مالک دارائی های خود باشد، در هر راهی که خواست خرج می کند و با از دست دادن آن ها غصه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مملوک دارایی های خود باشد، ذلیلانه برای حفظ آن ها تلاش می کند و اگر از دست او برود، محزون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باش، نه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دنیا بر گردد و به آخرت رو کند، خدا او را مالک دنیا می کند</w:t>
      </w:r>
      <w:r>
        <w:rPr>
          <w:rFonts w:eastAsia="IRNazanin" w:cs="IRNazanin"/>
          <w:color w:val="111111"/>
          <w:sz w:val="28"/>
          <w:szCs w:val="28"/>
          <w:rtl w:val="true"/>
          <w:lang w:bidi="fa-IR"/>
        </w:rPr>
        <w:t>.</w:t>
      </w:r>
    </w:p>
    <w:p>
      <w:pPr>
        <w:pStyle w:val="Heading2"/>
        <w:numPr>
          <w:ilvl w:val="1"/>
          <w:numId w:val="1"/>
        </w:numPr>
        <w:rPr/>
      </w:pPr>
      <w:bookmarkStart w:id="816" w:name="__RefHeading___Toc3799869_653776707"/>
      <w:bookmarkStart w:id="817" w:name="_Toc304"/>
      <w:bookmarkEnd w:id="816"/>
      <w:r>
        <w:rPr>
          <w:rtl w:val="true"/>
        </w:rPr>
        <w:t>چند تک بیت</w:t>
      </w:r>
      <w:bookmarkEnd w:id="817"/>
    </w:p>
    <w:p>
      <w:pPr>
        <w:pStyle w:val="BookText"/>
        <w:rPr/>
      </w:pPr>
      <w:r>
        <w:rPr>
          <w:rFonts w:ascii="IRNazanin" w:hAnsi="IRNazanin" w:eastAsia="IRNazanin"/>
          <w:color w:val="111111"/>
          <w:sz w:val="28"/>
          <w:sz w:val="28"/>
          <w:szCs w:val="28"/>
          <w:rtl w:val="true"/>
          <w:lang w:bidi="fa-IR"/>
        </w:rPr>
        <w:t xml:space="preserve">درویش را که ملک قناعت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نام دارد و سلطان عالم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عشق بفرما که دلم خانۀ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عقل آمده هر بنده که دیوانۀ توست </w:t>
      </w:r>
    </w:p>
    <w:p>
      <w:pPr>
        <w:pStyle w:val="BookText"/>
        <w:rPr/>
      </w:pPr>
      <w:r>
        <w:rPr>
          <w:rFonts w:ascii="IRNazanin" w:hAnsi="IRNazanin" w:eastAsia="IRNazanin"/>
          <w:color w:val="111111"/>
          <w:sz w:val="28"/>
          <w:sz w:val="28"/>
          <w:szCs w:val="28"/>
          <w:rtl w:val="true"/>
          <w:lang w:bidi="fa-IR"/>
        </w:rPr>
        <w:t xml:space="preserve">بلبل به باغ و جغد به ویرانه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قدر همت خود خانه ساخته</w:t>
      </w:r>
    </w:p>
    <w:p>
      <w:pPr>
        <w:pStyle w:val="BookText"/>
        <w:rPr/>
      </w:pPr>
      <w:r>
        <w:rPr>
          <w:rFonts w:ascii="IRNazanin" w:hAnsi="IRNazanin" w:eastAsia="IRNazanin"/>
          <w:color w:val="111111"/>
          <w:sz w:val="28"/>
          <w:sz w:val="28"/>
          <w:szCs w:val="28"/>
          <w:rtl w:val="true"/>
          <w:lang w:bidi="fa-IR"/>
        </w:rPr>
        <w:t xml:space="preserve">ما را به دعا کاش فراموش نسازند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 سحر خیز که صاحب نفسان اند</w:t>
      </w:r>
    </w:p>
    <w:p>
      <w:pPr>
        <w:pStyle w:val="BookText"/>
        <w:rPr/>
      </w:pPr>
      <w:r>
        <w:rPr>
          <w:rFonts w:ascii="IRNazanin" w:hAnsi="IRNazanin" w:eastAsia="IRNazanin"/>
          <w:color w:val="111111"/>
          <w:sz w:val="28"/>
          <w:sz w:val="28"/>
          <w:szCs w:val="28"/>
          <w:rtl w:val="true"/>
          <w:lang w:bidi="fa-IR"/>
        </w:rPr>
        <w:t xml:space="preserve">زین خوش ترت کجا خبری در زند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 خبر به ما زد و از ما خبر گرفت</w:t>
      </w:r>
    </w:p>
    <w:p>
      <w:pPr>
        <w:pStyle w:val="BookText"/>
        <w:rPr/>
      </w:pPr>
      <w:r>
        <w:rPr>
          <w:rFonts w:ascii="IRNazanin" w:hAnsi="IRNazanin" w:eastAsia="IRNazanin"/>
          <w:color w:val="111111"/>
          <w:sz w:val="28"/>
          <w:sz w:val="28"/>
          <w:szCs w:val="28"/>
          <w:rtl w:val="true"/>
          <w:lang w:bidi="fa-IR"/>
        </w:rPr>
        <w:t xml:space="preserve">قفس تنگ زبان درد مرا گویا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اشکی باید تا سبک شود این بار</w:t>
      </w:r>
    </w:p>
    <w:p>
      <w:pPr>
        <w:pStyle w:val="BookText"/>
        <w:rPr/>
      </w:pPr>
      <w:r>
        <w:rPr>
          <w:rFonts w:ascii="IRNazanin" w:hAnsi="IRNazanin" w:eastAsia="IRNazanin"/>
          <w:color w:val="111111"/>
          <w:sz w:val="28"/>
          <w:sz w:val="28"/>
          <w:szCs w:val="28"/>
          <w:rtl w:val="true"/>
          <w:lang w:bidi="fa-IR"/>
        </w:rPr>
        <w:t xml:space="preserve">گر چه هستیم گنه کار تو ای ربِّ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ز درت نیز گناهی است عظیم</w:t>
      </w:r>
    </w:p>
    <w:p>
      <w:pPr>
        <w:pStyle w:val="BookText"/>
        <w:rPr/>
      </w:pPr>
      <w:r>
        <w:rPr>
          <w:rFonts w:ascii="Amiri" w:hAnsi="Amiri" w:eastAsia="Amiri" w:cs="Amiri"/>
          <w:color w:val="111111"/>
          <w:sz w:val="28"/>
          <w:sz w:val="28"/>
          <w:szCs w:val="28"/>
          <w:rtl w:val="true"/>
          <w:lang w:bidi="ar-SA"/>
        </w:rPr>
        <w:t xml:space="preserve">یاقوتِ لبِ لعل تو ، یاقوتِ روان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نَهَم نام لبِ لعل تو، یا قوت؟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یاران کینه هرگز در دل یاران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آب جای قطره باران نمی ماند </w:t>
      </w:r>
      <w:bookmarkStart w:id="818" w:name="pg8806_80781"/>
    </w:p>
    <w:p>
      <w:pPr>
        <w:pStyle w:val="BookText"/>
        <w:rPr/>
      </w:pPr>
      <w:bookmarkEnd w:id="818"/>
      <w:r>
        <w:rPr>
          <w:rFonts w:ascii="IRNazanin" w:hAnsi="IRNazanin" w:eastAsia="IRNazanin"/>
          <w:color w:val="111111"/>
          <w:sz w:val="28"/>
          <w:sz w:val="28"/>
          <w:szCs w:val="28"/>
          <w:rtl w:val="true"/>
          <w:lang w:bidi="fa-IR"/>
        </w:rPr>
        <w:t>بنده ها آزاد کند و سوارانی بر اسب های تیز رو در راه حق بفرستد، و در زمرۀ نخستین کسانی است که وارد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برای مرد، اگر به زن ستم کند</w:t>
      </w:r>
      <w:r>
        <w:rPr>
          <w:rFonts w:eastAsia="IRNazanin" w:cs="IRNazanin"/>
          <w:color w:val="111111"/>
          <w:sz w:val="28"/>
          <w:szCs w:val="28"/>
          <w:rtl w:val="true"/>
          <w:lang w:bidi="fa-IR"/>
        </w:rPr>
        <w:t>.</w:t>
      </w:r>
    </w:p>
    <w:p>
      <w:pPr>
        <w:pStyle w:val="Heading2"/>
        <w:numPr>
          <w:ilvl w:val="1"/>
          <w:numId w:val="1"/>
        </w:numPr>
        <w:rPr/>
      </w:pPr>
      <w:bookmarkStart w:id="819" w:name="__RefHeading___Toc3799871_653776707"/>
      <w:bookmarkStart w:id="820" w:name="_Toc305"/>
      <w:bookmarkEnd w:id="819"/>
      <w:r>
        <w:rPr>
          <w:rtl w:val="true"/>
        </w:rPr>
        <w:t>لطیفه</w:t>
      </w:r>
      <w:bookmarkEnd w:id="820"/>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صدای مامان بابام از 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بیرون می پرسم 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بابام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دیدم یک زن دیگر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مامانت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هم گیر داده که باید همین الآن بخوابی و طلاقش بدهی</w:t>
      </w:r>
      <w:r>
        <w:rPr>
          <w:rFonts w:eastAsia="IRNazanin" w:cs="IRNazanin"/>
          <w:color w:val="111111"/>
          <w:sz w:val="28"/>
          <w:szCs w:val="28"/>
          <w:rtl w:val="true"/>
          <w:lang w:bidi="fa-IR"/>
        </w:rPr>
        <w:t>!</w:t>
      </w:r>
    </w:p>
    <w:p>
      <w:pPr>
        <w:pStyle w:val="Heading2"/>
        <w:numPr>
          <w:ilvl w:val="1"/>
          <w:numId w:val="1"/>
        </w:numPr>
        <w:rPr/>
      </w:pPr>
      <w:bookmarkStart w:id="821" w:name="__RefHeading___Toc3799873_653776707"/>
      <w:bookmarkStart w:id="822" w:name="_Toc306"/>
      <w:bookmarkEnd w:id="821"/>
      <w:r>
        <w:rPr>
          <w:rtl w:val="true"/>
        </w:rPr>
        <w:t>توفيقات الهى</w:t>
      </w:r>
      <w:bookmarkEnd w:id="822"/>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سال از عمر انسان گذشت و اعمال خیری از او صادر شد، بداند که این کار های خیر از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خیر انجام گرفته باشد، به توفیقات الهی انجام گرفته است و اگر توفیقات از او سلب شود، اوضاع خراب است؛ از همین نماز و روزه هم خبری نیست؛ همین آمدن به مساجد هم تعطیل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برکات، برکات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 خدا کتک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دنبال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سخن، از تمام شکنجه ها زیاد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رحمت خدا نباشد، چشم شما کار نمی کند، حیات ندارید، خورشید و کرۀ زمین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خدا نباشد، آرامش از انسان گرفته می شود و مثل دیوانه ها می شود</w:t>
      </w:r>
      <w:r>
        <w:rPr>
          <w:rFonts w:eastAsia="IRNazanin" w:cs="IRNazanin"/>
          <w:color w:val="111111"/>
          <w:sz w:val="28"/>
          <w:szCs w:val="28"/>
          <w:rtl w:val="true"/>
          <w:lang w:bidi="fa-IR"/>
        </w:rPr>
        <w:t xml:space="preserve">. </w:t>
      </w:r>
      <w:bookmarkStart w:id="823" w:name="pg8806_80783"/>
    </w:p>
    <w:p>
      <w:pPr>
        <w:pStyle w:val="Heading2"/>
        <w:numPr>
          <w:ilvl w:val="1"/>
          <w:numId w:val="1"/>
        </w:numPr>
        <w:rPr/>
      </w:pPr>
      <w:bookmarkStart w:id="824" w:name="__RefHeading___Toc3799875_653776707"/>
      <w:bookmarkStart w:id="825" w:name="_Toc307"/>
      <w:bookmarkEnd w:id="823"/>
      <w:bookmarkEnd w:id="824"/>
      <w:r>
        <w:rPr>
          <w:rtl w:val="true"/>
        </w:rPr>
        <w:t>انس و محبت با مردم</w:t>
      </w:r>
      <w:bookmarkEnd w:id="825"/>
    </w:p>
    <w:p>
      <w:pPr>
        <w:pStyle w:val="BookText"/>
        <w:rPr/>
      </w:pPr>
      <w:r>
        <w:rPr>
          <w:rFonts w:ascii="IRNazanin" w:hAnsi="IRNazanin" w:eastAsia="IRNazanin"/>
          <w:color w:val="111111"/>
          <w:sz w:val="28"/>
          <w:sz w:val="28"/>
          <w:szCs w:val="28"/>
          <w:rtl w:val="true"/>
          <w:lang w:bidi="fa-IR"/>
        </w:rPr>
        <w:t>محبت و انس و الفت نسبت به مردم در آیین اسلام یکی از ارکان عقل و ایمان و دین داری و سعادت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أُمَّتِی بِخَیْرٍ مَا تَحَابُّوا وَ تَهَادَوْا وَ أَدَّوُا اَلْأَمَانَهَ</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امّت من تا هنگامی که یک دیگر را دوست بدارند، به یک دیگر هدیه دهند و امانت داری کنند، سعادت مند خواهند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رَأْسُ اَلْعَقْلِ بَعْدَ اَلْإِیمَانِ اَلتَّوَدُّدُ إِلَی اَلنَّاسِ</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اساس عقل پس از ایمان، دوستی با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تَحابَّا الرَّجُلانِ إلاّ کانَ أفضَلُهُما أشَدَّهُما حُبّا لِصاحِبِهِ</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هر گاه دو تن یک دیگر را دوست بدارند، آن که دیگری را بیش تر دوست می دارد، از دوستش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هم فرمودند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جَعَلَ الإسلامَ صِراطا مُنِیرَ الأعلامِ ، مُشرِقَ المَنارِ ، فیهِ تَأتَلِفُ القُلوبُ، و علَیهِ تَأخَّی الإخوانُ</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خداوند عز و جل، اسلام را راهی با نشانه های روشن گر و نشانیِ درخشان قرار داد که در آن، دل ها با یک دیگر خو می گیرند و بر اساس آن، برادری برادران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bookmarkStart w:id="826" w:name="pg8806_80785"/>
    </w:p>
    <w:p>
      <w:pPr>
        <w:pStyle w:val="BookText"/>
        <w:rPr/>
      </w:pPr>
      <w:bookmarkEnd w:id="826"/>
      <w:r>
        <w:rPr>
          <w:rFonts w:ascii="Amiri" w:hAnsi="Amiri" w:eastAsia="Amiri" w:cs="Amiri"/>
          <w:color w:val="111111"/>
          <w:sz w:val="28"/>
          <w:sz w:val="28"/>
          <w:szCs w:val="28"/>
          <w:rtl w:val="true"/>
          <w:lang w:bidi="ar-SA"/>
        </w:rPr>
        <w:t>اِعْلَمْ أَنَّ اَلْإِلْفَ مِنَ اَللَّهِ وَ اَلْفِرْکَ مِنَ اَلشَّیْطَانِ</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بدان که انس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خدایی و دشمنی، کاری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رُوحَ اَلْإِیمَانِ وَاحِدَهٌ، خَرَجَتْ مِنْ عِنْدِ وَاحِدٍ، وَ تَتَفَرَّقُ فِی أَبْدَانٍ شَتَّی، فَعَلَیْهِ اِئْتَلَفَتْ، وَ بِهِ تَحَابَّتْ</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روح ایمان، یکی است که از نزد خدای یگانه فرود آمده و در پیکر های گوناگونی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آن، خو گرفته می شود و بدان، دوستی ها پدید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یَألَفونَ و یُؤلَفونَ و یُغشی رَحلُهُم</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مؤمنان، با یک دیگر انس می گیرند و با آنان، انس گرفته می شود و خانه شان محلّ رفت و آمد دوستان است</w:t>
      </w:r>
      <w:r>
        <w:rPr>
          <w:rFonts w:eastAsia="IRNazanin" w:cs="IRNazanin"/>
          <w:color w:val="111111"/>
          <w:sz w:val="28"/>
          <w:szCs w:val="28"/>
          <w:rtl w:val="true"/>
          <w:lang w:bidi="fa-IR"/>
        </w:rPr>
        <w:t>.</w:t>
      </w:r>
    </w:p>
    <w:p>
      <w:pPr>
        <w:pStyle w:val="Heading2"/>
        <w:numPr>
          <w:ilvl w:val="1"/>
          <w:numId w:val="1"/>
        </w:numPr>
        <w:rPr/>
      </w:pPr>
      <w:bookmarkStart w:id="827" w:name="__RefHeading___Toc3799877_653776707"/>
      <w:bookmarkStart w:id="828" w:name="_Toc308"/>
      <w:bookmarkEnd w:id="827"/>
      <w:r>
        <w:rPr>
          <w:rtl w:val="true"/>
        </w:rPr>
        <w:t>لطيفه</w:t>
      </w:r>
      <w:bookmarkEnd w:id="828"/>
    </w:p>
    <w:p>
      <w:pPr>
        <w:pStyle w:val="BookText"/>
        <w:rPr/>
      </w:pPr>
      <w:r>
        <w:rPr>
          <w:rFonts w:ascii="IRNazanin" w:hAnsi="IRNazanin" w:eastAsia="IRNazanin"/>
          <w:color w:val="111111"/>
          <w:sz w:val="28"/>
          <w:sz w:val="28"/>
          <w:szCs w:val="28"/>
          <w:rtl w:val="true"/>
          <w:lang w:bidi="fa-IR"/>
        </w:rPr>
        <w:t>من نمی دانم چرا وقتی پای من به استکان چای می خورد و می ریزد، بابام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پای بابام به همان استکان می خورد و چای می ریزد،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خری این را گذاشته این جا؟</w:t>
      </w:r>
      <w:r>
        <w:rPr>
          <w:rFonts w:eastAsia="IRNazanin" w:cs="IRNazanin"/>
          <w:color w:val="111111"/>
          <w:sz w:val="28"/>
          <w:szCs w:val="28"/>
          <w:rtl w:val="true"/>
          <w:lang w:bidi="fa-IR"/>
        </w:rPr>
        <w:t>!</w:t>
      </w:r>
    </w:p>
    <w:p>
      <w:pPr>
        <w:pStyle w:val="Heading2"/>
        <w:numPr>
          <w:ilvl w:val="1"/>
          <w:numId w:val="1"/>
        </w:numPr>
        <w:rPr/>
      </w:pPr>
      <w:bookmarkStart w:id="829" w:name="__RefHeading___Toc3799879_653776707"/>
      <w:bookmarkStart w:id="830" w:name="_Toc309"/>
      <w:bookmarkEnd w:id="829"/>
      <w:r>
        <w:rPr>
          <w:rtl w:val="true"/>
        </w:rPr>
        <w:t>چهار صفت بهشتیان</w:t>
      </w:r>
      <w:bookmarkEnd w:id="83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فرمودند</w:t>
      </w:r>
      <w:r>
        <w:rPr>
          <w:rFonts w:eastAsia="IRNazanin" w:cs="IRNazanin"/>
          <w:color w:val="111111"/>
          <w:sz w:val="28"/>
          <w:szCs w:val="28"/>
          <w:rtl w:val="true"/>
          <w:lang w:bidi="fa-IR"/>
        </w:rPr>
        <w:t xml:space="preserve">: </w:t>
      </w:r>
      <w:bookmarkStart w:id="831" w:name="pg8806_80787"/>
    </w:p>
    <w:p>
      <w:pPr>
        <w:pStyle w:val="BookText"/>
        <w:rPr/>
      </w:pPr>
      <w:bookmarkEnd w:id="831"/>
      <w:r>
        <w:rPr>
          <w:rFonts w:ascii="Amiri" w:hAnsi="Amiri" w:eastAsia="Amiri" w:cs="Amiri"/>
          <w:color w:val="111111"/>
          <w:sz w:val="28"/>
          <w:sz w:val="28"/>
          <w:szCs w:val="28"/>
          <w:rtl w:val="true"/>
          <w:lang w:bidi="ar-SA"/>
        </w:rPr>
        <w:t>لا يَجتَمِعُ أَربَعَةُ فِي المُؤمِنِ إِلَّا أَوجَبَ اللَّهُ لَهُ بِهِنَّ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 اللّسانِ، وَ السَّخاء في المالِ، وَ المَوَدَّةُ فِي القَلبِ، وَ النَّصيحَةُ فِي المشهَدِ وَ المَغيبِ</w:t>
      </w:r>
      <w:r>
        <w:rPr>
          <w:rFonts w:ascii="IRNazanin" w:hAnsi="IRNazanin" w:eastAsia="IRNazanin"/>
          <w:color w:val="111111"/>
          <w:sz w:val="28"/>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مؤمن هر گاه دارای چهار صفت گردد، خداوند بدان ها بهشت را بر 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زبان، بخشش در مال، دوستی در دل، و خیر خواهی در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صفت در انسان مؤمن وجود داشته باشد، بهشت رفتنش حتمی است</w:t>
      </w:r>
      <w:r>
        <w:rPr>
          <w:rFonts w:eastAsia="IRNazanin" w:cs="IRNazanin"/>
          <w:color w:val="111111"/>
          <w:sz w:val="28"/>
          <w:szCs w:val="28"/>
          <w:rtl w:val="true"/>
          <w:lang w:bidi="fa-IR"/>
        </w:rPr>
        <w:t>.</w:t>
      </w:r>
    </w:p>
    <w:p>
      <w:pPr>
        <w:pStyle w:val="Heading2"/>
        <w:numPr>
          <w:ilvl w:val="1"/>
          <w:numId w:val="1"/>
        </w:numPr>
        <w:rPr/>
      </w:pPr>
      <w:bookmarkStart w:id="832" w:name="__RefHeading___Toc3799881_653776707"/>
      <w:bookmarkStart w:id="833" w:name="_Toc310"/>
      <w:bookmarkEnd w:id="832"/>
      <w:r>
        <w:rPr>
          <w:rtl w:val="true"/>
        </w:rPr>
        <w:t>غم عشق</w:t>
      </w:r>
      <w:bookmarkEnd w:id="833"/>
    </w:p>
    <w:p>
      <w:pPr>
        <w:pStyle w:val="BookText"/>
        <w:rPr/>
      </w:pPr>
      <w:r>
        <w:rPr>
          <w:rFonts w:ascii="IRNazanin" w:hAnsi="IRNazanin" w:eastAsia="IRNazanin"/>
          <w:color w:val="111111"/>
          <w:sz w:val="28"/>
          <w:sz w:val="28"/>
          <w:szCs w:val="28"/>
          <w:rtl w:val="true"/>
          <w:lang w:bidi="fa-IR"/>
        </w:rPr>
        <w:t xml:space="preserve">دیدی ای دل که غم عشق دگر بار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بشد دلبر و با یار وفادار چه کرد</w:t>
      </w:r>
    </w:p>
    <w:p>
      <w:pPr>
        <w:pStyle w:val="BookText"/>
        <w:rPr/>
      </w:pPr>
      <w:r>
        <w:rPr>
          <w:rFonts w:ascii="IRNazanin" w:hAnsi="IRNazanin" w:eastAsia="IRNazanin"/>
          <w:color w:val="111111"/>
          <w:sz w:val="28"/>
          <w:sz w:val="28"/>
          <w:szCs w:val="28"/>
          <w:rtl w:val="true"/>
          <w:lang w:bidi="fa-IR"/>
        </w:rPr>
        <w:t xml:space="preserve">آه از آن نرگس جادو که چه بازی 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مست که با مردم هشیار چه کرد</w:t>
      </w:r>
    </w:p>
    <w:p>
      <w:pPr>
        <w:pStyle w:val="BookText"/>
        <w:rPr/>
      </w:pPr>
      <w:r>
        <w:rPr>
          <w:rFonts w:ascii="IRNazanin" w:hAnsi="IRNazanin" w:eastAsia="IRNazanin"/>
          <w:color w:val="111111"/>
          <w:sz w:val="28"/>
          <w:sz w:val="28"/>
          <w:szCs w:val="28"/>
          <w:rtl w:val="true"/>
          <w:lang w:bidi="fa-IR"/>
        </w:rPr>
        <w:t xml:space="preserve">اشک من رنگ شفق یافت ز بی مهری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بی شفقت بین که در این کار چه کرد</w:t>
      </w:r>
    </w:p>
    <w:p>
      <w:pPr>
        <w:pStyle w:val="BookText"/>
        <w:rPr/>
      </w:pPr>
      <w:r>
        <w:rPr>
          <w:rFonts w:ascii="IRNazanin" w:hAnsi="IRNazanin" w:eastAsia="IRNazanin"/>
          <w:color w:val="111111"/>
          <w:sz w:val="28"/>
          <w:sz w:val="28"/>
          <w:szCs w:val="28"/>
          <w:rtl w:val="true"/>
          <w:lang w:bidi="fa-IR"/>
        </w:rPr>
        <w:t xml:space="preserve">برقی از منزل لیلی بدرخشید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با خرمن مجنون دل افگار چه کرد</w:t>
      </w:r>
    </w:p>
    <w:p>
      <w:pPr>
        <w:pStyle w:val="BookText"/>
        <w:rPr/>
      </w:pPr>
      <w:r>
        <w:rPr>
          <w:rFonts w:ascii="IRNazanin" w:hAnsi="IRNazanin" w:eastAsia="IRNazanin"/>
          <w:color w:val="111111"/>
          <w:sz w:val="28"/>
          <w:sz w:val="28"/>
          <w:szCs w:val="28"/>
          <w:rtl w:val="true"/>
          <w:lang w:bidi="fa-IR"/>
        </w:rPr>
        <w:t xml:space="preserve">ساقیا جام می ام ده که نگارنده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معلوم که در پردۀ اسرار چه کرد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پر نقش زد این دایرۀ مینایی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ندانست که در گردش پرگار چه کرد </w:t>
      </w:r>
      <w:bookmarkStart w:id="834" w:name="pg8806_80789"/>
    </w:p>
    <w:p>
      <w:pPr>
        <w:pStyle w:val="BookText"/>
        <w:rPr/>
      </w:pPr>
      <w:bookmarkEnd w:id="834"/>
      <w:r>
        <w:rPr>
          <w:rFonts w:ascii="IRNazanin" w:hAnsi="IRNazanin" w:eastAsia="IRNazanin"/>
          <w:color w:val="111111"/>
          <w:sz w:val="28"/>
          <w:sz w:val="28"/>
          <w:szCs w:val="28"/>
          <w:rtl w:val="true"/>
          <w:lang w:bidi="fa-IR"/>
        </w:rPr>
        <w:t xml:space="preserve">فکر عشق آتش غم در دل حافظ زد 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دیرینه ببینید که با یار چه کرد </w:t>
      </w:r>
      <w:r>
        <w:rPr>
          <w:rStyle w:val="FootnoteAnchor"/>
          <w:rtl w:val="true"/>
        </w:rPr>
        <w:footnoteReference w:id="268"/>
      </w:r>
    </w:p>
    <w:p>
      <w:pPr>
        <w:pStyle w:val="Heading2"/>
        <w:numPr>
          <w:ilvl w:val="1"/>
          <w:numId w:val="1"/>
        </w:numPr>
        <w:rPr/>
      </w:pPr>
      <w:bookmarkStart w:id="835" w:name="__RefHeading___Toc3799883_653776707"/>
      <w:bookmarkStart w:id="836" w:name="_Toc311"/>
      <w:bookmarkEnd w:id="835"/>
      <w:r>
        <w:rPr>
          <w:rtl w:val="true"/>
        </w:rPr>
        <w:t>به همراه داشتن انگشتر عقیق یا فیروزه</w:t>
      </w:r>
      <w:bookmarkEnd w:id="836"/>
    </w:p>
    <w:p>
      <w:pPr>
        <w:pStyle w:val="BookText"/>
        <w:rPr/>
      </w:pPr>
      <w:r>
        <w:rPr>
          <w:rFonts w:ascii="IRNazanin" w:hAnsi="IRNazanin" w:eastAsia="IRNazanin"/>
          <w:color w:val="111111"/>
          <w:sz w:val="28"/>
          <w:sz w:val="28"/>
          <w:szCs w:val="28"/>
          <w:rtl w:val="true"/>
          <w:lang w:bidi="fa-IR"/>
        </w:rPr>
        <w:t>یکی از آداب سفر این است که انسان انگشتر عقیق یا فیروزه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قاسم بن علاء مدائنی نقل شده است که یکی از خدمت کاران امام هادی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اجازه خواستم تا به قصد زیارت به طوس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مَعَكَ خَاتَمٌ فَصُّهُ عَقِيقٌ أَصْفَرُ عَلَيْهِ مَا شَاءَ اللَّهُ لَا قُوَّةَ إِلَّا بِاللَّهِ أَسْتَغْفِرُ اللّهَ وَ عَلَى الْجَانِبِ الْآخَرِ مُحَمَّدٌ وَ عَلِيٌّ فَإِنَّهُ أَمَانٌ مِنَ القَطعِ وَ أَتُمُّ لِلسَّلَامَةِ وَ أَصْوَنُ لِدِينِكَ</w:t>
      </w:r>
      <w:r>
        <w:rPr>
          <w:rFonts w:ascii="IRNazanin" w:hAnsi="IRNazanin" w:eastAsia="IRNazanin"/>
          <w:color w:val="111111"/>
          <w:sz w:val="28"/>
          <w:sz w:val="28"/>
          <w:szCs w:val="28"/>
          <w:rtl w:val="true"/>
          <w:lang w:bidi="fa-IR"/>
        </w:rPr>
        <w:t>؛ انگشتری با خود داشته باش، با نگین عقیق زرد که این کلمات بر روی آن نگاشته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دیگرش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انگشتری را با خود داشته باشی، از زیان راه زنان آسوده می مانی و مایهٔ سلامت کامل و حفاظت بهتر دینت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انگشتری با همین کیفیّت که فرموده بود،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خدا حافظی نزد حضرتش رفتم و با ایشان وداع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برگشت، چون مقداری دور شدم، دستور فرمود که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انگشتر دیگری نیز با نگین فیروزه </w:t>
      </w:r>
    </w:p>
    <w:p>
      <w:pPr>
        <w:pStyle w:val="BookText"/>
        <w:rPr/>
      </w:pPr>
      <w:r>
        <w:rPr>
          <w:rFonts w:ascii="IRNazanin" w:hAnsi="IRNazanin" w:eastAsia="IRNazanin"/>
          <w:color w:val="111111"/>
          <w:sz w:val="28"/>
          <w:sz w:val="28"/>
          <w:szCs w:val="28"/>
          <w:rtl w:val="true"/>
          <w:lang w:bidi="fa-IR"/>
        </w:rPr>
        <w:t>همراه داشته باشی؛ زیرا میان طوس و نیشابور، شیری بر سر راه است که کاروان را از رفتن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شیر نزدیک شو و انگشتری را نشان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طرف 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زیرا بر انگشتری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بود و هنگامی که عهده دار خلافت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انگشتری آن حضرت نیز فیروزه بود که مخصوصاً باعث ایمنی از درندگان و هم چنین پیروزی در جنگ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همان جا که امام علیه السلام فرموده بود، به شیر بر خوردم؛ پس دستور آن حضرت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فوراً از سر راه دور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خدمت آن بزرگوار رسیدم و ماجرا را باز 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 باز ماند که آن را نگفتی اگر مایلی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ممکن است آن را فراموش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طوس شبی را نزد مرقد مطهّر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گروهی از جنّیان جهت زیارت آن قبر مطهّر به آن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نگینی را که در انگشت تو بود، دیدند و نقش آن را خواندند؛ پس آن را از انگشتت بیرون آوردند و جهت استشفای بیماری که داشتند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را در آب شستند و از آن آب به او دادند؛ بر اثر آن بهبود یافت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انگشتری را به تو برگرداندند و در حالی که تو آن را در انگشت دست راست کرده بودی، آن ها انگشتری را به دست چپت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w:t>
      </w:r>
      <w:bookmarkStart w:id="837" w:name="pg8806_80793"/>
    </w:p>
    <w:p>
      <w:pPr>
        <w:pStyle w:val="BookText"/>
        <w:rPr/>
      </w:pPr>
      <w:bookmarkEnd w:id="837"/>
      <w:r>
        <w:rPr>
          <w:rFonts w:ascii="IRNazanin" w:hAnsi="IRNazanin" w:eastAsia="IRNazanin"/>
          <w:color w:val="111111"/>
          <w:sz w:val="28"/>
          <w:sz w:val="28"/>
          <w:szCs w:val="28"/>
          <w:rtl w:val="true"/>
          <w:lang w:bidi="fa-IR"/>
        </w:rPr>
        <w:t>شگفت زده شدی، امّا سببش را نفهمیدی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سنگ یاقوتی را که بالای سرت یافتی برداشتی و هم اکنون نیز به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بازار ببر که به هشتاد دینار از تو خواهند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هدیۀ آن ها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همان گونه که آقایم فرموده بود، یاقوت را به هشتاد دینار فروختم</w:t>
      </w:r>
      <w:r>
        <w:rPr>
          <w:rFonts w:eastAsia="IRNazanin" w:cs="IRNazanin"/>
          <w:color w:val="111111"/>
          <w:sz w:val="28"/>
          <w:szCs w:val="28"/>
          <w:rtl w:val="true"/>
          <w:lang w:bidi="fa-IR"/>
        </w:rPr>
        <w:t xml:space="preserve">. </w:t>
      </w:r>
      <w:r>
        <w:rPr>
          <w:rStyle w:val="FootnoteAnchor"/>
          <w:rtl w:val="true"/>
        </w:rPr>
        <w:footnoteReference w:id="269"/>
      </w:r>
    </w:p>
    <w:p>
      <w:pPr>
        <w:pStyle w:val="Heading2"/>
        <w:numPr>
          <w:ilvl w:val="1"/>
          <w:numId w:val="1"/>
        </w:numPr>
        <w:rPr/>
      </w:pPr>
      <w:bookmarkStart w:id="838" w:name="__RefHeading___Toc3799885_653776707"/>
      <w:bookmarkStart w:id="839" w:name="_Toc312"/>
      <w:bookmarkEnd w:id="838"/>
      <w:r>
        <w:rPr>
          <w:rtl w:val="true"/>
        </w:rPr>
        <w:t>احمق تر از بهلول</w:t>
      </w:r>
      <w:bookmarkEnd w:id="839"/>
    </w:p>
    <w:p>
      <w:pPr>
        <w:pStyle w:val="BookText"/>
        <w:rPr/>
      </w:pPr>
      <w:r>
        <w:rPr>
          <w:rFonts w:ascii="IRNazanin" w:hAnsi="IRNazanin" w:eastAsia="IRNazanin"/>
          <w:color w:val="111111"/>
          <w:sz w:val="28"/>
          <w:sz w:val="28"/>
          <w:szCs w:val="28"/>
          <w:rtl w:val="true"/>
          <w:lang w:bidi="fa-IR"/>
        </w:rPr>
        <w:t>روزی خلیفه از 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موجودی احمق تر از خود دیده ای؟</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این نخستین بار است که می بینم</w:t>
      </w:r>
      <w:r>
        <w:rPr>
          <w:rFonts w:eastAsia="IRNazanin" w:cs="IRNazanin"/>
          <w:color w:val="111111"/>
          <w:sz w:val="28"/>
          <w:szCs w:val="28"/>
          <w:rtl w:val="true"/>
          <w:lang w:bidi="fa-IR"/>
        </w:rPr>
        <w:t>.</w:t>
      </w:r>
    </w:p>
    <w:p>
      <w:pPr>
        <w:pStyle w:val="Heading2"/>
        <w:numPr>
          <w:ilvl w:val="1"/>
          <w:numId w:val="1"/>
        </w:numPr>
        <w:rPr/>
      </w:pPr>
      <w:bookmarkStart w:id="840" w:name="__RefHeading___Toc3799887_653776707"/>
      <w:bookmarkStart w:id="841" w:name="_Toc313"/>
      <w:bookmarkEnd w:id="840"/>
      <w:r>
        <w:rPr>
          <w:rtl w:val="true"/>
        </w:rPr>
        <w:t>بهترین ها</w:t>
      </w:r>
      <w:bookmarkEnd w:id="84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يَكفِيكُم مِنَ العِظَةِ ذِكرُ المَوتِ، وَ يَكفِيكُم مِنَ التَفَكُّرِ ذِكرُ الآخِرَةِ، وَ يَكفِيكُم مِنَ العِبادَةِ الوَرَعُ، وَ يَكفِيكُم مِنَ الاستغفارِ تَركُ الذُّنُوبِ، وَ يَكفِيكُم مِنَ الدُّعاءِ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فِيهِ مِن هَذِهِ الخِصالِ وَاحِدَةٌ دَخَلَ الجَنَّةَ مَعَ أَوَّلِ زُمَرَةٍ مِنَ الأَنبِياءِ</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برای اندرز یاد مرگ برای تان کافی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تفکّر یاد آخرت برای تان کافی است</w:t>
      </w:r>
      <w:r>
        <w:rPr>
          <w:rFonts w:eastAsia="IRNazanin" w:cs="IRNazanin"/>
          <w:color w:val="111111"/>
          <w:sz w:val="28"/>
          <w:szCs w:val="28"/>
          <w:rtl w:val="true"/>
          <w:lang w:bidi="fa-IR"/>
        </w:rPr>
        <w:t xml:space="preserve">. </w:t>
      </w:r>
      <w:bookmarkStart w:id="842" w:name="pg8806_80794"/>
    </w:p>
    <w:p>
      <w:pPr>
        <w:pStyle w:val="BookText"/>
        <w:rPr/>
      </w:pPr>
      <w:bookmarkEnd w:id="842"/>
      <w:r>
        <w:rPr>
          <w:rFonts w:ascii="IRNazanin" w:hAnsi="IRNazanin" w:eastAsia="IRNazanin"/>
          <w:color w:val="111111"/>
          <w:sz w:val="28"/>
          <w:sz w:val="28"/>
          <w:szCs w:val="28"/>
          <w:rtl w:val="true"/>
          <w:lang w:bidi="fa-IR"/>
        </w:rPr>
        <w:t>برای عبادت پارسایی برای تان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استغفار ترک گناه برای تان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خواهی شما را از دعا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یکی از این خصلت ها در او باشد، با نخستین گروه از پیامبران به بهشت وارد خواهد شد</w:t>
      </w:r>
      <w:r>
        <w:rPr>
          <w:rFonts w:eastAsia="IRNazanin" w:cs="IRNazanin"/>
          <w:color w:val="111111"/>
          <w:sz w:val="28"/>
          <w:szCs w:val="28"/>
          <w:rtl w:val="true"/>
          <w:lang w:bidi="fa-IR"/>
        </w:rPr>
        <w:t>.</w:t>
      </w:r>
    </w:p>
    <w:p>
      <w:pPr>
        <w:pStyle w:val="Heading2"/>
        <w:numPr>
          <w:ilvl w:val="1"/>
          <w:numId w:val="1"/>
        </w:numPr>
        <w:rPr/>
      </w:pPr>
      <w:bookmarkStart w:id="843" w:name="__RefHeading___Toc3799889_653776707"/>
      <w:bookmarkStart w:id="844" w:name="_Toc314"/>
      <w:bookmarkEnd w:id="843"/>
      <w:r>
        <w:rPr>
          <w:rtl w:val="true"/>
        </w:rPr>
        <w:t>ضمانت استجابت دعا</w:t>
      </w:r>
      <w:bookmarkEnd w:id="844"/>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اَلضَّامِنُ لِمَنْ لَمْ یَهْجُسْ فِی قَلْبِهِ إِلاَّ اَلرِّضَا أَنْ یَدْعُوَ اَللَّهَ فَیُسْتَجَابَ لَهُ</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کسی که در قلبش جز رضا و خشنودی خدا خطور نکند، چون خدا را بخواند، من ضامن اجابت دعای او هستم</w:t>
      </w:r>
      <w:r>
        <w:rPr>
          <w:rFonts w:eastAsia="IRNazanin" w:cs="IRNazanin"/>
          <w:color w:val="111111"/>
          <w:sz w:val="28"/>
          <w:szCs w:val="28"/>
          <w:rtl w:val="true"/>
          <w:lang w:bidi="fa-IR"/>
        </w:rPr>
        <w:t xml:space="preserve">. </w:t>
      </w:r>
      <w:bookmarkStart w:id="845" w:name="pg8806_80796"/>
    </w:p>
    <w:p>
      <w:pPr>
        <w:pStyle w:val="Heading2"/>
        <w:numPr>
          <w:ilvl w:val="1"/>
          <w:numId w:val="1"/>
        </w:numPr>
        <w:rPr/>
      </w:pPr>
      <w:bookmarkStart w:id="846" w:name="__RefHeading___Toc3799891_653776707"/>
      <w:bookmarkStart w:id="847" w:name="_Toc315"/>
      <w:bookmarkEnd w:id="845"/>
      <w:bookmarkEnd w:id="846"/>
      <w:r>
        <w:rPr>
          <w:rtl w:val="true"/>
        </w:rPr>
        <w:t>منابع</w:t>
      </w:r>
      <w:bookmarkEnd w:id="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المؤتمر العالمى لالفية شيخ المفيد،قم،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الشريف الرضى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الدين في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علیهم السلام،قم،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الامالى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للطوسى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الامالي 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کنگرۀ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الأمان من أخطار الأسفار و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مؤسسۀ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 بن محمد تقی، دار احياء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موسسۀ 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جامعۀ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تصنيف 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محمد، 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العلمية،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الى الامام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مدرسة الامام المهدى علیه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الشريف الرضى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 حسین، انتشارات فرهنگ سبز، تهران،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شعيري، مطبعة حيدرية، نجف،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النبي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 موسسه علمی فرهنگی دار الحدیث، سازمان چاپ و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جامعۀ مدرسین، قم،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مغربی، مؤسسه آل البيت علیهم السلام،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خواجه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سيد ابو القاسم انجوی شیرازی، سازمان انتشارات جاویدان، تهران، چاپ سوم،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فى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محمد تقى بن مقصود علی، مؤسسۀ فرهنگی اسلامی کوشانبور،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و تبصرة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فى فضائل امير 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قمی، ابو الفضل شاذان بن جبرئيل، مكتبة الامين،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كوفى اهوازی ، حسين بن سعيد المطبعة العلمية،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شاد تهرانی، مصطفی، دریا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 اللّه بن عبد اللّه، مجمع احياء الثقافة الاسلامية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الداعى و 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الکتب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w:t>
      </w:r>
    </w:p>
    <w:p>
      <w:pPr>
        <w:pStyle w:val="BookText"/>
        <w:rPr/>
      </w:pP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 و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 اللّه بن نور اللّه، مؤسسة الامام المهدی علیه السلام،قم،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عوالى اللئالى العزيزية فى الاحاديث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جمهور، محمد بن زين الدين، دار سيد الشهداء 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ليثى واسطى، على بن محمد، دار 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محمد، دار الکتاب الاسلامی،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بوستان کتاب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بن اسحاق، دار الكتب الاسلاميه،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فى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الاثر فى النص على الأئمة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رازی، علی بن محمد،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علی فروغی، مؤسسۀ انتشارات امیر کبیر،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الدين محمد مولوی، نشر پیمان ،تهران،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لثالى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التو سیرکانی، مكتبة العلامه،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مأة منقبة من مناقب امیر المؤمنين و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احمد شاذان القمى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عيسى، مكتبة فقيه،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خالد برقی، دار الكتب الاسلامية،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مداد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محمد عبد اللّه، دار الولاء، بیروت، چاپ سوم،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تقى، مؤسسة آل البيت علیهم السلام،قم،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المستطرف في كل فن مستظرف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ابشیهی، محمد بن احمد،عالم الكتب،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الانوار فى 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على بن حسن، المكتبة الحيدرية، نجف،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خوارزمی، </w:t>
      </w:r>
    </w:p>
    <w:p>
      <w:pPr>
        <w:pStyle w:val="BookText"/>
        <w:rPr/>
      </w:pPr>
      <w:r>
        <w:rPr>
          <w:rFonts w:ascii="IRNazanin" w:hAnsi="IRNazanin" w:eastAsia="IRNazanin"/>
          <w:color w:val="111111"/>
          <w:sz w:val="28"/>
          <w:sz w:val="28"/>
          <w:szCs w:val="28"/>
          <w:rtl w:val="true"/>
          <w:lang w:bidi="fa-IR"/>
        </w:rPr>
        <w:t xml:space="preserve">انوار الهدى،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أنوار المعرفۀ فی شرح مصباح الشريعۀ و مفتاح الحقيقۀ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بابا شیرازی، ابو القاسم بن عبد النبی، خانقاه احمدی،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ثانی، زین الدین بن على، مكتب الاعلام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موسوعۀ الإمام الحسين علیه السلام فى الكتاب و السنۀ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ری شهری ،محمد، موسسه علمی فرهنگی دار الحدیث، سازمان چاپ و نشر،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الدعواة و منهج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دار الذخائر،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الحكمۀ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موسسۀ علمی فرهنگی دار الحدیث، سازمان چاپ و نشر،قم، چاپ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نصر، مدرسة الامام المهدى علیه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المبين فى قصص الانبياء و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 اللّه، مكتبة آيت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الرضى، محمد بن حسین،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پاینده، دنیای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محمد بن حسن، مؤسسة آل البيت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شکیب اصفهانی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العسكرى 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 تبریزی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10425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142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عراقی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106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رهى معيري</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نهج البلاغه، نامۀ </w:t>
      </w:r>
      <w:r>
        <w:rPr>
          <w:rFonts w:eastAsia="IRNazanin" w:cs="IRNazanin"/>
          <w:b w:val="false"/>
          <w:bCs w:val="false"/>
          <w:i w:val="false"/>
          <w:iCs w:val="false"/>
          <w:color w:val="333333"/>
          <w:sz w:val="20"/>
          <w:szCs w:val="20"/>
        </w:rPr>
        <w:t>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فى كل فن مستظرف،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آيۀ </w:t>
      </w:r>
      <w:r>
        <w:rPr>
          <w:rFonts w:eastAsia="IRNazanin" w:cs="IRNazanin"/>
          <w:b w:val="false"/>
          <w:bCs w:val="false"/>
          <w:i w:val="false"/>
          <w:iCs w:val="false"/>
          <w:color w:val="333333"/>
          <w:sz w:val="20"/>
          <w:szCs w:val="20"/>
        </w:rPr>
        <w:t>24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آیۀ </w:t>
      </w:r>
      <w:r>
        <w:rPr>
          <w:rFonts w:eastAsia="IRNazanin" w:cs="IRNazanin"/>
          <w:b w:val="false"/>
          <w:bCs w:val="false"/>
          <w:i w:val="false"/>
          <w:iCs w:val="false"/>
          <w:color w:val="333333"/>
          <w:sz w:val="20"/>
          <w:szCs w:val="20"/>
        </w:rPr>
        <w:t>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النور المبين فى قصص الأنبياء و المرسلين، ص </w:t>
      </w:r>
      <w:r>
        <w:rPr>
          <w:rFonts w:eastAsia="IRNazanin" w:cs="IRNazanin"/>
          <w:b w:val="false"/>
          <w:bCs w:val="false"/>
          <w:i w:val="false"/>
          <w:iCs w:val="false"/>
          <w:color w:val="333333"/>
          <w:sz w:val="20"/>
          <w:szCs w:val="20"/>
        </w:rPr>
        <w:t>169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العزيزيه،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صحيفۀ سيد الساجدين،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45933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چهارم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269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آیۀ </w:t>
      </w:r>
      <w:r>
        <w:rPr>
          <w:rFonts w:eastAsia="IRNazanin" w:cs="IRNazanin"/>
          <w:b w:val="false"/>
          <w:bCs w:val="false"/>
          <w:i w:val="false"/>
          <w:iCs w:val="false"/>
          <w:color w:val="333333"/>
          <w:sz w:val="20"/>
          <w:szCs w:val="20"/>
        </w:rPr>
        <w:t>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أمير المؤمنين و الأئمة علیهم السلام،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محاسن الأخلاق، ص </w:t>
      </w:r>
      <w:r>
        <w:rPr>
          <w:rFonts w:eastAsia="IRNazanin" w:cs="IRNazanin"/>
          <w:b w:val="false"/>
          <w:bCs w:val="false"/>
          <w:i w:val="false"/>
          <w:iCs w:val="false"/>
          <w:color w:val="333333"/>
          <w:sz w:val="20"/>
          <w:szCs w:val="20"/>
        </w:rPr>
        <w:t>406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عراقی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نظیری نیشابوری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297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از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8442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4880</w:t>
      </w:r>
      <w:r>
        <w:rPr>
          <w:rFonts w:ascii="IRNazanin" w:hAnsi="IRNazanin" w:eastAsia="IRNazanin"/>
          <w:b w:val="false"/>
          <w:b w:val="false"/>
          <w:bCs w:val="false"/>
          <w:i w:val="false"/>
          <w:i w:val="false"/>
          <w:iCs w:val="false"/>
          <w:color w:val="333333"/>
          <w:sz w:val="20"/>
          <w:sz w:val="20"/>
          <w:szCs w:val="20"/>
          <w:rtl w:val="true"/>
        </w:rPr>
        <w:t xml:space="preserve">؛ عيون الحكم،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العسكرى علیه السلام،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155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کرمانی</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نامۀ عطار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خداوند برای بنده اش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335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تضمینی از شیخ بهائی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شرح،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430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92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اعلا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شرح،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حارث است و در این جا معنای لغوی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 و نا 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مذمّت وی مراد نیست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2985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تحریم،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النور المبين فى قصص الأنبياء و المرسلين، ص </w:t>
      </w:r>
      <w:r>
        <w:rPr>
          <w:rFonts w:eastAsia="IRNazanin" w:cs="IRNazanin"/>
          <w:b w:val="false"/>
          <w:bCs w:val="false"/>
          <w:i w:val="false"/>
          <w:iCs w:val="false"/>
          <w:color w:val="333333"/>
          <w:sz w:val="20"/>
          <w:szCs w:val="20"/>
        </w:rPr>
        <w:t>260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این که مرگ به سراغ شما بیاید، تن به موت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حسین غروی، معروف به کمپانی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5370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294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ص </w:t>
      </w:r>
      <w:r>
        <w:rPr>
          <w:rFonts w:eastAsia="IRNazanin" w:cs="IRNazanin"/>
          <w:b w:val="false"/>
          <w:bCs w:val="false"/>
          <w:i w:val="false"/>
          <w:iCs w:val="false"/>
          <w:color w:val="333333"/>
          <w:sz w:val="20"/>
          <w:szCs w:val="20"/>
        </w:rPr>
        <w:t>329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فواد کرمانی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النور المبين في قصص الأنبياء و المرسلين،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182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78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44972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عباس حسینی جوهری، کلیات خزائن الاشعار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ص </w:t>
      </w:r>
      <w:r>
        <w:rPr>
          <w:rFonts w:eastAsia="IRNazanin" w:cs="IRNazanin"/>
          <w:b w:val="false"/>
          <w:bCs w:val="false"/>
          <w:i w:val="false"/>
          <w:iCs w:val="false"/>
          <w:color w:val="333333"/>
          <w:sz w:val="20"/>
          <w:szCs w:val="20"/>
        </w:rPr>
        <w:t>335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در مثنوی معنوی،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حضرت رسول صلی اللّه علیه و آله و سلم،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24717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54534</Words>
  <Characters>191645</Characters>
  <CharactersWithSpaces>243532</CharactersWithSpaces>
  <Paragraphs>2882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2026-08-20T05:17:16Z</dcterms:created>
  <dc:creator>ghaemiyeh.com</dc:creator>
  <dc:description/>
  <dc:language>en-US</dc:language>
  <cp:lastModifiedBy/>
  <dcterms:modified xsi:type="dcterms:W3CDTF">2026-08-20T08:47:25Z</dcterms:modified>
  <cp:revision>1</cp:revision>
  <dc:subject/>
  <dc:title>کشکول فرحزاد 3</dc:title>
</cp:coreProperties>
</file>

<file path=docProps/custom.xml><?xml version="1.0" encoding="utf-8"?>
<Properties xmlns="http://schemas.openxmlformats.org/officeDocument/2006/custom-properties" xmlns:vt="http://schemas.openxmlformats.org/officeDocument/2006/docPropsVTypes"/>
</file>