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النبوة فی نهج البلاغة قراءة علویة للسیرة المحمدیة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3958_65377670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553960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53962_653776707">
            <w:r>
              <w:rPr>
                <w:webHidden/>
                <w:rStyle w:val="IndexLink"/>
                <w:rtl w:val="true"/>
              </w:rPr>
              <w:t>مقدمة لازمة</w:t>
            </w:r>
            <w:r>
              <w:rPr>
                <w:rStyle w:val="IndexLink"/>
                <w:rtl w:val="true"/>
              </w:rPr>
              <w:tab/>
            </w:r>
            <w:r>
              <w:rPr>
                <w:rStyle w:val="IndexLink"/>
              </w:rPr>
              <w:t>10</w:t>
            </w:r>
          </w:hyperlink>
        </w:p>
        <w:p>
          <w:pPr>
            <w:pStyle w:val="Contents2"/>
            <w:tabs>
              <w:tab w:val="clear" w:pos="8743"/>
              <w:tab w:val="right" w:pos="9026" w:leader="dot"/>
            </w:tabs>
            <w:rPr/>
          </w:pPr>
          <w:hyperlink w:anchor="__RefHeading___Toc3553964_653776707">
            <w:r>
              <w:rPr>
                <w:webHidden/>
                <w:rStyle w:val="IndexLink"/>
                <w:rtl w:val="true"/>
              </w:rPr>
              <w:t>تلك هي القضية</w:t>
            </w:r>
            <w:r>
              <w:rPr>
                <w:rStyle w:val="IndexLink"/>
                <w:rtl w:val="true"/>
              </w:rPr>
              <w:t>!</w:t>
              <w:tab/>
            </w:r>
            <w:r>
              <w:rPr>
                <w:rStyle w:val="IndexLink"/>
              </w:rPr>
              <w:t>11</w:t>
            </w:r>
          </w:hyperlink>
        </w:p>
        <w:p>
          <w:pPr>
            <w:pStyle w:val="Contents2"/>
            <w:tabs>
              <w:tab w:val="clear" w:pos="8743"/>
              <w:tab w:val="right" w:pos="9026" w:leader="dot"/>
            </w:tabs>
            <w:rPr/>
          </w:pPr>
          <w:hyperlink w:anchor="__RefHeading___Toc3553966_653776707">
            <w:r>
              <w:rPr>
                <w:webHidden/>
                <w:rStyle w:val="IndexLink"/>
                <w:rtl w:val="true"/>
              </w:rPr>
              <w:t>النبوة في نهج البلاغة</w:t>
            </w:r>
            <w:r>
              <w:rPr>
                <w:rStyle w:val="IndexLink"/>
                <w:rtl w:val="true"/>
              </w:rPr>
              <w:tab/>
            </w:r>
            <w:r>
              <w:rPr>
                <w:rStyle w:val="IndexLink"/>
              </w:rPr>
              <w:t>12</w:t>
            </w:r>
          </w:hyperlink>
        </w:p>
        <w:p>
          <w:pPr>
            <w:pStyle w:val="Contents2"/>
            <w:tabs>
              <w:tab w:val="clear" w:pos="8743"/>
              <w:tab w:val="right" w:pos="9026" w:leader="dot"/>
            </w:tabs>
            <w:rPr/>
          </w:pPr>
          <w:hyperlink w:anchor="__RefHeading___Toc3553968_653776707">
            <w:r>
              <w:rPr>
                <w:webHidden/>
                <w:rStyle w:val="IndexLink"/>
                <w:rtl w:val="true"/>
              </w:rPr>
              <w:t>نفتتح بكلام أمير المؤمنين علي بن أبي طالب</w:t>
            </w:r>
            <w:r>
              <w:rPr>
                <w:rStyle w:val="IndexLink"/>
                <w:rtl w:val="true"/>
              </w:rPr>
              <w:tab/>
            </w:r>
            <w:r>
              <w:rPr>
                <w:rStyle w:val="IndexLink"/>
              </w:rPr>
              <w:t>12</w:t>
            </w:r>
          </w:hyperlink>
        </w:p>
        <w:p>
          <w:pPr>
            <w:pStyle w:val="Contents2"/>
            <w:tabs>
              <w:tab w:val="clear" w:pos="8743"/>
              <w:tab w:val="right" w:pos="9026" w:leader="dot"/>
            </w:tabs>
            <w:rPr/>
          </w:pPr>
          <w:hyperlink w:anchor="__RefHeading___Toc3553970_653776707">
            <w:r>
              <w:rPr>
                <w:webHidden/>
                <w:rStyle w:val="IndexLink"/>
                <w:rtl w:val="true"/>
              </w:rPr>
              <w:t>من أراد أن يعرف رسول الله صلی الله علیه و آله و سلم فليسال عليّا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3553972_653776707">
            <w:r>
              <w:rPr>
                <w:webHidden/>
                <w:rStyle w:val="IndexLink"/>
                <w:rtl w:val="true"/>
              </w:rPr>
              <w:t>رواة نزول الوحي</w:t>
            </w:r>
            <w:r>
              <w:rPr>
                <w:rStyle w:val="IndexLink"/>
                <w:rtl w:val="true"/>
              </w:rPr>
              <w:tab/>
            </w:r>
            <w:r>
              <w:rPr>
                <w:rStyle w:val="IndexLink"/>
              </w:rPr>
              <w:t>18</w:t>
            </w:r>
          </w:hyperlink>
        </w:p>
        <w:p>
          <w:pPr>
            <w:pStyle w:val="Contents2"/>
            <w:tabs>
              <w:tab w:val="clear" w:pos="8743"/>
              <w:tab w:val="right" w:pos="9026" w:leader="dot"/>
            </w:tabs>
            <w:rPr/>
          </w:pPr>
          <w:hyperlink w:anchor="__RefHeading___Toc3553974_653776707">
            <w:r>
              <w:rPr>
                <w:webHidden/>
                <w:rStyle w:val="IndexLink"/>
                <w:rtl w:val="true"/>
              </w:rPr>
              <w:t>فمن الذي رواها؟</w:t>
            </w:r>
            <w:r>
              <w:rPr>
                <w:rStyle w:val="IndexLink"/>
                <w:rtl w:val="true"/>
              </w:rPr>
              <w:t>!</w:t>
              <w:tab/>
            </w:r>
            <w:r>
              <w:rPr>
                <w:rStyle w:val="IndexLink"/>
              </w:rPr>
              <w:t>18</w:t>
            </w:r>
          </w:hyperlink>
        </w:p>
        <w:p>
          <w:pPr>
            <w:pStyle w:val="Contents2"/>
            <w:tabs>
              <w:tab w:val="clear" w:pos="8743"/>
              <w:tab w:val="right" w:pos="9026" w:leader="dot"/>
            </w:tabs>
            <w:rPr/>
          </w:pPr>
          <w:hyperlink w:anchor="__RefHeading___Toc3553976_653776707">
            <w:r>
              <w:rPr>
                <w:webHidden/>
                <w:rStyle w:val="IndexLink"/>
                <w:rtl w:val="true"/>
              </w:rPr>
              <w:t>أما رواية نزول الوحي ودور ورقة المزعوم فإسنادها كالاتي</w:t>
            </w:r>
            <w:r>
              <w:rPr>
                <w:rStyle w:val="IndexLink"/>
                <w:rtl w:val="true"/>
              </w:rPr>
              <w:t>:</w:t>
              <w:tab/>
            </w:r>
            <w:r>
              <w:rPr>
                <w:rStyle w:val="IndexLink"/>
              </w:rPr>
              <w:t>19</w:t>
            </w:r>
          </w:hyperlink>
        </w:p>
        <w:p>
          <w:pPr>
            <w:pStyle w:val="Contents2"/>
            <w:tabs>
              <w:tab w:val="clear" w:pos="8743"/>
              <w:tab w:val="right" w:pos="9026" w:leader="dot"/>
            </w:tabs>
            <w:rPr/>
          </w:pPr>
          <w:hyperlink w:anchor="__RefHeading___Toc3553978_653776707">
            <w:r>
              <w:rPr>
                <w:webHidden/>
                <w:rStyle w:val="IndexLink"/>
                <w:rtl w:val="true"/>
              </w:rPr>
              <w:t>نماذج من التصورات المتداولة</w:t>
            </w:r>
            <w:r>
              <w:rPr>
                <w:rStyle w:val="IndexLink"/>
                <w:rtl w:val="true"/>
              </w:rPr>
              <w:tab/>
            </w:r>
            <w:r>
              <w:rPr>
                <w:rStyle w:val="IndexLink"/>
              </w:rPr>
              <w:t>22</w:t>
            </w:r>
          </w:hyperlink>
        </w:p>
        <w:p>
          <w:pPr>
            <w:pStyle w:val="Contents2"/>
            <w:tabs>
              <w:tab w:val="clear" w:pos="8743"/>
              <w:tab w:val="right" w:pos="9026" w:leader="dot"/>
            </w:tabs>
            <w:rPr/>
          </w:pPr>
          <w:hyperlink w:anchor="__RefHeading___Toc3553980_653776707">
            <w:r>
              <w:rPr>
                <w:webHidden/>
                <w:rStyle w:val="IndexLink"/>
                <w:rtl w:val="true"/>
              </w:rPr>
              <w:t>الرؤية والرائي والفخر الرازي</w:t>
            </w:r>
            <w:r>
              <w:rPr>
                <w:rStyle w:val="IndexLink"/>
                <w:rtl w:val="true"/>
              </w:rPr>
              <w:tab/>
            </w:r>
            <w:r>
              <w:rPr>
                <w:rStyle w:val="IndexLink"/>
              </w:rPr>
              <w:t>24</w:t>
            </w:r>
          </w:hyperlink>
        </w:p>
        <w:p>
          <w:pPr>
            <w:pStyle w:val="Contents2"/>
            <w:tabs>
              <w:tab w:val="clear" w:pos="8743"/>
              <w:tab w:val="right" w:pos="9026" w:leader="dot"/>
            </w:tabs>
            <w:rPr/>
          </w:pPr>
          <w:hyperlink w:anchor="__RefHeading___Toc3553982_653776707">
            <w:r>
              <w:rPr>
                <w:webHidden/>
                <w:rStyle w:val="IndexLink"/>
                <w:rtl w:val="true"/>
              </w:rPr>
              <w:t>تعليق</w:t>
            </w:r>
            <w:r>
              <w:rPr>
                <w:rStyle w:val="IndexLink"/>
                <w:rtl w:val="true"/>
              </w:rPr>
              <w:t>:</w:t>
              <w:tab/>
            </w:r>
            <w:r>
              <w:rPr>
                <w:rStyle w:val="IndexLink"/>
              </w:rPr>
              <w:t>28</w:t>
            </w:r>
          </w:hyperlink>
        </w:p>
        <w:p>
          <w:pPr>
            <w:pStyle w:val="Contents2"/>
            <w:tabs>
              <w:tab w:val="clear" w:pos="8743"/>
              <w:tab w:val="right" w:pos="9026" w:leader="dot"/>
            </w:tabs>
            <w:rPr/>
          </w:pPr>
          <w:hyperlink w:anchor="__RefHeading___Toc3553984_653776707">
            <w:r>
              <w:rPr>
                <w:webHidden/>
                <w:rStyle w:val="IndexLink"/>
                <w:rtl w:val="true"/>
              </w:rPr>
              <w:t>كارثة البخاري</w:t>
            </w:r>
            <w:r>
              <w:rPr>
                <w:rStyle w:val="IndexLink"/>
                <w:rtl w:val="true"/>
              </w:rPr>
              <w:tab/>
            </w:r>
            <w:r>
              <w:rPr>
                <w:rStyle w:val="IndexLink"/>
              </w:rPr>
              <w:t>32</w:t>
            </w:r>
          </w:hyperlink>
        </w:p>
        <w:p>
          <w:pPr>
            <w:pStyle w:val="Contents2"/>
            <w:tabs>
              <w:tab w:val="clear" w:pos="8743"/>
              <w:tab w:val="right" w:pos="9026" w:leader="dot"/>
            </w:tabs>
            <w:rPr/>
          </w:pPr>
          <w:hyperlink w:anchor="__RefHeading___Toc3553986_653776707">
            <w:r>
              <w:rPr>
                <w:webHidden/>
                <w:rStyle w:val="IndexLink"/>
                <w:rtl w:val="true"/>
              </w:rPr>
              <w:t>الرواية بنصها</w:t>
            </w:r>
            <w:r>
              <w:rPr>
                <w:rStyle w:val="IndexLink"/>
                <w:rtl w:val="true"/>
              </w:rPr>
              <w:t>:</w:t>
              <w:tab/>
            </w:r>
            <w:r>
              <w:rPr>
                <w:rStyle w:val="IndexLink"/>
              </w:rPr>
              <w:t>32</w:t>
            </w:r>
          </w:hyperlink>
        </w:p>
        <w:p>
          <w:pPr>
            <w:pStyle w:val="Contents2"/>
            <w:tabs>
              <w:tab w:val="clear" w:pos="8743"/>
              <w:tab w:val="right" w:pos="9026" w:leader="dot"/>
            </w:tabs>
            <w:rPr/>
          </w:pPr>
          <w:hyperlink w:anchor="__RefHeading___Toc3553988_653776707">
            <w:r>
              <w:rPr>
                <w:webHidden/>
                <w:rStyle w:val="IndexLink"/>
                <w:rtl w:val="true"/>
              </w:rPr>
              <w:t>بشرية النبي الأكرم محمد صلی الله علیه و آله و سلم</w:t>
            </w:r>
            <w:r>
              <w:rPr>
                <w:rStyle w:val="IndexLink"/>
                <w:rtl w:val="true"/>
              </w:rPr>
              <w:tab/>
            </w:r>
            <w:r>
              <w:rPr>
                <w:rStyle w:val="IndexLink"/>
              </w:rPr>
              <w:t>38</w:t>
            </w:r>
          </w:hyperlink>
        </w:p>
        <w:p>
          <w:pPr>
            <w:pStyle w:val="Contents2"/>
            <w:tabs>
              <w:tab w:val="clear" w:pos="8743"/>
              <w:tab w:val="right" w:pos="9026" w:leader="dot"/>
            </w:tabs>
            <w:rPr/>
          </w:pPr>
          <w:hyperlink w:anchor="__RefHeading___Toc3553990_653776707">
            <w:r>
              <w:rPr>
                <w:webHidden/>
                <w:rStyle w:val="IndexLink"/>
                <w:rtl w:val="true"/>
              </w:rPr>
              <w:t>رسولنا رحمة للعالمين</w:t>
            </w:r>
            <w:r>
              <w:rPr>
                <w:rStyle w:val="IndexLink"/>
                <w:rtl w:val="true"/>
              </w:rPr>
              <w:tab/>
            </w:r>
            <w:r>
              <w:rPr>
                <w:rStyle w:val="IndexLink"/>
              </w:rPr>
              <w:t>43</w:t>
            </w:r>
          </w:hyperlink>
        </w:p>
        <w:p>
          <w:pPr>
            <w:pStyle w:val="Contents2"/>
            <w:tabs>
              <w:tab w:val="clear" w:pos="8743"/>
              <w:tab w:val="right" w:pos="9026" w:leader="dot"/>
            </w:tabs>
            <w:rPr/>
          </w:pPr>
          <w:hyperlink w:anchor="__RefHeading___Toc3553992_653776707">
            <w:r>
              <w:rPr>
                <w:webHidden/>
                <w:rStyle w:val="IndexLink"/>
                <w:rtl w:val="true"/>
              </w:rPr>
              <w:t>بين محمد وموسى</w:t>
            </w:r>
            <w:r>
              <w:rPr>
                <w:rStyle w:val="IndexLink"/>
                <w:rtl w:val="true"/>
              </w:rPr>
              <w:tab/>
            </w:r>
            <w:r>
              <w:rPr>
                <w:rStyle w:val="IndexLink"/>
              </w:rPr>
              <w:t>44</w:t>
            </w:r>
          </w:hyperlink>
        </w:p>
        <w:p>
          <w:pPr>
            <w:pStyle w:val="Contents2"/>
            <w:tabs>
              <w:tab w:val="clear" w:pos="8743"/>
              <w:tab w:val="right" w:pos="9026" w:leader="dot"/>
            </w:tabs>
            <w:rPr/>
          </w:pPr>
          <w:hyperlink w:anchor="__RefHeading___Toc3553994_653776707">
            <w:r>
              <w:rPr>
                <w:webHidden/>
                <w:rStyle w:val="IndexLink"/>
                <w:rtl w:val="true"/>
              </w:rPr>
              <w:t>بين محمد وعيسى</w:t>
            </w:r>
            <w:r>
              <w:rPr>
                <w:rStyle w:val="IndexLink"/>
                <w:rtl w:val="true"/>
              </w:rPr>
              <w:tab/>
            </w:r>
            <w:r>
              <w:rPr>
                <w:rStyle w:val="IndexLink"/>
              </w:rPr>
              <w:t>52</w:t>
            </w:r>
          </w:hyperlink>
        </w:p>
        <w:p>
          <w:pPr>
            <w:pStyle w:val="Contents2"/>
            <w:tabs>
              <w:tab w:val="clear" w:pos="8743"/>
              <w:tab w:val="right" w:pos="9026" w:leader="dot"/>
            </w:tabs>
            <w:rPr/>
          </w:pPr>
          <w:hyperlink w:anchor="__RefHeading___Toc3553996_653776707">
            <w:r>
              <w:rPr>
                <w:webHidden/>
                <w:rStyle w:val="IndexLink"/>
                <w:rtl w:val="true"/>
              </w:rPr>
              <w:t>الخطبة الطالوتية</w:t>
            </w:r>
            <w:r>
              <w:rPr>
                <w:rStyle w:val="IndexLink"/>
                <w:rtl w:val="true"/>
              </w:rPr>
              <w:tab/>
            </w:r>
            <w:r>
              <w:rPr>
                <w:rStyle w:val="IndexLink"/>
              </w:rPr>
              <w:t>55</w:t>
            </w:r>
          </w:hyperlink>
        </w:p>
        <w:p>
          <w:pPr>
            <w:pStyle w:val="Contents2"/>
            <w:tabs>
              <w:tab w:val="clear" w:pos="8743"/>
              <w:tab w:val="right" w:pos="9026" w:leader="dot"/>
            </w:tabs>
            <w:rPr/>
          </w:pPr>
          <w:hyperlink w:anchor="__RefHeading___Toc3553998_653776707">
            <w:r>
              <w:rPr>
                <w:webHidden/>
                <w:rStyle w:val="IndexLink"/>
                <w:rtl w:val="true"/>
              </w:rPr>
              <w:t>النبوة كلمة الله</w:t>
            </w:r>
            <w:r>
              <w:rPr>
                <w:rStyle w:val="IndexLink"/>
                <w:rtl w:val="true"/>
              </w:rPr>
              <w:tab/>
            </w:r>
            <w:r>
              <w:rPr>
                <w:rStyle w:val="IndexLink"/>
              </w:rPr>
              <w:t>66</w:t>
            </w:r>
          </w:hyperlink>
        </w:p>
        <w:p>
          <w:pPr>
            <w:pStyle w:val="Contents2"/>
            <w:tabs>
              <w:tab w:val="clear" w:pos="8743"/>
              <w:tab w:val="right" w:pos="9026" w:leader="dot"/>
            </w:tabs>
            <w:rPr/>
          </w:pPr>
          <w:hyperlink w:anchor="__RefHeading___Toc3554000_653776707">
            <w:r>
              <w:rPr>
                <w:webHidden/>
                <w:rStyle w:val="IndexLink"/>
                <w:rtl w:val="true"/>
              </w:rPr>
              <w:t>فباي حديث بعده يؤمنون؟</w:t>
            </w:r>
            <w:r>
              <w:rPr>
                <w:rStyle w:val="IndexLink"/>
                <w:rtl w:val="true"/>
              </w:rPr>
              <w:t>!</w:t>
              <w:tab/>
            </w:r>
            <w:r>
              <w:rPr>
                <w:rStyle w:val="IndexLink"/>
              </w:rPr>
              <w:t>67</w:t>
            </w:r>
          </w:hyperlink>
        </w:p>
        <w:p>
          <w:pPr>
            <w:pStyle w:val="Contents2"/>
            <w:tabs>
              <w:tab w:val="clear" w:pos="8743"/>
              <w:tab w:val="right" w:pos="9026" w:leader="dot"/>
            </w:tabs>
            <w:rPr/>
          </w:pPr>
          <w:hyperlink w:anchor="__RefHeading___Toc3554002_653776707">
            <w:r>
              <w:rPr>
                <w:webHidden/>
                <w:rStyle w:val="IndexLink"/>
                <w:rtl w:val="true"/>
              </w:rPr>
              <w:t>مناقب الشجرة المحمدية</w:t>
            </w:r>
            <w:r>
              <w:rPr>
                <w:rStyle w:val="IndexLink"/>
                <w:rtl w:val="true"/>
              </w:rPr>
              <w:tab/>
            </w:r>
            <w:r>
              <w:rPr>
                <w:rStyle w:val="IndexLink"/>
              </w:rPr>
              <w:t>70</w:t>
            </w:r>
          </w:hyperlink>
        </w:p>
        <w:p>
          <w:pPr>
            <w:pStyle w:val="Contents2"/>
            <w:tabs>
              <w:tab w:val="clear" w:pos="8743"/>
              <w:tab w:val="right" w:pos="9026" w:leader="dot"/>
            </w:tabs>
            <w:rPr/>
          </w:pPr>
          <w:hyperlink w:anchor="__RefHeading___Toc3554004_653776707">
            <w:r>
              <w:rPr>
                <w:webHidden/>
                <w:rStyle w:val="IndexLink"/>
                <w:rtl w:val="true"/>
              </w:rPr>
              <w:t>الأمثال في القرآن</w:t>
            </w:r>
            <w:r>
              <w:rPr>
                <w:rStyle w:val="IndexLink"/>
                <w:rtl w:val="true"/>
              </w:rPr>
              <w:tab/>
            </w:r>
            <w:r>
              <w:rPr>
                <w:rStyle w:val="IndexLink"/>
              </w:rPr>
              <w:t>72</w:t>
            </w:r>
          </w:hyperlink>
        </w:p>
        <w:p>
          <w:pPr>
            <w:pStyle w:val="Contents2"/>
            <w:tabs>
              <w:tab w:val="clear" w:pos="8743"/>
              <w:tab w:val="right" w:pos="9026" w:leader="dot"/>
            </w:tabs>
            <w:rPr/>
          </w:pPr>
          <w:hyperlink w:anchor="__RefHeading___Toc3554006_653776707">
            <w:r>
              <w:rPr>
                <w:webHidden/>
                <w:rStyle w:val="IndexLink"/>
                <w:rtl w:val="true"/>
              </w:rPr>
              <w:t>يقول الأصفهاني</w:t>
            </w:r>
            <w:r>
              <w:rPr>
                <w:rStyle w:val="IndexLink"/>
                <w:rtl w:val="true"/>
              </w:rPr>
              <w:t>:</w:t>
              <w:tab/>
            </w:r>
            <w:r>
              <w:rPr>
                <w:rStyle w:val="IndexLink"/>
              </w:rPr>
              <w:t>72</w:t>
            </w:r>
          </w:hyperlink>
        </w:p>
        <w:p>
          <w:pPr>
            <w:pStyle w:val="Contents2"/>
            <w:tabs>
              <w:tab w:val="clear" w:pos="8743"/>
              <w:tab w:val="right" w:pos="9026" w:leader="dot"/>
            </w:tabs>
            <w:rPr/>
          </w:pPr>
          <w:hyperlink w:anchor="__RefHeading___Toc3554008_653776707">
            <w:r>
              <w:rPr>
                <w:webHidden/>
                <w:rStyle w:val="IndexLink"/>
                <w:rtl w:val="true"/>
              </w:rPr>
              <w:t>الإمام علي يصف الشجرة المحمدية</w:t>
            </w:r>
            <w:r>
              <w:rPr>
                <w:rStyle w:val="IndexLink"/>
                <w:rtl w:val="true"/>
              </w:rPr>
              <w:tab/>
            </w:r>
            <w:r>
              <w:rPr>
                <w:rStyle w:val="IndexLink"/>
              </w:rPr>
              <w:t>76</w:t>
            </w:r>
          </w:hyperlink>
        </w:p>
        <w:p>
          <w:pPr>
            <w:pStyle w:val="Contents2"/>
            <w:tabs>
              <w:tab w:val="clear" w:pos="8743"/>
              <w:tab w:val="right" w:pos="9026" w:leader="dot"/>
            </w:tabs>
            <w:rPr/>
          </w:pPr>
          <w:hyperlink w:anchor="__RefHeading___Toc3554010_653776707">
            <w:r>
              <w:rPr>
                <w:webHidden/>
                <w:rStyle w:val="IndexLink"/>
                <w:rtl w:val="true"/>
              </w:rPr>
              <w:t>روى مسلم في صحيحه</w:t>
            </w:r>
            <w:r>
              <w:rPr>
                <w:rStyle w:val="IndexLink"/>
                <w:rtl w:val="true"/>
              </w:rPr>
              <w:tab/>
            </w:r>
            <w:r>
              <w:rPr>
                <w:rStyle w:val="IndexLink"/>
              </w:rPr>
              <w:t>77</w:t>
            </w:r>
          </w:hyperlink>
        </w:p>
        <w:p>
          <w:pPr>
            <w:pStyle w:val="Contents2"/>
            <w:tabs>
              <w:tab w:val="clear" w:pos="8743"/>
              <w:tab w:val="right" w:pos="9026" w:leader="dot"/>
            </w:tabs>
            <w:rPr/>
          </w:pPr>
          <w:hyperlink w:anchor="__RefHeading___Toc3554012_653776707">
            <w:r>
              <w:rPr>
                <w:webHidden/>
                <w:rStyle w:val="IndexLink"/>
                <w:rtl w:val="true"/>
              </w:rPr>
              <w:t>الرسول الأكرم سليل المجد والشرف</w:t>
            </w:r>
            <w:r>
              <w:rPr>
                <w:rStyle w:val="IndexLink"/>
                <w:rtl w:val="true"/>
              </w:rPr>
              <w:tab/>
            </w:r>
            <w:r>
              <w:rPr>
                <w:rStyle w:val="IndexLink"/>
              </w:rPr>
              <w:t>80</w:t>
            </w:r>
          </w:hyperlink>
        </w:p>
        <w:p>
          <w:pPr>
            <w:pStyle w:val="Contents2"/>
            <w:tabs>
              <w:tab w:val="clear" w:pos="8743"/>
              <w:tab w:val="right" w:pos="9026" w:leader="dot"/>
            </w:tabs>
            <w:rPr/>
          </w:pPr>
          <w:hyperlink w:anchor="__RefHeading___Toc3554014_653776707">
            <w:r>
              <w:rPr>
                <w:webHidden/>
                <w:rStyle w:val="IndexLink"/>
                <w:rtl w:val="true"/>
              </w:rPr>
              <w:t>عبد المطلب بن هاشم</w:t>
            </w:r>
            <w:r>
              <w:rPr>
                <w:rStyle w:val="IndexLink"/>
                <w:rtl w:val="true"/>
              </w:rPr>
              <w:tab/>
            </w:r>
            <w:r>
              <w:rPr>
                <w:rStyle w:val="IndexLink"/>
              </w:rPr>
              <w:t>81</w:t>
            </w:r>
          </w:hyperlink>
        </w:p>
        <w:p>
          <w:pPr>
            <w:pStyle w:val="Contents2"/>
            <w:tabs>
              <w:tab w:val="clear" w:pos="8743"/>
              <w:tab w:val="right" w:pos="9026" w:leader="dot"/>
            </w:tabs>
            <w:rPr/>
          </w:pPr>
          <w:hyperlink w:anchor="__RefHeading___Toc3554016_653776707">
            <w:r>
              <w:rPr>
                <w:webHidden/>
                <w:rStyle w:val="IndexLink"/>
                <w:rtl w:val="true"/>
              </w:rPr>
              <w:t>كما يروي ابن الجوزي في المنتظم</w:t>
            </w:r>
            <w:r>
              <w:rPr>
                <w:rStyle w:val="IndexLink"/>
                <w:rtl w:val="true"/>
              </w:rPr>
              <w:tab/>
            </w:r>
            <w:r>
              <w:rPr>
                <w:rStyle w:val="IndexLink"/>
              </w:rPr>
              <w:t>86</w:t>
            </w:r>
          </w:hyperlink>
        </w:p>
        <w:p>
          <w:pPr>
            <w:pStyle w:val="Contents2"/>
            <w:tabs>
              <w:tab w:val="clear" w:pos="8743"/>
              <w:tab w:val="right" w:pos="9026" w:leader="dot"/>
            </w:tabs>
            <w:rPr/>
          </w:pPr>
          <w:hyperlink w:anchor="__RefHeading___Toc3554018_653776707">
            <w:r>
              <w:rPr>
                <w:webHidden/>
                <w:rStyle w:val="IndexLink"/>
                <w:rtl w:val="true"/>
              </w:rPr>
              <w:t>بين عبد المطلب وأبرهة</w:t>
            </w:r>
            <w:r>
              <w:rPr>
                <w:rStyle w:val="IndexLink"/>
                <w:rtl w:val="true"/>
              </w:rPr>
              <w:tab/>
            </w:r>
            <w:r>
              <w:rPr>
                <w:rStyle w:val="IndexLink"/>
              </w:rPr>
              <w:t>88</w:t>
            </w:r>
          </w:hyperlink>
        </w:p>
        <w:p>
          <w:pPr>
            <w:pStyle w:val="Contents2"/>
            <w:tabs>
              <w:tab w:val="clear" w:pos="8743"/>
              <w:tab w:val="right" w:pos="9026" w:leader="dot"/>
            </w:tabs>
            <w:rPr/>
          </w:pPr>
          <w:hyperlink w:anchor="__RefHeading___Toc3554020_653776707">
            <w:r>
              <w:rPr>
                <w:webHidden/>
                <w:rStyle w:val="IndexLink"/>
                <w:rtl w:val="true"/>
              </w:rPr>
              <w:t>عبد الله بن عبد المطلب</w:t>
            </w:r>
            <w:r>
              <w:rPr>
                <w:rStyle w:val="IndexLink"/>
                <w:rtl w:val="true"/>
              </w:rPr>
              <w:tab/>
            </w:r>
            <w:r>
              <w:rPr>
                <w:rStyle w:val="IndexLink"/>
              </w:rPr>
              <w:t>90</w:t>
            </w:r>
          </w:hyperlink>
        </w:p>
        <w:p>
          <w:pPr>
            <w:pStyle w:val="Contents2"/>
            <w:tabs>
              <w:tab w:val="clear" w:pos="8743"/>
              <w:tab w:val="right" w:pos="9026" w:leader="dot"/>
            </w:tabs>
            <w:rPr/>
          </w:pPr>
          <w:hyperlink w:anchor="__RefHeading___Toc3554022_653776707">
            <w:r>
              <w:rPr>
                <w:webHidden/>
                <w:rStyle w:val="IndexLink"/>
                <w:rtl w:val="true"/>
              </w:rPr>
              <w:t>تزويج عبد الله من آمنة بنت وهب</w:t>
            </w:r>
            <w:r>
              <w:rPr>
                <w:rStyle w:val="IndexLink"/>
                <w:rtl w:val="true"/>
              </w:rPr>
              <w:tab/>
            </w:r>
            <w:r>
              <w:rPr>
                <w:rStyle w:val="IndexLink"/>
              </w:rPr>
              <w:t>92</w:t>
            </w:r>
          </w:hyperlink>
        </w:p>
        <w:p>
          <w:pPr>
            <w:pStyle w:val="Contents2"/>
            <w:tabs>
              <w:tab w:val="clear" w:pos="8743"/>
              <w:tab w:val="right" w:pos="9026" w:leader="dot"/>
            </w:tabs>
            <w:rPr/>
          </w:pPr>
          <w:hyperlink w:anchor="__RefHeading___Toc3554024_653776707">
            <w:r>
              <w:rPr>
                <w:webHidden/>
                <w:rStyle w:val="IndexLink"/>
                <w:rtl w:val="true"/>
              </w:rPr>
              <w:t>موت والد الرسول عبد الله بن عبد المطلب</w:t>
            </w:r>
            <w:r>
              <w:rPr>
                <w:rStyle w:val="IndexLink"/>
                <w:rtl w:val="true"/>
              </w:rPr>
              <w:t>:</w:t>
              <w:tab/>
            </w:r>
            <w:r>
              <w:rPr>
                <w:rStyle w:val="IndexLink"/>
              </w:rPr>
              <w:t>93</w:t>
            </w:r>
          </w:hyperlink>
        </w:p>
        <w:p>
          <w:pPr>
            <w:pStyle w:val="Contents2"/>
            <w:tabs>
              <w:tab w:val="clear" w:pos="8743"/>
              <w:tab w:val="right" w:pos="9026" w:leader="dot"/>
            </w:tabs>
            <w:rPr/>
          </w:pPr>
          <w:hyperlink w:anchor="__RefHeading___Toc3554026_653776707">
            <w:r>
              <w:rPr>
                <w:webHidden/>
                <w:rStyle w:val="IndexLink"/>
                <w:rtl w:val="true"/>
              </w:rPr>
              <w:t>تعليق هام</w:t>
            </w:r>
            <w:r>
              <w:rPr>
                <w:rStyle w:val="IndexLink"/>
                <w:rtl w:val="true"/>
              </w:rPr>
              <w:t>:</w:t>
              <w:tab/>
            </w:r>
            <w:r>
              <w:rPr>
                <w:rStyle w:val="IndexLink"/>
              </w:rPr>
              <w:t>93</w:t>
            </w:r>
          </w:hyperlink>
        </w:p>
        <w:p>
          <w:pPr>
            <w:pStyle w:val="Contents2"/>
            <w:tabs>
              <w:tab w:val="clear" w:pos="8743"/>
              <w:tab w:val="right" w:pos="9026" w:leader="dot"/>
            </w:tabs>
            <w:rPr/>
          </w:pPr>
          <w:hyperlink w:anchor="__RefHeading___Toc3554028_653776707">
            <w:r>
              <w:rPr>
                <w:webHidden/>
                <w:rStyle w:val="IndexLink"/>
                <w:rtl w:val="true"/>
              </w:rPr>
              <w:t>النبوة والاصطفاء</w:t>
            </w:r>
            <w:r>
              <w:rPr>
                <w:rStyle w:val="IndexLink"/>
                <w:rtl w:val="true"/>
              </w:rPr>
              <w:tab/>
            </w:r>
            <w:r>
              <w:rPr>
                <w:rStyle w:val="IndexLink"/>
              </w:rPr>
              <w:t>96</w:t>
            </w:r>
          </w:hyperlink>
        </w:p>
        <w:p>
          <w:pPr>
            <w:pStyle w:val="Contents2"/>
            <w:tabs>
              <w:tab w:val="clear" w:pos="8743"/>
              <w:tab w:val="right" w:pos="9026" w:leader="dot"/>
            </w:tabs>
            <w:rPr/>
          </w:pPr>
          <w:hyperlink w:anchor="__RefHeading___Toc3554030_653776707">
            <w:r>
              <w:rPr>
                <w:webHidden/>
                <w:rStyle w:val="IndexLink"/>
                <w:rtl w:val="true"/>
              </w:rPr>
              <w:t>معنى الاصطفاء</w:t>
            </w:r>
            <w:r>
              <w:rPr>
                <w:rStyle w:val="IndexLink"/>
                <w:rtl w:val="true"/>
              </w:rPr>
              <w:t>:</w:t>
              <w:tab/>
            </w:r>
            <w:r>
              <w:rPr>
                <w:rStyle w:val="IndexLink"/>
              </w:rPr>
              <w:t>96</w:t>
            </w:r>
          </w:hyperlink>
        </w:p>
        <w:p>
          <w:pPr>
            <w:pStyle w:val="Contents2"/>
            <w:tabs>
              <w:tab w:val="clear" w:pos="8743"/>
              <w:tab w:val="right" w:pos="9026" w:leader="dot"/>
            </w:tabs>
            <w:rPr/>
          </w:pPr>
          <w:hyperlink w:anchor="__RefHeading___Toc3554032_653776707">
            <w:r>
              <w:rPr>
                <w:webHidden/>
                <w:rStyle w:val="IndexLink"/>
                <w:rtl w:val="true"/>
              </w:rPr>
              <w:t>خطبة الإمام الصادق</w:t>
            </w:r>
            <w:r>
              <w:rPr>
                <w:rStyle w:val="IndexLink"/>
                <w:rtl w:val="true"/>
              </w:rPr>
              <w:tab/>
            </w:r>
            <w:r>
              <w:rPr>
                <w:rStyle w:val="IndexLink"/>
              </w:rPr>
              <w:t>98</w:t>
            </w:r>
          </w:hyperlink>
        </w:p>
        <w:p>
          <w:pPr>
            <w:pStyle w:val="Contents2"/>
            <w:tabs>
              <w:tab w:val="clear" w:pos="8743"/>
              <w:tab w:val="right" w:pos="9026" w:leader="dot"/>
            </w:tabs>
            <w:rPr/>
          </w:pPr>
          <w:hyperlink w:anchor="__RefHeading___Toc3554034_653776707">
            <w:r>
              <w:rPr>
                <w:webHidden/>
                <w:rStyle w:val="IndexLink"/>
                <w:rtl w:val="true"/>
              </w:rPr>
              <w:t>دوائر الاصطفاء</w:t>
            </w:r>
            <w:r>
              <w:rPr>
                <w:rStyle w:val="IndexLink"/>
                <w:rtl w:val="true"/>
              </w:rPr>
              <w:t>:</w:t>
              <w:tab/>
            </w:r>
            <w:r>
              <w:rPr>
                <w:rStyle w:val="IndexLink"/>
              </w:rPr>
              <w:t>101</w:t>
            </w:r>
          </w:hyperlink>
        </w:p>
        <w:p>
          <w:pPr>
            <w:pStyle w:val="Contents2"/>
            <w:tabs>
              <w:tab w:val="clear" w:pos="8743"/>
              <w:tab w:val="right" w:pos="9026" w:leader="dot"/>
            </w:tabs>
            <w:rPr/>
          </w:pPr>
          <w:hyperlink w:anchor="__RefHeading___Toc3554036_653776707">
            <w:r>
              <w:rPr>
                <w:webHidden/>
                <w:rStyle w:val="IndexLink"/>
                <w:rtl w:val="true"/>
              </w:rPr>
              <w:t>الرسالات السماوية والاصطفاء</w:t>
            </w:r>
            <w:r>
              <w:rPr>
                <w:rStyle w:val="IndexLink"/>
                <w:rtl w:val="true"/>
              </w:rPr>
              <w:t xml:space="preserve">: </w:t>
            </w:r>
            <w:r>
              <w:rPr>
                <w:rStyle w:val="IndexLink"/>
                <w:rtl w:val="true"/>
              </w:rPr>
              <w:t>تسليم وتسلم</w:t>
            </w:r>
            <w:r>
              <w:rPr>
                <w:rStyle w:val="IndexLink"/>
                <w:rtl w:val="true"/>
              </w:rPr>
              <w:tab/>
            </w:r>
            <w:r>
              <w:rPr>
                <w:rStyle w:val="IndexLink"/>
              </w:rPr>
              <w:t>102</w:t>
            </w:r>
          </w:hyperlink>
        </w:p>
        <w:p>
          <w:pPr>
            <w:pStyle w:val="Contents2"/>
            <w:tabs>
              <w:tab w:val="clear" w:pos="8743"/>
              <w:tab w:val="right" w:pos="9026" w:leader="dot"/>
            </w:tabs>
            <w:rPr/>
          </w:pPr>
          <w:hyperlink w:anchor="__RefHeading___Toc3554038_653776707">
            <w:r>
              <w:rPr>
                <w:webHidden/>
                <w:rStyle w:val="IndexLink"/>
                <w:rtl w:val="true"/>
              </w:rPr>
              <w:t>الاصطفاء ليس نوعاً من التدليل</w:t>
            </w:r>
            <w:r>
              <w:rPr>
                <w:rStyle w:val="IndexLink"/>
                <w:rtl w:val="true"/>
              </w:rPr>
              <w:tab/>
            </w:r>
            <w:r>
              <w:rPr>
                <w:rStyle w:val="IndexLink"/>
              </w:rPr>
              <w:t>103</w:t>
            </w:r>
          </w:hyperlink>
        </w:p>
        <w:p>
          <w:pPr>
            <w:pStyle w:val="Contents2"/>
            <w:tabs>
              <w:tab w:val="clear" w:pos="8743"/>
              <w:tab w:val="right" w:pos="9026" w:leader="dot"/>
            </w:tabs>
            <w:rPr/>
          </w:pPr>
          <w:hyperlink w:anchor="__RefHeading___Toc3554040_653776707">
            <w:r>
              <w:rPr>
                <w:webHidden/>
                <w:rStyle w:val="IndexLink"/>
                <w:rtl w:val="true"/>
              </w:rPr>
              <w:t>الاصطفاء في سورة الصافات</w:t>
            </w:r>
            <w:r>
              <w:rPr>
                <w:rStyle w:val="IndexLink"/>
                <w:rtl w:val="true"/>
              </w:rPr>
              <w:tab/>
            </w:r>
            <w:r>
              <w:rPr>
                <w:rStyle w:val="IndexLink"/>
              </w:rPr>
              <w:t>104</w:t>
            </w:r>
          </w:hyperlink>
        </w:p>
        <w:p>
          <w:pPr>
            <w:pStyle w:val="Contents2"/>
            <w:tabs>
              <w:tab w:val="clear" w:pos="8743"/>
              <w:tab w:val="right" w:pos="9026" w:leader="dot"/>
            </w:tabs>
            <w:rPr/>
          </w:pPr>
          <w:hyperlink w:anchor="__RefHeading___Toc3554042_653776707">
            <w:r>
              <w:rPr>
                <w:webHidden/>
                <w:rStyle w:val="IndexLink"/>
                <w:rtl w:val="true"/>
              </w:rPr>
              <w:t>بنو هاشم الممهدون للنبوة</w:t>
            </w:r>
            <w:r>
              <w:rPr>
                <w:rStyle w:val="IndexLink"/>
                <w:rtl w:val="true"/>
              </w:rPr>
              <w:tab/>
            </w:r>
            <w:r>
              <w:rPr>
                <w:rStyle w:val="IndexLink"/>
              </w:rPr>
              <w:t>108</w:t>
            </w:r>
          </w:hyperlink>
        </w:p>
        <w:p>
          <w:pPr>
            <w:pStyle w:val="Contents2"/>
            <w:tabs>
              <w:tab w:val="clear" w:pos="8743"/>
              <w:tab w:val="right" w:pos="9026" w:leader="dot"/>
            </w:tabs>
            <w:rPr/>
          </w:pPr>
          <w:hyperlink w:anchor="__RefHeading___Toc3554044_653776707">
            <w:r>
              <w:rPr>
                <w:webHidden/>
                <w:rStyle w:val="IndexLink"/>
                <w:rtl w:val="true"/>
              </w:rPr>
              <w:t>كما يقول علیه السلام في رسالته لمعاوية</w:t>
            </w:r>
            <w:r>
              <w:rPr>
                <w:rStyle w:val="IndexLink"/>
                <w:rtl w:val="true"/>
              </w:rPr>
              <w:t>:</w:t>
              <w:tab/>
            </w:r>
            <w:r>
              <w:rPr>
                <w:rStyle w:val="IndexLink"/>
              </w:rPr>
              <w:t>108</w:t>
            </w:r>
          </w:hyperlink>
        </w:p>
        <w:p>
          <w:pPr>
            <w:pStyle w:val="Contents2"/>
            <w:tabs>
              <w:tab w:val="clear" w:pos="8743"/>
              <w:tab w:val="right" w:pos="9026" w:leader="dot"/>
            </w:tabs>
            <w:rPr/>
          </w:pPr>
          <w:hyperlink w:anchor="__RefHeading___Toc3554046_653776707">
            <w:r>
              <w:rPr>
                <w:webHidden/>
                <w:rStyle w:val="IndexLink"/>
                <w:rtl w:val="true"/>
              </w:rPr>
              <w:t>إسلام أبي طالب</w:t>
            </w:r>
            <w:r>
              <w:rPr>
                <w:rStyle w:val="IndexLink"/>
                <w:rtl w:val="true"/>
              </w:rPr>
              <w:tab/>
            </w:r>
            <w:r>
              <w:rPr>
                <w:rStyle w:val="IndexLink"/>
              </w:rPr>
              <w:t>112</w:t>
            </w:r>
          </w:hyperlink>
        </w:p>
        <w:p>
          <w:pPr>
            <w:pStyle w:val="Contents2"/>
            <w:tabs>
              <w:tab w:val="clear" w:pos="8743"/>
              <w:tab w:val="right" w:pos="9026" w:leader="dot"/>
            </w:tabs>
            <w:rPr/>
          </w:pPr>
          <w:hyperlink w:anchor="__RefHeading___Toc3554048_653776707">
            <w:r>
              <w:rPr>
                <w:webHidden/>
                <w:rStyle w:val="IndexLink"/>
                <w:rtl w:val="true"/>
              </w:rPr>
              <w:t>تصحيح الموازين أم قلبها؟</w:t>
            </w:r>
            <w:r>
              <w:rPr>
                <w:rStyle w:val="IndexLink"/>
                <w:rtl w:val="true"/>
              </w:rPr>
              <w:tab/>
            </w:r>
            <w:r>
              <w:rPr>
                <w:rStyle w:val="IndexLink"/>
              </w:rPr>
              <w:t>112</w:t>
            </w:r>
          </w:hyperlink>
        </w:p>
        <w:p>
          <w:pPr>
            <w:pStyle w:val="Contents2"/>
            <w:tabs>
              <w:tab w:val="clear" w:pos="8743"/>
              <w:tab w:val="right" w:pos="9026" w:leader="dot"/>
            </w:tabs>
            <w:rPr/>
          </w:pPr>
          <w:hyperlink w:anchor="__RefHeading___Toc3554050_653776707">
            <w:r>
              <w:rPr>
                <w:webHidden/>
                <w:rStyle w:val="IndexLink"/>
                <w:rtl w:val="true"/>
              </w:rPr>
              <w:t>رواية الإعلام السفياني</w:t>
            </w:r>
            <w:r>
              <w:rPr>
                <w:rStyle w:val="IndexLink"/>
                <w:rtl w:val="true"/>
              </w:rPr>
              <w:tab/>
            </w:r>
            <w:r>
              <w:rPr>
                <w:rStyle w:val="IndexLink"/>
              </w:rPr>
              <w:t>114</w:t>
            </w:r>
          </w:hyperlink>
        </w:p>
        <w:p>
          <w:pPr>
            <w:pStyle w:val="Contents2"/>
            <w:tabs>
              <w:tab w:val="clear" w:pos="8743"/>
              <w:tab w:val="right" w:pos="9026" w:leader="dot"/>
            </w:tabs>
            <w:rPr/>
          </w:pPr>
          <w:hyperlink w:anchor="__RefHeading___Toc3554052_653776707">
            <w:r>
              <w:rPr>
                <w:webHidden/>
                <w:rStyle w:val="IndexLink"/>
                <w:rtl w:val="true"/>
              </w:rPr>
              <w:t>بعض المواقف الرسالية الصلبة</w:t>
            </w:r>
            <w:r>
              <w:rPr>
                <w:rStyle w:val="IndexLink"/>
                <w:rtl w:val="true"/>
              </w:rPr>
              <w:tab/>
            </w:r>
            <w:r>
              <w:rPr>
                <w:rStyle w:val="IndexLink"/>
              </w:rPr>
              <w:t>118</w:t>
            </w:r>
          </w:hyperlink>
        </w:p>
        <w:p>
          <w:pPr>
            <w:pStyle w:val="Contents2"/>
            <w:tabs>
              <w:tab w:val="clear" w:pos="8743"/>
              <w:tab w:val="right" w:pos="9026" w:leader="dot"/>
            </w:tabs>
            <w:rPr/>
          </w:pPr>
          <w:hyperlink w:anchor="__RefHeading___Toc3554054_653776707">
            <w:r>
              <w:rPr>
                <w:webHidden/>
                <w:rStyle w:val="IndexLink"/>
                <w:rtl w:val="true"/>
              </w:rPr>
              <w:t>مواقف أبي طالب دفاعاً عن الإسلام</w:t>
            </w:r>
            <w:r>
              <w:rPr>
                <w:rStyle w:val="IndexLink"/>
                <w:rtl w:val="true"/>
              </w:rPr>
              <w:tab/>
            </w:r>
            <w:r>
              <w:rPr>
                <w:rStyle w:val="IndexLink"/>
              </w:rPr>
              <w:t>118</w:t>
            </w:r>
          </w:hyperlink>
        </w:p>
        <w:p>
          <w:pPr>
            <w:pStyle w:val="Contents2"/>
            <w:tabs>
              <w:tab w:val="clear" w:pos="8743"/>
              <w:tab w:val="right" w:pos="9026" w:leader="dot"/>
            </w:tabs>
            <w:rPr/>
          </w:pPr>
          <w:hyperlink w:anchor="__RefHeading___Toc3554056_653776707">
            <w:r>
              <w:rPr>
                <w:webHidden/>
                <w:rStyle w:val="IndexLink"/>
                <w:rtl w:val="true"/>
              </w:rPr>
              <w:t>شعر أبي طالب في التعريض بمن خذله من عبد مناف</w:t>
            </w:r>
            <w:r>
              <w:rPr>
                <w:rStyle w:val="IndexLink"/>
                <w:rtl w:val="true"/>
              </w:rPr>
              <w:tab/>
            </w:r>
            <w:r>
              <w:rPr>
                <w:rStyle w:val="IndexLink"/>
              </w:rPr>
              <w:t>121</w:t>
            </w:r>
          </w:hyperlink>
        </w:p>
        <w:p>
          <w:pPr>
            <w:pStyle w:val="Contents2"/>
            <w:tabs>
              <w:tab w:val="clear" w:pos="8743"/>
              <w:tab w:val="right" w:pos="9026" w:leader="dot"/>
            </w:tabs>
            <w:rPr/>
          </w:pPr>
          <w:hyperlink w:anchor="__RefHeading___Toc3554058_653776707">
            <w:r>
              <w:rPr>
                <w:webHidden/>
                <w:rStyle w:val="IndexLink"/>
                <w:rtl w:val="true"/>
              </w:rPr>
              <w:t>شعر أبي طالب في مدح قومه لنصرته</w:t>
            </w:r>
            <w:r>
              <w:rPr>
                <w:rStyle w:val="IndexLink"/>
                <w:rtl w:val="true"/>
              </w:rPr>
              <w:tab/>
            </w:r>
            <w:r>
              <w:rPr>
                <w:rStyle w:val="IndexLink"/>
              </w:rPr>
              <w:t>122</w:t>
            </w:r>
          </w:hyperlink>
        </w:p>
        <w:p>
          <w:pPr>
            <w:pStyle w:val="Contents2"/>
            <w:tabs>
              <w:tab w:val="clear" w:pos="8743"/>
              <w:tab w:val="right" w:pos="9026" w:leader="dot"/>
            </w:tabs>
            <w:rPr/>
          </w:pPr>
          <w:hyperlink w:anchor="__RefHeading___Toc3554060_653776707">
            <w:r>
              <w:rPr>
                <w:webHidden/>
                <w:rStyle w:val="IndexLink"/>
                <w:rtl w:val="true"/>
              </w:rPr>
              <w:t>مبعوثو قريش إلى النجاشي</w:t>
            </w:r>
            <w:r>
              <w:rPr>
                <w:rStyle w:val="IndexLink"/>
                <w:rtl w:val="true"/>
              </w:rPr>
              <w:tab/>
            </w:r>
            <w:r>
              <w:rPr>
                <w:rStyle w:val="IndexLink"/>
              </w:rPr>
              <w:t>127</w:t>
            </w:r>
          </w:hyperlink>
        </w:p>
        <w:p>
          <w:pPr>
            <w:pStyle w:val="Contents2"/>
            <w:tabs>
              <w:tab w:val="clear" w:pos="8743"/>
              <w:tab w:val="right" w:pos="9026" w:leader="dot"/>
            </w:tabs>
            <w:rPr/>
          </w:pPr>
          <w:hyperlink w:anchor="__RefHeading___Toc3554062_653776707">
            <w:r>
              <w:rPr>
                <w:webHidden/>
                <w:rStyle w:val="IndexLink"/>
                <w:rtl w:val="true"/>
              </w:rPr>
              <w:t>شعره المرسل النجاشي</w:t>
            </w:r>
            <w:r>
              <w:rPr>
                <w:rStyle w:val="IndexLink"/>
                <w:rtl w:val="true"/>
              </w:rPr>
              <w:tab/>
            </w:r>
            <w:r>
              <w:rPr>
                <w:rStyle w:val="IndexLink"/>
              </w:rPr>
              <w:t>127</w:t>
            </w:r>
          </w:hyperlink>
        </w:p>
        <w:p>
          <w:pPr>
            <w:pStyle w:val="Contents2"/>
            <w:tabs>
              <w:tab w:val="clear" w:pos="8743"/>
              <w:tab w:val="right" w:pos="9026" w:leader="dot"/>
            </w:tabs>
            <w:rPr/>
          </w:pPr>
          <w:hyperlink w:anchor="__RefHeading___Toc3554064_653776707">
            <w:r>
              <w:rPr>
                <w:webHidden/>
                <w:rStyle w:val="IndexLink"/>
                <w:rtl w:val="true"/>
              </w:rPr>
              <w:t>موقف أبي طالب من المقاطعة الظالمة</w:t>
            </w:r>
            <w:r>
              <w:rPr>
                <w:rStyle w:val="IndexLink"/>
                <w:rtl w:val="true"/>
              </w:rPr>
              <w:t>:</w:t>
              <w:tab/>
            </w:r>
            <w:r>
              <w:rPr>
                <w:rStyle w:val="IndexLink"/>
              </w:rPr>
              <w:t>128</w:t>
            </w:r>
          </w:hyperlink>
        </w:p>
        <w:p>
          <w:pPr>
            <w:pStyle w:val="Contents2"/>
            <w:tabs>
              <w:tab w:val="clear" w:pos="8743"/>
              <w:tab w:val="right" w:pos="9026" w:leader="dot"/>
            </w:tabs>
            <w:rPr/>
          </w:pPr>
          <w:hyperlink w:anchor="__RefHeading___Toc3554066_653776707">
            <w:r>
              <w:rPr>
                <w:webHidden/>
                <w:rStyle w:val="IndexLink"/>
                <w:rtl w:val="true"/>
              </w:rPr>
              <w:t>فلما اجتمعت على ذلك قريش قال أبو طالب</w:t>
            </w:r>
            <w:r>
              <w:rPr>
                <w:rStyle w:val="IndexLink"/>
                <w:rtl w:val="true"/>
              </w:rPr>
              <w:t>:</w:t>
              <w:tab/>
            </w:r>
            <w:r>
              <w:rPr>
                <w:rStyle w:val="IndexLink"/>
              </w:rPr>
              <w:t>128</w:t>
            </w:r>
          </w:hyperlink>
        </w:p>
        <w:p>
          <w:pPr>
            <w:pStyle w:val="Contents2"/>
            <w:tabs>
              <w:tab w:val="clear" w:pos="8743"/>
              <w:tab w:val="right" w:pos="9026" w:leader="dot"/>
            </w:tabs>
            <w:rPr/>
          </w:pPr>
          <w:hyperlink w:anchor="__RefHeading___Toc3554068_653776707">
            <w:r>
              <w:rPr>
                <w:webHidden/>
                <w:rStyle w:val="IndexLink"/>
                <w:rtl w:val="true"/>
              </w:rPr>
              <w:t>أبو طالب يجير أبا سلمة بن عبد الأسد</w:t>
            </w:r>
            <w:r>
              <w:rPr>
                <w:rStyle w:val="IndexLink"/>
                <w:rtl w:val="true"/>
              </w:rPr>
              <w:tab/>
            </w:r>
            <w:r>
              <w:rPr>
                <w:rStyle w:val="IndexLink"/>
              </w:rPr>
              <w:t>129</w:t>
            </w:r>
          </w:hyperlink>
        </w:p>
        <w:p>
          <w:pPr>
            <w:pStyle w:val="Contents2"/>
            <w:tabs>
              <w:tab w:val="clear" w:pos="8743"/>
              <w:tab w:val="right" w:pos="9026" w:leader="dot"/>
            </w:tabs>
            <w:rPr/>
          </w:pPr>
          <w:hyperlink w:anchor="__RefHeading___Toc3554070_653776707">
            <w:r>
              <w:rPr>
                <w:webHidden/>
                <w:rStyle w:val="IndexLink"/>
                <w:rtl w:val="true"/>
              </w:rPr>
              <w:t>إخباره عليه الصلاة والسلام باكل الأرضة الصحيفة</w:t>
            </w:r>
            <w:r>
              <w:rPr>
                <w:rStyle w:val="IndexLink"/>
                <w:rtl w:val="true"/>
              </w:rPr>
              <w:tab/>
            </w:r>
            <w:r>
              <w:rPr>
                <w:rStyle w:val="IndexLink"/>
              </w:rPr>
              <w:t>130</w:t>
            </w:r>
          </w:hyperlink>
        </w:p>
        <w:p>
          <w:pPr>
            <w:pStyle w:val="Contents2"/>
            <w:tabs>
              <w:tab w:val="clear" w:pos="8743"/>
              <w:tab w:val="right" w:pos="9026" w:leader="dot"/>
            </w:tabs>
            <w:rPr/>
          </w:pPr>
          <w:hyperlink w:anchor="__RefHeading___Toc3554072_653776707">
            <w:r>
              <w:rPr>
                <w:webHidden/>
                <w:rStyle w:val="IndexLink"/>
                <w:rtl w:val="true"/>
              </w:rPr>
              <w:t>الكتيبة الهاشمية تفدي الإسلام بأرواحها</w:t>
            </w:r>
            <w:r>
              <w:rPr>
                <w:rStyle w:val="IndexLink"/>
                <w:rtl w:val="true"/>
              </w:rPr>
              <w:tab/>
            </w:r>
            <w:r>
              <w:rPr>
                <w:rStyle w:val="IndexLink"/>
              </w:rPr>
              <w:t>134</w:t>
            </w:r>
          </w:hyperlink>
        </w:p>
        <w:p>
          <w:pPr>
            <w:pStyle w:val="Contents2"/>
            <w:tabs>
              <w:tab w:val="clear" w:pos="8743"/>
              <w:tab w:val="right" w:pos="9026" w:leader="dot"/>
            </w:tabs>
            <w:rPr/>
          </w:pPr>
          <w:hyperlink w:anchor="__RefHeading___Toc3554074_653776707">
            <w:r>
              <w:rPr>
                <w:webHidden/>
                <w:rStyle w:val="IndexLink"/>
                <w:rtl w:val="true"/>
              </w:rPr>
              <w:t>بنو هاشم طليعة الإيمان</w:t>
            </w:r>
            <w:r>
              <w:rPr>
                <w:rStyle w:val="IndexLink"/>
                <w:rtl w:val="true"/>
              </w:rPr>
              <w:tab/>
            </w:r>
            <w:r>
              <w:rPr>
                <w:rStyle w:val="IndexLink"/>
              </w:rPr>
              <w:t>136</w:t>
            </w:r>
          </w:hyperlink>
        </w:p>
        <w:p>
          <w:pPr>
            <w:pStyle w:val="Contents2"/>
            <w:tabs>
              <w:tab w:val="clear" w:pos="8743"/>
              <w:tab w:val="right" w:pos="9026" w:leader="dot"/>
            </w:tabs>
            <w:rPr/>
          </w:pPr>
          <w:hyperlink w:anchor="__RefHeading___Toc3554076_653776707">
            <w:r>
              <w:rPr>
                <w:webHidden/>
                <w:rStyle w:val="IndexLink"/>
                <w:rtl w:val="true"/>
              </w:rPr>
              <w:t>استشهاد حمزة بن عبد المطلب</w:t>
            </w:r>
            <w:r>
              <w:rPr>
                <w:rStyle w:val="IndexLink"/>
                <w:rtl w:val="true"/>
              </w:rPr>
              <w:tab/>
            </w:r>
            <w:r>
              <w:rPr>
                <w:rStyle w:val="IndexLink"/>
              </w:rPr>
              <w:t>140</w:t>
            </w:r>
          </w:hyperlink>
        </w:p>
        <w:p>
          <w:pPr>
            <w:pStyle w:val="Contents2"/>
            <w:tabs>
              <w:tab w:val="clear" w:pos="8743"/>
              <w:tab w:val="right" w:pos="9026" w:leader="dot"/>
            </w:tabs>
            <w:rPr/>
          </w:pPr>
          <w:hyperlink w:anchor="__RefHeading___Toc3554078_653776707">
            <w:r>
              <w:rPr>
                <w:webHidden/>
                <w:rStyle w:val="IndexLink"/>
                <w:rtl w:val="true"/>
              </w:rPr>
              <w:t>الرسول يصلي على حمزة سبعين مرة</w:t>
            </w:r>
            <w:r>
              <w:rPr>
                <w:rStyle w:val="IndexLink"/>
                <w:rtl w:val="true"/>
              </w:rPr>
              <w:t>:</w:t>
              <w:tab/>
            </w:r>
            <w:r>
              <w:rPr>
                <w:rStyle w:val="IndexLink"/>
              </w:rPr>
              <w:t>143</w:t>
            </w:r>
          </w:hyperlink>
        </w:p>
        <w:p>
          <w:pPr>
            <w:pStyle w:val="Contents2"/>
            <w:tabs>
              <w:tab w:val="clear" w:pos="8743"/>
              <w:tab w:val="right" w:pos="9026" w:leader="dot"/>
            </w:tabs>
            <w:rPr/>
          </w:pPr>
          <w:hyperlink w:anchor="__RefHeading___Toc3554080_653776707">
            <w:r>
              <w:rPr>
                <w:webHidden/>
                <w:rStyle w:val="IndexLink"/>
                <w:rtl w:val="true"/>
              </w:rPr>
              <w:t>استشهاد جعفر الطيار</w:t>
            </w:r>
            <w:r>
              <w:rPr>
                <w:rStyle w:val="IndexLink"/>
                <w:rtl w:val="true"/>
              </w:rPr>
              <w:tab/>
            </w:r>
            <w:r>
              <w:rPr>
                <w:rStyle w:val="IndexLink"/>
              </w:rPr>
              <w:t>144</w:t>
            </w:r>
          </w:hyperlink>
        </w:p>
        <w:p>
          <w:pPr>
            <w:pStyle w:val="Contents2"/>
            <w:tabs>
              <w:tab w:val="clear" w:pos="8743"/>
              <w:tab w:val="right" w:pos="9026" w:leader="dot"/>
            </w:tabs>
            <w:rPr/>
          </w:pPr>
          <w:hyperlink w:anchor="__RefHeading___Toc3554082_653776707">
            <w:r>
              <w:rPr>
                <w:webHidden/>
                <w:rStyle w:val="IndexLink"/>
                <w:rtl w:val="true"/>
              </w:rPr>
              <w:t>أحوال العرب قبل البعثة النبوية</w:t>
            </w:r>
            <w:r>
              <w:rPr>
                <w:rStyle w:val="IndexLink"/>
                <w:rtl w:val="true"/>
              </w:rPr>
              <w:tab/>
            </w:r>
            <w:r>
              <w:rPr>
                <w:rStyle w:val="IndexLink"/>
              </w:rPr>
              <w:t>148</w:t>
            </w:r>
          </w:hyperlink>
        </w:p>
        <w:p>
          <w:pPr>
            <w:pStyle w:val="Contents2"/>
            <w:tabs>
              <w:tab w:val="clear" w:pos="8743"/>
              <w:tab w:val="right" w:pos="9026" w:leader="dot"/>
            </w:tabs>
            <w:rPr/>
          </w:pPr>
          <w:hyperlink w:anchor="__RefHeading___Toc3554084_653776707">
            <w:r>
              <w:rPr>
                <w:webHidden/>
                <w:rStyle w:val="IndexLink"/>
                <w:rtl w:val="true"/>
              </w:rPr>
              <w:t>وقال ذو الإصبع</w:t>
            </w:r>
            <w:r>
              <w:rPr>
                <w:rStyle w:val="IndexLink"/>
                <w:rtl w:val="true"/>
              </w:rPr>
              <w:tab/>
            </w:r>
            <w:r>
              <w:rPr>
                <w:rStyle w:val="IndexLink"/>
              </w:rPr>
              <w:t>150</w:t>
            </w:r>
          </w:hyperlink>
        </w:p>
        <w:p>
          <w:pPr>
            <w:pStyle w:val="Contents2"/>
            <w:tabs>
              <w:tab w:val="clear" w:pos="8743"/>
              <w:tab w:val="right" w:pos="9026" w:leader="dot"/>
            </w:tabs>
            <w:rPr/>
          </w:pPr>
          <w:hyperlink w:anchor="__RefHeading___Toc3554086_653776707">
            <w:r>
              <w:rPr>
                <w:webHidden/>
                <w:rStyle w:val="IndexLink"/>
                <w:rtl w:val="true"/>
              </w:rPr>
              <w:t>صورة إجمالية</w:t>
            </w:r>
            <w:r>
              <w:rPr>
                <w:rStyle w:val="IndexLink"/>
                <w:rtl w:val="true"/>
              </w:rPr>
              <w:tab/>
            </w:r>
            <w:r>
              <w:rPr>
                <w:rStyle w:val="IndexLink"/>
              </w:rPr>
              <w:t>154</w:t>
            </w:r>
          </w:hyperlink>
        </w:p>
        <w:p>
          <w:pPr>
            <w:pStyle w:val="Contents2"/>
            <w:tabs>
              <w:tab w:val="clear" w:pos="8743"/>
              <w:tab w:val="right" w:pos="9026" w:leader="dot"/>
            </w:tabs>
            <w:rPr/>
          </w:pPr>
          <w:hyperlink w:anchor="__RefHeading___Toc3554088_653776707">
            <w:r>
              <w:rPr>
                <w:webHidden/>
                <w:rStyle w:val="IndexLink"/>
                <w:rtl w:val="true"/>
              </w:rPr>
              <w:t>وظيفة الأنبياء</w:t>
            </w:r>
            <w:r>
              <w:rPr>
                <w:rStyle w:val="IndexLink"/>
                <w:rtl w:val="true"/>
              </w:rPr>
              <w:tab/>
            </w:r>
            <w:r>
              <w:rPr>
                <w:rStyle w:val="IndexLink"/>
              </w:rPr>
              <w:t>160</w:t>
            </w:r>
          </w:hyperlink>
        </w:p>
        <w:p>
          <w:pPr>
            <w:pStyle w:val="Contents2"/>
            <w:tabs>
              <w:tab w:val="clear" w:pos="8743"/>
              <w:tab w:val="right" w:pos="9026" w:leader="dot"/>
            </w:tabs>
            <w:rPr/>
          </w:pPr>
          <w:hyperlink w:anchor="__RefHeading___Toc3554090_653776707">
            <w:r>
              <w:rPr>
                <w:webHidden/>
                <w:rStyle w:val="IndexLink"/>
                <w:rtl w:val="true"/>
              </w:rPr>
              <w:t>إقامة الحجة</w:t>
            </w:r>
            <w:r>
              <w:rPr>
                <w:rStyle w:val="IndexLink"/>
                <w:rtl w:val="true"/>
              </w:rPr>
              <w:tab/>
            </w:r>
            <w:r>
              <w:rPr>
                <w:rStyle w:val="IndexLink"/>
              </w:rPr>
              <w:t>160</w:t>
            </w:r>
          </w:hyperlink>
        </w:p>
        <w:p>
          <w:pPr>
            <w:pStyle w:val="Contents2"/>
            <w:tabs>
              <w:tab w:val="clear" w:pos="8743"/>
              <w:tab w:val="right" w:pos="9026" w:leader="dot"/>
            </w:tabs>
            <w:rPr/>
          </w:pPr>
          <w:hyperlink w:anchor="__RefHeading___Toc3554092_653776707">
            <w:r>
              <w:rPr>
                <w:webHidden/>
                <w:rStyle w:val="IndexLink"/>
                <w:rtl w:val="true"/>
              </w:rPr>
              <w:t>يقول الإمام علي</w:t>
            </w:r>
            <w:r>
              <w:rPr>
                <w:rStyle w:val="IndexLink"/>
                <w:rtl w:val="true"/>
              </w:rPr>
              <w:t>:</w:t>
              <w:tab/>
            </w:r>
            <w:r>
              <w:rPr>
                <w:rStyle w:val="IndexLink"/>
              </w:rPr>
              <w:t>160</w:t>
            </w:r>
          </w:hyperlink>
        </w:p>
        <w:p>
          <w:pPr>
            <w:pStyle w:val="Contents2"/>
            <w:tabs>
              <w:tab w:val="clear" w:pos="8743"/>
              <w:tab w:val="right" w:pos="9026" w:leader="dot"/>
            </w:tabs>
            <w:rPr/>
          </w:pPr>
          <w:hyperlink w:anchor="__RefHeading___Toc3554094_653776707">
            <w:r>
              <w:rPr>
                <w:webHidden/>
                <w:rStyle w:val="IndexLink"/>
                <w:rtl w:val="true"/>
              </w:rPr>
              <w:t>معنى الحجة</w:t>
            </w:r>
            <w:r>
              <w:rPr>
                <w:rStyle w:val="IndexLink"/>
                <w:rtl w:val="true"/>
              </w:rPr>
              <w:t>:</w:t>
              <w:tab/>
            </w:r>
            <w:r>
              <w:rPr>
                <w:rStyle w:val="IndexLink"/>
              </w:rPr>
              <w:t>161</w:t>
            </w:r>
          </w:hyperlink>
        </w:p>
        <w:p>
          <w:pPr>
            <w:pStyle w:val="Contents2"/>
            <w:tabs>
              <w:tab w:val="clear" w:pos="8743"/>
              <w:tab w:val="right" w:pos="9026" w:leader="dot"/>
            </w:tabs>
            <w:rPr/>
          </w:pPr>
          <w:hyperlink w:anchor="__RefHeading___Toc3554096_653776707">
            <w:r>
              <w:rPr>
                <w:webHidden/>
                <w:rStyle w:val="IndexLink"/>
                <w:rtl w:val="true"/>
              </w:rPr>
              <w:t>وسائل إقامة الحجة</w:t>
            </w:r>
            <w:r>
              <w:rPr>
                <w:rStyle w:val="IndexLink"/>
                <w:rtl w:val="true"/>
              </w:rPr>
              <w:tab/>
            </w:r>
            <w:r>
              <w:rPr>
                <w:rStyle w:val="IndexLink"/>
              </w:rPr>
              <w:t>164</w:t>
            </w:r>
          </w:hyperlink>
        </w:p>
        <w:p>
          <w:pPr>
            <w:pStyle w:val="Contents2"/>
            <w:tabs>
              <w:tab w:val="clear" w:pos="8743"/>
              <w:tab w:val="right" w:pos="9026" w:leader="dot"/>
            </w:tabs>
            <w:rPr/>
          </w:pPr>
          <w:hyperlink w:anchor="__RefHeading___Toc3554098_653776707">
            <w:r>
              <w:rPr>
                <w:webHidden/>
                <w:rStyle w:val="IndexLink"/>
                <w:rtl w:val="true"/>
              </w:rPr>
              <w:t>الروايات التي تكرم العقل</w:t>
            </w:r>
            <w:r>
              <w:rPr>
                <w:rStyle w:val="IndexLink"/>
                <w:rtl w:val="true"/>
              </w:rPr>
              <w:t>:</w:t>
              <w:tab/>
            </w:r>
            <w:r>
              <w:rPr>
                <w:rStyle w:val="IndexLink"/>
              </w:rPr>
              <w:t>166</w:t>
            </w:r>
          </w:hyperlink>
        </w:p>
        <w:p>
          <w:pPr>
            <w:pStyle w:val="Contents2"/>
            <w:tabs>
              <w:tab w:val="clear" w:pos="8743"/>
              <w:tab w:val="right" w:pos="9026" w:leader="dot"/>
            </w:tabs>
            <w:rPr/>
          </w:pPr>
          <w:hyperlink w:anchor="__RefHeading___Toc3554100_653776707">
            <w:r>
              <w:rPr>
                <w:webHidden/>
                <w:rStyle w:val="IndexLink"/>
                <w:rtl w:val="true"/>
              </w:rPr>
              <w:t>يقول الإمام علي بن أبي طالب</w:t>
            </w:r>
            <w:r>
              <w:rPr>
                <w:rStyle w:val="IndexLink"/>
                <w:rtl w:val="true"/>
              </w:rPr>
              <w:t>:</w:t>
              <w:tab/>
            </w:r>
            <w:r>
              <w:rPr>
                <w:rStyle w:val="IndexLink"/>
              </w:rPr>
              <w:t>177</w:t>
            </w:r>
          </w:hyperlink>
        </w:p>
        <w:p>
          <w:pPr>
            <w:pStyle w:val="Contents2"/>
            <w:tabs>
              <w:tab w:val="clear" w:pos="8743"/>
              <w:tab w:val="right" w:pos="9026" w:leader="dot"/>
            </w:tabs>
            <w:rPr/>
          </w:pPr>
          <w:hyperlink w:anchor="__RefHeading___Toc3554102_653776707">
            <w:r>
              <w:rPr>
                <w:webHidden/>
                <w:rStyle w:val="IndexLink"/>
                <w:rtl w:val="true"/>
              </w:rPr>
              <w:t>مفهوم الحجة عند أئمة أهل البيت علیهم السلام</w:t>
            </w:r>
            <w:r>
              <w:rPr>
                <w:rStyle w:val="IndexLink"/>
                <w:rtl w:val="true"/>
              </w:rPr>
              <w:t>:</w:t>
              <w:tab/>
            </w:r>
            <w:r>
              <w:rPr>
                <w:rStyle w:val="IndexLink"/>
              </w:rPr>
              <w:t>181</w:t>
            </w:r>
          </w:hyperlink>
        </w:p>
        <w:p>
          <w:pPr>
            <w:pStyle w:val="Contents2"/>
            <w:tabs>
              <w:tab w:val="clear" w:pos="8743"/>
              <w:tab w:val="right" w:pos="9026" w:leader="dot"/>
            </w:tabs>
            <w:rPr/>
          </w:pPr>
          <w:hyperlink w:anchor="__RefHeading___Toc3554104_653776707">
            <w:r>
              <w:rPr>
                <w:webHidden/>
                <w:rStyle w:val="IndexLink"/>
                <w:rtl w:val="true"/>
              </w:rPr>
              <w:t>معجزات الرسول الأكرم</w:t>
            </w:r>
            <w:r>
              <w:rPr>
                <w:rStyle w:val="IndexLink"/>
                <w:rtl w:val="true"/>
              </w:rPr>
              <w:tab/>
            </w:r>
            <w:r>
              <w:rPr>
                <w:rStyle w:val="IndexLink"/>
              </w:rPr>
              <w:t>182</w:t>
            </w:r>
          </w:hyperlink>
        </w:p>
        <w:p>
          <w:pPr>
            <w:pStyle w:val="Contents2"/>
            <w:tabs>
              <w:tab w:val="clear" w:pos="8743"/>
              <w:tab w:val="right" w:pos="9026" w:leader="dot"/>
            </w:tabs>
            <w:rPr/>
          </w:pPr>
          <w:hyperlink w:anchor="__RefHeading___Toc3554106_653776707">
            <w:r>
              <w:rPr>
                <w:webHidden/>
                <w:rStyle w:val="IndexLink"/>
                <w:rtl w:val="true"/>
              </w:rPr>
              <w:t>معجزة انشقاق القمر</w:t>
            </w:r>
            <w:r>
              <w:rPr>
                <w:rStyle w:val="IndexLink"/>
                <w:rtl w:val="true"/>
              </w:rPr>
              <w:tab/>
            </w:r>
            <w:r>
              <w:rPr>
                <w:rStyle w:val="IndexLink"/>
              </w:rPr>
              <w:t>184</w:t>
            </w:r>
          </w:hyperlink>
        </w:p>
        <w:p>
          <w:pPr>
            <w:pStyle w:val="Contents2"/>
            <w:tabs>
              <w:tab w:val="clear" w:pos="8743"/>
              <w:tab w:val="right" w:pos="9026" w:leader="dot"/>
            </w:tabs>
            <w:rPr/>
          </w:pPr>
          <w:hyperlink w:anchor="__RefHeading___Toc3554108_653776707">
            <w:r>
              <w:rPr>
                <w:webHidden/>
                <w:rStyle w:val="IndexLink"/>
                <w:rtl w:val="true"/>
              </w:rPr>
              <w:t>دلالة المعجزات النبوية</w:t>
            </w:r>
            <w:r>
              <w:rPr>
                <w:rStyle w:val="IndexLink"/>
                <w:rtl w:val="true"/>
              </w:rPr>
              <w:t>:</w:t>
              <w:tab/>
            </w:r>
            <w:r>
              <w:rPr>
                <w:rStyle w:val="IndexLink"/>
              </w:rPr>
              <w:t>188</w:t>
            </w:r>
          </w:hyperlink>
        </w:p>
        <w:p>
          <w:pPr>
            <w:pStyle w:val="Contents2"/>
            <w:tabs>
              <w:tab w:val="clear" w:pos="8743"/>
              <w:tab w:val="right" w:pos="9026" w:leader="dot"/>
            </w:tabs>
            <w:rPr/>
          </w:pPr>
          <w:hyperlink w:anchor="__RefHeading___Toc3554110_653776707">
            <w:r>
              <w:rPr>
                <w:webHidden/>
                <w:rStyle w:val="IndexLink"/>
                <w:rtl w:val="true"/>
              </w:rPr>
              <w:t>الدكتور هيكل ينفي وقوع المعجزات النبوية</w:t>
            </w:r>
            <w:r>
              <w:rPr>
                <w:rStyle w:val="IndexLink"/>
                <w:rtl w:val="true"/>
              </w:rPr>
              <w:t>!</w:t>
              <w:tab/>
            </w:r>
            <w:r>
              <w:rPr>
                <w:rStyle w:val="IndexLink"/>
              </w:rPr>
              <w:t>189</w:t>
            </w:r>
          </w:hyperlink>
        </w:p>
        <w:p>
          <w:pPr>
            <w:pStyle w:val="Contents2"/>
            <w:tabs>
              <w:tab w:val="clear" w:pos="8743"/>
              <w:tab w:val="right" w:pos="9026" w:leader="dot"/>
            </w:tabs>
            <w:rPr/>
          </w:pPr>
          <w:hyperlink w:anchor="__RefHeading___Toc3554112_653776707">
            <w:r>
              <w:rPr>
                <w:webHidden/>
                <w:rStyle w:val="IndexLink"/>
                <w:rtl w:val="true"/>
              </w:rPr>
              <w:t>هل حقاً أن القرآن لم يات على ذكر معجزات النبوة؟</w:t>
            </w:r>
            <w:r>
              <w:rPr>
                <w:rStyle w:val="IndexLink"/>
                <w:rtl w:val="true"/>
              </w:rPr>
              <w:tab/>
            </w:r>
            <w:r>
              <w:rPr>
                <w:rStyle w:val="IndexLink"/>
              </w:rPr>
              <w:t>194</w:t>
            </w:r>
          </w:hyperlink>
        </w:p>
        <w:p>
          <w:pPr>
            <w:pStyle w:val="Contents2"/>
            <w:tabs>
              <w:tab w:val="clear" w:pos="8743"/>
              <w:tab w:val="right" w:pos="9026" w:leader="dot"/>
            </w:tabs>
            <w:rPr/>
          </w:pPr>
          <w:hyperlink w:anchor="__RefHeading___Toc3554114_653776707">
            <w:r>
              <w:rPr>
                <w:webHidden/>
                <w:rStyle w:val="IndexLink"/>
                <w:rtl w:val="true"/>
              </w:rPr>
              <w:t>بنو أمية</w:t>
            </w:r>
            <w:r>
              <w:rPr>
                <w:rStyle w:val="IndexLink"/>
                <w:rtl w:val="true"/>
              </w:rPr>
              <w:t xml:space="preserve">: </w:t>
            </w:r>
            <w:r>
              <w:rPr>
                <w:rStyle w:val="IndexLink"/>
                <w:rtl w:val="true"/>
              </w:rPr>
              <w:t>أعلم بشؤون دنياكم</w:t>
            </w:r>
            <w:r>
              <w:rPr>
                <w:rStyle w:val="IndexLink"/>
                <w:rtl w:val="true"/>
              </w:rPr>
              <w:t>!</w:t>
              <w:tab/>
            </w:r>
            <w:r>
              <w:rPr>
                <w:rStyle w:val="IndexLink"/>
              </w:rPr>
              <w:t>196</w:t>
            </w:r>
          </w:hyperlink>
        </w:p>
        <w:p>
          <w:pPr>
            <w:pStyle w:val="Contents2"/>
            <w:tabs>
              <w:tab w:val="clear" w:pos="8743"/>
              <w:tab w:val="right" w:pos="9026" w:leader="dot"/>
            </w:tabs>
            <w:rPr/>
          </w:pPr>
          <w:hyperlink w:anchor="__RefHeading___Toc3554116_653776707">
            <w:r>
              <w:rPr>
                <w:webHidden/>
                <w:rStyle w:val="IndexLink"/>
                <w:rtl w:val="true"/>
              </w:rPr>
              <w:t>نزول الوحي</w:t>
            </w:r>
            <w:r>
              <w:rPr>
                <w:rStyle w:val="IndexLink"/>
                <w:rtl w:val="true"/>
              </w:rPr>
              <w:tab/>
            </w:r>
            <w:r>
              <w:rPr>
                <w:rStyle w:val="IndexLink"/>
              </w:rPr>
              <w:t>200</w:t>
            </w:r>
          </w:hyperlink>
        </w:p>
        <w:p>
          <w:pPr>
            <w:pStyle w:val="Contents2"/>
            <w:tabs>
              <w:tab w:val="clear" w:pos="8743"/>
              <w:tab w:val="right" w:pos="9026" w:leader="dot"/>
            </w:tabs>
            <w:rPr/>
          </w:pPr>
          <w:hyperlink w:anchor="__RefHeading___Toc3554118_653776707">
            <w:r>
              <w:rPr>
                <w:webHidden/>
                <w:rStyle w:val="IndexLink"/>
                <w:rtl w:val="true"/>
              </w:rPr>
              <w:t>ينبهنا الإمام علي بن أبي طالب علیه السلام إلى حقيقتين</w:t>
            </w:r>
            <w:r>
              <w:rPr>
                <w:rStyle w:val="IndexLink"/>
                <w:rtl w:val="true"/>
              </w:rPr>
              <w:t>:</w:t>
              <w:tab/>
            </w:r>
            <w:r>
              <w:rPr>
                <w:rStyle w:val="IndexLink"/>
              </w:rPr>
              <w:t>204</w:t>
            </w:r>
          </w:hyperlink>
        </w:p>
        <w:p>
          <w:pPr>
            <w:pStyle w:val="Contents2"/>
            <w:tabs>
              <w:tab w:val="clear" w:pos="8743"/>
              <w:tab w:val="right" w:pos="9026" w:leader="dot"/>
            </w:tabs>
            <w:rPr/>
          </w:pPr>
          <w:hyperlink w:anchor="__RefHeading___Toc3554120_653776707">
            <w:r>
              <w:rPr>
                <w:webHidden/>
                <w:rStyle w:val="IndexLink"/>
                <w:rtl w:val="true"/>
              </w:rPr>
              <w:t>كما أننا ينبغي أن نتنبه إلى التفرقة بين مرحلتين</w:t>
            </w:r>
            <w:r>
              <w:rPr>
                <w:rStyle w:val="IndexLink"/>
                <w:rtl w:val="true"/>
              </w:rPr>
              <w:t>:</w:t>
              <w:tab/>
            </w:r>
            <w:r>
              <w:rPr>
                <w:rStyle w:val="IndexLink"/>
              </w:rPr>
              <w:t>205</w:t>
            </w:r>
          </w:hyperlink>
        </w:p>
        <w:p>
          <w:pPr>
            <w:pStyle w:val="Contents2"/>
            <w:tabs>
              <w:tab w:val="clear" w:pos="8743"/>
              <w:tab w:val="right" w:pos="9026" w:leader="dot"/>
            </w:tabs>
            <w:rPr/>
          </w:pPr>
          <w:hyperlink w:anchor="__RefHeading___Toc3554122_653776707">
            <w:r>
              <w:rPr>
                <w:webHidden/>
                <w:rStyle w:val="IndexLink"/>
                <w:rtl w:val="true"/>
              </w:rPr>
              <w:t>علي الصديق الأكبر</w:t>
            </w:r>
            <w:r>
              <w:rPr>
                <w:rStyle w:val="IndexLink"/>
                <w:rtl w:val="true"/>
              </w:rPr>
              <w:t>:</w:t>
              <w:tab/>
            </w:r>
            <w:r>
              <w:rPr>
                <w:rStyle w:val="IndexLink"/>
              </w:rPr>
              <w:t>206</w:t>
            </w:r>
          </w:hyperlink>
        </w:p>
        <w:p>
          <w:pPr>
            <w:pStyle w:val="Contents2"/>
            <w:tabs>
              <w:tab w:val="clear" w:pos="8743"/>
              <w:tab w:val="right" w:pos="9026" w:leader="dot"/>
            </w:tabs>
            <w:rPr/>
          </w:pPr>
          <w:hyperlink w:anchor="__RefHeading___Toc3554124_653776707">
            <w:r>
              <w:rPr>
                <w:webHidden/>
                <w:rStyle w:val="IndexLink"/>
                <w:rtl w:val="true"/>
              </w:rPr>
              <w:t>الهجرة</w:t>
            </w:r>
            <w:r>
              <w:rPr>
                <w:rStyle w:val="IndexLink"/>
                <w:rtl w:val="true"/>
              </w:rPr>
              <w:tab/>
            </w:r>
            <w:r>
              <w:rPr>
                <w:rStyle w:val="IndexLink"/>
              </w:rPr>
              <w:t>214</w:t>
            </w:r>
          </w:hyperlink>
        </w:p>
        <w:p>
          <w:pPr>
            <w:pStyle w:val="Contents2"/>
            <w:tabs>
              <w:tab w:val="clear" w:pos="8743"/>
              <w:tab w:val="right" w:pos="9026" w:leader="dot"/>
            </w:tabs>
            <w:rPr/>
          </w:pPr>
          <w:hyperlink w:anchor="__RefHeading___Toc3554126_653776707">
            <w:r>
              <w:rPr>
                <w:webHidden/>
                <w:rStyle w:val="IndexLink"/>
                <w:rtl w:val="true"/>
              </w:rPr>
              <w:t>المفهوم الحقيقي للهجرة</w:t>
            </w:r>
            <w:r>
              <w:rPr>
                <w:rStyle w:val="IndexLink"/>
                <w:rtl w:val="true"/>
              </w:rPr>
              <w:tab/>
            </w:r>
            <w:r>
              <w:rPr>
                <w:rStyle w:val="IndexLink"/>
              </w:rPr>
              <w:t>215</w:t>
            </w:r>
          </w:hyperlink>
        </w:p>
        <w:p>
          <w:pPr>
            <w:pStyle w:val="Contents2"/>
            <w:tabs>
              <w:tab w:val="clear" w:pos="8743"/>
              <w:tab w:val="right" w:pos="9026" w:leader="dot"/>
            </w:tabs>
            <w:rPr/>
          </w:pPr>
          <w:hyperlink w:anchor="__RefHeading___Toc3554128_653776707">
            <w:r>
              <w:rPr>
                <w:webHidden/>
                <w:rStyle w:val="IndexLink"/>
                <w:rtl w:val="true"/>
              </w:rPr>
              <w:t>يقول الشيخ الطوسي في تفسيره التبيان</w:t>
            </w:r>
            <w:r>
              <w:rPr>
                <w:rStyle w:val="IndexLink"/>
                <w:rtl w:val="true"/>
              </w:rPr>
              <w:t>:</w:t>
              <w:tab/>
            </w:r>
            <w:r>
              <w:rPr>
                <w:rStyle w:val="IndexLink"/>
              </w:rPr>
              <w:t>218</w:t>
            </w:r>
          </w:hyperlink>
        </w:p>
        <w:p>
          <w:pPr>
            <w:pStyle w:val="Contents2"/>
            <w:tabs>
              <w:tab w:val="clear" w:pos="8743"/>
              <w:tab w:val="right" w:pos="9026" w:leader="dot"/>
            </w:tabs>
            <w:rPr/>
          </w:pPr>
          <w:hyperlink w:anchor="__RefHeading___Toc3554130_653776707">
            <w:r>
              <w:rPr>
                <w:webHidden/>
                <w:rStyle w:val="IndexLink"/>
                <w:rtl w:val="true"/>
              </w:rPr>
              <w:t>زهد رسول الله صلی الله علیه و آله و سلم في الدنيا</w:t>
            </w:r>
            <w:r>
              <w:rPr>
                <w:rStyle w:val="IndexLink"/>
                <w:rtl w:val="true"/>
              </w:rPr>
              <w:tab/>
            </w:r>
            <w:r>
              <w:rPr>
                <w:rStyle w:val="IndexLink"/>
              </w:rPr>
              <w:t>220</w:t>
            </w:r>
          </w:hyperlink>
        </w:p>
        <w:p>
          <w:pPr>
            <w:pStyle w:val="Contents2"/>
            <w:tabs>
              <w:tab w:val="clear" w:pos="8743"/>
              <w:tab w:val="right" w:pos="9026" w:leader="dot"/>
            </w:tabs>
            <w:rPr/>
          </w:pPr>
          <w:hyperlink w:anchor="__RefHeading___Toc3554132_653776707">
            <w:r>
              <w:rPr>
                <w:webHidden/>
                <w:rStyle w:val="IndexLink"/>
                <w:rtl w:val="true"/>
              </w:rPr>
              <w:t>الذين رووا عن رسول الله صلی الله علیه و آله و سلم</w:t>
            </w:r>
            <w:r>
              <w:rPr>
                <w:rStyle w:val="IndexLink"/>
                <w:rtl w:val="true"/>
              </w:rPr>
              <w:tab/>
            </w:r>
            <w:r>
              <w:rPr>
                <w:rStyle w:val="IndexLink"/>
              </w:rPr>
              <w:t>226</w:t>
            </w:r>
          </w:hyperlink>
        </w:p>
        <w:p>
          <w:pPr>
            <w:pStyle w:val="Contents2"/>
            <w:tabs>
              <w:tab w:val="clear" w:pos="8743"/>
              <w:tab w:val="right" w:pos="9026" w:leader="dot"/>
            </w:tabs>
            <w:rPr/>
          </w:pPr>
          <w:hyperlink w:anchor="__RefHeading___Toc3554134_653776707">
            <w:r>
              <w:rPr>
                <w:webHidden/>
                <w:rStyle w:val="IndexLink"/>
                <w:rtl w:val="true"/>
              </w:rPr>
              <w:t>أمية الرسول المزعومة</w:t>
            </w:r>
            <w:r>
              <w:rPr>
                <w:rStyle w:val="IndexLink"/>
                <w:rtl w:val="true"/>
              </w:rPr>
              <w:tab/>
            </w:r>
            <w:r>
              <w:rPr>
                <w:rStyle w:val="IndexLink"/>
              </w:rPr>
              <w:t>231</w:t>
            </w:r>
          </w:hyperlink>
        </w:p>
        <w:p>
          <w:pPr>
            <w:pStyle w:val="Contents2"/>
            <w:tabs>
              <w:tab w:val="clear" w:pos="8743"/>
              <w:tab w:val="right" w:pos="9026" w:leader="dot"/>
            </w:tabs>
            <w:rPr/>
          </w:pPr>
          <w:hyperlink w:anchor="__RefHeading___Toc3554136_653776707">
            <w:r>
              <w:rPr>
                <w:webHidden/>
                <w:rStyle w:val="IndexLink"/>
                <w:rtl w:val="true"/>
              </w:rPr>
              <w:t>معنى كلمة أمي</w:t>
            </w:r>
            <w:r>
              <w:rPr>
                <w:rStyle w:val="IndexLink"/>
                <w:rtl w:val="true"/>
              </w:rPr>
              <w:t>:</w:t>
              <w:tab/>
            </w:r>
            <w:r>
              <w:rPr>
                <w:rStyle w:val="IndexLink"/>
              </w:rPr>
              <w:t>232</w:t>
            </w:r>
          </w:hyperlink>
        </w:p>
        <w:p>
          <w:pPr>
            <w:pStyle w:val="Contents2"/>
            <w:tabs>
              <w:tab w:val="clear" w:pos="8743"/>
              <w:tab w:val="right" w:pos="9026" w:leader="dot"/>
            </w:tabs>
            <w:rPr/>
          </w:pPr>
          <w:hyperlink w:anchor="__RefHeading___Toc3554138_653776707">
            <w:r>
              <w:rPr>
                <w:webHidden/>
                <w:rStyle w:val="IndexLink"/>
                <w:rtl w:val="true"/>
              </w:rPr>
              <w:t>موقف أئمة أهل البيت علیهم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3554140_653776707">
            <w:r>
              <w:rPr>
                <w:webHidden/>
                <w:rStyle w:val="IndexLink"/>
                <w:rtl w:val="true"/>
              </w:rPr>
              <w:t>وفاة رسول الله صلی الله علیه و آله وسلم</w:t>
            </w:r>
            <w:r>
              <w:rPr>
                <w:rStyle w:val="IndexLink"/>
                <w:rtl w:val="true"/>
              </w:rPr>
              <w:tab/>
            </w:r>
            <w:r>
              <w:rPr>
                <w:rStyle w:val="IndexLink"/>
              </w:rPr>
              <w:t>238</w:t>
            </w:r>
          </w:hyperlink>
        </w:p>
        <w:p>
          <w:pPr>
            <w:pStyle w:val="Contents2"/>
            <w:tabs>
              <w:tab w:val="clear" w:pos="8743"/>
              <w:tab w:val="right" w:pos="9026" w:leader="dot"/>
            </w:tabs>
            <w:rPr/>
          </w:pPr>
          <w:hyperlink w:anchor="__RefHeading___Toc3554142_653776707">
            <w:r>
              <w:rPr>
                <w:webHidden/>
                <w:rStyle w:val="IndexLink"/>
                <w:rtl w:val="true"/>
              </w:rPr>
              <w:t>إثبات الوصية</w:t>
            </w:r>
            <w:r>
              <w:rPr>
                <w:rStyle w:val="IndexLink"/>
                <w:rtl w:val="true"/>
              </w:rPr>
              <w:tab/>
            </w:r>
            <w:r>
              <w:rPr>
                <w:rStyle w:val="IndexLink"/>
              </w:rPr>
              <w:t>245</w:t>
            </w:r>
          </w:hyperlink>
        </w:p>
        <w:p>
          <w:pPr>
            <w:pStyle w:val="Contents2"/>
            <w:tabs>
              <w:tab w:val="clear" w:pos="8743"/>
              <w:tab w:val="right" w:pos="9026" w:leader="dot"/>
            </w:tabs>
            <w:rPr/>
          </w:pPr>
          <w:hyperlink w:anchor="__RefHeading___Toc3554144_653776707">
            <w:r>
              <w:rPr>
                <w:webHidden/>
                <w:rStyle w:val="IndexLink"/>
                <w:rtl w:val="true"/>
              </w:rPr>
              <w:t>بعض من وصايا رسول الله صلی الله علیه و آله و سلم</w:t>
            </w:r>
            <w:r>
              <w:rPr>
                <w:rStyle w:val="IndexLink"/>
                <w:rtl w:val="true"/>
              </w:rPr>
              <w:t>:</w:t>
              <w:tab/>
            </w:r>
            <w:r>
              <w:rPr>
                <w:rStyle w:val="IndexLink"/>
              </w:rPr>
              <w:t>247</w:t>
            </w:r>
          </w:hyperlink>
        </w:p>
        <w:p>
          <w:pPr>
            <w:pStyle w:val="Contents2"/>
            <w:tabs>
              <w:tab w:val="clear" w:pos="8743"/>
              <w:tab w:val="right" w:pos="9026" w:leader="dot"/>
            </w:tabs>
            <w:rPr/>
          </w:pPr>
          <w:hyperlink w:anchor="__RefHeading___Toc3554146_653776707">
            <w:r>
              <w:rPr>
                <w:webHidden/>
                <w:rStyle w:val="IndexLink"/>
                <w:rtl w:val="true"/>
              </w:rPr>
              <w:t>مراثي رسول الله صلی الله علیه و آله وسلم</w:t>
            </w:r>
            <w:r>
              <w:rPr>
                <w:rStyle w:val="IndexLink"/>
                <w:rtl w:val="true"/>
              </w:rPr>
              <w:tab/>
            </w:r>
            <w:r>
              <w:rPr>
                <w:rStyle w:val="IndexLink"/>
              </w:rPr>
              <w:t>250</w:t>
            </w:r>
          </w:hyperlink>
        </w:p>
        <w:p>
          <w:pPr>
            <w:pStyle w:val="Contents2"/>
            <w:tabs>
              <w:tab w:val="clear" w:pos="8743"/>
              <w:tab w:val="right" w:pos="9026" w:leader="dot"/>
            </w:tabs>
            <w:rPr/>
          </w:pPr>
          <w:hyperlink w:anchor="__RefHeading___Toc3554148_653776707">
            <w:r>
              <w:rPr>
                <w:webHidden/>
                <w:rStyle w:val="IndexLink"/>
                <w:rtl w:val="true"/>
              </w:rPr>
              <w:t>أروى بنت عبد المطلب</w:t>
            </w:r>
            <w:r>
              <w:rPr>
                <w:rStyle w:val="IndexLink"/>
                <w:rtl w:val="true"/>
              </w:rPr>
              <w:tab/>
            </w:r>
            <w:r>
              <w:rPr>
                <w:rStyle w:val="IndexLink"/>
              </w:rPr>
              <w:t>252</w:t>
            </w:r>
          </w:hyperlink>
        </w:p>
        <w:p>
          <w:pPr>
            <w:pStyle w:val="Contents2"/>
            <w:tabs>
              <w:tab w:val="clear" w:pos="8743"/>
              <w:tab w:val="right" w:pos="9026" w:leader="dot"/>
            </w:tabs>
            <w:rPr/>
          </w:pPr>
          <w:hyperlink w:anchor="__RefHeading___Toc3554150_653776707">
            <w:r>
              <w:rPr>
                <w:webHidden/>
                <w:rStyle w:val="IndexLink"/>
                <w:rtl w:val="true"/>
              </w:rPr>
              <w:t>عاتكة بنت عبد المطلب</w:t>
            </w:r>
            <w:r>
              <w:rPr>
                <w:rStyle w:val="IndexLink"/>
                <w:rtl w:val="true"/>
              </w:rPr>
              <w:t>:</w:t>
              <w:tab/>
            </w:r>
            <w:r>
              <w:rPr>
                <w:rStyle w:val="IndexLink"/>
              </w:rPr>
              <w:t>252</w:t>
            </w:r>
          </w:hyperlink>
        </w:p>
        <w:p>
          <w:pPr>
            <w:pStyle w:val="Contents2"/>
            <w:tabs>
              <w:tab w:val="clear" w:pos="8743"/>
              <w:tab w:val="right" w:pos="9026" w:leader="dot"/>
            </w:tabs>
            <w:rPr/>
          </w:pPr>
          <w:hyperlink w:anchor="__RefHeading___Toc3554152_653776707">
            <w:r>
              <w:rPr>
                <w:webHidden/>
                <w:rStyle w:val="IndexLink"/>
                <w:rtl w:val="true"/>
              </w:rPr>
              <w:t>وقالت أيضاً</w:t>
            </w:r>
            <w:r>
              <w:rPr>
                <w:rStyle w:val="IndexLink"/>
                <w:rtl w:val="true"/>
              </w:rPr>
              <w:t>:</w:t>
              <w:tab/>
            </w:r>
            <w:r>
              <w:rPr>
                <w:rStyle w:val="IndexLink"/>
              </w:rPr>
              <w:t>252</w:t>
            </w:r>
          </w:hyperlink>
        </w:p>
        <w:p>
          <w:pPr>
            <w:pStyle w:val="Contents2"/>
            <w:tabs>
              <w:tab w:val="clear" w:pos="8743"/>
              <w:tab w:val="right" w:pos="9026" w:leader="dot"/>
            </w:tabs>
            <w:rPr/>
          </w:pPr>
          <w:hyperlink w:anchor="__RefHeading___Toc3554154_653776707">
            <w:r>
              <w:rPr>
                <w:webHidden/>
                <w:rStyle w:val="IndexLink"/>
                <w:rtl w:val="true"/>
              </w:rPr>
              <w:t>وقالت</w:t>
            </w:r>
            <w:r>
              <w:rPr>
                <w:rStyle w:val="IndexLink"/>
                <w:rtl w:val="true"/>
              </w:rPr>
              <w:t>:</w:t>
              <w:tab/>
            </w:r>
            <w:r>
              <w:rPr>
                <w:rStyle w:val="IndexLink"/>
              </w:rPr>
              <w:t>253</w:t>
            </w:r>
          </w:hyperlink>
        </w:p>
        <w:p>
          <w:pPr>
            <w:pStyle w:val="Contents2"/>
            <w:tabs>
              <w:tab w:val="clear" w:pos="8743"/>
              <w:tab w:val="right" w:pos="9026" w:leader="dot"/>
            </w:tabs>
            <w:rPr/>
          </w:pPr>
          <w:hyperlink w:anchor="__RefHeading___Toc3554156_653776707">
            <w:r>
              <w:rPr>
                <w:webHidden/>
                <w:rStyle w:val="IndexLink"/>
                <w:rtl w:val="true"/>
              </w:rPr>
              <w:t>صفية بنت عبد المطلب</w:t>
            </w:r>
            <w:r>
              <w:rPr>
                <w:rStyle w:val="IndexLink"/>
                <w:rtl w:val="true"/>
              </w:rPr>
              <w:t>:</w:t>
              <w:tab/>
            </w:r>
            <w:r>
              <w:rPr>
                <w:rStyle w:val="IndexLink"/>
              </w:rPr>
              <w:t>253</w:t>
            </w:r>
          </w:hyperlink>
        </w:p>
        <w:p>
          <w:pPr>
            <w:pStyle w:val="Contents2"/>
            <w:tabs>
              <w:tab w:val="clear" w:pos="8743"/>
              <w:tab w:val="right" w:pos="9026" w:leader="dot"/>
            </w:tabs>
            <w:rPr/>
          </w:pPr>
          <w:hyperlink w:anchor="__RefHeading___Toc3554158_653776707">
            <w:r>
              <w:rPr>
                <w:webHidden/>
                <w:rStyle w:val="IndexLink"/>
                <w:rtl w:val="true"/>
              </w:rPr>
              <w:t>هند بنت الحارث بن عبد المطلب</w:t>
            </w:r>
            <w:r>
              <w:rPr>
                <w:rStyle w:val="IndexLink"/>
                <w:rtl w:val="true"/>
              </w:rPr>
              <w:t>:</w:t>
              <w:tab/>
            </w:r>
            <w:r>
              <w:rPr>
                <w:rStyle w:val="IndexLink"/>
              </w:rPr>
              <w:t>254</w:t>
            </w:r>
          </w:hyperlink>
        </w:p>
        <w:p>
          <w:pPr>
            <w:pStyle w:val="Contents2"/>
            <w:tabs>
              <w:tab w:val="clear" w:pos="8743"/>
              <w:tab w:val="right" w:pos="9026" w:leader="dot"/>
            </w:tabs>
            <w:rPr/>
          </w:pPr>
          <w:hyperlink w:anchor="__RefHeading___Toc3554160_653776707">
            <w:r>
              <w:rPr>
                <w:webHidden/>
                <w:rStyle w:val="IndexLink"/>
                <w:rtl w:val="true"/>
              </w:rPr>
              <w:t>الذين ارتدوا على أدبارهم</w:t>
            </w:r>
            <w:r>
              <w:rPr>
                <w:rStyle w:val="IndexLink"/>
                <w:rtl w:val="true"/>
              </w:rPr>
              <w:tab/>
            </w:r>
            <w:r>
              <w:rPr>
                <w:rStyle w:val="IndexLink"/>
              </w:rPr>
              <w:t>256</w:t>
            </w:r>
          </w:hyperlink>
        </w:p>
        <w:p>
          <w:pPr>
            <w:pStyle w:val="Contents2"/>
            <w:tabs>
              <w:tab w:val="clear" w:pos="8743"/>
              <w:tab w:val="right" w:pos="9026" w:leader="dot"/>
            </w:tabs>
            <w:rPr/>
          </w:pPr>
          <w:hyperlink w:anchor="__RefHeading___Toc3554162_653776707">
            <w:r>
              <w:rPr>
                <w:webHidden/>
                <w:rStyle w:val="IndexLink"/>
                <w:rtl w:val="true"/>
              </w:rPr>
              <w:t>واجب المؤمنين نحو نبيهم</w:t>
            </w:r>
            <w:r>
              <w:rPr>
                <w:rStyle w:val="IndexLink"/>
                <w:rtl w:val="true"/>
              </w:rPr>
              <w:tab/>
            </w:r>
            <w:r>
              <w:rPr>
                <w:rStyle w:val="IndexLink"/>
              </w:rPr>
              <w:t>262</w:t>
            </w:r>
          </w:hyperlink>
        </w:p>
        <w:p>
          <w:pPr>
            <w:pStyle w:val="Contents2"/>
            <w:tabs>
              <w:tab w:val="clear" w:pos="8743"/>
              <w:tab w:val="right" w:pos="9026" w:leader="dot"/>
            </w:tabs>
            <w:rPr/>
          </w:pPr>
          <w:hyperlink w:anchor="__RefHeading___Toc3554164_653776707">
            <w:r>
              <w:rPr>
                <w:webHidden/>
                <w:rStyle w:val="IndexLink"/>
                <w:rtl w:val="true"/>
              </w:rPr>
              <w:t>الواجب الأول</w:t>
            </w:r>
            <w:r>
              <w:rPr>
                <w:rStyle w:val="IndexLink"/>
                <w:rtl w:val="true"/>
              </w:rPr>
              <w:t xml:space="preserve">: </w:t>
            </w:r>
            <w:r>
              <w:rPr>
                <w:rStyle w:val="IndexLink"/>
                <w:rtl w:val="true"/>
              </w:rPr>
              <w:t>تجديد العهد مع رسول الله صلی الله علیه و آله و سلم</w:t>
            </w:r>
            <w:r>
              <w:rPr>
                <w:rStyle w:val="IndexLink"/>
                <w:rtl w:val="true"/>
              </w:rPr>
              <w:tab/>
            </w:r>
            <w:r>
              <w:rPr>
                <w:rStyle w:val="IndexLink"/>
              </w:rPr>
              <w:t>262</w:t>
            </w:r>
          </w:hyperlink>
        </w:p>
        <w:p>
          <w:pPr>
            <w:pStyle w:val="Contents2"/>
            <w:tabs>
              <w:tab w:val="clear" w:pos="8743"/>
              <w:tab w:val="right" w:pos="9026" w:leader="dot"/>
            </w:tabs>
            <w:rPr/>
          </w:pPr>
          <w:hyperlink w:anchor="__RefHeading___Toc3554166_653776707">
            <w:r>
              <w:rPr>
                <w:webHidden/>
                <w:rStyle w:val="IndexLink"/>
                <w:rtl w:val="true"/>
              </w:rPr>
              <w:t>الصلاة على النبي وآله الطاهرين</w:t>
            </w:r>
            <w:r>
              <w:rPr>
                <w:rStyle w:val="IndexLink"/>
                <w:rtl w:val="true"/>
              </w:rPr>
              <w:t>:</w:t>
              <w:tab/>
            </w:r>
            <w:r>
              <w:rPr>
                <w:rStyle w:val="IndexLink"/>
              </w:rPr>
              <w:t>263</w:t>
            </w:r>
          </w:hyperlink>
        </w:p>
        <w:p>
          <w:pPr>
            <w:pStyle w:val="Contents2"/>
            <w:tabs>
              <w:tab w:val="clear" w:pos="8743"/>
              <w:tab w:val="right" w:pos="9026" w:leader="dot"/>
            </w:tabs>
            <w:rPr/>
          </w:pPr>
          <w:hyperlink w:anchor="__RefHeading___Toc3554168_653776707">
            <w:r>
              <w:rPr>
                <w:webHidden/>
                <w:rStyle w:val="IndexLink"/>
                <w:rtl w:val="true"/>
              </w:rPr>
              <w:t>الواجب الثاني</w:t>
            </w:r>
            <w:r>
              <w:rPr>
                <w:rStyle w:val="IndexLink"/>
                <w:rtl w:val="true"/>
              </w:rPr>
              <w:t xml:space="preserve">: </w:t>
            </w:r>
            <w:r>
              <w:rPr>
                <w:rStyle w:val="IndexLink"/>
                <w:rtl w:val="true"/>
              </w:rPr>
              <w:t>المودة في القربى</w:t>
            </w:r>
            <w:r>
              <w:rPr>
                <w:rStyle w:val="IndexLink"/>
                <w:rtl w:val="true"/>
              </w:rPr>
              <w:tab/>
            </w:r>
            <w:r>
              <w:rPr>
                <w:rStyle w:val="IndexLink"/>
              </w:rPr>
              <w:t>265</w:t>
            </w:r>
          </w:hyperlink>
        </w:p>
        <w:p>
          <w:pPr>
            <w:pStyle w:val="Contents2"/>
            <w:tabs>
              <w:tab w:val="clear" w:pos="8743"/>
              <w:tab w:val="right" w:pos="9026" w:leader="dot"/>
            </w:tabs>
            <w:rPr/>
          </w:pPr>
          <w:hyperlink w:anchor="__RefHeading___Toc3554170_653776707">
            <w:r>
              <w:rPr>
                <w:webHidden/>
                <w:rStyle w:val="IndexLink"/>
                <w:rtl w:val="true"/>
              </w:rPr>
              <w:t>خاتمة</w:t>
            </w:r>
            <w:r>
              <w:rPr>
                <w:rStyle w:val="IndexLink"/>
                <w:rtl w:val="true"/>
              </w:rPr>
              <w:tab/>
            </w:r>
            <w:r>
              <w:rPr>
                <w:rStyle w:val="IndexLink"/>
              </w:rPr>
              <w:t>270</w:t>
            </w:r>
          </w:hyperlink>
        </w:p>
        <w:p>
          <w:pPr>
            <w:pStyle w:val="Contents2"/>
            <w:tabs>
              <w:tab w:val="clear" w:pos="8743"/>
              <w:tab w:val="right" w:pos="9026" w:leader="dot"/>
            </w:tabs>
            <w:rPr/>
          </w:pPr>
          <w:hyperlink w:anchor="__RefHeading___Toc3554172_653776707">
            <w:r>
              <w:rPr>
                <w:webHidden/>
                <w:rStyle w:val="IndexLink"/>
                <w:rtl w:val="true"/>
              </w:rPr>
              <w:t>المراجع</w:t>
            </w:r>
            <w:r>
              <w:rPr>
                <w:rStyle w:val="IndexLink"/>
                <w:rtl w:val="true"/>
              </w:rPr>
              <w:tab/>
            </w:r>
            <w:r>
              <w:rPr>
                <w:rStyle w:val="IndexLink"/>
              </w:rPr>
              <w:t>272</w:t>
            </w:r>
          </w:hyperlink>
        </w:p>
        <w:p>
          <w:pPr>
            <w:pStyle w:val="Contents2"/>
            <w:tabs>
              <w:tab w:val="clear" w:pos="8743"/>
              <w:tab w:val="right" w:pos="9026" w:leader="dot"/>
            </w:tabs>
            <w:rPr/>
          </w:pPr>
          <w:hyperlink w:anchor="__RefHeading___Toc3554174_653776707">
            <w:r>
              <w:rPr>
                <w:webHidden/>
                <w:rStyle w:val="IndexLink"/>
                <w:rtl w:val="true"/>
              </w:rPr>
              <w:t>الفهرس</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8_104173"/>
      <w:bookmarkStart w:id="1" w:name="pg8778_104173"/>
      <w:bookmarkEnd w:id="1"/>
    </w:p>
    <w:p>
      <w:pPr>
        <w:pStyle w:val="Heading2"/>
        <w:numPr>
          <w:ilvl w:val="1"/>
          <w:numId w:val="1"/>
        </w:numPr>
        <w:rPr/>
      </w:pPr>
      <w:bookmarkStart w:id="2" w:name="pg8778_104173"/>
      <w:bookmarkStart w:id="3" w:name="__RefHeading___Toc355395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النبُوَةُ</w:t>
      </w:r>
    </w:p>
    <w:p>
      <w:pPr>
        <w:pStyle w:val="BookText"/>
        <w:rPr/>
      </w:pPr>
      <w:r>
        <w:rPr>
          <w:rFonts w:ascii="Amiri" w:hAnsi="Amiri" w:eastAsia="Amiri" w:cs="Amiri"/>
          <w:color w:val="111111"/>
          <w:sz w:val="28"/>
          <w:sz w:val="28"/>
          <w:szCs w:val="28"/>
          <w:rtl w:val="true"/>
          <w:lang w:bidi="ar-SA"/>
        </w:rPr>
        <w:t>في نهج البلاغة</w:t>
      </w:r>
    </w:p>
    <w:p>
      <w:pPr>
        <w:pStyle w:val="BookText"/>
        <w:rPr/>
      </w:pPr>
      <w:r>
        <w:rPr>
          <w:rFonts w:ascii="Amiri" w:hAnsi="Amiri" w:eastAsia="Amiri" w:cs="Amiri"/>
          <w:color w:val="111111"/>
          <w:sz w:val="28"/>
          <w:sz w:val="28"/>
          <w:szCs w:val="28"/>
          <w:rtl w:val="true"/>
          <w:lang w:bidi="ar-SA"/>
        </w:rPr>
        <w:t>قراءةٌ علويّةٌ للسِّيرة المُحمديّة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دکتور الاحمد راسم النّفيس</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3960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النُّبُوَّة</w:t>
      </w:r>
    </w:p>
    <w:p>
      <w:pPr>
        <w:pStyle w:val="BookText"/>
        <w:rPr/>
      </w:pPr>
      <w:r>
        <w:rPr>
          <w:rFonts w:ascii="Amiri" w:hAnsi="Amiri" w:eastAsia="Amiri" w:cs="Amiri"/>
          <w:color w:val="111111"/>
          <w:sz w:val="28"/>
          <w:sz w:val="28"/>
          <w:szCs w:val="28"/>
          <w:rtl w:val="true"/>
          <w:lang w:bidi="ar-SA"/>
        </w:rPr>
        <w:t>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علويّةٌ للسِّيرة المُحمديّة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جميع الحقوق محفوضة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 xml:space="preserve"> - </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 - mail almahajja</w:t>
      </w:r>
      <w:r>
        <w:rPr>
          <w:rFonts w:ascii="IRNazanin" w:hAnsi="IRNazanin" w:eastAsia="IRNazanin"/>
          <w:color w:val="111111"/>
          <w:sz w:val="28"/>
          <w:sz w:val="28"/>
          <w:szCs w:val="28"/>
          <w:rtl w:val="true"/>
          <w:lang w:bidi="fa-IR"/>
        </w:rPr>
        <w:t>رحمه الله</w:t>
      </w:r>
      <w:r>
        <w:rPr>
          <w:rFonts w:eastAsia="Times New Roman" w:cs="Times New Roman" w:ascii="Times New Roman" w:hAnsi="Times New Roman"/>
          <w:color w:val="111111"/>
          <w:sz w:val="28"/>
          <w:szCs w:val="28"/>
          <w:lang w:val="en-US" w:bidi="en-US"/>
        </w:rPr>
        <w:t>terra.net.lb</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www.daralmahaja.com info</w:t>
      </w:r>
      <w:r>
        <w:rPr>
          <w:rFonts w:ascii="IRNazanin" w:hAnsi="IRNazanin" w:eastAsia="IRNazanin"/>
          <w:color w:val="111111"/>
          <w:sz w:val="28"/>
          <w:sz w:val="28"/>
          <w:szCs w:val="28"/>
          <w:rtl w:val="true"/>
          <w:lang w:bidi="fa-IR"/>
        </w:rPr>
        <w:t>رحمه الله</w:t>
      </w:r>
      <w:r>
        <w:rPr>
          <w:rFonts w:eastAsia="Times New Roman" w:cs="Times New Roman" w:ascii="Times New Roman" w:hAnsi="Times New Roman"/>
          <w:color w:val="111111"/>
          <w:sz w:val="28"/>
          <w:szCs w:val="28"/>
          <w:lang w:val="en-US" w:bidi="en-US"/>
        </w:rPr>
        <w:t>daralmahaja.com</w:t>
      </w:r>
      <w:r>
        <w:rPr>
          <w:rFonts w:eastAsia="Times New Roman" w:cs="Times New Roman" w:ascii="Times New Roman" w:hAnsi="Times New Roman"/>
          <w:color w:val="111111"/>
          <w:sz w:val="28"/>
          <w:szCs w:val="28"/>
          <w:rtl w:val="true"/>
          <w:lang w:val="en-US" w:bidi="en-US"/>
        </w:rPr>
        <w:t xml:space="preserve"> </w:t>
      </w:r>
      <w:bookmarkStart w:id="7" w:name="pg8778_104180"/>
    </w:p>
    <w:p>
      <w:pPr>
        <w:pStyle w:val="Heading2"/>
        <w:numPr>
          <w:ilvl w:val="1"/>
          <w:numId w:val="1"/>
        </w:numPr>
        <w:rPr/>
      </w:pPr>
      <w:bookmarkStart w:id="8" w:name="__RefHeading___Toc3553962_653776707"/>
      <w:bookmarkStart w:id="9" w:name="_Toc3"/>
      <w:bookmarkEnd w:id="7"/>
      <w:bookmarkEnd w:id="8"/>
      <w:r>
        <w:rPr>
          <w:rtl w:val="true"/>
        </w:rPr>
        <w:t>مقدمة لازمة</w:t>
      </w:r>
      <w:bookmarkEnd w:id="9"/>
    </w:p>
    <w:p>
      <w:pPr>
        <w:pStyle w:val="BookText"/>
        <w:rPr/>
      </w:pPr>
      <w:r>
        <w:rPr>
          <w:rFonts w:ascii="IRNazanin" w:hAnsi="IRNazanin" w:eastAsia="IRNazanin"/>
          <w:color w:val="111111"/>
          <w:sz w:val="28"/>
          <w:sz w:val="28"/>
          <w:szCs w:val="28"/>
          <w:rtl w:val="true"/>
          <w:lang w:bidi="fa-IR"/>
        </w:rPr>
        <w:t>إنه ليس كتاباً تقليدياً يحكي سيرة رسول الله صلی الله علیه و آله و سلم بل هو قراءة في الرؤية العلوية للسيرة المحمدية العطرة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مفاتيح نراها ضرورية وبالغة الأهمية وسط ذلك الجدل القديم الجديد حول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نكتب هذه السطور وسط الضجة المثارة حول الإساءات الموجهة لنبينا الأكرم من الصحافة الدانماركية منبهين إلى أن الإساءات الموجهة لرسول الله من قبل بعض المنتمين للإسلام لا تقل سوءاً ولا بشاعة عن الإساءات الموجهة إلى رسولنا الأكرم من أناس ليسوا على ديننا ولا يعرفون عن هذا الدين ولا رسوله الكريم شيئاً ولا حتى أقل القليل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الدافع لكتابة هذا الكتاب هو الفتنة الدانماركية</w:t>
      </w:r>
      <w:r>
        <w:rPr>
          <w:rFonts w:ascii="IRNazanin" w:hAnsi="IRNazanin" w:eastAsia="IRNazanin"/>
          <w:color w:val="111111"/>
          <w:sz w:val="28"/>
          <w:sz w:val="28"/>
          <w:szCs w:val="28"/>
          <w:rtl w:val="true"/>
          <w:lang w:bidi="fa-IR"/>
        </w:rPr>
        <w:t xml:space="preserve"> الأخيرة وما أحدثته من ردة فعل هزت الشارع المسلم فالقضية مثارة من قبل هذا وقد هالنا حجم الإهانات التي يوجهها البعض من أهل ديننا لمقام النبوة من دون أن ينتبه أحد لجسامة ما يلحقه من أذى بمقام النبوة الذي هو رکن ركين من أركان الإيمان الحقيقي فالرسول من وجهة نظر البعض قد أخطأ في موضع كذا وكذا وهو كان أمياً لا يقرأ ولا يكتب والهدف من هذه الفرية هو اختلاق طبقة </w:t>
      </w:r>
      <w:r>
        <w:rPr>
          <w:rFonts w:ascii="Amiri" w:hAnsi="Amiri" w:eastAsia="Amiri" w:cs="Amiri"/>
          <w:color w:val="111111"/>
          <w:sz w:val="28"/>
          <w:sz w:val="28"/>
          <w:szCs w:val="28"/>
          <w:rtl w:val="true"/>
          <w:lang w:bidi="ar-SA"/>
        </w:rPr>
        <w:t>أمناء الوحي</w:t>
      </w:r>
      <w:r>
        <w:rPr>
          <w:rFonts w:ascii="IRNazanin" w:hAnsi="IRNazanin" w:eastAsia="IRNazanin"/>
          <w:color w:val="111111"/>
          <w:sz w:val="28"/>
          <w:sz w:val="28"/>
          <w:szCs w:val="28"/>
          <w:rtl w:val="true"/>
          <w:lang w:bidi="fa-IR"/>
        </w:rPr>
        <w:t xml:space="preserve"> الذين ائتمنهم رسول الله صلی الله علیه و آله و سلم على ما لا يعرف كما أن عصمة النبي كانت قاصرة بزعمهم على مجال التبليغ أما غير ذلك فكان كغيره من البشر وحسبك </w:t>
      </w:r>
      <w:bookmarkStart w:id="10" w:name="pg8778_104182"/>
    </w:p>
    <w:p>
      <w:pPr>
        <w:pStyle w:val="BookText"/>
        <w:rPr/>
      </w:pPr>
      <w:bookmarkEnd w:id="10"/>
      <w:r>
        <w:rPr>
          <w:rFonts w:ascii="Amiri" w:hAnsi="Amiri" w:eastAsia="Amiri" w:cs="Amiri"/>
          <w:color w:val="111111"/>
          <w:sz w:val="28"/>
          <w:sz w:val="28"/>
          <w:szCs w:val="28"/>
          <w:rtl w:val="true"/>
          <w:lang w:bidi="ar-SA"/>
        </w:rPr>
        <w:t>أن ينسب إليه أنتم أعلم بشؤون دنياكم كدليل ساطع وبرهان قاطع على أنه لا دين في السياسة ولا سياسة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فنحن نشك أن أغلب المسلمين قد قرؤوا السيرة النبوية كاملة من كتب التراث وهو ما ينطبق أيضاً على التاريخ الإسلامي وكل ما قرؤوه في الغالب الأعم هو مقتطفات من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قراءة التاريخ من المصادر التراثية هو عمل شاق ذو مجهد يحتاج إلى فرز وغربلة لتلك الروايات المتناقضة وهو ما يستلزم من الأساس وجود رؤية مركزية يجري من خلالها التمييز بين والثمين والأموي المدسوس والرسالي الأصيل</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553964_653776707"/>
      <w:bookmarkStart w:id="12" w:name="_Toc4"/>
      <w:bookmarkEnd w:id="11"/>
      <w:r>
        <w:rPr>
          <w:rtl w:val="true"/>
        </w:rPr>
        <w:t>تلك هي القضية</w:t>
      </w:r>
      <w:r>
        <w:rPr>
          <w:rtl w:val="true"/>
        </w:rPr>
        <w:t>!</w:t>
      </w:r>
      <w:bookmarkEnd w:id="12"/>
    </w:p>
    <w:p>
      <w:pPr>
        <w:pStyle w:val="BookText"/>
        <w:rPr/>
      </w:pPr>
      <w:r>
        <w:rPr>
          <w:rFonts w:ascii="Amiri" w:hAnsi="Amiri" w:eastAsia="Amiri" w:cs="Amiri"/>
          <w:color w:val="111111"/>
          <w:sz w:val="28"/>
          <w:sz w:val="28"/>
          <w:szCs w:val="28"/>
          <w:rtl w:val="true"/>
          <w:lang w:bidi="ar-SA"/>
        </w:rPr>
        <w:t>لقد قامت الرؤية الأموية على بث الشكوك ونثرها حول شخص الرسول الأكرم لأنهم لم يؤمنوا بالرسول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يرونه خصماً سياسياً لدوداً نجح في الإمساك بالسلطة وتوحيد العرب تحت رايته حتى لقد قال أبو سفيان للعباس قولته الشهيرة </w:t>
      </w:r>
      <w:r>
        <w:rPr>
          <w:rFonts w:ascii="IRNazanin" w:hAnsi="IRNazanin" w:eastAsia="IRNazanin"/>
          <w:color w:val="111111"/>
          <w:sz w:val="28"/>
          <w:sz w:val="28"/>
          <w:szCs w:val="28"/>
          <w:rtl w:val="true"/>
          <w:lang w:bidi="fa-IR"/>
        </w:rPr>
        <w:t>لقد</w:t>
      </w:r>
      <w:r>
        <w:rPr>
          <w:rFonts w:ascii="Amiri" w:hAnsi="Amiri" w:eastAsia="Amiri" w:cs="Amiri"/>
          <w:color w:val="111111"/>
          <w:sz w:val="28"/>
          <w:sz w:val="28"/>
          <w:szCs w:val="28"/>
          <w:rtl w:val="true"/>
          <w:lang w:bidi="ar-SA"/>
        </w:rPr>
        <w:t>أصبح ملك ابن أخيك عظيماً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نرى من الضروري أن نقدم تلك الرؤية المركزية المتفقة مع السياق القرآني للنبوات بصورة عامة والتي أغفلها أو تغافل عنها كتاب السيرة المعاصرون فما بالك بخطباء المنابر الندابين الذين استقوا علمهم ومعرفتهم عبر السماع والشياع على طريقة من كل بستان زهرة ومن كل كأس رشفة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أحمد راسم النفيس</w:t>
      </w:r>
    </w:p>
    <w:p>
      <w:pPr>
        <w:pStyle w:val="BookText"/>
        <w:rPr/>
      </w:pP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8778_104184"/>
    </w:p>
    <w:p>
      <w:pPr>
        <w:pStyle w:val="Heading2"/>
        <w:numPr>
          <w:ilvl w:val="1"/>
          <w:numId w:val="1"/>
        </w:numPr>
        <w:rPr/>
      </w:pPr>
      <w:bookmarkStart w:id="14" w:name="__RefHeading___Toc3553966_653776707"/>
      <w:bookmarkStart w:id="15" w:name="_Toc5"/>
      <w:bookmarkEnd w:id="13"/>
      <w:bookmarkEnd w:id="14"/>
      <w:r>
        <w:rPr>
          <w:rtl w:val="true"/>
        </w:rPr>
        <w:t>النبوة في نهج البلاغة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3553968_653776707"/>
      <w:bookmarkStart w:id="17" w:name="_Toc6"/>
      <w:bookmarkEnd w:id="16"/>
      <w:r>
        <w:rPr>
          <w:rtl w:val="true"/>
        </w:rPr>
        <w:t>نفتتح بكلام أمير المؤمنين علي بن أبي طالب</w:t>
      </w:r>
      <w:bookmarkEnd w:id="17"/>
    </w:p>
    <w:p>
      <w:pPr>
        <w:pStyle w:val="BookText"/>
        <w:rPr/>
      </w:pPr>
      <w:r>
        <w:rPr>
          <w:rFonts w:ascii="Amiri" w:hAnsi="Amiri" w:eastAsia="Amiri" w:cs="Amiri"/>
          <w:color w:val="111111"/>
          <w:sz w:val="28"/>
          <w:sz w:val="28"/>
          <w:szCs w:val="28"/>
          <w:rtl w:val="true"/>
          <w:lang w:bidi="ar-SA"/>
        </w:rPr>
        <w:t>أحْمدُهُ اسْتِتْماماً لِنِعْمَتِهِ، وَاسْتِسْلَاماً لِعِزَّتِهِ واسْتِعْصَاماً مِنْ مَعْصِيَتِهِ وَأَسْتَعِينُهُ فَاقَةً إِلى كِفَايَتِهِ، إِنَّهُ لَا يَضِلُّ مَنْ هَدَاهُ، وَلا يَئِلُ مَنْ عَادَاهُ، وَلا يَفْتَقِرُ مَنْ كَفَاهُ؛ فَإِنَّهُ أَرْجَحُ ما وُزِنَ، وَأَفْضَلُ مَا 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شَهَادَةٌ مُمْتَحَنَا إِخْلَاصُهَا، مُعْتَقَدَاً مُصَاصُهَا نَتَمَسَّكُ بها أَبَداً ما أَبْقانَا، وَنُدَّخِرُهَا لأَهَاوِيلِ مَا يَلْقَانَا، فَإِنَّها عَزيمَةُ الإِيمَانِ، وَفَاتِحَةُ الإِحْسَانِ، وَمَرْضَاةُ الرَّحْمنِ، وَمَذحَرَةُ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ثانياً إن من أراد الدين الحق فليأت البيوت من أبوابها فإن </w:t>
      </w:r>
      <w:bookmarkStart w:id="18" w:name="pg8778_104186"/>
    </w:p>
    <w:p>
      <w:pPr>
        <w:pStyle w:val="BookText"/>
        <w:rPr/>
      </w:pPr>
      <w:bookmarkEnd w:id="18"/>
      <w:r>
        <w:rPr>
          <w:rFonts w:ascii="Amiri" w:hAnsi="Amiri" w:eastAsia="Amiri" w:cs="Amiri"/>
          <w:color w:val="111111"/>
          <w:sz w:val="28"/>
          <w:sz w:val="28"/>
          <w:szCs w:val="28"/>
          <w:rtl w:val="true"/>
          <w:lang w:bidi="ar-SA"/>
        </w:rPr>
        <w:t xml:space="preserve">من أتى البيوت من غير أبوابها سمي سارقاً وباب مدينة علم رسول الله والعلم برسول الله هو علي بن أبي طالب وأهل البيت الذين أذهب الله عنهم الرجس وطهرهم تطهيراً ولا يُقَاسُ بِآلِ مُحَمَّد مِنْ هذِهِ الأمَّةِ أو من غيرها أَحَدٌ من الناس فهُمْ أَسَاسُ الدِّينِ، وَعِمَادُ اليَقِينِ، إِلَيْهِمْ يَفِيءُ الغالي وَبِهِمْ يَلْحَقُ التَّالي وَلَهُمْ خَصَائِصُ حَقِّ الوِلايَةِ، وَفِيهِمُ الوَصِيَّةُ وَالوِراثَةُ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3553970_653776707"/>
      <w:bookmarkStart w:id="20" w:name="_Toc7"/>
      <w:bookmarkEnd w:id="19"/>
      <w:r>
        <w:rPr>
          <w:rtl w:val="true"/>
        </w:rPr>
        <w:t>من أراد أن يعرف رسول الله صلی الله علیه و آله و سلم فليسال عليّا علیه السلام</w:t>
      </w:r>
      <w:bookmarkEnd w:id="20"/>
    </w:p>
    <w:p>
      <w:pPr>
        <w:pStyle w:val="BookText"/>
        <w:rPr/>
      </w:pPr>
      <w:r>
        <w:rPr>
          <w:rFonts w:ascii="Amiri" w:hAnsi="Amiri" w:eastAsia="Amiri" w:cs="Amiri"/>
          <w:color w:val="111111"/>
          <w:sz w:val="28"/>
          <w:sz w:val="28"/>
          <w:szCs w:val="28"/>
          <w:rtl w:val="true"/>
          <w:lang w:bidi="ar-SA"/>
        </w:rPr>
        <w:t>المطلع على السيرة النبوية كما يقدمها القوم في مراحل التعليم المختلفة أو من خلال كتب الإسلاميات يرى بوضوح أن التصور المتعلق بمقام النبوة قد أصبح محملاً بكمِّ هائل من المتناقضات التي لا يقبلها عقل سوي ولا يقرُّها ضمير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تقوم الدنيا ولا تقعد بسبب تهجم فريق من الغربيين على مقام الرسول الأعظم محمد صلی الله علیه و آله و سلم فيجتمع القوم على الأرض أو على الهواء لمناقشة أسباب تلك الهجمة الصليبية على رسول الله فيدلي كل منهم بدلوه ثم ينفض الجمع من دون أن يعطينا أحد جواباً شافياً عمن وفر المادة اللازمة لشن هذه الحملة وعن المسؤولية التي ينبغي أن يتحملها هؤلاء في صناعة تلك الصورة المشوهة لسيد الكونين والثقلين من عرب ومن عجم؟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هو الغرب وحده أم أن على هؤلاء السادة التي غصت كتبهم بكل ما هو سيئ وردي في حق رسول الله صلی الله علیه و آله و سلم أن يتحملوا نصيبهم من المسؤولية عن هذا الهذيان والتخبط؟ </w:t>
      </w:r>
    </w:p>
    <w:p>
      <w:pPr>
        <w:pStyle w:val="BookText"/>
        <w:rPr/>
      </w:pPr>
      <w:r>
        <w:rPr>
          <w:rFonts w:ascii="Amiri" w:hAnsi="Amiri" w:eastAsia="Amiri" w:cs="Amiri"/>
          <w:color w:val="111111"/>
          <w:sz w:val="28"/>
          <w:sz w:val="28"/>
          <w:szCs w:val="28"/>
          <w:rtl w:val="true"/>
          <w:lang w:bidi="ar-SA"/>
        </w:rPr>
        <w:t>أي عقل أو منطق يدفعنا لمطالبة الصحافة في الدانمارك بتحري الدقة والأمانة فيما يتعلق بمقام النبوة بينما نرفض نحن تحري هذه الدقة والأمانة لئلا نتهم بالتشيع لأهل بيت النبوة ولأننا لا نقدر ولا نجرؤ على نقد ما أورده البخاري ومسلم في كتابيهما ولأننا نصرُّ على اعتبار عروة بن الزبير قديساً ومعصوماً من الخطأ رغم أنه الحق بنا وبرسولنا الأكرم أبلغ أنواع الإساءات و الأضرار؟</w:t>
      </w:r>
    </w:p>
    <w:p>
      <w:pPr>
        <w:pStyle w:val="BookText"/>
        <w:rPr/>
      </w:pPr>
      <w:r>
        <w:rPr>
          <w:rFonts w:ascii="IRNazanin" w:hAnsi="IRNazanin" w:eastAsia="IRNazanin"/>
          <w:color w:val="111111"/>
          <w:sz w:val="28"/>
          <w:sz w:val="28"/>
          <w:szCs w:val="28"/>
          <w:rtl w:val="true"/>
          <w:lang w:bidi="fa-IR"/>
        </w:rPr>
        <w:t>لو قارنا بين التصور المسيحي لعيسى ابن مريم علیه السلام الذي يرى فيه ابناً لله وإلهاً متجسداً يمشي على الأرض والتصور الذي يقدمه بعض شيوخنا عن رسول الله والذي يرى فيه شخصاً عادياً ليس له أي قيمة إضافية في غير مجال التبليغ والنقل عن جبريل علیه السلام ولذا فقد ارتكب كمّا لا بأس به من الأخطاء السياسية بل والشرعية وكأنه سلام الله عليه كانت مهمته أن يعلَّم الأمة فن الخطأ لا فن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صلوات الله وسلامه عليه أخطأ يوم بدر في تحديد الموقع ثم</w:t>
      </w:r>
    </w:p>
    <w:p>
      <w:pPr>
        <w:pStyle w:val="BookText"/>
        <w:rPr/>
      </w:pPr>
      <w:r>
        <w:rPr>
          <w:rFonts w:ascii="Amiri" w:hAnsi="Amiri" w:eastAsia="Amiri" w:cs="Amiri"/>
          <w:color w:val="111111"/>
          <w:sz w:val="28"/>
          <w:sz w:val="28"/>
          <w:szCs w:val="28"/>
          <w:rtl w:val="true"/>
          <w:lang w:bidi="ar-SA"/>
        </w:rPr>
        <w:t xml:space="preserve">أخطأ بعد ذلك عندما قبل بأخذ الفداء من الأسرى كما أنه أخطأ يوم أن أشار على أهل المدينة بعدم تأبير النخل فجاءت الثمار شيصاً فاسدة وغيرها من الأخطاء التي أثبتها البخاري ومسلم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عروة وعكرمة وأبي هريرة وابن شهاب الزهري الذين لم يخطئ أي منهم خطاً واحداً في نقل السنة النبوية؟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وجود مرويات أخرى في كتب القوم لا تعتمد نفس النهج بل وتقارب ما روي عن أئمة أهل البيت علیهم السلام لنفس الوقائع والأحداث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كيف استقام للقوم القول بعصمة رسول الله وأنه سيد الخلق أجمعين وهم يقدمونه في صورة نبي يخطئ فيصحح له الصحابة ويعاتبه ربه ليعلمنا </w:t>
      </w:r>
      <w:r>
        <w:rPr>
          <w:rFonts w:ascii="IRNazanin" w:hAnsi="IRNazanin" w:eastAsia="IRNazanin"/>
          <w:color w:val="111111"/>
          <w:sz w:val="28"/>
          <w:sz w:val="28"/>
          <w:szCs w:val="28"/>
          <w:rtl w:val="true"/>
          <w:lang w:bidi="fa-IR"/>
        </w:rPr>
        <w:t>فن الخطأ</w:t>
      </w:r>
      <w:r>
        <w:rPr>
          <w:rFonts w:ascii="Amiri" w:hAnsi="Amiri" w:eastAsia="Amiri" w:cs="Amiri"/>
          <w:color w:val="111111"/>
          <w:sz w:val="28"/>
          <w:sz w:val="28"/>
          <w:szCs w:val="28"/>
          <w:rtl w:val="true"/>
          <w:lang w:bidi="ar-SA"/>
        </w:rPr>
        <w:t xml:space="preserve"> ويربينا على </w:t>
      </w:r>
      <w:r>
        <w:rPr>
          <w:rFonts w:ascii="IRNazanin" w:hAnsi="IRNazanin" w:eastAsia="IRNazanin"/>
          <w:color w:val="111111"/>
          <w:sz w:val="28"/>
          <w:sz w:val="28"/>
          <w:szCs w:val="28"/>
          <w:rtl w:val="true"/>
          <w:lang w:bidi="fa-IR"/>
        </w:rPr>
        <w:t>حق النقد</w:t>
      </w:r>
      <w:r>
        <w:rPr>
          <w:rFonts w:ascii="Amiri" w:hAnsi="Amiri" w:eastAsia="Amiri" w:cs="Amiri"/>
          <w:color w:val="111111"/>
          <w:sz w:val="28"/>
          <w:sz w:val="28"/>
          <w:szCs w:val="28"/>
          <w:rtl w:val="true"/>
          <w:lang w:bidi="ar-SA"/>
        </w:rPr>
        <w:t xml:space="preserve"> وهم يرون أن نقد </w:t>
      </w:r>
    </w:p>
    <w:p>
      <w:pPr>
        <w:pStyle w:val="BookText"/>
        <w:rPr/>
      </w:pPr>
      <w:r>
        <w:rPr>
          <w:rFonts w:ascii="Amiri" w:hAnsi="Amiri" w:eastAsia="Amiri" w:cs="Amiri"/>
          <w:color w:val="111111"/>
          <w:sz w:val="28"/>
          <w:sz w:val="28"/>
          <w:szCs w:val="28"/>
          <w:rtl w:val="true"/>
          <w:lang w:bidi="ar-SA"/>
        </w:rPr>
        <w:t>النبوة لا يخرج من الملة بل هو الدرس الأول في الديموقراطية</w:t>
      </w:r>
      <w:r>
        <w:rPr>
          <w:rFonts w:ascii="IRNazanin" w:hAnsi="IRNazanin" w:eastAsia="IRNazanin"/>
          <w:color w:val="111111"/>
          <w:sz w:val="28"/>
          <w:sz w:val="28"/>
          <w:szCs w:val="28"/>
          <w:rtl w:val="true"/>
          <w:lang w:bidi="fa-IR"/>
        </w:rPr>
        <w:t xml:space="preserve"> كما يزعم البعض بينما هم يرفضون استخدام هذا المنطق النقدي مع الصحابة والتابعين وتابعي التابعين ويرون في ذلك مؤامرة لهدم الإسلام وبث الشكوك حول من قاموا بنقل الكتاب والسنة إلينا؟ القوم قد تربوا على عصمة وتنزيه الصحابة وعدم السماح بالمس بهم وإغلاق بعض المناطق في وجه الدراسة والتمحيص ولو كان الأمر كله لا يزيد عن سرد بعض الوقائع التاريخية الثابتة من مصادرها بينما بقي مجال الجرح والتعديل لمقام النبوة مفتوحاً عندهم وهم يرون أن عصمة الرسول صلی الله علیه و آله و سلم كانت قاصرة على مجال التبليغ لا أكثر ولا أقل أما الوهابيون فقد جاؤوا بما هو أدهى وأطم عندما اعتبروا أن الغلو في النبي صلی الله علیه و آله و سلم حيًّا وميتاً هو أصل البلاء ومكمن العلة والداء وأن هذا الغلو هو سبب الكفر والشرك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لنا القوم إن رسول الله صلی الله علیه و آله و سلم عندما جاء إليه جبريل علیه السلام بالوحي وهو في سن الأربعين بقي فترة تائهاً متحيراً لا يدري ماذا يجري له أو من حوله ولولا </w:t>
      </w:r>
      <w:r>
        <w:rPr>
          <w:rFonts w:ascii="Amiri" w:hAnsi="Amiri" w:eastAsia="Amiri" w:cs="Amiri"/>
          <w:color w:val="111111"/>
          <w:sz w:val="28"/>
          <w:sz w:val="28"/>
          <w:szCs w:val="28"/>
          <w:rtl w:val="true"/>
          <w:lang w:bidi="ar-SA"/>
        </w:rPr>
        <w:t>القس المسيحي الطيب ورقة بن نوفل</w:t>
      </w:r>
      <w:r>
        <w:rPr>
          <w:rFonts w:ascii="IRNazanin" w:hAnsi="IRNazanin" w:eastAsia="IRNazanin"/>
          <w:color w:val="111111"/>
          <w:sz w:val="28"/>
          <w:sz w:val="28"/>
          <w:szCs w:val="28"/>
          <w:rtl w:val="true"/>
          <w:lang w:bidi="fa-IR"/>
        </w:rPr>
        <w:t xml:space="preserve"> لبقي في تخبطه وحيرته في حين أن عيسى ابن مریم علیه السلام تكلم في المهد صبياً وقال </w:t>
      </w:r>
      <w:r>
        <w:rPr>
          <w:rFonts w:ascii="Amiri" w:hAnsi="Amiri" w:eastAsia="Amiri" w:cs="Amiri"/>
          <w:color w:val="111111"/>
          <w:sz w:val="28"/>
          <w:sz w:val="28"/>
          <w:szCs w:val="28"/>
          <w:rtl w:val="true"/>
          <w:lang w:bidi="ar-SA"/>
        </w:rPr>
        <w:t xml:space="preserve">إنّي عَبْدُ اللَّهِ اتَنيَ الْكِتَب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حاجة لمساعدة من ورقة مكتوبة أو ورقة بن نوفل أو أي ورقة على الإطلاق؟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لنا القوم أيضاً إن الوحي قد انقطع يوم أن مات ورقة ثم لم يلبث أن مات ورقة وفتر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ورقة على ما يبدو كان عنصراً أساسياً من عناصر نزول الوحي واستمراره وأن الوحي قد انقطع ربما حتى عثر رسول الله على ورقة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أدري ماذا يقصد القوم وأي دور وضعوه لورقة في نزول وتلقي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مخجل ومشين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 وراء هذا التخبط هو افتقاد القوم لرؤية مركزية منهجية محددة يمكن للمسلم أن يستلهمها ثم يقيس عليها أشتات الروايات المجتمعات في كتب يرى القوم أن الحكم بصحتها هو من البديهيات والمسلمات ويعدون نقدها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مركزية تقدمها قيادة الأمة الشرعية أي الإمامة باعتبارها مسؤولة قبل غيرها عن رسم الخطوط العامة والملامح الرئيسية الهامة للإلهيات والنبوات ناهيك عن قواعد الأخلاق ومعالم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تفتقد أمتنا تلك الفلسفة المركزية المحورية وهل قصرت أو أهملت قيادة الأمة الشرعية في تقديم هذه الصورة أم أنها قامت بتقديمها بالفعل ولكن القوم أعرضوا عنها واستغاثوا كدأبهم بعمرو وعروة وعكرمة رغم علمهم أن المستجير بعمرو كالمستجير من الرمضاء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السبب الثاني فيرجع إلى الخصومة التاريخية القائمة بين هؤلاء القوم وبين العقل والمنطق وعجزهم بالتالي عن اعتماد فلسفة إسلامية عقلانية متماسكة فضلاً عن اتباعهم الأهواء وإخلادهم إلى الأغلال والأصفاد التي ألزمهم بها أهل الأرض والتي قادتهم إلى الإقرار بكل هذه الأشتات المتناقضات إما مع القرآن أو فيما بينها إذعاناً منهم لما يظنه البعض حكماً للشرع وخوفاً من الخروج عن الطريق الأعوج المرسوم لهم من قبل المستولين على السلطة والثروة فخابوا وضلَّ سعیهم في الحياة الدنيا وهم يحسبون أنهم يحسنون صنعاً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الإلهي الصحيح لا يمكن له أن يناقض العقل بأي شكل كان </w:t>
      </w:r>
    </w:p>
    <w:p>
      <w:pPr>
        <w:pStyle w:val="BookText"/>
        <w:rPr/>
      </w:pPr>
      <w:r>
        <w:rPr>
          <w:rFonts w:ascii="Amiri" w:hAnsi="Amiri" w:eastAsia="Amiri" w:cs="Amiri"/>
          <w:color w:val="111111"/>
          <w:sz w:val="28"/>
          <w:sz w:val="28"/>
          <w:szCs w:val="28"/>
          <w:rtl w:val="true"/>
          <w:lang w:bidi="ar-SA"/>
        </w:rPr>
        <w:t>والتناقض العقلي بين هذه الروايات وبينها وبين القرآن الكريم شاهد على وضعها وافتعالها على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الحالة هو إصابة البحث العلمي ومن ثم الإنتاج الفكري في أمتنا بسكتة دماغية منذ عديد القرون ومنذ أصبح المصدر الرئيس للثقافة الدينية إما كتاب المدرسة الذي أعدته لجنة من هؤلاء وهؤلاء أو من أفواه شيوخنا المنتشرين في المساجد ووسائل الإعلام يتناقلون المعلومات فيما بينهم شفاهة من دون حاجة إلى رجوع إلى مصدر ولا حتى ورقة؟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بنوفل أو من دون نوفل؟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باب أولى من دون حاجة إلى بحث ولا تمحيص</w:t>
      </w:r>
      <w:r>
        <w:rPr>
          <w:rFonts w:eastAsia="Amiri" w:cs="Amiri" w:ascii="Amiri" w:hAnsi="Amiri"/>
          <w:color w:val="111111"/>
          <w:sz w:val="28"/>
          <w:szCs w:val="28"/>
          <w:rtl w:val="true"/>
          <w:lang w:bidi="ar-SA"/>
        </w:rPr>
        <w:t xml:space="preserve">. </w:t>
      </w:r>
      <w:bookmarkStart w:id="21" w:name="pg8778_104195"/>
    </w:p>
    <w:p>
      <w:pPr>
        <w:pStyle w:val="Heading2"/>
        <w:numPr>
          <w:ilvl w:val="1"/>
          <w:numId w:val="1"/>
        </w:numPr>
        <w:rPr/>
      </w:pPr>
      <w:bookmarkStart w:id="22" w:name="__RefHeading___Toc3553972_653776707"/>
      <w:bookmarkStart w:id="23" w:name="_Toc8"/>
      <w:bookmarkEnd w:id="21"/>
      <w:bookmarkEnd w:id="22"/>
      <w:r>
        <w:rPr>
          <w:rtl w:val="true"/>
        </w:rPr>
        <w:t>رواة نزول الوحي</w:t>
      </w:r>
      <w:bookmarkEnd w:id="23"/>
    </w:p>
    <w:p>
      <w:pPr>
        <w:pStyle w:val="BookText"/>
        <w:rPr/>
      </w:pPr>
      <w:r>
        <w:rPr>
          <w:rFonts w:ascii="Amiri" w:hAnsi="Amiri" w:eastAsia="Amiri" w:cs="Amiri"/>
          <w:color w:val="111111"/>
          <w:sz w:val="28"/>
          <w:sz w:val="28"/>
          <w:szCs w:val="28"/>
          <w:rtl w:val="true"/>
          <w:lang w:bidi="ar-SA"/>
        </w:rPr>
        <w:t>في كتاب البخاري</w:t>
      </w:r>
    </w:p>
    <w:p>
      <w:pPr>
        <w:pStyle w:val="BookText"/>
        <w:rPr/>
      </w:pPr>
      <w:r>
        <w:rPr>
          <w:rFonts w:ascii="IRNazanin" w:hAnsi="IRNazanin" w:eastAsia="IRNazanin"/>
          <w:color w:val="111111"/>
          <w:sz w:val="28"/>
          <w:sz w:val="28"/>
          <w:szCs w:val="28"/>
          <w:rtl w:val="true"/>
          <w:lang w:bidi="fa-IR"/>
        </w:rPr>
        <w:t>إنها أي رواية نزول الوحي واحدة من تلك الروايات التي شكلت وعي المسلمين بالإسلام وبصورة رسول الله صلی الله علیه و آله و سلم وهي الرواية التي أكدت على الدور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لورقة بن نوفل وذكرت أن الرسول الأكرم قد فاجأه الوحي وذكرت تلك الطريقة الفظة التي عامله به جبريل علیه السلام وأثبتت للمسلمين وللبشرية جمعاء أمية الرسول صلی الله علیه و آله و سلم عندما قال ما أنا بقارئ إلى آخر هذه التصورات والخزعبلات</w:t>
      </w:r>
      <w:r>
        <w:rPr>
          <w:rFonts w:eastAsia="IRNazanin" w:cs="IRNazanin"/>
          <w:color w:val="111111"/>
          <w:sz w:val="28"/>
          <w:szCs w:val="28"/>
          <w:rtl w:val="true"/>
          <w:lang w:bidi="fa-IR"/>
        </w:rPr>
        <w:t>.</w:t>
      </w:r>
    </w:p>
    <w:p>
      <w:pPr>
        <w:pStyle w:val="Heading2"/>
        <w:numPr>
          <w:ilvl w:val="1"/>
          <w:numId w:val="1"/>
        </w:numPr>
        <w:rPr/>
      </w:pPr>
      <w:bookmarkStart w:id="24" w:name="__RefHeading___Toc3553974_653776707"/>
      <w:bookmarkStart w:id="25" w:name="_Toc9"/>
      <w:bookmarkEnd w:id="24"/>
      <w:r>
        <w:rPr>
          <w:rtl w:val="true"/>
        </w:rPr>
        <w:t>فمن الذي رواها؟</w:t>
      </w:r>
      <w:r>
        <w:rPr>
          <w:rtl w:val="true"/>
        </w:rPr>
        <w:t>!</w:t>
      </w:r>
      <w:bookmarkEnd w:id="25"/>
    </w:p>
    <w:p>
      <w:pPr>
        <w:pStyle w:val="BookText"/>
        <w:rPr/>
      </w:pPr>
      <w:r>
        <w:rPr>
          <w:rFonts w:ascii="Amiri" w:hAnsi="Amiri" w:eastAsia="Amiri" w:cs="Amiri"/>
          <w:color w:val="111111"/>
          <w:sz w:val="28"/>
          <w:sz w:val="28"/>
          <w:szCs w:val="28"/>
          <w:rtl w:val="true"/>
          <w:lang w:bidi="ar-SA"/>
        </w:rPr>
        <w:t>بالرجوع إلى البخاري سنجد أنه يسند هذه الروايات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قَالَ أَخْبَرَنَا مَالِكٌ عَنْ هِشَامِ بْنِ عُرْوَةَ، عَنْ أبِيهِ عَنْ عَائِشَةَ أَمِّ الْمُؤْمِنِينَ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صلی الله علیه و آله و سلم القاهرة، الهيئة العامة للكتاب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حَدَّثَنَا يَحْيَى بْنُ بُكَيْرٍ قَالَ حَدَّثَنَا اللَّيْثُ، عَنْ عُقَيْلٍ، عَنِ ابْنِ شِهَابٍ، عَنْ عُرْوَةَ بْنِ الزُّبَيْرِ، عَنْ عَائِشَةَ أَمُّ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8778_104197"/>
    </w:p>
    <w:p>
      <w:pPr>
        <w:pStyle w:val="Heading2"/>
        <w:numPr>
          <w:ilvl w:val="1"/>
          <w:numId w:val="1"/>
        </w:numPr>
        <w:rPr/>
      </w:pPr>
      <w:bookmarkStart w:id="27" w:name="__RefHeading___Toc3553976_653776707"/>
      <w:bookmarkStart w:id="28" w:name="_Toc10"/>
      <w:bookmarkEnd w:id="26"/>
      <w:bookmarkEnd w:id="27"/>
      <w:r>
        <w:rPr>
          <w:rtl w:val="true"/>
        </w:rPr>
        <w:t>أما رواية نزول الوحي ودور ورقة المزعوم فإسنادها كالاتي</w:t>
      </w:r>
      <w:r>
        <w:rPr>
          <w:rtl w:val="true"/>
        </w:rPr>
        <w:t>:</w:t>
      </w:r>
      <w:bookmarkEnd w:id="28"/>
    </w:p>
    <w:p>
      <w:pPr>
        <w:pStyle w:val="BookText"/>
        <w:rPr/>
      </w:pPr>
      <w:r>
        <w:rPr>
          <w:rFonts w:ascii="Amiri" w:hAnsi="Amiri" w:eastAsia="Amiri" w:cs="Amiri"/>
          <w:color w:val="111111"/>
          <w:sz w:val="28"/>
          <w:sz w:val="28"/>
          <w:szCs w:val="28"/>
          <w:rtl w:val="true"/>
          <w:lang w:bidi="ar-SA"/>
        </w:rPr>
        <w:t>حَدَّثَنَا عَبْدَانُ قَالَ أَخْبَرَنَا عَبْدُ اللَّهِ، قَالَ أَخْبَرَنَا يُونُسُ، عَنِ الزُّهْرِيِّ، وَحَدَّثَنَا بِشْرُ بْنُ مُحَمَّدٍ قَالَ أَخْبَرَنَا عَبْدُ اللَّهِ قَالَ أَخْبَرَنَا يُونُسُ وَ مَعْمَرٌ عَنِ الزُّهْرِيِّ، نَحْوَهُ قَالَ أَخْبَرَنِي عُبَيْدُ اللَّهِ بْنُ عَبْدِ اللَّهِ، عَنِ ابْنِ عَبَّاسٍ</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نخوض الآن في مسألة صحة الأسانيد أو صدق الرواة من عدم صدقهم، لكننا سنطرح سؤالاً جوهرياً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بقي الأخذ و الرد حول تلك القضية الخطيرة في إطار تلك الحلقة الضيقة من الرواة بينما جرى تجاهل بقية الروايات وسائر الرواة فضلاً عن شهادة شاهد الوحي الأول علي بن أبي طالب أول من أسلم وربيب رسول الله صلی الله علیه و آله و سلم والذي عاش في كنفه في هذا التوقيت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جرى التمسك بروايات القديس عروة بن الزبير بن العوام ابن أسماء بنت أبي بكر الذي روى عن عائشة لأنه كان ابن شقيقتها بينما تم تجاهل روايات سائر الصحابة؟</w:t>
      </w:r>
    </w:p>
    <w:p>
      <w:pPr>
        <w:pStyle w:val="BookText"/>
        <w:rPr/>
      </w:pPr>
      <w:r>
        <w:rPr>
          <w:rFonts w:ascii="IRNazanin" w:hAnsi="IRNazanin" w:eastAsia="IRNazanin"/>
          <w:color w:val="111111"/>
          <w:sz w:val="28"/>
          <w:sz w:val="28"/>
          <w:szCs w:val="28"/>
          <w:rtl w:val="true"/>
          <w:lang w:bidi="fa-IR"/>
        </w:rPr>
        <w:t>إن رواية الطريقة التي استقبل بها رسول الله صلی الله علیه و آله و سلم الوحي لا يمكن قبولها إلا عن طريقين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من شاهد وعاين تلك المرحلة ممن سبقت علاقته برسول الله صلی الله علیه و آله و سلم نزول الوحي وهي منزلة لم ينلها إلا علي بن أبي </w:t>
      </w:r>
    </w:p>
    <w:p>
      <w:pPr>
        <w:pStyle w:val="BookText"/>
        <w:rPr/>
      </w:pPr>
      <w:r>
        <w:rPr>
          <w:rFonts w:ascii="IRNazanin" w:hAnsi="IRNazanin" w:eastAsia="IRNazanin"/>
          <w:color w:val="111111"/>
          <w:sz w:val="28"/>
          <w:sz w:val="28"/>
          <w:szCs w:val="28"/>
          <w:rtl w:val="true"/>
          <w:lang w:bidi="fa-IR"/>
        </w:rPr>
        <w:t>طالب علیه السلام ربيب رسول الله أو خديجة بنت خويلد زوجه أم الزهراء التي انتقلت إلى رحاب الله قبل مرحلة التدوين كما هو معلوم للجميع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رسول الله نفسه عن الحدث وهو ما لا ينطبق بحال على مرويات البخاري التي لا تنقل على لسان رسول الله بل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إذاً أمام تصور للنبوة يطرحه نجوم البلاط الأموي فقد كان القديس عروة والقديس ابن شهاب الزهري من العاملين في البلاط الأموي ومن لا يعجبه كلامنا فليرجع إلى كتب التاريخ﴾الطبري والعقد الفريد لابن عبد ربه الأندلسي﴾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يعلم الجميع أن عائشة أم المؤمنين يوم أن نزل الوحي على رسول الله لم تكن زوجة للرسول ولم تشهد تلك الواقعة في حين كان أمير المؤمنين علي بن أبي طالب يومها في بيت رسول الله صلی الله علیه و آله و سلم شاهداً على هذا الحدث الجليل فلماذا تجاهل القوم شهادته وأسقطوا روايته؟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778_104203"/>
      <w:bookmarkStart w:id="30" w:name="pg8778_104203"/>
      <w:bookmarkEnd w:id="30"/>
    </w:p>
    <w:p>
      <w:pPr>
        <w:pStyle w:val="Heading2"/>
        <w:numPr>
          <w:ilvl w:val="1"/>
          <w:numId w:val="1"/>
        </w:numPr>
        <w:rPr/>
      </w:pPr>
      <w:bookmarkStart w:id="31" w:name="pg8778_104203"/>
      <w:bookmarkStart w:id="32" w:name="__RefHeading___Toc3553978_653776707"/>
      <w:bookmarkStart w:id="33" w:name="_Toc11"/>
      <w:bookmarkEnd w:id="31"/>
      <w:bookmarkEnd w:id="32"/>
      <w:r>
        <w:rPr>
          <w:rtl w:val="true"/>
        </w:rPr>
        <w:t>نماذج من التصورات المتداولة</w:t>
      </w:r>
      <w:bookmarkEnd w:id="33"/>
    </w:p>
    <w:p>
      <w:pPr>
        <w:pStyle w:val="BookText"/>
        <w:rPr/>
      </w:pPr>
      <w:r>
        <w:rPr>
          <w:rFonts w:ascii="IRNazanin" w:hAnsi="IRNazanin" w:eastAsia="IRNazanin"/>
          <w:color w:val="111111"/>
          <w:sz w:val="28"/>
          <w:sz w:val="28"/>
          <w:szCs w:val="28"/>
          <w:rtl w:val="true"/>
          <w:lang w:bidi="fa-IR"/>
        </w:rPr>
        <w:t>عن النبي محمد صلی الله علیه و آله و سلم</w:t>
      </w:r>
    </w:p>
    <w:p>
      <w:pPr>
        <w:pStyle w:val="BookText"/>
        <w:rPr/>
      </w:pPr>
      <w:r>
        <w:rPr>
          <w:rFonts w:ascii="Amiri" w:hAnsi="Amiri" w:eastAsia="Amiri" w:cs="Amiri"/>
          <w:color w:val="111111"/>
          <w:sz w:val="28"/>
          <w:sz w:val="28"/>
          <w:szCs w:val="28"/>
          <w:rtl w:val="true"/>
          <w:lang w:bidi="ar-SA"/>
        </w:rPr>
        <w:t xml:space="preserve">من بين هذه التصورات ما ذكره الدكتور طه حسين في كتابه الفتنة الكبرى </w:t>
      </w:r>
      <w:r>
        <w:rPr>
          <w:rFonts w:ascii="IRNazanin" w:hAnsi="IRNazanin" w:eastAsia="IRNazanin"/>
          <w:color w:val="111111"/>
          <w:sz w:val="28"/>
          <w:sz w:val="28"/>
          <w:szCs w:val="28"/>
          <w:rtl w:val="true"/>
          <w:lang w:bidi="fa-IR"/>
        </w:rPr>
        <w:t>عثمان عن بشرية الرسول الله صلی الله علیه و آله و سلم وأنه كان في بعض أحكامه يصدر عن تلك البشرية التي تصيب وتخطئ وضرب مثلاً على ذلك بقصة أسرى بدر ونزول القرآن ينحي باللائمة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لقبوله فداء الأسرى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لِنَبِيٍّ أَنْ يَكُونَ لَهُ أَسْرَىٰ حَتَّىٰ يُثْخِنَ فِي الْأَرْضِ ۚ تُرِيدُونَ عَرَضَ الدُّنْيَا وَاللَّهُ يُرِيدُ 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الشيخ محمد أبو زهرة يستدل في كتابه عن الإمام الصادق علیه السلام على نفي عصمة الرسول الأكرم بنفس تلك الواقعة المزعومة عن أسرى بدر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أمام نماذج من العلماء والمفكرين الذين لا يسعنا غض الطرف عن آرائهم فهم كانوا طلائع لمدرسة تجديدية في تناول التراث الإسلامي غير أنهم من الناحية الواقعية ظلوا أسرى للكثير مما هو سائد ومتداول في ساحة هذا التراث ولم يمتد مفعول هذا التحرر العقلي والفكري إلى كل ما ينبغي مراجعته فهم كانوا في النهاية أبناء مدرسة عكرمة وعروة و ابن شهاب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اطلعت على ذلك الكتاب القيم الذي ألفه الدكتور محمد حسين هيكل ونعني به حياة محمد</w:t>
      </w:r>
      <w:r>
        <w:rPr>
          <w:rFonts w:ascii="IRNazanin" w:hAnsi="IRNazanin" w:eastAsia="IRNazanin"/>
          <w:color w:val="111111"/>
          <w:sz w:val="28"/>
          <w:sz w:val="28"/>
          <w:szCs w:val="28"/>
          <w:rtl w:val="true"/>
          <w:lang w:bidi="fa-IR"/>
        </w:rPr>
        <w:t xml:space="preserve"> لاحظت أن المراجع التي استند إليها ذلك المفكر المجدد ليس فيها مرجع واحد ينتمي لمدرسة أهل البيت علیه السلام رغم أنه خرج عن المألوف عندما ذكر رواية نزول الوحي فأوردها كالآتي </w:t>
      </w:r>
      <w:r>
        <w:rPr>
          <w:rFonts w:ascii="Amiri" w:hAnsi="Amiri" w:eastAsia="Amiri" w:cs="Amiri"/>
          <w:color w:val="111111"/>
          <w:sz w:val="28"/>
          <w:sz w:val="28"/>
          <w:szCs w:val="28"/>
          <w:rtl w:val="true"/>
          <w:lang w:bidi="ar-SA"/>
        </w:rPr>
        <w:t>وفيما هو نائم بالغار يوماً جاءه ملك وفي يده صحيفة فقال اقرأ فأجاب مأخوذاً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أقرأ؟ على عكس الشائع وهو </w:t>
      </w:r>
      <w:r>
        <w:rPr>
          <w:rFonts w:ascii="IRNazanin" w:hAnsi="IRNazanin" w:eastAsia="IRNazanin"/>
          <w:color w:val="111111"/>
          <w:sz w:val="28"/>
          <w:sz w:val="28"/>
          <w:szCs w:val="28"/>
          <w:rtl w:val="true"/>
          <w:lang w:bidi="fa-IR"/>
        </w:rPr>
        <w:t>قال اقرأ قال ما أنا بقارئ</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التساؤل عما هو مطلوب قراءته قد تحول بقدرة عروة وعكرمة إلى نفي مطلق لمعرفة القراءة وإثباتاً لا يقبل التحويل أو التعديل لأمية الرسول إلى يوم الدين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الدكتور هيكل عليه رحمة الله قد أسند هذه الرواية إلى كتب السيرة الأولى وتحديداً لابن إسحاق بينما اكتفى القوم بما ورد في البخاري نقلاً عن ابن شهاب الزهري عن عروة</w:t>
      </w:r>
      <w:r>
        <w:rPr>
          <w:rFonts w:eastAsia="Amiri" w:cs="Amiri" w:ascii="Amiri" w:hAnsi="Amiri"/>
          <w:color w:val="111111"/>
          <w:sz w:val="28"/>
          <w:szCs w:val="28"/>
          <w:rtl w:val="true"/>
          <w:lang w:bidi="ar-SA"/>
        </w:rPr>
        <w:t xml:space="preserve">. </w:t>
      </w:r>
      <w:bookmarkStart w:id="34" w:name="pg8778_104207"/>
    </w:p>
    <w:p>
      <w:pPr>
        <w:pStyle w:val="Heading2"/>
        <w:numPr>
          <w:ilvl w:val="1"/>
          <w:numId w:val="1"/>
        </w:numPr>
        <w:rPr/>
      </w:pPr>
      <w:bookmarkStart w:id="35" w:name="__RefHeading___Toc3553980_653776707"/>
      <w:bookmarkStart w:id="36" w:name="_Toc12"/>
      <w:bookmarkEnd w:id="34"/>
      <w:bookmarkEnd w:id="35"/>
      <w:r>
        <w:rPr>
          <w:rtl w:val="true"/>
        </w:rPr>
        <w:t>الرؤية والرائي والفخر الرازي</w:t>
      </w:r>
      <w:bookmarkEnd w:id="36"/>
    </w:p>
    <w:p>
      <w:pPr>
        <w:pStyle w:val="BookText"/>
        <w:rPr/>
      </w:pPr>
      <w:r>
        <w:rPr>
          <w:rFonts w:ascii="Amiri" w:hAnsi="Amiri" w:eastAsia="Amiri" w:cs="Amiri"/>
          <w:color w:val="111111"/>
          <w:sz w:val="28"/>
          <w:sz w:val="28"/>
          <w:szCs w:val="28"/>
          <w:rtl w:val="true"/>
          <w:lang w:bidi="ar-SA"/>
        </w:rPr>
        <w:t xml:space="preserve">لا شك أن التصورات المطروحة الآن عن النبوة والنبوات بل وعن الدين عامة تعبر عن حالة الفوضى والاضطراب التي تسود الساحة الدينية نظراً لاعتمادها على أسلوب من كل بستان زهرة أو أسلوب الاقتطاف وجمع الأشتات التي رواها </w:t>
      </w:r>
      <w:r>
        <w:rPr>
          <w:rFonts w:ascii="IRNazanin" w:hAnsi="IRNazanin" w:eastAsia="IRNazanin"/>
          <w:color w:val="111111"/>
          <w:sz w:val="28"/>
          <w:sz w:val="28"/>
          <w:szCs w:val="28"/>
          <w:rtl w:val="true"/>
          <w:lang w:bidi="fa-IR"/>
        </w:rPr>
        <w:t>الثقات من دون الاعتماد أو الارتكاز على وجهة نظر مركزية وثابتة لا تتوفر إلا لشيعة أهل البيت علیه السلام الذين يستقون تصوراتهم من أئمة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الأسلوب في الجمع يعكس مزاج الرائي وحالته النفسية وموقفه من النبوة والعبارة الشائعة كن جميلاً ترى الوجود جميلاً لم تخرج عن الصواب وعكسها لا بد أن يكون صحيحاً كن قبيحاً ترى الوجود قبيحاً والقبح هنا هو القبح الأخلاقي وظلمة اتباع الهوى والشهوات وَمَنْ لَمْ يَجْعَلِ اللَّهُ لَهُ نُورًا فَمَا لَهُ مِنْ نُورٍ</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الراوي كالرائي سواء بسواء حتى ولو لم ير أو يسمع بنفسه فهو يعكس في روايته حاله ومزاجه النفسي حتى ولو لم يتعمد الكذب أو تشويه الحقيقة ولذا فإن عجبي لا ينقضي من أمة تستقي تصوراتها عن النبوة ومن ثم عن الدين من عكرمة وعروة وتهمل علي بن أبي طالب وهو القائل وَ أَنَا مِنْ رَسُولِ اللهِ صلی الله علیه و آله و سلم كَالضوءِ مِنَ الضوء، وَالذَّرَاعِ مِنَ الْعَضُدِ ولا شك أن وسيلة إيصال الضوء لا تقل أهمية عن مصدر الضوء ذاته وأن زجاج المصباح الوسخ أو المعتم يمكن له أن يطمس الإضاءة </w:t>
      </w:r>
    </w:p>
    <w:p>
      <w:pPr>
        <w:pStyle w:val="BookText"/>
        <w:rPr/>
      </w:pPr>
      <w:r>
        <w:rPr>
          <w:rFonts w:ascii="Amiri" w:hAnsi="Amiri" w:eastAsia="Amiri" w:cs="Amiri"/>
          <w:color w:val="111111"/>
          <w:sz w:val="28"/>
          <w:sz w:val="28"/>
          <w:szCs w:val="28"/>
          <w:rtl w:val="true"/>
          <w:lang w:bidi="ar-SA"/>
        </w:rPr>
        <w:t>الصادرة من أقوى المصابيح ولا أدري كيف أعرض القوم عمن كان من رسول الله بمنزلة الضوء من الضوء نُورٌ عَلَى نُور ونور من نور واستعانوا بمن لم يزده ماله وولده وعمله في خدمة بني أمية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إننا نكتب عن النبوة كما قدمها لنا الإمام علي بن أبي طالب في خطبه المجموعة في نهج البلاغة ولذا فنحن نستعرض نماذج من التصورات التي طرحها القوم عن النبوة قرباً أو بعداً من التصور الأصيل الذي لا يقدر على طرحه وتقديمه إلا المتجردون لله رب العالمين من آل بيت النبوة وفي مقدمتهم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وسنرى في كلام الرازي نموذجاً لمن يحوم حول الحقيقة ولكنه لا يقدر على الوصول إليها أو الإمساك بها فالتخيط هو السمة السائدة لمن الزموا أنفسهم بما لا يجوز الالتزام به وجعلوا من لزوم ما لا يلزم قاعدة حاكمة على فهمهم لكتاب الله وسنة رسوله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الفخر الرازي صاحب مفاتيح الغيب يبدو مختلفاً في تفسيره عن المنهج السائد خاصة عندما تعرض لشرح قوله تعالى 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 وَاللَّهُ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تعالى لما أن بین محبته تعالى لا تتم إلا بمتابعة الرسل بين علو درجات الرسل وشرف مناصبهم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اعلم أن المخلوقات على قسمين المكلف وغير المكلف واتفقوا على أن المكلف أفضل من غير المكلف، واتفقوا على أن أصناف المكلف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والإنس والجن والشياطين أما الشياطين فهم كفرة أما إبليس فكفره ظاهر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سائر الشياطين فهم أيضاً كفرة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أَوْلِيَائِهِمْ لِيُجَادِلُوكُمْ ۖ وَإِنْ أَطَعْتُمُوهُمْ إِنَّكُمْ لَمُشْرِكُونَ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والاصطفاء يدل على مزيد الكرامة وعلو الدرجة، فلما بيَّن تعالى أنه اصطفى آدم وأولاده من الأنبياء على كل العالمين وجب أن يكونوا أفضل من الملائكة لكونهم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اصْطَفَى في اللغة اختار،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اصطفاهم، أي جعلهم صفوة خلقه تمثيلاً بما يشاهد من الشيء الذي يصفى وينقى من الكدر ونظير هذه الآية قوله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النَّاسِ بِرِسَالَاتِي</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إبراهیم </w:t>
      </w:r>
      <w:r>
        <w:rPr>
          <w:rFonts w:ascii="Amiri" w:hAnsi="Amiri" w:eastAsia="Amiri" w:cs="Amiri"/>
          <w:color w:val="111111"/>
          <w:sz w:val="28"/>
          <w:sz w:val="28"/>
          <w:szCs w:val="28"/>
          <w:rtl w:val="true"/>
          <w:lang w:bidi="ar-SA"/>
        </w:rPr>
        <w:t>وأذكر إسْمَعِيلَ وَاليَسعَ وَذَا الْكِفْلِ وَكُلٌّ مِّنَ الْأَخْبَارِ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أن الله اصطفاهم أي صفاهم من الصفات الذميمة وزينهم بالخصال الحميدة وهو موافق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الحليمي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عليهم الصلاة والسلام لا بد وأن يكونوا مخالفين لغيرهم في القوى الجسمانية، والقوى الروحانية، أما القوى الجسمانية، فهي إما مُدركة وإما 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المدركة فهي الحواس الظاهرة والحواس الباطنة أما الحواس الظاهرة فهي خمس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البصر، ولقد كان الرسول صلی الله علیه و آله و سلم مخصوصاً بكمال هذه الصفة ويدل عليه وجهان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زويت لي الأرض فأريت مشارقها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وتواصوا فإني أراكم من وراء ظهري ونظير هذه القوة ما حصل لإبراهيم علیه السلام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نُرِي إِبْرَاهِيمَ مَلَكُوتَ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في تفسيره أنه تعالى قوى بصره حتى شاهد جميع الملكوت من الأعلى والأسفل قال الحليمي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جميع مستبعد لأن البصراء يتفاوتون فروي أن زرقاء اليمامة كانت تبصر الشيء من مسيرة ثلاثة أيام فلا يبعد أن يكون بصر النبي صلی الله علیه و آله و سلم أقوى من بصرها 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السمع، وكان صلی الله علیه و آله و سلم أقوى الناس في هذه القوة، ويدل عليه </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أطت السماء وحق لها أن تنط ما فيها موضع قدم إلا وفيه ملك ساجد لله تعالى نسمع أطيط السماء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دوياً وذكر أنه هوي صخرة قذفت في جهنم فلم تبلغ قعرها إلى الآن، ونظير هذه القوة السليمان علیه السلام في قصة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يَا أَيُّهَا النَّمْلُ ادْخُلُوا مَسَاكِنَكُمْ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تعالى أسمع سليمان كلام النمل وأوقفه على معناه وهذا داخل أيضاً في باب تقوية الفهم، وكان ذلك حاصلاً لمحمد صلی الله علیه و آله و سلم حين تكلم مع الذئب ومع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تقوية قوة الشم كما في حق يعقوب علیه السلام، فإن يوسف علیه السلام لما أمر بحمل قميصه إليه وإلقائه على وجهه فلما فصلت العير قال يعقوب </w:t>
      </w:r>
      <w:r>
        <w:rPr>
          <w:rFonts w:ascii="Amiri" w:hAnsi="Amiri" w:eastAsia="Amiri" w:cs="Amiri"/>
          <w:color w:val="111111"/>
          <w:sz w:val="28"/>
          <w:sz w:val="28"/>
          <w:szCs w:val="28"/>
          <w:rtl w:val="true"/>
          <w:lang w:bidi="ar-SA"/>
        </w:rPr>
        <w:t>إِنِّي لَأَجِدُ رِيحَ يُوسُفَ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بها من مسيرة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تقوية قوة الذوق كما في حق رسولنا صلی الله علیه و آله و سلم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الذراع يخبرني أنه مسموم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تقوية القوة اللامسة كما في حق الخليل حيث جعل الله تعالى النار برداً وسلاماً عليه فكيف يستبعد هذا ويشاهد مثله في السمندل والنعامة وأما الحواس الباطنة فمنها قوة الحفظ،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سَنُقْرِئُكَ فَلَا تَنسَى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قوة الذكاء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علیه و آله و سلم ألف باب من العلم واستنبطت من كل باب ألف باب فإذا كان حال الولي هكذا فكيف حال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القوى المحركة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عروج النبي صلی الله علیه و آله و سلم إلى المعراج، وعروج عيسي حيَّا إلى السماء، ورفع إدريس وإلياس على ما وردت به الأخبار 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القوى الروحانية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تكون في غاية الكمال ونهاية الصفاء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تمام الكلام في هذا الباب أن النفس القدسية النبوية مخالفة بماهيتها لسائر النفوس، ومن لوازم تلك النفس الكمال في الذكاء </w:t>
      </w:r>
      <w:bookmarkStart w:id="37" w:name="pg8778_104214"/>
    </w:p>
    <w:p>
      <w:pPr>
        <w:pStyle w:val="BookText"/>
        <w:rPr/>
      </w:pPr>
      <w:bookmarkEnd w:id="37"/>
      <w:r>
        <w:rPr>
          <w:rFonts w:ascii="Amiri" w:hAnsi="Amiri" w:eastAsia="Amiri" w:cs="Amiri"/>
          <w:color w:val="111111"/>
          <w:sz w:val="28"/>
          <w:sz w:val="28"/>
          <w:szCs w:val="28"/>
          <w:rtl w:val="true"/>
          <w:lang w:bidi="ar-SA"/>
        </w:rPr>
        <w:t>والفطنة والحرية، والاستعلاء، والترفع عن الجسمانيات والشهوات، فإذا كانت الروح في غاية الصفاء والشرف، وكان البدن في غاية النقاء والطهارة كانت هذه القوى المحركة المدركة في غاية الكمال لأنها جارية مجرى أنوار فائضة من جوهر الروح واصلة إلى البدن، ومتى كان الفاعل والقابل في غاية الكمال كانت الآثار في غاية القوة والشرف والصفاء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فقوله </w:t>
      </w:r>
      <w:r>
        <w:rPr>
          <w:rFonts w:ascii="Amiri" w:hAnsi="Amiri" w:eastAsia="Amiri" w:cs="Amiri"/>
          <w:color w:val="111111"/>
          <w:sz w:val="28"/>
          <w:sz w:val="28"/>
          <w:szCs w:val="28"/>
          <w:rtl w:val="true"/>
          <w:lang w:bidi="ar-SA"/>
        </w:rPr>
        <w:t>إنَّ اللهَ اصْطَفَى ءَادَمَ وَنُوحًا</w:t>
      </w:r>
      <w:r>
        <w:rPr>
          <w:rFonts w:ascii="IRNazanin" w:hAnsi="IRNazanin" w:eastAsia="IRNazanin"/>
          <w:color w:val="111111"/>
          <w:sz w:val="28"/>
          <w:sz w:val="28"/>
          <w:szCs w:val="28"/>
          <w:rtl w:val="true"/>
          <w:lang w:bidi="fa-IR"/>
        </w:rPr>
        <w:t xml:space="preserve">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اصطفى آدم ثم وضع كمال القوة الروحانية في شعبة معينة من أولاد آدم علیه السلام هم شيث وأولاده إلى إدريس، ثم إلى نوح، ثم إلى إبراهيم، ثم حصل من إبراهيم شعبتان إسماعيل وإسحاق، فجعل إسماعيل مبدأ لظهور الروح القدسية لمحمد صلی الله علیه و آله و سلم، وجعل إسحاق مبدأ لشعبتين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وعيصو، فوضع النبوة في نسل يعقوب، ووضع الملك في نسل عيصو واستمر ذلك إلى زمان محمد صلی الله علیه و آله و سلم فلما ظهر محمد صلی الله علیه و آله و سلم نقل نور النبوة ونور الملك إلى محمد صلی الله علیه و آله و سلم وبقيا أعني الدين والملك لأتباعه إلى قيام القيامة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والتعجب من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 الرازي على من قال إن المراد بآل إبراهيم هم المؤمنون كافة فقال إن المراد بهم الأولاد وهم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 قَالَ وَمِنْ ذُرِّيَّتِي ۖ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3553982_653776707"/>
      <w:bookmarkStart w:id="39" w:name="_Toc13"/>
      <w:bookmarkEnd w:id="38"/>
      <w:r>
        <w:rPr>
          <w:rtl w:val="true"/>
        </w:rPr>
        <w:t>تعليق</w:t>
      </w:r>
      <w:r>
        <w:rPr>
          <w:rtl w:val="true"/>
        </w:rPr>
        <w:t>:</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لو لم يرد في القرآن والحديث النبوي من حديث عن </w:t>
      </w:r>
    </w:p>
    <w:p>
      <w:pPr>
        <w:pStyle w:val="BookText"/>
        <w:rPr/>
      </w:pPr>
      <w:r>
        <w:rPr>
          <w:rFonts w:ascii="IRNazanin" w:hAnsi="IRNazanin" w:eastAsia="IRNazanin"/>
          <w:color w:val="111111"/>
          <w:sz w:val="28"/>
          <w:sz w:val="28"/>
          <w:szCs w:val="28"/>
          <w:rtl w:val="true"/>
          <w:lang w:bidi="fa-IR"/>
        </w:rPr>
        <w:t xml:space="preserve">اصطفاء الذرية والآل وأن ما كان في الأمم السابقة لا بد أن يكون مثله في أمة محمد صلی الله علیه و آله و سلم وأن الاصطفاء قد امتد في آل محمد </w:t>
      </w:r>
      <w:r>
        <w:rPr>
          <w:rFonts w:ascii="Amiri" w:hAnsi="Amiri" w:eastAsia="Amiri" w:cs="Amiri"/>
          <w:color w:val="111111"/>
          <w:sz w:val="28"/>
          <w:sz w:val="28"/>
          <w:szCs w:val="28"/>
          <w:rtl w:val="true"/>
          <w:lang w:bidi="ar-SA"/>
        </w:rPr>
        <w:t>ذُرِّيَّةٌ بَعضُهَا مِنْ بَعْضٍ سوى تلك الآيات البينات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المصطفون الأخيار من ذرية الأنبياء من تلك الشجرة المباركة زيتونة لا شرقية ولا غربية لم يكونوا جميعاً رسلاً ولا أنبياء بل كان منهم الأئمة وَجَعَلْنَا مِنْهُمْ أَئِمَّةً يَهْدُونَ بِأَمْرِنَا لَمَّا صَبَرُوا ۖ وَكَانُوا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هذا أن الفخر الرازي رد على من قالوا إن المراد بآل إبراهيم هم عموم المؤمنين أو الأتباع قائلاً بأن المراد بهم الذرية والأولاد</w:t>
      </w:r>
      <w:r>
        <w:rPr>
          <w:rFonts w:ascii="IRNazanin" w:hAnsi="IRNazanin" w:eastAsia="IRNazanin"/>
          <w:color w:val="111111"/>
          <w:sz w:val="28"/>
          <w:sz w:val="28"/>
          <w:szCs w:val="28"/>
          <w:rtl w:val="true"/>
          <w:lang w:bidi="fa-IR"/>
        </w:rPr>
        <w:t xml:space="preserve"> ثم عاد وناقض نفسه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ذلك إلى زمان محمد صلی الله علیه و آله و سلم فلما ظهر محمد صلی الله علیه و آله و سلم نقل نور النبوة ونور الملك إليه صلی الله علیه و آله و سلم وبقيا أعني الدين والملك لأتباعه إلى قيام القيامة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كيف ساغ لرجل أن يفتتح بالحقيقة وهي أن النور والنبوة والاصطفاء محصور في الذرية والآل ثم ختم كلامه بزعم لا دليل عليه وهو أن الاصطفاء قد انتقل في أمة محمد إلى الأتباع فكان أن انتهت بذلك مهمة الذرية والآل؟</w:t>
      </w:r>
    </w:p>
    <w:p>
      <w:pPr>
        <w:pStyle w:val="BookText"/>
        <w:rPr/>
      </w:pPr>
      <w:r>
        <w:rPr>
          <w:rFonts w:ascii="Amiri" w:hAnsi="Amiri" w:eastAsia="Amiri" w:cs="Amiri"/>
          <w:color w:val="111111"/>
          <w:sz w:val="28"/>
          <w:sz w:val="28"/>
          <w:szCs w:val="28"/>
          <w:rtl w:val="true"/>
          <w:lang w:bidi="ar-SA"/>
        </w:rPr>
        <w:t>ألم يلحظ الفخر الرازي أن محمد بن عبد الله وهو من انتقل إليه نور النبوة ونور الملك</w:t>
      </w:r>
      <w:r>
        <w:rPr>
          <w:rFonts w:ascii="IRNazanin" w:hAnsi="IRNazanin" w:eastAsia="IRNazanin"/>
          <w:color w:val="111111"/>
          <w:sz w:val="28"/>
          <w:sz w:val="28"/>
          <w:szCs w:val="28"/>
          <w:rtl w:val="true"/>
          <w:lang w:bidi="fa-IR"/>
        </w:rPr>
        <w:t xml:space="preserve"> من آبائه الأنبياء باعتباره من ذريتهم وأن الذرية الوحيدة من ذرية الأنبياء التي لم يُعترف بانتقال هذا النور إليها هم آل محمد صلی الله علیه و آله و 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يعد هذا نقصاً وعيباً ابتلي</w:t>
      </w:r>
      <w:r>
        <w:rPr>
          <w:rFonts w:ascii="IRNazanin" w:hAnsi="IRNazanin" w:eastAsia="IRNazanin"/>
          <w:color w:val="111111"/>
          <w:sz w:val="28"/>
          <w:sz w:val="28"/>
          <w:szCs w:val="28"/>
          <w:rtl w:val="true"/>
          <w:lang w:bidi="fa-IR"/>
        </w:rPr>
        <w:t xml:space="preserve"> به رسولنا الأكرم محمد صلی الله علیه و آله و سلم؟وبينما يقر هو أن النور جاء إلى هؤلاء الأنبياء وانتشر منهم عبر ذرياتهم فقد حُرم رسول الله من هذا الامتداد حيث ما زال القوم يصرون على </w:t>
      </w:r>
    </w:p>
    <w:p>
      <w:pPr>
        <w:pStyle w:val="BookText"/>
        <w:rPr/>
      </w:pPr>
      <w:r>
        <w:rPr>
          <w:rFonts w:ascii="Amiri" w:hAnsi="Amiri" w:eastAsia="Amiri" w:cs="Amiri"/>
          <w:color w:val="111111"/>
          <w:sz w:val="28"/>
          <w:sz w:val="28"/>
          <w:szCs w:val="28"/>
          <w:rtl w:val="true"/>
          <w:lang w:bidi="ar-SA"/>
        </w:rPr>
        <w:t>وجوب اتباع سنته وتجاهل عترته أهل بيته بينما يحكي لنا كتاب الله عز و جل عن قاعدة الاصطفاء وانتقال النور من الأنبياء عبر الذرية والآل وليس عبر الأصحاب حيث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 وَاجْتَبَيْنَاهُمْ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 وَلَوْ أَشْرَكُوا لَحَبِطَ عَنْهُمْ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 فَإِنْ يَكْفُرْ بِهَا هَٰؤُلَاءِ 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 فَبِهُدَاهُمُ اقْتَدِهْ ۗ قُلْ لَا أَسْأَلُكُمْ عَلَيْهِ أَجْرًا ۖ إِنْ هُوَ إِلَّا ذِكْرَىٰ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يعود الرازي ليقع في نفس التناقض في تفسيره لآيات سورة الأنعام آنفة الذكر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خص إبراهيم بالرفعة والاتصال إلى الدرجات العالية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﴿نرفع درجات من نشاء وأنه جعله عزيزاً في الدنيا، وذلك لأنه تعالى جعل أشرف الناس وهم الأنبياء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والرسل من نسله ومن ذريته وأبقى هذه الكرامة في نسله إلى يوم القيامة، لأن من أعظم أنواع السرور علم المرء بأنه يكون من عقبه الأنبياء والملوك، والمقصود من هذه الآيات تعديد انواع نعم الله على إبراهيم علیه السلام جزاء على قيامه بالذب عن دين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النعم العظيمة في الدنيا أن آتاه الله أولاداً كانوا أنبياء وملوكاً كما أن هذه الآيات تدل على أن الحسن والحسين من ذرية رسول الله صلی الله علیه و آله و سلم لأن الله تعالى جعل عيسى من ذرية إبراهيم مع أنه لا ينتسب إلى إبراهيم إلا بالأم، فكذلك الحسن والحسين من ذرية رسول الله صلی الله علیه و آله و سلم وإن انتسبا إلى رسول الله بالأم وجب كونهما من ذريته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الباقر استدل بهذه الآية عند الحجاج بن يوسف﴾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كان الأمر كما ذكر الرازي وهو كذلك بالفعل فلماذا قرر القوم حرمان سيد الأنبياء من تلك النعم التي أنعم الله بها على إبراهيم علیه السلام و هي امتداد الملك والدين في ذريته الطاهرة رغم أن الرازي قد استفاد من هذه الآيات شمول الحسن والحسين سيدي شباب أهل الجنة بهذه القاعدة الإلهية الحاكمة للنبوات والنبيين عليهم جميعاً وعلى نبينا أفضل الصلوات وأتم التسليم؟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قاعدة محكمة لا يمكن إلغاؤها بقرار بشري مهما كانت قيمة أو مكانة صاحبه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من هذا أن هذا التخبط يكشف لنا حالة التخبط الأعم الذي وقعت فيه هذه الأمة التي تعتقد من الناحية النظرية البحتة أن نبينا محمداً صلی الله علیه و آله و سلم هو سيد الأنبياء وخاتم المرسلين وأنه أفضل من كل من سبقه ممن امتد نور النبوة في عقبهم وعقب عقبهم ثم تفشل في تقديم الدليل على صحة ما تدعيه وتردده بصورة ببغائية من دون فهم ولا علم ولا دراية ثم تعود وتقدم الدليل على عكس ما تدعيه عندما تكرر كما فعل الفخر الرازي أن النور والملك كان ينتقل من نبي إلى نبي عبر ذرية نبي أي أن الأمر يسير في خط تصاعدي متصل وهو استلام يتلوه تسليم إلى جيل آخر من الذرية والآل باستثناء هذا النبي الذي قررت أمته في اجتماع السقيفة الشهير أن تقطع الطريق على أهل بيته وذريته وأن تسلم الأمانة برأيها إلى من رآهم القوم أولى وأحق من تيم وعدي وبني أمية وهيهات هيهات</w:t>
      </w:r>
      <w:r>
        <w:rPr>
          <w:rFonts w:eastAsia="IRNazanin" w:cs="IRNazanin"/>
          <w:color w:val="111111"/>
          <w:sz w:val="28"/>
          <w:szCs w:val="28"/>
          <w:rtl w:val="true"/>
          <w:lang w:bidi="fa-IR"/>
        </w:rPr>
        <w:t xml:space="preserve">! </w:t>
      </w:r>
      <w:bookmarkStart w:id="40" w:name="pg8778_104222"/>
    </w:p>
    <w:p>
      <w:pPr>
        <w:pStyle w:val="Heading2"/>
        <w:numPr>
          <w:ilvl w:val="1"/>
          <w:numId w:val="1"/>
        </w:numPr>
        <w:rPr/>
      </w:pPr>
      <w:bookmarkStart w:id="41" w:name="__RefHeading___Toc3553984_653776707"/>
      <w:bookmarkStart w:id="42" w:name="_Toc14"/>
      <w:bookmarkEnd w:id="40"/>
      <w:bookmarkEnd w:id="41"/>
      <w:r>
        <w:rPr>
          <w:rtl w:val="true"/>
        </w:rPr>
        <w:t>كارثة البخاري</w:t>
      </w:r>
      <w:bookmarkEnd w:id="42"/>
    </w:p>
    <w:p>
      <w:pPr>
        <w:pStyle w:val="BookText"/>
        <w:rPr/>
      </w:pPr>
      <w:r>
        <w:rPr>
          <w:rFonts w:ascii="Amiri" w:hAnsi="Amiri" w:eastAsia="Amiri" w:cs="Amiri"/>
          <w:color w:val="111111"/>
          <w:sz w:val="28"/>
          <w:sz w:val="28"/>
          <w:szCs w:val="28"/>
          <w:rtl w:val="true"/>
          <w:lang w:bidi="ar-SA"/>
        </w:rPr>
        <w:t>إذا كان ما ذكره الفخر الرازي في تفسيره يعد نوعاً معقولاً من التخبط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جاز لنا تقسيم التخبط إلى معقول وغير معقول فإن ما رواه البخاري نقلاً عن عروة هو الأغرب من نوعه</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553986_653776707"/>
      <w:bookmarkStart w:id="44" w:name="_Toc15"/>
      <w:bookmarkEnd w:id="43"/>
      <w:r>
        <w:rPr>
          <w:rtl w:val="true"/>
        </w:rPr>
        <w:t>الرواية بنصها</w:t>
      </w:r>
      <w:r>
        <w:rPr>
          <w:rtl w:val="true"/>
        </w:rPr>
        <w:t>:</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أَوَّلُ مَا بُدِئَ بِهِ رَسُولُ اللهِ صلی الله علیه و آله و سلم مِنَ الْوَحْيِ الرُّؤْيَا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بُكَيْرٍ، حَدَّثَنَا اللَّيْثُ، عَنْ عُقَيْلٍ، عَنِ ابْنِ شِهَابٍ، وَحَدَّثَنِي عَبْدُ اللَّهِ بْنُ مُحَمَّدٍ، حَدَّثَنَا عَبْدُ الرَّزَّاقِ، حَدَّثَنَا مَعْمَرٌ، قَالَ الزُّهْرِيُّ فَأَخْبَرَنِي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أَوَّلُ مَا بُدِئ بِهِ رَسُولُ اللهِ صلی الله علیه و آله و سلم مِنَ الْوَحْيِ الرُّؤْيَا الصَّادِقَةُ فِي النَّوْمِ، فَكَانَ لَا يَرَى رُؤْيَا إِلَّا جَاءَتْ مِثْلَ فَلَقِ الصُّبْحِ، فَكَانَ يَأْتِي حِرَاءً فَيَتَحَنَّثُ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ذَوَاتِ الْعَدَدِ، وَيَتَزَوَّدُ لِذَلِكَ ثُمَّ يَرْجِعُ إِلَى خَدِيجَةَ فَتُزَوِّدُهُ لِمِثْلِهَا، حَتَّى فَجِئَهُ الْحَقُّ وَهوَ فِي غَارِ حِرَاءٍ فَجَاءَهُ الْمَلَكُ فِيهِ فَقَالَ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مَا أَنَا بِقَارِئ فَأَخَذَنِي فَغَطَّنِي حَتَّى بَلَغَ مِنِّي الْجَهْدَ ثُمَّ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أَنَا بِقَارِيٍ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الثَّانِيَةَ حَتَّى بَلَغَ مِنِّي الْجَهْدَ، ثُمَّ أَرْسَلَنِي فَقَالَ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أَنَا بِقَارِيءٍ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فَغَطَّنِي الثَّالِثَةَ حَتَّى بَلَغَ مِنِّي الْجَهْدُ، ثُمَّ أَرْسَلَنِي فَقَالَ 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ما لم يعلم فَرَجَعَ بِهَا تَرْجُفُ بَوَادِرُهُ حَتَّى دَخَلَ عَلَى </w:t>
      </w:r>
    </w:p>
    <w:p>
      <w:pPr>
        <w:pStyle w:val="BookText"/>
        <w:rPr/>
      </w:pPr>
      <w:r>
        <w:rPr>
          <w:rFonts w:ascii="Amiri" w:hAnsi="Amiri" w:eastAsia="Amiri" w:cs="Amiri"/>
          <w:color w:val="111111"/>
          <w:sz w:val="28"/>
          <w:sz w:val="28"/>
          <w:szCs w:val="28"/>
          <w:rtl w:val="true"/>
          <w:lang w:bidi="ar-SA"/>
        </w:rPr>
        <w:t>خَدِيجَةَ فَقَالَ زَمِّلُونِي 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فَزَمَّلُوهُ حَتَّى ذَهَبَ عَنْهُ الرَّوْعُ فَقَالَ يَا خَدِيجَةُ 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وَأَخْبَرَهَا الْخَبَرَ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خَشِيتُ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كَلَّا أَبْشِرُ، فَوَاللَّهِ لَا يُخْزِيكَ اللهُ أَبَدًا، إِنَّكَ لَتَصِلُ الرَّحِمَ، وَتَصْدُقُ الْحَدِيثَ، وَتَحْمِلُ الْكلَّ، وَتَقْرِي الضَّيْفَ، وَتُعِينُ عَلَى نَوَائِبِ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انْطَلَقَتْ بِهِ خَدِيجَةُ حَتَّى أَتَتْ بِهِ وَرَقَةَ بْنَ نَوْفَلِ بْنِ أَسَدِ 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خَدِيجَةَ أَخُو أَبِيهَا، وَكَانَ امْرَأَ تَنَصَّرَ فِي الْجَاهِلِيَّةِ، وَكَانَ يَكْتُبُ الْكِتَابَ الْعَرَبِيَّ فَيَكْتُبُ بِالْعَرَبِيَّةِ مِنَ الإِنْجِيلِ مَا شَاءَ اللهُ أَنْ يَكْتُبَ، وَكَانَ شَيْخًا كَبِيرًا قَدْ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خَدِيجَةُ أَي ابْنَ عَمِّ اسْمَعْ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وَرَقَةُ ابْنَ أَخِي مَاذَا تَرَى فَأَخْبَرَهُ النَّبِيُّ صلی الله علیه و آله و سلم مَا رَأَى فَقَالَ وَرَقَةُ هَذَا النَّامُوسُ الَّذِي أُنْزِلَ عَلَى مُوسَى، يَا لَيْتَنِي فِيهَا جَذَعًا أَكُونُ حَيَّا، حِينَ يُخْرِجُكَ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 أو مُخْرِجيَّ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وَرَقَهُ نَعَمْ، لَمْ يَأْتِ رَجُلٌ قَطُّ بِمَا جِئْتَ بِهِ إِلَّا عُودِيَ، وَإِنْ يُدْرِكْنِي يَوْمُكَ أَنْصُرْكَ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يَنْشَبْ وَرَقَهُ أَنْ تُوُفِّيَ، وَفَتَرَ الْوَحْي فَتْرَةً حَتَّى حَزِنَ النَّبِيُّ صلی الله علیه و آله و سلم فِيمَا بَلَغَنَا حُزْنًا غَدًا مِنْهُ مِرَارًا كَي يَتَرَدَّى مِنْ رُؤوس شَوَاهِقِ الْجِبَالِ، فَكُلَّمَا أَوْفَى بِذِرْوَةِ جَبَلٍ لِكَي يُلْقِيَ مِنْهُ نَفْسَهُ، تَبَدَّى لَهُ جِبْرِيلُ فَقَالَ يَا مُحَمَّدُ إِنَّكَ 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 لِذَلِكَ جَأْشُهُ وَتَقِرُّ نَفْسُهُ فَيَرْجِعُ، فَإِذَا طَالَتْ عَلَيْهِ فَتْرَةُ الْوَحي غَدًا لِمِثْلِ ذَلِكَ، فَإِذَا أَوْفَى بِذِرْوَةِ جَبَلٍ تَبَدَّى لَهُ جِبْرِيلُ فَقَالَ لَهُ مِثْلَ ذَلِكَ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التعبير وأول ما بدئ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تتأمل فيما ادعاه عروة</w:t>
      </w:r>
      <w:r>
        <w:rPr>
          <w:rFonts w:ascii="IRNazanin" w:hAnsi="IRNazanin" w:eastAsia="IRNazanin"/>
          <w:color w:val="111111"/>
          <w:sz w:val="28"/>
          <w:sz w:val="28"/>
          <w:szCs w:val="28"/>
          <w:rtl w:val="true"/>
          <w:lang w:bidi="fa-IR"/>
        </w:rPr>
        <w:t xml:space="preserve"> من أن الوحي قد فاجأ الرسول وأنه عاد إلى زوجته خديجة علیها السلام متحيراً قائلاً </w:t>
      </w:r>
      <w:r>
        <w:rPr>
          <w:rFonts w:ascii="Amiri" w:hAnsi="Amiri" w:eastAsia="Amiri" w:cs="Amiri"/>
          <w:color w:val="111111"/>
          <w:sz w:val="28"/>
          <w:sz w:val="28"/>
          <w:szCs w:val="28"/>
          <w:rtl w:val="true"/>
          <w:lang w:bidi="ar-SA"/>
        </w:rPr>
        <w:t>ما لي؟</w:t>
      </w:r>
      <w:r>
        <w:rPr>
          <w:rFonts w:ascii="IRNazanin" w:hAnsi="IRNazanin" w:eastAsia="IRNazanin"/>
          <w:color w:val="111111"/>
          <w:sz w:val="28"/>
          <w:sz w:val="28"/>
          <w:szCs w:val="28"/>
          <w:rtl w:val="true"/>
          <w:lang w:bidi="fa-IR"/>
        </w:rPr>
        <w:t xml:space="preserve"> وأنها أخذته إلى </w:t>
      </w:r>
      <w:r>
        <w:rPr>
          <w:rFonts w:ascii="Amiri" w:hAnsi="Amiri" w:eastAsia="Amiri" w:cs="Amiri"/>
          <w:color w:val="111111"/>
          <w:sz w:val="28"/>
          <w:sz w:val="28"/>
          <w:szCs w:val="28"/>
          <w:rtl w:val="true"/>
          <w:lang w:bidi="ar-SA"/>
        </w:rPr>
        <w:t>الكاهن النصراني ورقة بن نوفل ليهدئ من 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 أيضاً أن تتأمل في هذا الوصف والإسهاب في الدور الثقافي لورقة وكتابته للإنجيل بالعربية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أن تفسر أو تفهم سر التزامن بين موت ورقة وتوقف الوحي وحالة اليأس والقنوط التي اعترت رسول الله وكيف أنه همَّ بإلقاء نفسه من رؤوس شواهق الجبال إلى آخر تلك الأساطير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الأكذوبة نفسها جاء بها ابن جرير الطبري نقلاً عن نفس الفرقة هذه المرة مع بعض البهارات التي لم نكن تتمنى حتى أن نوردها في كتابنا ولكن الضرورات تبيح بعض المحظورات واسمع معي وتعجب وتألم واذرف الدمع الثخين على عقول وضمائر بعض المسلمين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جرير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 حدثنا سلمة عن محمد بن إسحاق قال حدثني وهب بن كيسان مولى آل الزبير قال سمعت عبد الله بن الزبير وهو يقول لعبيد بن عمير بن قتادة الليثي حدثنا عبيد كيف كان بدء ما ابتدا به رسول الله من النبوة حين جاء جبريل علیه السلام فقال عبيد وأنا حاضر يحدث عبد الله بن الزبير ومن عنده من الناس كان رسول الله يجاور في حراء من كل سنة شهراً وكان ذلك مما تحنث به قريش في الجاهلية والتحنث التبرر فكان رسول الله يجاور ذلك الشهر من كل سنة يطعم من جاءه من المساكين فإذا قضى رسول الله جواره من شهره ذلك كان أول ما يبدأ به إذا انصرف من جواره الكعبة قبل أن يدخل بيته فيطوف بها سبعاً أو ما شاء الله من ذلك ثم يرجع إلى بيته حتى إذا كان الشهر الذي أراد الله عز و جل فيه ما أراد من كرامته من السنة التي بعثه فيها وذلك في شهر رمضان خرج رسول الله إلى حراء كما كان يخرج لجواره معه أهله حتى إذا كانت الليلة التي أكرمه الله فيها برسالته ورحم العباد بها جاءه جبريل بأمر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فجاءني وأنا نائم بنمط من ديباج فيه كتاب فقال اقرأ فقلت ما أقرأ فغتني حتى ظننت أنه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أرسلني فقال اقرأ فقلت ماذا أقرأ وما أقول ذلك إلا افتداء منه أن يعود إلي بمثل ما صنع بي، قال اقْرَأْ بِاسْمِ رَبِّكَ الَّذِي خَلَقَ</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عَلَّمَ الإِنسَانَ مَا لَمْ يَعْلَمْ قال فقرأته قال ثم انتهى ثم انصرف عني وهببت من نومي وكأنما كتب في قلبي كتاباً قال ولم يكن من خلق الله أحد أبغض إلي من شاعر أو مجنون كنت لا أطيق أن أنظر إليهما قال قلت إن الأبعد يعني نفسه لشاعر أو مجنون لا تحدث بها عني قريش أبداً لأعمدن إلى حالق من الجبل فلا طرحن نفسي منه فلأقتلنها فلأستريحن قال فخرجت أريد ذلك حتى إذا كنت في وسط من الجبل سمعت صوتاً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وأنا جبريل قال فرفعت رأسي إلى السماء فإذا جبريل في صورة رجل صاف قدميه في أفق السماء يقول يا محمد أنت رسول الله وأنا جبريل قال فوقفت أنظر إليه وشغلني ذلك عما أردت فما أتقدم وما أتأخر وجعلت أصرف وجهي عنه في آفاق السماء فلا أنظر في ناحية منها إلا رأيته كذلك فما زلت واقفاً ما أتقدم أمامي ولا أرجع ورائي حتى بعثت خديجة رسلها في طلبي حتى بلغوا مكة ورجعوا إليها وأنا واقف في مكاني ثم انصرف عني وانصرفت راجعاً إلى أهلي حتى أتيت خديجة فجلست إلى فخذها مضيفاً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أين كنت فوالله لقد بعثت رسلي في طلبك حتى بلغوا مكة ورجعوا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لشاعر أو مجنون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ذلك يا أبا القاسم ما كان الله ليصنع ذلك بك مع ما أعلم منك من صدق حديثك وعظم أمانتك وحسن خلقك وصلة رحمك وما ذاك يا بن عم لعلك رأيت شيئاً؟ قال فقلت لها نعم ثم حدثتها بالذي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بن عم واثبت فوالذي نفس خديجة بيده إني لأرجو أن تكون نبي هذه الأمة ثم قامت فجمعت عليها ثيابها ثم انطلقت إلى ورقة بن نوفل بن أسد وهو ابن عمها وكان ورقة قد تنصر </w:t>
      </w:r>
    </w:p>
    <w:p>
      <w:pPr>
        <w:pStyle w:val="BookText"/>
        <w:rPr/>
      </w:pPr>
      <w:r>
        <w:rPr>
          <w:rFonts w:ascii="IRNazanin" w:hAnsi="IRNazanin" w:eastAsia="IRNazanin"/>
          <w:color w:val="111111"/>
          <w:sz w:val="28"/>
          <w:sz w:val="28"/>
          <w:szCs w:val="28"/>
          <w:rtl w:val="true"/>
          <w:lang w:bidi="fa-IR"/>
        </w:rPr>
        <w:t xml:space="preserve">وقرأ الكتب وسمع من أهل التوراة والإنجيل فأخبرته بما أخبرها به رسول الله أنه رأى وسمع فقال ورقة قدوس قدوس والذي نفس ورقة بیده لئن كنت صدقتني يا خديجة لقد جاءه الناموس الأكبر يعني بالناموس جبرئيل علیه السلام الذي كان يأتي موسى وإنه لنبي هذه الأمة فقولي له فليثبت فرجعت خديجة إلى رسول الله فأخبرته بقول ورقة فسهل ذلك عليه بعض ما هو فيه من الهمِّ فلما قضى رسول الله جواره وانصرف صنع كما كان يصنع وبدأ بالكعبة فطاف بها فلقيه ورقة بن نوفل وهو يطوف بالبيت فقال يابن أخي أخبرني بما رأيت أو سمعت فأخبره رسول الله فقال له ورقة والذي نفسي بيده إنك لنبي هذه الأمة ولقد جاءك الناموس الأكبر الذي جاء إلى موسى ولتكذينه ولتؤذينه ولتخرجنه ولتقاتلنه ولئن أنا أدركت ذلك لأنصرن الله نصراً يعلمه ثم أدنى رأسه فقبَّل يافوخه ثم انصرف رسول الله إلى منزله وقد زاده ذلك من قول ورقة ثباتاً وخفف عنه بعض ما كان فيه من الهمِّ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وسنرجئ المناقشة التفصيلية لهذه المسألة إلى فقرة لاحقة</w:t>
      </w:r>
      <w:r>
        <w:rPr>
          <w:rFonts w:eastAsia="Amiri" w:cs="Amiri" w:ascii="Amiri" w:hAnsi="Amiri"/>
          <w:color w:val="111111"/>
          <w:sz w:val="28"/>
          <w:szCs w:val="28"/>
          <w:rtl w:val="true"/>
          <w:lang w:bidi="ar-SA"/>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778_104230"/>
      <w:bookmarkStart w:id="46" w:name="pg8778_104230"/>
      <w:bookmarkEnd w:id="46"/>
    </w:p>
    <w:p>
      <w:pPr>
        <w:pStyle w:val="Heading2"/>
        <w:numPr>
          <w:ilvl w:val="1"/>
          <w:numId w:val="1"/>
        </w:numPr>
        <w:rPr/>
      </w:pPr>
      <w:bookmarkStart w:id="47" w:name="pg8778_104230"/>
      <w:bookmarkStart w:id="48" w:name="__RefHeading___Toc3553988_653776707"/>
      <w:bookmarkStart w:id="49" w:name="_Toc16"/>
      <w:bookmarkEnd w:id="47"/>
      <w:bookmarkEnd w:id="48"/>
      <w:r>
        <w:rPr>
          <w:rtl w:val="true"/>
        </w:rPr>
        <w:t>بشرية النبي الأكرم محمد صلی الله علیه و آله و سلم</w:t>
      </w:r>
      <w:bookmarkEnd w:id="49"/>
    </w:p>
    <w:p>
      <w:pPr>
        <w:pStyle w:val="BookText"/>
        <w:rPr/>
      </w:pPr>
      <w:r>
        <w:rPr>
          <w:rFonts w:ascii="Amiri" w:hAnsi="Amiri" w:eastAsia="Amiri" w:cs="Amiri"/>
          <w:color w:val="111111"/>
          <w:sz w:val="28"/>
          <w:sz w:val="28"/>
          <w:szCs w:val="28"/>
          <w:rtl w:val="true"/>
          <w:lang w:bidi="ar-SA"/>
        </w:rPr>
        <w:t>رغم أن الانقسام المذهبي بين المسلمين يبدو قاصراً على مسألة الإمامة أو ما بعد النبوة إلا أن التأمل في الطريقة التي يتناول بها البعض تلك المفاهيم المتعلقة بالنبوة يكشف أن هذا الانقسام والتفاوت قد طال أيضاً هذه المفاهيم وهو ما يبدو أمراً بالغ الأهمية والخطورة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أسئلة كثيرة تطرحها تلك الأحاديث والروايات التي يلوكها البعض حول مقام النبوة وبشرية النبي الأكرم صلی الله علیه و آله و سلم وهل كان بشراً عادياً يصيب ويخطئ ومن ثم هل هناك صفات قياسية موحدة وثابتة لكل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 البشرية من حيث هي بشرية درجات وصفات تزيد وتنقص يجمعها جامع مشترك ومع ذلك فليس كل البشر سواء كما أنه من الثابت أن ليس كل الأنبياء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البشر في الغالب الأعم متشابهون ولكنهم أبداً ليسوا متطابقين فكلهم يولدون من أب وأم وهم بعد قليل أو كثير يموتون وفي التراب يدفنون وكلهم يأكلون ويشربون ويتنفسون كما أنهم يفرحون ويحزنون ويحبون ويكرهون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بعض الصفات البشرية المشتركة ورغم ذلك التشابه فهم حتى في هذه الصفات لا يتطابقون كما أنهم في بعض هذه الصفات مع غيرهم من المخلوقات يتشابهون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 عندما يموتون، في التراب يدفنون إلا أن الله تبارك وتعالى </w:t>
      </w:r>
    </w:p>
    <w:p>
      <w:pPr>
        <w:pStyle w:val="BookText"/>
        <w:rPr/>
      </w:pPr>
      <w:r>
        <w:rPr>
          <w:rFonts w:ascii="Amiri" w:hAnsi="Amiri" w:eastAsia="Amiri" w:cs="Amiri"/>
          <w:color w:val="111111"/>
          <w:sz w:val="28"/>
          <w:sz w:val="28"/>
          <w:szCs w:val="28"/>
          <w:rtl w:val="true"/>
          <w:lang w:bidi="ar-SA"/>
        </w:rPr>
        <w:t>اختص الشهداء بأنهم أحياء عند ربهم يرزقون فما بالك بخاتم الأنبياء والمرسلين وذريته من الأئمة الطاهرين إنه يموت من مات منا وليس بميت ويبلى من بلي منا وليس ببال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يُخلق الإنسان من طينة واحدة إِنَّا خَلَقْنَا الْإِنْسَانَ مِنْ نُطْفَةٍ أَمْشَاجٍ نَبْتَلِيهِ فَجَعَلْنَاهُ سَمِيعًا بَصِيرًا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هذه الطينة تبقى حاكمة ومؤثرة في صياغة السلوك الإنساني إِنَّا هَدَيْنَاهُ السَّبِيلَ إِمَّا شَاكِرًا وَإِمَّا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الطينة يمكن أن تهبط بصاحبها إما إلى أسفل سافلين أو ترفعه إلى أعلى عليين 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وَدَانِيَةً عَلَيْهِمْ ظِلَالُهَا وَذُلِّلَتْ قُطُوفُهَا تَذْلِيلًا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للبشرية معنى واحداً لما صار بعض </w:t>
      </w:r>
      <w:r>
        <w:rPr>
          <w:rFonts w:ascii="IRNazanin" w:hAnsi="IRNazanin" w:eastAsia="IRNazanin"/>
          <w:color w:val="111111"/>
          <w:sz w:val="28"/>
          <w:sz w:val="28"/>
          <w:szCs w:val="28"/>
          <w:rtl w:val="true"/>
          <w:lang w:bidi="fa-IR"/>
        </w:rPr>
        <w:t>الناس</w:t>
      </w:r>
      <w:r>
        <w:rPr>
          <w:rFonts w:ascii="Amiri" w:hAnsi="Amiri" w:eastAsia="Amiri" w:cs="Amiri"/>
          <w:color w:val="111111"/>
          <w:sz w:val="28"/>
          <w:sz w:val="28"/>
          <w:szCs w:val="28"/>
          <w:rtl w:val="true"/>
          <w:lang w:bidi="ar-SA"/>
        </w:rPr>
        <w:t xml:space="preserve"> هم والكلاب 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 فَمَثَلُهُ كَمَثَلِ الْكَلْبِ إِنْ تَحْمِلْ عَلَيْهِ يَلْهَثْ أَوْ تَتْرُكْهُ يَلْهَثْ ۚ ذَٰلِكَ مَثَلُ الْقَوْمِ الَّذِينَ كَذَّبُوا بِآيَاتِنَا ۚ فَاقْصُصِ الْقَصَصَ لَعَلَّهُمْ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من تماثل في إنسانيته أو بهيميته الضالة المتخبطة مع الأنعام أو هم أضل وَلَقَدْ ذَرَأْنَا لِجَهَنَّمَ كَثِيرًا مِنَ الْجِنِّ وَالْإِنْسِ ۖ لَهُمْ قُلُوبٌ لَا</w:t>
      </w:r>
    </w:p>
    <w:p>
      <w:pPr>
        <w:pStyle w:val="BookText"/>
        <w:rPr/>
      </w:pPr>
      <w:r>
        <w:rPr>
          <w:rFonts w:ascii="Amiri" w:hAnsi="Amiri" w:eastAsia="Amiri" w:cs="Amiri"/>
          <w:color w:val="111111"/>
          <w:sz w:val="28"/>
          <w:sz w:val="28"/>
          <w:szCs w:val="28"/>
          <w:rtl w:val="true"/>
          <w:lang w:bidi="ar-SA"/>
        </w:rPr>
        <w:t xml:space="preserve">يَفْقَهُونَ بِهَا وَلَهُمْ أَعْيُنٌ لَا يُبْصِرُونَ بِهَا وَلَهُمْ آذَانٌ لَا يَسْمَعُونَ بِهَا ۚ أُولَٰئِكَ كَالْأَنْعَامِ بَلْ هُمْ أَضَلُّ ۚ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استوت إنسانيته مع القردة والخنازير قُلْ هَلْ أُنَبِّئُكُمْ بِشَرٍّ مِنْ ذَٰلِكَ مَثُوبَةً عِنْدَ اللَّهِ ۚ مَنْ لَعَنَهُ اللَّهُ وَغَضِبَ عَلَيْهِ وَجَعَلَ مِنْهُمُ الْقِرَدَةَ وَالْخَنَازِيرَ وَعَبَدَ الطَّاغُوتَ ۚ أُولَٰئِكَ شَرٌّ مَكَانًا وَأَضَلُّ عَنْ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الأبرار فهم في عليين رغم أنهم بشر يأكلون الطعام ويمشون في الأسواق ولكنهم عليون في الدنيا قبل الآخرة 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 وَفِي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خلقنا من أعلى عليين وخلق قلوب شيعتنا مما خلقنا منه وخلق أبدانهم من دون ذلك وقلوبهم تهوي إلينا لأنها خلقت مما خلقنا منه ثم تلا هذه الآية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عدونا من سجين وخلق قلوب شيعتهم مما خلقهم منه وأبدانهم من دون ذلك فقلوبهم تهوي إليهم لأنها خلقت مما خلقوا منه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بقي من يزعم أن للإنسانية معنى واحداً يشترك فيه الأدنى والأعلى ويستوي فيه أبرار عليون مع فجار سجين ممن يعيشون 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يستمتعون ويأكلون كما تأكل الأنعام والنار مثوى لهم أي أنهم بشر ولكنهم أسفل سافلين ثم يموتون ليتلقفهم قعر جهنم إلى أن يأتي يومهم الذي كانوا يوعدون؟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بقي من يدعي أن رسول الله محمداً صلی الله علیه و آله و سلم كان بشراً كأشباه البشر وهل يعرف هؤلاء معنى البشرية الحقيقية وقد ارتكس بعضهم في درجات الحيوانية وظلمات البهيمية رغم أن الصورة صورة إنسان أما الحقيقة فلا تعدو كونها حقيقة من أشرنا إليه من صنوف الحيوان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يكون رسول الله صلی الله علیه و آله و سلم بشراً مثلنا يوحى إليه فهذا ليس موضع خلاف </w:t>
      </w:r>
      <w:r>
        <w:rPr>
          <w:rFonts w:ascii="Amiri" w:hAnsi="Amiri" w:eastAsia="Amiri" w:cs="Amiri"/>
          <w:color w:val="111111"/>
          <w:sz w:val="28"/>
          <w:sz w:val="28"/>
          <w:szCs w:val="28"/>
          <w:rtl w:val="true"/>
          <w:lang w:bidi="ar-SA"/>
        </w:rPr>
        <w:t xml:space="preserve">قُلْ إِنَّمَا أَنَا بَشَرٌ مِثْلُكُمْ يُوحَىٰ إِلَيَّ أَنَّمَا إِلَٰهُكُمْ إِلَٰهٌ وَاحِدٌ ۖ فَمَنْ كَانَ يَرْجُو لِقَاءَ رَبِّهِ فَلْيَعْمَلْ عَمَلًا صَالِحًا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مثلية قاصرة على تلك المشتركات التي تجمع بني الإنسان ولكنها وبكل تأكيد ليست مثلية مطلقة بل مثلية الصورة الخارجية وشتان ما بين من اختاره ربه واصطفاه على الأنبياء والمرسلين وجعله حجة على العالمين وهو من باب أولى على رأس عالم الأبرار المقربين بينما يقطن على السفحِ المقابلِ من لعنه الله وغضب عليه وجعل منهم القردة والخنازير وعبد الطاغوت رغم أنهم يشتركون مع الجميع في مثلية الصورة التي لا يمكن لها أن تنفي التناقض المطلق بين العالمين عالم الحقيقة الممتدة من الأرض صعوداً إلى أعلى عليين وعالم الانحطاط الممتد سقوطاً إلى أسفل سافلين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يصف أمير المؤمنين علي بن أبي طالب علیه السلام بعض هؤلاء الأشباه بقوله </w:t>
      </w:r>
      <w:r>
        <w:rPr>
          <w:rFonts w:ascii="Amiri" w:hAnsi="Amiri" w:eastAsia="Amiri" w:cs="Amiri"/>
          <w:color w:val="111111"/>
          <w:sz w:val="28"/>
          <w:sz w:val="28"/>
          <w:szCs w:val="28"/>
          <w:rtl w:val="true"/>
          <w:lang w:bidi="ar-SA"/>
        </w:rPr>
        <w:t>فالصورة صورة إنسان والقلب قلب حيوان لا يعرف باب الهدى فيتبعه ولا باب العمى فيصد عنه فذلك ميت الأحياء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السبب وراء هذا التفاوت الشاسع ما بين السماء والأرض وبين</w:t>
      </w:r>
    </w:p>
    <w:p>
      <w:pPr>
        <w:pStyle w:val="BookText"/>
        <w:rPr/>
      </w:pPr>
      <w:r>
        <w:rPr>
          <w:rFonts w:ascii="IRNazanin" w:hAnsi="IRNazanin" w:eastAsia="IRNazanin"/>
          <w:color w:val="111111"/>
          <w:sz w:val="28"/>
          <w:sz w:val="28"/>
          <w:szCs w:val="28"/>
          <w:rtl w:val="true"/>
          <w:lang w:bidi="fa-IR"/>
        </w:rPr>
        <w:t>عليين وسجين فيشرحه لنا أمير المؤمنين علي بن أبي طالب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 وَ لَاطَهَا بِالْبِلَّةِ حَتَّى لَزَبَتْ، فَجَبَلَ مِنْهَا صُورَةً ذَاتَ أَحْنَاءٍ وَ وُصُولٍ وَ أَعْضَاءٍ وَ فُصُولٍ أَجْمَدَهَا حَتَّى اسْتَمْسَكَتْ وَ أَصْلَدَهَا حَتَّى صَلْصَلَتْ لِوَقْتٍ مَعْدُودٍ وَ أَجَلٍ مَعْلُومٍ، ثُمَّ نَفَخَ فِیهَا مِنْ رُوحِهِ فَمَثُلَتْ إِنْسَاناً ذَا أَذْهَانٍ یجِیلُهَا وَ فِكَرٍ یتَصَرَّفُ بِهَا وَ جَوَارِحَ یخْتَدِمُهَا وَ أَدَوَاتٍ یقَلِّبُهَا 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اسْتَأْدَى اللَّهُ سُبْحَانَهُ الْمَلَائِكَةَ وَدِيعَتَهُ لَدَيْهِمْ وَ عَهْدَ وَصِيَّتِهِ إِلَيْهِمْ فِي الْإِذْعَانِ بِالسُّجُودِ لَهُ وَ الْخُنُوعِ لِتَكْرِمَتِهِ فَقَالَ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إِلَّا إِبْلِيسَ وَ قَبِيلَهُ اعْتَرَتْهُمُ‌ُ الْحَمِيَّةُ وَ غَلَبَتْ عَلَيْهِمُ الشِّقْوَةُ وَ تَعَزَّزُوا بِخِلْقَةِ النَّارِ وَ اسْتَوْهَنُوا خَلْقَ الصَّلْصَالِ فَأَعْطَاهُ اللَّهُ النَّظِرَةَ اسْتِحْقَاقاً لِلسُّخْطَةِ وَ اسْتِتْمَاماً لِلْبَلِيَّةِ وَ إِنْجَازاً لِلْعِدَةِ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رسول الله صلی الله علیه و آله و سلم </w:t>
      </w:r>
      <w:r>
        <w:rPr>
          <w:rFonts w:ascii="Amiri" w:hAnsi="Amiri" w:eastAsia="Amiri" w:cs="Amiri"/>
          <w:color w:val="111111"/>
          <w:sz w:val="28"/>
          <w:sz w:val="28"/>
          <w:szCs w:val="28"/>
          <w:rtl w:val="true"/>
          <w:lang w:bidi="ar-SA"/>
        </w:rPr>
        <w:t>بشراً مثلنا في الصورة الخارجية ولكننا أبداً لسنا بشراً مثله في حقيقته العَلية وإلا فما هو معنى طلبه سبحانه وتعالى منا أن نتخذه أسوة ونموذجاً ومثلاً أعلى يحتذى به لَقَدْ كَانَ لَكُمْ فِي رَسُولِ اللَّهِ أُسْوَةٌ حَسَنَةٌ لِمَنْ كَانَ يَرْجُو اللَّهَ وَالْيَوْمَ الْآخِرَ وَذَكَرَ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bookmarkStart w:id="50" w:name="pg8778_104235"/>
    </w:p>
    <w:p>
      <w:pPr>
        <w:pStyle w:val="BookText"/>
        <w:rPr/>
      </w:pPr>
      <w:bookmarkEnd w:id="50"/>
      <w:r>
        <w:rPr>
          <w:rFonts w:ascii="Amiri" w:hAnsi="Amiri" w:eastAsia="Amiri" w:cs="Amiri"/>
          <w:color w:val="111111"/>
          <w:sz w:val="28"/>
          <w:sz w:val="28"/>
          <w:szCs w:val="28"/>
          <w:rtl w:val="true"/>
          <w:lang w:bidi="ar-SA"/>
        </w:rPr>
        <w:t>تلك هي القضية التي غفل عنها الغافلون إما سهواً أو عمداً سواء أولئك الذين حرصوا على تقديم رسول الله في صورة مبلغٍ أمينٍ</w:t>
      </w:r>
      <w:r>
        <w:rPr>
          <w:rFonts w:ascii="IRNazanin" w:hAnsi="IRNazanin" w:eastAsia="IRNazanin"/>
          <w:color w:val="111111"/>
          <w:sz w:val="28"/>
          <w:sz w:val="28"/>
          <w:szCs w:val="28"/>
          <w:rtl w:val="true"/>
          <w:lang w:bidi="fa-IR"/>
        </w:rPr>
        <w:t xml:space="preserve"> أدى ما عليه وأبلغ نصوص الدين وتركها بين يدي صحابته والتابعين وتابعي التابعين ولو أنه صلی الله علیه و آله و سلم لم يكن له عصمة في غير مجال التبليغ حيث كان في بقية حالاته بشراً مثلهم يصيب ويخطئ ويرضى ويغضب ورغم أن البعض الآخر قد أسبغ عليه صفة العصمة في كل حالاته إلا أنه يرى أن مهمته الرئيسية وربما الوحيدة كانت هي التبليغ ولا شيء سوى التبليغ رغم أننا في هذا البحث سنثبت أن رسول الله كان واسطة العقد بين الأرض والسماء في كل المجالات رحمة وعلماً ورفعة ومقاماً وآخر هذه المقامات هو مقام التبليغ</w:t>
      </w:r>
      <w:r>
        <w:rPr>
          <w:rFonts w:eastAsia="IRNazanin" w:cs="IRNazanin"/>
          <w:color w:val="111111"/>
          <w:sz w:val="28"/>
          <w:szCs w:val="28"/>
          <w:rtl w:val="true"/>
          <w:lang w:bidi="fa-IR"/>
        </w:rPr>
        <w:t>!</w:t>
      </w:r>
    </w:p>
    <w:p>
      <w:pPr>
        <w:pStyle w:val="Heading2"/>
        <w:numPr>
          <w:ilvl w:val="1"/>
          <w:numId w:val="1"/>
        </w:numPr>
        <w:rPr/>
      </w:pPr>
      <w:bookmarkStart w:id="51" w:name="__RefHeading___Toc3553990_653776707"/>
      <w:bookmarkStart w:id="52" w:name="_Toc17"/>
      <w:bookmarkEnd w:id="51"/>
      <w:r>
        <w:rPr>
          <w:rtl w:val="true"/>
        </w:rPr>
        <w:t>رسولنا رحمة للعالمين</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 قُلْ أُذُنُ خَيْرٍ لَكُمْ يُؤْمِنُ بِاللَّهِ وَيُؤْمِنُ لِلْمُؤْمِنِينَ وَرَحْمَةٌ لِلَّذِينَ آمَنُوا مِنْكُمْ ۚ وَالَّذِينَ يُؤْذُونَ رَسُولَ اللَّهِ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 وَلَوْ كُنْتَ فَظًّا غَلِيظَ الْقَلْبِ لَانْفَضُّوا مِنْ حَوْلِكَ ۖ فَاعْفُ عَنْهُمْ وَاسْتَغْفِرْ لَهُمْ وَشَاوِرْهُمْ فِي الْأَمْرِ ۖ فَإِذَا عَزَمْتَ فَتَوَكَّلْ عَلَى اللَّهِ ۚ إِنَّ اللَّهَ يُحِبُّ الْمُتَوَكِّلِينَ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 أُولَٰئِكَ يُؤْمِنُونَ بِهِ ۚ وَمَنْ يَكْفُرْ بِهِ مِنَ الْأَحْزَابِ فَالنَّارُ مَوْعِدُهُ ۚ فَلَا تَكُ فِي مِرْيَةٍ مِنْهُ ۚ إِنَّهُ الْحَقُّ مِنْ رَبِّكَ وَلَٰكِنَّ أَكْثَرَ النَّاسِ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53" w:name="pg8778_104236"/>
    </w:p>
    <w:p>
      <w:pPr>
        <w:pStyle w:val="BookText"/>
        <w:rPr/>
      </w:pPr>
      <w:bookmarkEnd w:id="53"/>
      <w:r>
        <w:rPr>
          <w:rFonts w:ascii="Amiri" w:hAnsi="Amiri" w:eastAsia="Amiri" w:cs="Amiri"/>
          <w:color w:val="111111"/>
          <w:sz w:val="28"/>
          <w:sz w:val="28"/>
          <w:szCs w:val="28"/>
          <w:rtl w:val="true"/>
          <w:lang w:bidi="ar-SA"/>
        </w:rPr>
        <w:t>وَمَا أَنْزَلْنَا عَلَيْكَ الْكِتَابَ إِلَّا لِتُبَيِّنَ لَهُمُ الَّذِي اخْتَلَفُوا فِيهِ ۙ وَهُدًى وَرَحْمَةً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من هذه الآيات أن الله تبارك وتعالى قد أرسل نبينا الأكرم محمداً صلی الله علیه و آله و سلم رحمة للعالمين وأن هذه الرحمة الإلهية ليست قاصرة على</w:t>
      </w:r>
    </w:p>
    <w:p>
      <w:pPr>
        <w:pStyle w:val="BookText"/>
        <w:rPr/>
      </w:pPr>
      <w:r>
        <w:rPr>
          <w:rFonts w:ascii="Amiri" w:hAnsi="Amiri" w:eastAsia="Amiri" w:cs="Amiri"/>
          <w:color w:val="111111"/>
          <w:sz w:val="28"/>
          <w:sz w:val="28"/>
          <w:szCs w:val="28"/>
          <w:rtl w:val="true"/>
          <w:lang w:bidi="ar-SA"/>
        </w:rPr>
        <w:t>حفظ وتبليغ نصوص الكتاب المنزل من عند الله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رحمة للعالمين للإنس والجن والطير والجبال والشجر والدواب، رحمة سمع بها الجن فآمنوا 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 وَلَنْ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الأكرم كان في ذاته وصفاته ووجوده رحمة للناس عامة ولأمة لا إله إلا الله خاصة 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وجوده صلی الله علیه و آله و سلم أماناً لهذه الأمة الضلال وأماناً من العذاب وهو المعنى الذي رواه أبو جعفر الباقر عن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الْأَرْضِ أَمَانَانِ مِنْ عَذَابِ اللَّهِ وَ سُبْحانَهُ وَ قَدْ رُفِعَ أَحَدُهُمَا فَدُونَكُمُ الْآخَرَ فَتَمَسَّكُوا بِهِ أَمَّا الْأَمَانُ الَّذِي رُفِعَ فَهُوَ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وَ أَمَّا الْأَمَانُ الْبَاقِي فَالاسْتِغْفَارُ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 وَمَا كَانَ اللَّهُ مُعَذِّبَهُمْ وَهُمْ يَسْتَغْفِرُونَ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54" w:name="__RefHeading___Toc3553992_653776707"/>
      <w:bookmarkStart w:id="55" w:name="_Toc18"/>
      <w:bookmarkEnd w:id="54"/>
      <w:r>
        <w:rPr>
          <w:rtl w:val="true"/>
        </w:rPr>
        <w:t>بين محمد وموسى</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ما فتئوا يلتون ويعجنون وينقصون ولا يزيدون من مقام نبيهم سيد الكائنات ويقدمونه للناس بشراً مثلهم من أصحاب البشرية الهابطة لا يقرؤون القرآن ولا يتدبرون معانيه لأن على قلوب أقفالها كما أنه قد ران على قلوبهم ما كانوا يكسبون وفات هؤلاء أن للرسل والأنبياء </w:t>
      </w:r>
    </w:p>
    <w:p>
      <w:pPr>
        <w:pStyle w:val="BookText"/>
        <w:rPr/>
      </w:pPr>
      <w:r>
        <w:rPr>
          <w:rFonts w:ascii="Amiri" w:hAnsi="Amiri" w:eastAsia="Amiri" w:cs="Amiri"/>
          <w:color w:val="111111"/>
          <w:sz w:val="28"/>
          <w:sz w:val="28"/>
          <w:szCs w:val="28"/>
          <w:rtl w:val="true"/>
          <w:lang w:bidi="ar-SA"/>
        </w:rPr>
        <w:t>مقامات وأن تفاضل الرسل ليس تفاضلاً لفظياً بل هو تفاضل واقعي قائم على أساس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التفاضل بين الأنبياء والرسل هو تفاضل في المهمات والتكاليف الملقاة على عاتق كل نبي من هؤلاء الأنبياء ولا شك أن خاتم النبيين المبعوث رحمة للعالمين قد حمل على كاهله مجموع ما حمله كل هؤلاء الأنبياء فضلاً عن عبء هداية البشرية بأسرها منذ مبعثه إلى يوم الفصل بين الخلائق أجمعين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 مِنْهُمْ مَنْ كَلَّمَ اللَّهُ ۖ وَرَفَعَ بَعْضَهُمْ دَرَجَاتٍ ۚ وَآتَيْنَا عِيسَى ابْنَ مَرْيَمَ الْبَيِّنَاتِ وَأَيَّدْنَاهُ بِرُوحِ الْقُدُسِ ۗ وَلَوْ شَاءَ اللَّهُ مَا اقْتَتَلَ الَّذِينَ مِنْ بَعْدِهِمْ مِنْ بَعْدِ مَا جَاءَتْهُمُ الْبَيِّنَاتُ وَلَٰكِنِ اخْتَلَفُوا فَمِنْهُمْ مَنْ آمَنَ وَمِنْهُمْ مَنْ كَفَرَ ۚ وَلَوْ شَاءَ اللَّهُ مَا اقْتَتَلُوا وَلَٰكِنَّ اللَّهَ يَفْعَلُ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وَرُسُلًا قَدْ قَصَصْنَاهُمْ عَلَيْكَ مِنْ قَبْلُ وَرُسُلًا لَمْ نَقْصُصْهُمْ عَلَيْكَ ۚ وَكَلَّمَ اللَّهُ مُوسَىٰ تَكْلِيمًا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القرآن الكريم قد حكى لنا عن الطريقة التي كلم الله بها موسی تكليماً في أكثر من موضع بالواد المقدس طوى أو عندما ذهب موسى لميقات ربه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 وَقَالَ مُوسَىٰ لِأَخِيهِ هَارُونَ اخْلُفْنِي فِي قَوْمِي وَأَصْلِحْ وَلَا 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مُوسَىٰ لِمِيقَاتِنَا وَكَلَّمَهُ رَبُّهُ قَالَ رَبِّ أَرِنِي أَنْظُرْ إِلَيْكَ ۚ قَالَ لَنْ تَرَانِي وَلَٰكِنِ انْظُرْ إِلَى الْجَبَلِ فَإِنِ اسْتَقَرَّ مَكَانَهُ فَسَوْفَ تَرَانِي ۚ فَلَمَّا تَجَلَّىٰ رَبُّهُ لِلْجَبَلِ جَعَلَهُ دَكًّا وَخَرَّ مُوسَىٰ صَعِقًا ۚ فَلَمَّا أَفَاقَ قَالَ سُبْحَانَكَ تُبْتُ إِلَيْكَ وَأَنَا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إِنِّي اصْطَفَيْتُكَ عَلَى النَّاسِ بِرِسَالَاتِي وَبِكَلَامِي فَخُذْ مَا آتَيْتُكَ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لَهُ فِي الْأَلْوَاحِ مِنْ كُلِّ شَيْءٍ مَوْعِظَةً وَتَفْصِيلًا لِكُلِّ شَيْءٍ فَخُذْهَا بِقُوَّةٍ وَأْمُرْ قَوْمَكَ يَأْخُذُوا بِأَحْسَنِهَا ۚ سَأُرِيكُمْ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الشيء الثابت من هذه الآيات أن موسى علیه السلام وهو من أولي العزم </w:t>
      </w:r>
    </w:p>
    <w:p>
      <w:pPr>
        <w:pStyle w:val="BookText"/>
        <w:rPr/>
      </w:pPr>
      <w:r>
        <w:rPr>
          <w:rFonts w:ascii="Amiri" w:hAnsi="Amiri" w:eastAsia="Amiri" w:cs="Amiri"/>
          <w:color w:val="111111"/>
          <w:sz w:val="28"/>
          <w:sz w:val="28"/>
          <w:szCs w:val="28"/>
          <w:rtl w:val="true"/>
          <w:lang w:bidi="ar-SA"/>
        </w:rPr>
        <w:t>من الرسل لم يقدر على احتمال موقف المشافهة الإلهية وليس موقف الرؤية الإلهية المباشرة المحكوم باستحالتها شرعاً وعقلاً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يتمكن موسى علیه السلام من احتمال عظمة الموقف فكان أن خرَّ صعقاً بينما يحكي لنا كتاب الله في سورة النجم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القُمي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قسم برسول الله صلی الله علیه و آله و سلم وهو فضل له على الأنبياء وجواب القسم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يتكلم بالهوى إن هُوَ يعني القرآن إِنْ هُوَ إِلَّا وحَىٌ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الله عز و جل 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 صلی الله علیه و آله و سلم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ياسر عن ابي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إلا صاحب مِرة سوداء صافية وقوله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علیه و آله و سلم </w:t>
      </w:r>
      <w:r>
        <w:rPr>
          <w:rFonts w:ascii="Amiri" w:hAnsi="Amiri" w:eastAsia="Amiri" w:cs="Amiri"/>
          <w:color w:val="111111"/>
          <w:sz w:val="28"/>
          <w:sz w:val="28"/>
          <w:szCs w:val="28"/>
          <w:rtl w:val="true"/>
          <w:lang w:bidi="ar-SA"/>
        </w:rPr>
        <w:t>ثُمَّ دَنَا</w:t>
      </w:r>
      <w:r>
        <w:rPr>
          <w:rFonts w:ascii="IRNazanin" w:hAnsi="IRNazanin" w:eastAsia="IRNazanin"/>
          <w:color w:val="111111"/>
          <w:sz w:val="28"/>
          <w:sz w:val="28"/>
          <w:szCs w:val="28"/>
          <w:rtl w:val="true"/>
          <w:lang w:bidi="fa-IR"/>
        </w:rPr>
        <w:t xml:space="preserve"> يعني رسول الله صلی الله علیه و آله و سلم من ربه عز و جل </w:t>
      </w:r>
      <w:r>
        <w:rPr>
          <w:rFonts w:ascii="Amiri" w:hAnsi="Amiri" w:eastAsia="Amiri" w:cs="Amiri"/>
          <w:color w:val="111111"/>
          <w:sz w:val="28"/>
          <w:sz w:val="28"/>
          <w:szCs w:val="28"/>
          <w:rtl w:val="true"/>
          <w:lang w:bidi="ar-SA"/>
        </w:rPr>
        <w:t xml:space="preserve">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نزلت هذه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من الله كما بين مقبض القوس إلى رأس السية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نعمته ورحمته قال بل أدنى من ذلك فَأَوْحَى إِلَى عَبْدِهِ مَا أَوْحَى قال وحي مشافهة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يقول الراغب الأصفهاني في </w:t>
      </w:r>
      <w:r>
        <w:rPr>
          <w:rFonts w:ascii="IRNazanin" w:hAnsi="IRNazanin" w:eastAsia="IRNazanin"/>
          <w:color w:val="111111"/>
          <w:sz w:val="28"/>
          <w:sz w:val="28"/>
          <w:szCs w:val="28"/>
          <w:rtl w:val="true"/>
          <w:lang w:bidi="fa-IR"/>
        </w:rPr>
        <w:t>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الوحي الإشارة السريعة ولتضمن السرعة قيل أمرٌ وحيٌ وذلك بالكلام على سبيل الرمز والتعريض، وقد يكون بصوت مجرد من التركيب وبإشارة ببعض الجوارح وبالكتابة ويقال للكلمة الإلهية التي تلقى إلى أنبيائه وأوليائه وحيٌ وذلك على أنواع حسبما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 إِنَّهُ عَلِيٌّ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إما برسول مشاهد ترى ذاته ويسمع كلامه كتبليغ جبريل علیه السلام للنبي في صورة معينة وإما بسماع كلام من غير معاينة كسماع موسى علیه السلام كلام الله وإما بإلقاء في الروع كما ذكر صلی الله علیه و آله و سلم </w:t>
      </w:r>
      <w:r>
        <w:rPr>
          <w:rFonts w:ascii="Amiri" w:hAnsi="Amiri" w:eastAsia="Amiri" w:cs="Amiri"/>
          <w:color w:val="111111"/>
          <w:sz w:val="28"/>
          <w:sz w:val="28"/>
          <w:szCs w:val="28"/>
          <w:rtl w:val="true"/>
          <w:lang w:bidi="ar-SA"/>
        </w:rPr>
        <w:t>إن روح القدس نفث في روعي</w:t>
      </w:r>
      <w:r>
        <w:rPr>
          <w:rFonts w:ascii="IRNazanin" w:hAnsi="IRNazanin" w:eastAsia="IRNazanin"/>
          <w:color w:val="111111"/>
          <w:sz w:val="28"/>
          <w:sz w:val="28"/>
          <w:szCs w:val="28"/>
          <w:rtl w:val="true"/>
          <w:lang w:bidi="fa-IR"/>
        </w:rPr>
        <w:t xml:space="preserve"> وإما بإلهام نحو </w:t>
      </w:r>
      <w:r>
        <w:rPr>
          <w:rFonts w:ascii="Amiri" w:hAnsi="Amiri" w:eastAsia="Amiri" w:cs="Amiri"/>
          <w:color w:val="111111"/>
          <w:sz w:val="28"/>
          <w:sz w:val="28"/>
          <w:szCs w:val="28"/>
          <w:rtl w:val="true"/>
          <w:lang w:bidi="ar-SA"/>
        </w:rPr>
        <w:t>وَأَوْحَيْنَا إِلَىٰ أُمِّ مُوسَىٰ أَنْ أَرْضِعِيهِ وإما بتسخير نحو قوله وَأَوْحَى رَبُّكَ إِلَى النَّحْلِ</w:t>
      </w:r>
      <w:r>
        <w:rPr>
          <w:rFonts w:ascii="IRNazanin" w:hAnsi="IRNazanin" w:eastAsia="IRNazanin"/>
          <w:color w:val="111111"/>
          <w:sz w:val="28"/>
          <w:sz w:val="28"/>
          <w:szCs w:val="28"/>
          <w:rtl w:val="true"/>
          <w:lang w:bidi="fa-IR"/>
        </w:rPr>
        <w:t xml:space="preserve"> أو بمنام كما قال صلی الله علیه و آله و سلم </w:t>
      </w:r>
      <w:r>
        <w:rPr>
          <w:rFonts w:ascii="Amiri" w:hAnsi="Amiri" w:eastAsia="Amiri" w:cs="Amiri"/>
          <w:color w:val="111111"/>
          <w:sz w:val="28"/>
          <w:sz w:val="28"/>
          <w:szCs w:val="28"/>
          <w:rtl w:val="true"/>
          <w:lang w:bidi="ar-SA"/>
        </w:rPr>
        <w:t>انقطع الوحي وبقيت المبشرات رؤيا المؤمن فالإلهام والتسخير والمنام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وَحْياً وسماع الكلام معاينة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يُرْسِلَ رَسُولًا فَيُوحىَ</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 الشيخ الطوسي في كتاب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إنه ليس لبشر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 اللهُ إِلَّا وَحْياً أَوْ مِن وَرَاى حِجَابٍ معناه او بكلام بمنزلة ما يسمع من وراء حجاب لأنه تعالى لا يجوز عليه ما لا يجوز إلا على الاجسام من ظهور الصورة للابصار أَوْ يُرْسِلَ رَسُولاً فيكون كلام الله لعباده على ثلاثة أقسام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يسمع منه كما يسمع من وراء حجاب، كما خاطب الله به موسى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يأتي به الملك إلى النبي من البشر كسائر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بتأدية الرسول إلى المكلفين من الناس، وقيل في الحجاب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عن إدراك الكلام لا المكلم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لموضع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ما يسمع من وراء حجاب فَيُوحِيَ بِإِذْنِهِ مَا يَشَاءُ ومعناه أن ذلك الرسول الذي هو الملك يوحي إلى النبي من البشر بأمر الله ما شاءه الله إنَّهُ عَلَىٌّ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كلامه المسموع منه لا يكون مخاطبة يظهر فيها المتكلم بالرؤية، لأنه العلي عن الادراك بالابصار وهو الحكيم في جميع أفعاله وفي كيفية خطابه لخلقه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أن رسول الله صلی الله علیه و آله و سلم قد تلقى الوحي من رب العزة ليلة عروجه إلى السماوات العلى وكلمه الباري عز و جل من وراء حجاب تعالى سبحانه عن أن يرى كما ترى الأجسام والأشياء وهنا يبدو الفارق جلياً بينه وبين موسى كليم الله الذي خرَّ يومها صعقاً حيث لم يقدر سلام الله عليه على احتمال موقف القرب من الله تبارك وتعالى فلم يستقر قائماً على أقدامه أما الجبل فلم يصمد عندما باغته هذا التجلي الإلهي فكان أن هوى من على دعائمه وأركانه </w:t>
      </w:r>
      <w:r>
        <w:rPr>
          <w:rStyle w:val="FootnoteAnchor"/>
          <w:rtl w:val="true"/>
        </w:rPr>
        <w:footnoteReference w:id="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الجبال في صلابتها وشموخها ورسوخها عابدة لله عبادة تكوينية و أَلَمْ تَرَ أَنَّ اللَّهَ يَسْجُدُ لَهُ مَنْ فِي السَّمَاوَاتِ وَمَنْ فِي الْأَرْضِ وَالشَّمْسُ وَالْقَمَرُ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وَالنُّجُومُ وَالْجِبَالُ وَالشَّجَرُ وَالدَّوَابُّ وَكَثِيرٌ مِنَ النَّاسِ ۖ وَكَثِيرٌ حَقَّ عَلَيْهِ الْعَذَابُ ۗ وَمَنْ يُهِنِ اللَّهُ فَمَا لَهُ مِنْ مُكْرِمٍ ۚ إِنَّ اللَّهَ يَفْعَلُ مَا يَشَاءُ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تسبح وترجع وتسجد وتركع وَلَقَدْ آتَيْنَا دَاوُودَ مِنَّا فَضْلًا ۖ يَا جِبَالُ أَوِّبِي مَعَهُ وَالطَّيْرَ ۖ وَأَلَنَّا لَهُ الْحَدِيدَ</w:t>
      </w:r>
      <w:r>
        <w:rPr>
          <w:rFonts w:ascii="IRNazanin" w:hAnsi="IRNazanin" w:eastAsia="IRNazanin"/>
          <w:color w:val="111111"/>
          <w:sz w:val="28"/>
          <w:sz w:val="28"/>
          <w:szCs w:val="28"/>
          <w:rtl w:val="true"/>
          <w:lang w:bidi="fa-IR"/>
        </w:rPr>
        <w:t xml:space="preserve"> اسبا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إإِنَّا سَخَّرْنَا الْجِبَالَ مَعَهُ يُسَبِّحْنَ بِالْعَشِيِّ وَالْإِشْرَاقِ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ورغم ذلك لا تقدر على احتمال موقف القرب كما أنها أشفقت من حمل أمانة الله وكلماته إِنَّا عَرَضْنَا الْأَمَانَةَ عَلَى السَّمَاوَاتِ وَالْأَرْضِ وَالْجِبَالِ فَأَبَيْنَ أَنْ يَحْمِلْنَهَا وَأَشْفَقْنَ مِنْهَا وَحَمَلَهَا الْإِنْسَانُ ۖ إِنَّهُ كَانَ ظَلُومًا جَهُولًا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قوة وأي رفعة وأي مكانة كانت لرسول الله الذي كان كما وصفه الله تبارك وتعالى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رسولنا الأكرم محمداً صلی الله علیه و آله و سلم شديد القوى ذا مِرة صلبة قوية صافية </w:t>
      </w:r>
      <w:r>
        <w:rPr>
          <w:rFonts w:ascii="Amiri" w:hAnsi="Amiri" w:eastAsia="Amiri" w:cs="Amiri"/>
          <w:color w:val="111111"/>
          <w:sz w:val="28"/>
          <w:sz w:val="28"/>
          <w:szCs w:val="28"/>
          <w:rtl w:val="true"/>
          <w:lang w:bidi="ar-SA"/>
        </w:rPr>
        <w:t>رجل مرير أي قوي ذو مرة وهي قوة ضرورية ولازمة للقيام بأمر هذا الدين لا مجرد تبليغ كتاب الله وتلاوته وهو ما يقدر عليه الأطفال من تلاميذ الكتاب الذين يحفظ بعضهم كتاب الله ومع ذلك فلا أحد بزعم أن أحداً منهم قد أصبح شديد القوى أو أنه أصبح ذا مرة فاستوى ولم يتضعضع كما تضعضع الجبل عندما رأى سبحة من سبحات نور رب العلا أو أنه لم يخر صعقاً كما خر موسى عندما أصبح الجبل دكاً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القوة التي خص بها نبينا الأكرم محمداً صلی الله علیه و آله و سلم </w:t>
      </w:r>
      <w:r>
        <w:rPr>
          <w:rFonts w:ascii="Amiri" w:hAnsi="Amiri" w:eastAsia="Amiri" w:cs="Amiri"/>
          <w:color w:val="111111"/>
          <w:sz w:val="28"/>
          <w:sz w:val="28"/>
          <w:szCs w:val="28"/>
          <w:rtl w:val="true"/>
          <w:lang w:bidi="ar-SA"/>
        </w:rPr>
        <w:t xml:space="preserve">في بشريته كانت لازمة لتحمل أعباء وأمانة إنقاذ البشرية المتمردة على أمر ربها وخالقها من الهلاك والبوار فَلَعَلَّكَ بَاخِعٌ نَفْسَكَ عَلَىٰ آثَارِهِمْ إِنْ لَمْ يُؤْمِنُوا بِهَٰذَا الْحَدِيثِ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أنها كانت لازمة لتحمل ما ألحقه بعض المنتسبين للإسلام من أذى برسولهم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 عَلَيْهِ تَوَكَّلْتُ ۖ وَهُوَ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 وَالْقَلَمِ وَمَا يَسْطُرُونَ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 وَمِنَ الَّذِينَ هَادُوا ۛ سَمَّاعُونَ لِلْكَذِبِ سَمَّاعُونَ لِقَوْمٍ آخَرِينَ لَمْ يَأْتُوكَ ۖ يُحَرِّفُونَ الْكَلِمَ مِنْ بَعْدِ مَوَاضِعِهِ ۖ يَقُولُونَ إِنْ أُوتِيتُمْ هَٰذَا فَخُذُوهُ وَإِنْ لَمْ تُؤْتَوْهُ فَاحْذَرُوا ۚ وَمَنْ يُرِدِ اللَّهُ فِتْنَتَهُ فَلَنْ تَمْلِكَ لَهُ مِنَ اللَّهِ شَيْئًا ۚ أُولَٰئِكَ الَّذِينَ لَمْ يُرِدِ اللَّهُ أَنْ يُطَهِّرَ قُلُوبَهُمْ ۚ لَهُمْ فِي الدُّنْيَا خِزْيٌ ۖ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 ۚ فَإِنْ جَاءُوكَ فَاحْكُمْ بَيْنَهُمْ أَوْ أَعْرِضْ عَنْهُمْ ۖ وَإِنْ تُعْرِضْ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فَلَنْ يَضُرُّوكَ شَيْئًا ۖ وَإِنْ حَكَمْتَ فَاحْكُمْ بَيْنَهُمْ بِالْقِسْطِ ۚ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 فَرِيضَةً مِنَ اللَّهِ ۗ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 قُلْ أُذُنُ خَيْرٍ لَكُمْ يُؤْمِنُ بِاللَّهِ وَيُؤْمِنُ لِلْمُؤْمِنِينَ وَرَحْمَةٌ لِلَّذِينَ آمَنُوا مِنْكُمْ ۚ وَالَّذِينَ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تُنَبِّئُهُمْ بِمَا فِي قُلُوبِهِمْ ۚ قُلِ اسْتَهْزِئُوا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 قُلْ أَبِاللَّهِ وَآيَاتِهِ وَرَسُولِهِ كُنْتُمْ تَسْتَهْزِئُونَ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النبوة المحمدية إذاً رحمة للعالمين وقد حمل رسولنا في قلبه همّ الأمة حزناً على هؤلاء المعرضين ورحمة لهؤلاء المتفلتين خوفاً عليهم من سيئات أعمالهم وخوفاً على الأمة من فتنهم وأحابيلهم التي أوردت عامة المسلمين دار البوار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التغني بمدح رسول الله صلی الله علیه و آله و سلم وذكر مقاماته هو في حقيقة الأمر تذكير وتنويه بصفات الكمال التي يتعين على كل مسلم يرغب في الوصول إلى رضوان الله أن يتحلى بها وفي مقابل ذلك فإن طمس هذه الكمالات وكتمانها هو تقزيم لقيم الدين السامية والرفيعة وهذه هي </w:t>
      </w:r>
      <w:bookmarkStart w:id="56" w:name="pg8778_104244"/>
    </w:p>
    <w:p>
      <w:pPr>
        <w:pStyle w:val="BookText"/>
        <w:rPr/>
      </w:pPr>
      <w:bookmarkEnd w:id="56"/>
      <w:r>
        <w:rPr>
          <w:rFonts w:ascii="Amiri" w:hAnsi="Amiri" w:eastAsia="Amiri" w:cs="Amiri"/>
          <w:color w:val="111111"/>
          <w:sz w:val="28"/>
          <w:sz w:val="28"/>
          <w:szCs w:val="28"/>
          <w:rtl w:val="true"/>
          <w:lang w:bidi="ar-SA"/>
        </w:rPr>
        <w:t>الحفرة التي يريد البعض لنا أن نبقى فيها ليبقى الدين لعقاً يلوكه الناس بألسنتهم وقميصاً يتقمصه أولئك الذين طلبوا الدنيا كل الدنيا مقابل القليل من عمل الآخرة بعيداً عن النموذج الحقيقي للعمل الطيب الذي لا يقبل غيره إِلَيْهِ يَصْعَدُ الْكَلِمُ الطَّيِّبُ وَالْعَمَلُ الصَّالِحُ يَرْفَعُهُ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3553994_653776707"/>
      <w:bookmarkStart w:id="58" w:name="_Toc19"/>
      <w:bookmarkEnd w:id="57"/>
      <w:r>
        <w:rPr>
          <w:rtl w:val="true"/>
        </w:rPr>
        <w:t>بين محمد وعيسى</w:t>
      </w:r>
      <w:bookmarkEnd w:id="58"/>
    </w:p>
    <w:p>
      <w:pPr>
        <w:pStyle w:val="BookText"/>
        <w:rPr/>
      </w:pPr>
      <w:r>
        <w:rPr>
          <w:rFonts w:ascii="IRNazanin" w:hAnsi="IRNazanin" w:eastAsia="IRNazanin"/>
          <w:color w:val="111111"/>
          <w:sz w:val="28"/>
          <w:sz w:val="28"/>
          <w:szCs w:val="28"/>
          <w:rtl w:val="true"/>
          <w:lang w:bidi="fa-IR"/>
        </w:rPr>
        <w:t xml:space="preserve">إذا كان المنحرفون بالنصرانية قد اتجهوا نحو الغلو في عيسى علیه السلام واعتباره ابناً الله وثالث ثلاثة </w:t>
      </w:r>
      <w:r>
        <w:rPr>
          <w:rFonts w:ascii="Amiri" w:hAnsi="Amiri" w:eastAsia="Amiri" w:cs="Amiri"/>
          <w:color w:val="111111"/>
          <w:sz w:val="28"/>
          <w:sz w:val="28"/>
          <w:szCs w:val="28"/>
          <w:rtl w:val="true"/>
          <w:lang w:bidi="ar-SA"/>
        </w:rPr>
        <w:t>يَا أَهْلَ الْكِتَابِ لَا تَغْلُوا فِي دِينِكُمْ وَلَا تَقُولُوا عَلَى اللَّهِ إِلَّا الْحَقَّ ۚ إِنَّمَا الْمَسِيحُ عِيسَى ابْنُ مَرْيَمَ رَسُولُ اللَّهِ وَكَلِمَتُهُ أَلْقَاهَا إِلَىٰ مَرْيَمَ وَرُوحٌ مِنْهُ ۖ فَآمِنُوا بِاللَّهِ وَرُسُلِهِ ۖ وَلَا تَقُولُوا ثَلَاثَةٌ ۚ انْتَهُوا خَيْرًا لَكُمْ ۚ إِنَّمَا اللَّهُ إِلَٰهٌ وَاحِدٌ ۖ سُبْحَانَهُ أَنْ يَكُونَ لَهُ وَلَدٌ ۘ لَهُ مَا فِي السَّمَاوَاتِ وَمَا فِي الْأَرْضِ ۗ وَكَفَىٰ بِاللَّهِ وَكِيلًا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المنحرفين بالإسلام قد اتجهوا اتجاهاً معاكساً نحو الحط من مكانة رسول الله صلی الله علیه و آله و سلم سواء كان هذا بصورة مباشرة أو من خلال التنكر لمكانة أهل بيته وعترته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شك في اختلاف بشرية عيسم علیه السلام المولود من غير أب عن المفهوم العام للبشرية ولكنه في النهاية كان بشراً تحمل الألم والعذاب كي يوصل كلمات الله لبني إسرائيل ومن ثم فهو في النهاية كان بشراً يتألم ويتحمل ويصبر كما أنه كان عبداً لله أنعم الله عليه وجعله مثلاً لبني إسرائيل ويبقى أن هذه طبيعة النبوة والرسالة التي حملها الإنسان الكامل ليكون قدوة للإنسان الناقص في سعيه نحو مرضاة الله عز و جل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الانحراف برسالة عيسى علیه السلام كان ولا زال انحرافاً تأويلياً عندما توهم هؤلاء معنى تجسيدياً </w:t>
      </w:r>
      <w:r>
        <w:rPr>
          <w:rFonts w:ascii="Amiri" w:hAnsi="Amiri" w:eastAsia="Amiri" w:cs="Amiri"/>
          <w:color w:val="111111"/>
          <w:sz w:val="28"/>
          <w:sz w:val="28"/>
          <w:szCs w:val="28"/>
          <w:rtl w:val="true"/>
          <w:lang w:bidi="ar-SA"/>
        </w:rPr>
        <w:t>للكلمة</w:t>
      </w:r>
      <w:r>
        <w:rPr>
          <w:rFonts w:ascii="IRNazanin" w:hAnsi="IRNazanin" w:eastAsia="IRNazanin"/>
          <w:color w:val="111111"/>
          <w:sz w:val="28"/>
          <w:sz w:val="28"/>
          <w:szCs w:val="28"/>
          <w:rtl w:val="true"/>
          <w:lang w:bidi="fa-IR"/>
        </w:rPr>
        <w:t xml:space="preserve"> والروح</w:t>
      </w:r>
      <w:r>
        <w:rPr>
          <w:rFonts w:ascii="Amiri" w:hAnsi="Amiri" w:eastAsia="Amiri" w:cs="Amiri"/>
          <w:color w:val="111111"/>
          <w:sz w:val="28"/>
          <w:sz w:val="28"/>
          <w:szCs w:val="28"/>
          <w:rtl w:val="true"/>
          <w:lang w:bidi="ar-SA"/>
        </w:rPr>
        <w:t xml:space="preserve"> وكان أن نبههم كتاب الله </w:t>
      </w:r>
    </w:p>
    <w:p>
      <w:pPr>
        <w:pStyle w:val="BookText"/>
        <w:rPr/>
      </w:pPr>
      <w:r>
        <w:rPr>
          <w:rFonts w:ascii="Amiri" w:hAnsi="Amiri" w:eastAsia="Amiri" w:cs="Amiri"/>
          <w:color w:val="111111"/>
          <w:sz w:val="28"/>
          <w:sz w:val="28"/>
          <w:szCs w:val="28"/>
          <w:rtl w:val="true"/>
          <w:lang w:bidi="ar-SA"/>
        </w:rPr>
        <w:t>لخطورة هذا الانحراف وَلَا تَقُولُوا ثَلَاثَةٌ ولم يقل لهم ثلاثة آلهة فهم لا يقولون بتعدد الآلهة بل بتعدد الصفات الإلهية وزيادتها على الذات بل وإمكان انفصالها عن الذات الإلهية وتجسدها في صورة ابن لله ينزل إلى الأرض ويذبح فداء لخطايا البشرية والدافع لهذا الخطأ الفادح كان فرط تقديسهم للمسيح عيسى ابن مريم وأمه الصديقة مريم التي حملت في ذاتها تلك الروح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لعيسى علیه السلام وزوجة ولا ولد بل كان له حواريون ينصرونه وينقلون رسالته وكلماته للناس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 قَالَ الْحَوَارِيُّونَ نَحْنُ أَنْصَارُ اللَّهِ ۖ فَآمَنَتْ طَائِفَةٌ مِنْ بَنِي إِسْرَائِيلَ وَكَفَرَتْ طَائِفَةٌ ۖ فَأَيَّدْنَا الَّذِينَ آمَنُوا عَلَىٰ عَدُوِّهِمْ فَأَصْبَحُوا ظَاهِرِينَ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أكرمهم الله بمخاطبته 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أنعم الله على الحواریين بمائدته ولكنه كان إنعاماً مشروطاً بشرط دوام التصديق والإيمان </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الانحراف والغلو بعد ذلك وهو انحراف أخرج الكثير من هؤلاء عن حقيقة التوحيد الذي جاء به نبي الله عيسى علیه السلام كبقية أنبياء الله ورسله ومن ثم جاءت خاتمة سورة المائدة لتضع الأمور في نصابها وتعلن براءته علیه السلام من هؤلاء وممن ساروا على نهجهم المنحرف و المعوج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 وَكُنْتُ عَلَيْهِمْ شَهِيدًا مَا دُمْتُ فِيهِمْ ۖ فَلَمَّا تَوَفَّيْتَنِي كُنْتَ أَنْتَ الرَّقِيبَ عَلَيْهِمْ ۚ وَأَنْتَ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المنحرفون بالإسلام اختاروا السير كما أسلفنا في الطريق المضاد، طريق التعبد بالرأي والأهواء وكانت العقبة الكبرى في طريقهم هو خط الإمامة والاقتداء بالصالحين من ذرية محمد وهم آله وعترته الذين أذهب الله عنهم الرجس وطهرهم تطهيراً وهو الخط الذي اختاره الله لهم وبينه رسول الله في غير موضع لهذه الأمة التي استبدلت الذي هو أدنى بالذي هو خير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الصراط المستقيم الذي حدده الله تبارك وتعالى ورسمه لهذه الأمة في سورة الأنعام طريق الاقتداء بالمصطفين الأخيار من الذرية والآل وَمِنْ آبَائِهِمْ وَذُرِّيَّاتِهِمْ وَإِخْوَانِهِمْ ۖ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 فَبِهُدَاهُمُ اقْتَدِهْ ۗ قُلْ لَا أَسْأَلُكُمْ عَلَيْهِ أَجْرًا ۖ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المنحرفون بالإسلام سيراً في الطريق المضاد رغبة منهم في إزاحة تلك العقبة الكبرى التي تحول بينهم وبين صوغ الإسلام وفقاً لآرائهم وأهوائهم لم يعبؤوا بتلك النصائح الإلهية ولم يلتزموا بأمره تعالى أُولَٰئِكَ الَّذِينَ هَدَى اللَّهُ ۖ فَبِهُدَاهُمُ اقْتَدِهْ</w:t>
      </w:r>
      <w:r>
        <w:rPr>
          <w:rFonts w:ascii="IRNazanin" w:hAnsi="IRNazanin" w:eastAsia="IRNazanin"/>
          <w:color w:val="111111"/>
          <w:sz w:val="28"/>
          <w:sz w:val="28"/>
          <w:szCs w:val="28"/>
          <w:rtl w:val="true"/>
          <w:lang w:bidi="fa-IR"/>
        </w:rPr>
        <w:t xml:space="preserve"> واتخذوا من دون أمر الله </w:t>
      </w:r>
      <w:r>
        <w:rPr>
          <w:rFonts w:ascii="Amiri" w:hAnsi="Amiri" w:eastAsia="Amiri" w:cs="Amiri"/>
          <w:color w:val="111111"/>
          <w:sz w:val="28"/>
          <w:sz w:val="28"/>
          <w:szCs w:val="28"/>
          <w:rtl w:val="true"/>
          <w:lang w:bidi="ar-SA"/>
        </w:rPr>
        <w:t>آلهة</w:t>
      </w:r>
      <w:bookmarkStart w:id="59" w:name="pg8778_104247"/>
    </w:p>
    <w:p>
      <w:pPr>
        <w:pStyle w:val="BookText"/>
        <w:rPr/>
      </w:pPr>
      <w:bookmarkEnd w:id="59"/>
      <w:r>
        <w:rPr>
          <w:rFonts w:ascii="Amiri" w:hAnsi="Amiri" w:eastAsia="Amiri" w:cs="Amiri"/>
          <w:color w:val="111111"/>
          <w:sz w:val="28"/>
          <w:sz w:val="28"/>
          <w:szCs w:val="28"/>
          <w:rtl w:val="true"/>
          <w:lang w:bidi="ar-SA"/>
        </w:rPr>
        <w:t>ووسائط مزعومة للهداية والرشاد ليضلوا عن سبيله فكانت الوقفة المحمدية الحازمة التي سجلتها سورة الأنعام تماماً كتلك الوقفة العيسوية التي سجلتها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لَسْتَ مِنْهُمْ فِي شَيْءٍ ۚ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أَبْغِي رَبًّا وَهُوَ رَبُّ كُلِّ شَيْءٍ ۚ وَلَا تَكْسِبُ كُلُّ نَفْسٍ إِلَّا عَلَيْهَا ۚ وَلَا تَزِرُ وَازِرَةٌ وِزْرَ أُخْرَىٰ ۚ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3553996_653776707"/>
      <w:bookmarkStart w:id="61" w:name="_Toc20"/>
      <w:bookmarkEnd w:id="60"/>
      <w:r>
        <w:rPr>
          <w:rtl w:val="true"/>
        </w:rPr>
        <w:t>الخطبة الطالوتية</w:t>
      </w:r>
      <w:bookmarkEnd w:id="61"/>
    </w:p>
    <w:p>
      <w:pPr>
        <w:pStyle w:val="BookText"/>
        <w:rPr/>
      </w:pPr>
      <w:r>
        <w:rPr>
          <w:rFonts w:ascii="IRNazanin" w:hAnsi="IRNazanin" w:eastAsia="IRNazanin"/>
          <w:color w:val="111111"/>
          <w:sz w:val="28"/>
          <w:sz w:val="28"/>
          <w:szCs w:val="28"/>
          <w:rtl w:val="true"/>
          <w:lang w:bidi="fa-IR"/>
        </w:rPr>
        <w:t>إنها الصورة التي رسمها أمير المؤمنين علي بن أبي طالب علیه السلام في خطبته الطالوتية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الأمة التي خدعت فانخدعت وعرفت خديعة من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خدعها فأصرت على ما عرفت واتبعت أهواءها وضربت في عشواء غوايتها وقد استبان لها الحق فصدت عنه والطريق الواضح فتنكبته أما والذي فلق الحبة وبرأ النسمة لو اقتبستم العلم من معدنه وشربتم الماء بعذوبته وادخرتم الخير من موضعه وأخذتم الطريق من واضحه وسلكتم من الحق نهجه لنهجت بكم السبل وبدت لكم الأعلام وأضاء لكم الإسلام فأكلتم رغداً وما عال فيكم عائل ولا ظلم منكم مسلم ولا معاهد ولكن سلكتم سبيل الظلام فأظلمت عليكم دنياكم برحبها وسدت عليكم أبواب العلم فقلتم بأهوائكم واختلفتم في دينكم فأفتيتم في دين الله بغير علم واتبعتم الغواة فأغووكم وتركتم الأئمة فتركوكم فأصبحتم تحكمون بأهوائكم إذا ذكر الأمر سألتم أهل الذكر فإذا أفتوكم قلتم هو </w:t>
      </w:r>
    </w:p>
    <w:p>
      <w:pPr>
        <w:pStyle w:val="BookText"/>
        <w:rPr/>
      </w:pPr>
      <w:r>
        <w:rPr>
          <w:rFonts w:ascii="Amiri" w:hAnsi="Amiri" w:eastAsia="Amiri" w:cs="Amiri"/>
          <w:color w:val="111111"/>
          <w:sz w:val="28"/>
          <w:sz w:val="28"/>
          <w:szCs w:val="28"/>
          <w:rtl w:val="true"/>
          <w:lang w:bidi="ar-SA"/>
        </w:rPr>
        <w:t xml:space="preserve">العلم بعينه فكيف وقد تركتموه ونبذتموه وخالفتموه؟ رويداً عما قليل تحصدون جميع ما زرعتم وتجدون وخيم ما اجترمتم وما اجتلبتم والذي فلق الحبة وبرأ النسمة لقد علمتم أني صاحبكم والذي به أمرتم وأني عالمكم والذي بعلمه نجاتكم ووصي نبيكم وخيرة ربكم ولسان نوركم والعالم بما يصلحكم، فعن قليل رويداً ينزل بكم ما وعدتم وما نزل بالأمم قبلكم وسيسألكم الله عز و جل عن أئمتكم معهم تحشرون وإلى الله لك غداً تصيرون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المقاربة التي تؤكدها الروايات الواردة عن رسول الله فيما يعرف بكتب الصحاح حدثنا سعيد بن أبي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فرطكم على الحوض من مر علي شرب ومن شرب لم يظمأ أبداً، ليردنَّ علي أقوام أعرفهم ويعرفونني، ثم يحال بيني وبينهم 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النعمان بن أبي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سعيد الخدري، لسمعته وهو يزيد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شبيب بن سعيد الحبطي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يونس عن ابن شهاب عن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وحدثنا أحمد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يونس عن ابن شهاب عن ابن المسيَّب أنه كان يحدث عن أصحاب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النبي صلی الله علیه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يرد علي الحوض رجال من أصحابي فيحلَّؤون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شعيب 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هريرة يحدث عن النبي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الزبيدي، عن الزُّهري عن محمد بن علي عن عبيد الله بن أبي رافع عن أبي هريرة عن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إبراهيم بن المنذر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هلال عن عطاء هلال بن يسار عن أبي هريرة</w:t>
      </w:r>
    </w:p>
    <w:p>
      <w:pPr>
        <w:pStyle w:val="BookText"/>
        <w:rPr/>
      </w:pPr>
      <w:r>
        <w:rPr>
          <w:rFonts w:ascii="IRNazanin" w:hAnsi="IRNazanin" w:eastAsia="IRNazanin"/>
          <w:color w:val="111111"/>
          <w:sz w:val="28"/>
          <w:sz w:val="28"/>
          <w:szCs w:val="28"/>
          <w:rtl w:val="true"/>
          <w:lang w:bidi="fa-IR"/>
        </w:rPr>
        <w:t>عن النبي صلی الله علیه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بينا أنا نائم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رسولنا الأكرم محمد صلی الله علیه و آله و سلم شاهداً على البشرية بأسرها محتملاً ما يقتضيه ذلك الموقف من أعباء لا تطيقها نفس بشرية عادية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بِأَنَّ لَهُمْ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الْكَافِرِينَ وَالْمُنَافِقِينَ وَدَعْ أَذَاهُمْ وَتَوَكَّلْ عَلَى اللَّهِ ۚ وَكَفَىٰ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عيسى علیه السلام شهيداً على قومه وليس في الأمر أي نوع من التهوين أو الغض من شأن من وصفه الله تعالى بأنه رَسُولُ اللَّهِ وَكَلِمَتُهُ أَلْقَاهَا إِلَىٰ مَرْيَمَ وَرُوحٌ مِنْهُ فما أعظم تلك الصفات وما أعظم كلمة الله وروحه التي بعثها إلى الأرض ليطهر بها الدنيا من شياطين الجن والإنس وليفسح المجال لكي تكتمل كلمات الله وينفذ أمره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إذاً بشرية وبشرية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بشرية أعلى عليين على قمتها محمد الصادق الأمين التي دنت فتدانت وعلت فتعالت فكانت قاب قوسين أو أدنى صعوداً إلى الأفق الأعلى فرأت من آيات ربها الكبرى وبشرية تسافلت فسفلت وهبطت وانحطت فسقطت إلى سجين حيث يرقد الضالون المكذبون في القعر الأسفل من دركات البشرية حيث يلتقون هناك مع نظرائهم ممن غضب الله عليهم وجعل منهم القردة والخنازير وعبد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سواء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تشابه الشكل والصورة بين ما هو عذب فرات سائغ شرابه وما هو ملح أجاج لا يروي عطشاً ولا يشفي غليلاً إلا التباعد بينهما لا تجبره الكلمات والادعاءات والطنطنات الفارغة وَمَا يَسْتَوِي الْبَحْرَانِ هَٰذَا عَذْبٌ فُرَاتٌ سَائِغٌ شَرَابُهُ وَهَٰذَا مِلْحٌ أُجَاجٌ ۖ وَمِنْ كُلٍّ تَأْكُلُونَ لَحْمًا طَرِيًّا وَتَسْتَخْرِجُونَ حِلْيَةً تَلْبَسُونَهَا ۖ وَتَرَى الْفُلْكَ فِيهِ مَوَاخِرَ لِتَبْتَغُوا مِنْ فَضْلِهِ وَلَعَلَّكُمْ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الْأَحْيَاءُ وَلَا الْأَمْوَاتُ ۚ إِنَّ اللَّهَ يُسْمِعُ مَنْ يَشَاءُ ۖ وَمَا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وَنَذِيرًا ۚ وَإِنْ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نعتقد أن ثمة حاجة إلى مزيد من البيان</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شجرةالنبوة شجرة لها جذور ولها ساق ولها فروع ولها أوراق ولها 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عند القوم شجرة لها جذور وساق ولها أوراق وثمار وليس لها فروع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فالجذع هو رسول الله صلی الله علیه و آله و سلم والجذور هم سلفه من أنبياء الله 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 الرئيسية هم أئمة أهل بيت النبوة علیهم السلام أما الثمار والأوراق فهم آحاد المسلمين الذين حاولوا وما زالوا يحاولون الحصول على الغذاء من جذع شجرة النبوة بوسائل أدنى ما يقال عنها أنها طفيلية كما أنها لا تغني ولا تسمن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علي بن أبي طالب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فَتَبَارَكَ اللهُ الَّذِي لَا تَبْلُغُهُ بُعْدُ الْهِمَمِ، وَلَا يَنَالُهُ حَدْسُ الْفِطَنِ، الأوّلُ الَّذِي لَا غَايَةَ لَهُ فَيَنْتَهِي وَلَا آخِرَ لَهُ فَيَنْقَضِي فَاسْتَوْدَعَهُمْ ﴿أي الأنبياء في </w:t>
      </w:r>
    </w:p>
    <w:p>
      <w:pPr>
        <w:pStyle w:val="BookText"/>
        <w:rPr/>
      </w:pPr>
      <w:r>
        <w:rPr>
          <w:rFonts w:ascii="Amiri" w:hAnsi="Amiri" w:eastAsia="Amiri" w:cs="Amiri"/>
          <w:color w:val="111111"/>
          <w:sz w:val="28"/>
          <w:sz w:val="28"/>
          <w:szCs w:val="28"/>
          <w:rtl w:val="true"/>
          <w:lang w:bidi="ar-SA"/>
        </w:rPr>
        <w:t>أَفْضَلِ مُسْتَوْدَع، وَأَقَرَّهُمْ فِي خَيْرِ مُسْتَقَرّ تَنَا سَخَتْهُمْ كَرَائِمُ الْأَصْلَابِ إِلَى مُطَهَّرَاتِ الأَرْحَامِ؛ كُلَّمَا مَضَى سَلَفٌ، قَامَ مِنْهُمْ بِدِينِ اللهِ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أَفْضَتْ كَرَامَةُ اللهِ سُبْحَانَهُ إِلَى مُحَمَّد صلی الله علیه و آله و سلم، فَأَخْرَجَهُ مِنْ أَفْضَلِ الْمَعَادِنِ مَنْبِتاً وَأَعَزِّ الأرُومَاتِ مَغْرِساً مِنَ الشَّجَرَةِ الَّتِي صَدَعَ مِنْهَا أَنْبِيَاءَهُ، وَانتَجَبَ مِنْهَا أَمَنَاءَهُ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عِشْرَتُهُ خَيْرُ الْعِتَرِ، وَأُسْرَتُهُ خَيْرُ الأَسَرِ، وَشَجَرَتُهُ خَيْرُ الشَّجَرِ؛ نَبَتَتْ</w:t>
      </w:r>
    </w:p>
    <w:p>
      <w:pPr>
        <w:pStyle w:val="BookText"/>
        <w:rPr/>
      </w:pPr>
      <w:r>
        <w:rPr>
          <w:rFonts w:ascii="Amiri" w:hAnsi="Amiri" w:eastAsia="Amiri" w:cs="Amiri"/>
          <w:color w:val="111111"/>
          <w:sz w:val="28"/>
          <w:sz w:val="28"/>
          <w:szCs w:val="28"/>
          <w:rtl w:val="true"/>
          <w:lang w:bidi="ar-SA"/>
        </w:rPr>
        <w:t>فِي حَرَم وَبَسَقَتْ فِي كَرَم لَهَا فُرُوعٌ طِوَالٌ، وَثَمَرٌ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إِمَامُ مَنِ اتَّقَى وَبَصِيرَةُ مَنِ اهْتَدَى، وَسِرَاجٌ لَمَعَ ضَوْؤُهُ وَشِهَابٌ سَطَعَ نُورُهُ وَزَنْدٌ بَرَقَ لَمْعُهُ؛ سِيرَتُهُ الْقَصْدُ، وَسُنَّتُهُ الرُّشْدُ، وَكَلَامُهُ الْفَصْلُ، وَحُكْمُهُ الْعَدْلُ، أَرْسَلَهُ عَلَى حِينِ فَتْرَة مِنَ الرُّسُلِ، وَهَفْوَة عَنِ الْعَمَلِ، وَغَبَاوَة مِنَ الأمَمِ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ويقول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ابْتَعَثَهُ بِالنُّورِ الْمُضِيءِ وَ الْبُرْهَانِ الْجَلِيِّ 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أُسْرَةٍ وَ شَجَرَتُهُ خَيْرُ شَجَرَةٍ، أَغْصَانُهَا مُعْتَدِلَةٌ وَ ثِمَارُهَا مُتَهَدِّلَةٌ، مَوْلِدُهُ بِمَكَّةَ وَ هِجْرَتُهُ بِطَيْبَةَ، عَلَا بِهَا ذِكْرُهُ وَ امْتَدَّ مِنْهَا صَوْتُهُ، أَرْسَلَهُ بِحُجَّةٍ كَافِيَةٍ وَ مَوْعِظَةٍ شَافِيَةٍ وَ دَعْوَةٍ مُتَلَافِيَةٍ، أَظْهَرَ بِهِ الشَّرَائِعَ الْمَجْهُولَةَ وَ قَمَعَ بِهِ الْبِدَعَ الْمَدْخُولَةَ وَ بَيَّنَ بِهِ الْأَحْكَامَ الْمَفْصُولَةَ؛ فَ مَنْ يَبْتَغِ غَيْرَ الْإِسْلامِ دِيناً تَتَحَقَّقْ شِقْوَتُهُ وَ تَنْفَصِمْ عُرْوَتُهُ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تَعْظُمْ كَبْوَتُهُ، وَ يَكُنْ مَآبُهُ إِلَى الْحُزْنِ الطَّوِيلِ 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 تَوَكُّلَ الْإِنَابَةِ إِلَيْهِ، وَ أَسْتَرْشِدُهُ السَّبِيلَ الْمُؤَدِّيَةَ إِلَى جَنَّتِهِ الْقَاصِدَةَ إِلَى مَحَلِّ رَغْبَتِهِ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 وَيَضْرِبُ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 وَيُضِلُّ اللَّهُ الظَّالِمِينَ ۚ وَيَفْعَلُ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وَيَزِيدَهُمْ مِنْ فَضْلِهِ ۗ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فِي دِينِكُمْ وَلَا تَقُولُوا عَلَى اللَّهِ إِلَّا الْحَقَّ ۚ إِنَّمَا الْمَسِيحُ عِيسَى ابْنُ مَرْيَمَ رَسُولُ اللَّهِ وَكَلِمَتُهُ أَلْقَاهَا إِلَىٰ مَرْيَمَ وَرُوحٌ مِنْهُ ۖ فَآمِنُوا بِاللَّهِ وَرُسُلِهِ ۖ وَلَا تَقُولُوا ثَلَاثَةٌ ۚ انْتَهُوا خَيْرًا لَكُمْ ۚ إِنَّمَا اللَّهُ إِلَٰهٌ وَاحِدٌ ۖ سُبْحَانَهُ أَنْ يَكُونَ لَهُ وَلَدٌ ۘ لَهُ مَا فِي السَّمَاوَاتِ وَمَا فِي الْأَرْضِ ۗ وَكَفَىٰ بِاللَّهِ وَكِيلًا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بن أبي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 وَيَضْرِبُ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الحسن بن محبوب عن أبي جعفر الأحول عن سلام بن المستنير عن أبي جعفر علیه السلام قال سألته عن قول الله </w:t>
      </w:r>
      <w:r>
        <w:rPr>
          <w:rFonts w:ascii="Amiri" w:hAnsi="Amiri" w:eastAsia="Amiri" w:cs="Amiri"/>
          <w:color w:val="111111"/>
          <w:sz w:val="28"/>
          <w:sz w:val="28"/>
          <w:szCs w:val="28"/>
          <w:rtl w:val="true"/>
          <w:lang w:bidi="ar-SA"/>
        </w:rPr>
        <w:t>مَثَلاً كَلِمَةً طَيِّبَةً</w:t>
      </w:r>
      <w:r>
        <w:rPr>
          <w:rFonts w:ascii="IRNazanin" w:hAnsi="IRNazanin" w:eastAsia="IRNazanin"/>
          <w:color w:val="111111"/>
          <w:sz w:val="28"/>
          <w:sz w:val="28"/>
          <w:szCs w:val="28"/>
          <w:rtl w:val="true"/>
          <w:lang w:bidi="fa-IR"/>
        </w:rPr>
        <w:t xml:space="preserve">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الشجرة رسول الله صلی الله علیه و آله و سلم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ثابت في بني هاشم وفرع الشجرة علي بن أبي طالب علیه السلام وغصن الشجرة فاطمة عليها السلام وثمرتها الأئمة من ولد علي وفاطمة علیها السلام وشيعتهم ورقها وإن المؤمن من شيعتنا ليموت فتسقط من الشجرة ورقة وإن المؤمن ليولد فتورق الشجرة ورقة قلت أرأيت قوله </w:t>
      </w:r>
      <w:r>
        <w:rPr>
          <w:rFonts w:ascii="Amiri" w:hAnsi="Amiri" w:eastAsia="Amiri" w:cs="Amiri"/>
          <w:color w:val="111111"/>
          <w:sz w:val="28"/>
          <w:sz w:val="28"/>
          <w:szCs w:val="28"/>
          <w:rtl w:val="true"/>
          <w:lang w:bidi="ar-SA"/>
        </w:rPr>
        <w:t>تُؤْتِي أُكُلَهَا كُلَّ حِينٍ بِإِذْنِ رَبِّهَا قال يعني بذلك ما يفتي به الأئمةُ شيعتهم في كل حج وعمرة من الحلال والحرام ثم ضرب الله لأعداء محمد مثلاً فقال وَمَثَلُ كَلِمَةٍ خَبِيثَةٍ كَشَجَرَةٍ خَبِيثَةٍ اجْتُثَّتْ مِنْ فَوْقِ الْأَرْضِ مَا لَهَا مِنْ قَرَارٍ</w:t>
      </w:r>
      <w:r>
        <w:rPr>
          <w:rFonts w:ascii="IRNazanin" w:hAnsi="IRNazanin" w:eastAsia="IRNazanin"/>
          <w:color w:val="111111"/>
          <w:sz w:val="28"/>
          <w:sz w:val="28"/>
          <w:szCs w:val="28"/>
          <w:rtl w:val="true"/>
          <w:lang w:bidi="fa-IR"/>
        </w:rPr>
        <w:t>، وفي رواية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الكافرون لا تصعد أعمالهم إلى السماء وبنو أمية لا يذكرون الله في مجلس ولا في مسجد ولا تصعد أعمالهم إلى السماء إلا قليل منهم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الطوسي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وجعلها كلمة باقية في عقبه معناه جعل هذه الكلمة التي قالها إبراهيم كلمة باقية في عقبه أي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ذريته بما أوصى به مما أظهره الله من قوله إجلالاً له وتنزيهاً له ورفعاً لقدره بما كان منه من جلالة الطاعة والصبر على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 و مجاهد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وَجَعَلَهَا كَلِمَةٌ بَاقِيَةً فِي عَقِبهِ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لم يزل في ذريته من يقولها وقال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بدلالة قوله هُوَ سَمَّنكُمُ الْمُسْلِمِينَ</w:t>
      </w:r>
      <w:r>
        <w:rPr>
          <w:rFonts w:ascii="IRNazanin" w:hAnsi="IRNazanin" w:eastAsia="IRNazanin"/>
          <w:color w:val="111111"/>
          <w:sz w:val="28"/>
          <w:sz w:val="28"/>
          <w:szCs w:val="28"/>
          <w:rtl w:val="true"/>
          <w:lang w:bidi="fa-IR"/>
        </w:rPr>
        <w:t xml:space="preserve">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عقبه من خلفه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 وذريته وقال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آل محمد علیهم السلام 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ولده إلى يوم القيامة وقوله </w:t>
      </w:r>
      <w:r>
        <w:rPr>
          <w:rFonts w:ascii="Amiri" w:hAnsi="Amiri" w:eastAsia="Amiri" w:cs="Amiri"/>
          <w:color w:val="111111"/>
          <w:sz w:val="28"/>
          <w:sz w:val="28"/>
          <w:szCs w:val="28"/>
          <w:rtl w:val="true"/>
          <w:lang w:bidi="ar-SA"/>
        </w:rPr>
        <w:t xml:space="preserve">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راجع إلى قوم إبراهيم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778_104258"/>
      <w:bookmarkStart w:id="63" w:name="pg8778_104258"/>
      <w:bookmarkEnd w:id="63"/>
    </w:p>
    <w:p>
      <w:pPr>
        <w:pStyle w:val="Heading2"/>
        <w:numPr>
          <w:ilvl w:val="1"/>
          <w:numId w:val="1"/>
        </w:numPr>
        <w:rPr/>
      </w:pPr>
      <w:bookmarkStart w:id="64" w:name="pg8778_104258"/>
      <w:bookmarkStart w:id="65" w:name="__RefHeading___Toc3553998_653776707"/>
      <w:bookmarkStart w:id="66" w:name="_Toc21"/>
      <w:bookmarkEnd w:id="64"/>
      <w:bookmarkEnd w:id="65"/>
      <w:r>
        <w:rPr>
          <w:rtl w:val="true"/>
        </w:rPr>
        <w:t>النبوة كلمة الله</w:t>
      </w:r>
      <w:bookmarkEnd w:id="66"/>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p>
    <w:p>
      <w:pPr>
        <w:pStyle w:val="BookText"/>
        <w:rPr/>
      </w:pPr>
      <w:r>
        <w:rPr>
          <w:rFonts w:ascii="Amiri" w:hAnsi="Amiri" w:eastAsia="Amiri" w:cs="Amiri"/>
          <w:color w:val="111111"/>
          <w:sz w:val="28"/>
          <w:sz w:val="28"/>
          <w:szCs w:val="28"/>
          <w:rtl w:val="true"/>
          <w:lang w:bidi="ar-SA"/>
        </w:rPr>
        <w:t>فالنبوة هي كلمة الله الجامعة لكل معاني الخير وعندما يصل الإنسان إلى مرحلة الكمال فتتطابق أفعاله مع أقواله يصبح الإنسان هو وما يؤمن به شيئاً واحداً لا اثنين فيصبح الإنسان هو كلمة الحق وتتمثل كلمة الحق في هذا الإنسان فتصبح كلمة الحق الإلهي إنساناً يمشي على الأرض ويصبح هذا الإنسان قائداً لغيره إلى صراط الله المستقيم فَهُوَ مِنْ مَعَادِنِ دِينِهِ، وَأَوْتَادِ أَرْضِهِ مِصْبَاحُ ظُلُمَات كَفَّافُ غَشَوَات مِفْتَاحُ مُبْهَمَات دَفَّاعُ مُعْضِلات دَلِيلُ فَلَوَات وهو فوق كل هذا مِنْ مَفَاتِيحِ أَبْوَابِ الْهُدَى، وَمَغَالِيقِ أَبْوَابِ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هي العلم الذي منحه الله لأنبيائه و أوليائه ن ۚ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سبحانه الذي علَّم الإنسان بالقلم ما لم يكن يعلم 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الله هي الحكمة التي يهبها الله لمن أحب من عباده المصطفين </w:t>
      </w:r>
      <w:bookmarkStart w:id="67" w:name="pg8778_104259"/>
    </w:p>
    <w:p>
      <w:pPr>
        <w:pStyle w:val="BookText"/>
        <w:rPr/>
      </w:pPr>
      <w:bookmarkEnd w:id="67"/>
      <w:r>
        <w:rPr>
          <w:rFonts w:ascii="Amiri" w:hAnsi="Amiri" w:eastAsia="Amiri" w:cs="Amiri"/>
          <w:color w:val="111111"/>
          <w:sz w:val="28"/>
          <w:sz w:val="28"/>
          <w:szCs w:val="28"/>
          <w:rtl w:val="true"/>
          <w:lang w:bidi="ar-SA"/>
        </w:rPr>
        <w:t xml:space="preserve">الأخيار أولي الألباب يُؤْتِي الْحِكْمَةَ مَنْ يَشَاءُ ۚ وَمَنْ يُؤْتَ الْحِكْمَةَ فَقَدْ أُوتِيَ خَيْرًا كَثِيرًا ۗ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هي الكلمات اللاتي أتمهن الله لأنبيائه المخلصين وبعث بهن سيد الأنبياء والمرسلين ورَبَّنَا وَابْعَثْ فِيهِمْ رَسُولًا مِّنْهُمْ يَتْلُوا عَلَيْهِمْ عَايَتِكَ ويُعَلِّمُهُمُ الكِتَب وَالْحِكْمَةَ وَيُزَكِّيهِمْ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الكلمة هي الكتاب وهي القرآن الذي أنزله الله هدى للمتقين المجموع من تلك الأحرف الألف واللام والميم والنون يخطها القلم بما يسطرون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 فِيهِ ۛ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68" w:name="__RefHeading___Toc3554000_653776707"/>
      <w:bookmarkStart w:id="69" w:name="_Toc22"/>
      <w:bookmarkEnd w:id="68"/>
      <w:r>
        <w:rPr>
          <w:rtl w:val="true"/>
        </w:rPr>
        <w:t>فباي حديث بعده يؤمنون؟</w:t>
      </w:r>
      <w:r>
        <w:rPr>
          <w:rtl w:val="true"/>
        </w:rPr>
        <w:t>!</w:t>
      </w:r>
      <w:bookmarkEnd w:id="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كما يقول الراغب الأصفهاني هي كلمة التوحيد وهي كتاب الله وهي عيسى ابن مريم الذي أوجده الله تبارك وتعالى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وَكَلِمَتُهُ أَلْقَاهَا إِلَىٰ مَرْيَمَ وَرُوحٌ مِنْهُ</w:t>
      </w:r>
      <w:r>
        <w:rPr>
          <w:rFonts w:ascii="IRNazanin" w:hAnsi="IRNazanin" w:eastAsia="IRNazanin"/>
          <w:color w:val="111111"/>
          <w:sz w:val="28"/>
          <w:sz w:val="28"/>
          <w:szCs w:val="28"/>
          <w:rtl w:val="true"/>
          <w:lang w:bidi="fa-IR"/>
        </w:rPr>
        <w:t xml:space="preserve"> لاهتداء الناس به کاهتدائهم بكلام الله تعالى وقد سمي كلمة الله تعالى لأنه صار نبياً کما سمي رسول الله ذكراً رسولاً </w:t>
      </w:r>
      <w:r>
        <w:rPr>
          <w:rFonts w:ascii="Amiri" w:hAnsi="Amiri" w:eastAsia="Amiri" w:cs="Amiri"/>
          <w:color w:val="111111"/>
          <w:sz w:val="28"/>
          <w:sz w:val="28"/>
          <w:szCs w:val="28"/>
          <w:rtl w:val="true"/>
          <w:lang w:bidi="ar-SA"/>
        </w:rPr>
        <w:t>قَدْ أَنزَلَ اللهُ إلَيْكُم ذِكْرًا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وَتَمَّتْ كَلِمَتُ رَبِّكَ صِدْقًا وَعَدْلاً فالكلمة تسمى قضية وكل قضية تسمى كلمة سواء كان ذلك مقالاً أو فعالاً والكلمة توصف بالصدق فيقال قولٌ صدقٌ وفعلٌ صدقٌ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كَلِمَتُ رَبِّكَ صِدقاً وَعَدَّلا لا مُبَدِّلَ لِكَلِمَتِهِ إشارة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p>
    <w:p>
      <w:pPr>
        <w:pStyle w:val="BookText"/>
        <w:rPr/>
      </w:pPr>
      <w:r>
        <w:rPr>
          <w:rFonts w:ascii="Amiri" w:hAnsi="Amiri" w:eastAsia="Amiri" w:cs="Amiri"/>
          <w:color w:val="111111"/>
          <w:sz w:val="28"/>
          <w:sz w:val="28"/>
          <w:szCs w:val="28"/>
          <w:rtl w:val="true"/>
          <w:lang w:bidi="ar-SA"/>
        </w:rPr>
        <w:t>وَ أَتْمَمْتُ عَلَيْكُمْ نِعْمَتِي وَ رَضِيتُ لَكُمُ الإِسْلاَمَ دِينا</w:t>
      </w:r>
      <w:r>
        <w:rPr>
          <w:rFonts w:ascii="IRNazanin" w:hAnsi="IRNazanin" w:eastAsia="IRNazanin"/>
          <w:color w:val="111111"/>
          <w:sz w:val="28"/>
          <w:sz w:val="28"/>
          <w:szCs w:val="28"/>
          <w:rtl w:val="true"/>
          <w:lang w:bidi="fa-IR"/>
        </w:rPr>
        <w:t xml:space="preserve"> فقد تمت الشريعة ولا نسخ لها بعد هذا اليوم وهي إشارة إلى قوله صلی الله علیه و آله و سلم </w:t>
      </w:r>
      <w:r>
        <w:rPr>
          <w:rFonts w:ascii="Amiri" w:hAnsi="Amiri" w:eastAsia="Amiri" w:cs="Amiri"/>
          <w:color w:val="111111"/>
          <w:sz w:val="28"/>
          <w:sz w:val="28"/>
          <w:szCs w:val="28"/>
          <w:rtl w:val="true"/>
          <w:lang w:bidi="ar-SA"/>
        </w:rPr>
        <w:t>أول ما خلق الله تعالى القلم فقال له اجرِ بما هو كائن إلى يوم القيامة، والكلمة هي القرآن وقد تكفل الله بحفظه فقال فَإِنْ يَكْفُرْ بِهَا هَٰؤُلَاءِ فَقَدْ وَكَّلْنَا بِهَا قَوْمًا لَيْسُوا بِهَا بِكَافِرِينَ والكلمة هي الثواب والعقاب بَلَىٰ وَلَٰكِنْ حَقَّتْ كَلِمَةُ الْعَذَابِ عَلَى الْكَافِرِينَ وهي أحكام الله التي شرعها وهي وعد الله لعباده الصالحين وَتَمَّتْ كَلِمَتُ رَبِّكَ الْحُسْنَىٰ عَلَىٰ بَنِي إِسْرَائِيلَ بِمَا صَبَرُواوَنُرِيدُ أَنْ نَمُنَّ عَلَى الَّذِينَ اسْتُضْعِفُوا فِي الْأَرْضِ وَنَجْعَلَهُمْ أَئِمَّةًوَلَوْلَا كَلِمَةٌ سَبَقَتْ مِنْ رَبِّكَ إِلَىٰ أَجَلٍ مُسَمًّى لَقُضِيَ بَيْنَهُمْوَ يُحِقُّ اَللّٰهُ اَلْحَقَّ بِكَلِمٰاتِهِ أي بحججه 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إذاً هي الدين كله ولذا فإن عجبي ينقضي من أصحاب التفاسير الذين أسهبوا في وصف الشجرة التي شبه الله سبحانه وتعالى بها الكلمة الطيبة ولم يسهبوا في وصف الكلمة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الإلهية حكم وأمر وكتاب مسطور وَالطُّورِ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هي سجل الكون الذي خطه الأنبياء بجهادهم وصبرهم في تبليغ رسالة ربهم وخطه الشهداء بدمائهم والعلماء بمداد أقلامهم ﴿ييَوْمَ نَطْوِي السَّمَاءَ كَطَيِّ السِّجِلِّ لِلْكُتُبِ ۚ كَمَا بَدَأْنَا أَوَّلَ خَلْقٍ نُعِيدُهُ ۚ وَعْدًا</w:t>
      </w:r>
    </w:p>
    <w:p>
      <w:pPr>
        <w:pStyle w:val="BookText"/>
        <w:rPr/>
      </w:pPr>
      <w:r>
        <w:rPr>
          <w:rFonts w:ascii="Amiri" w:hAnsi="Amiri" w:eastAsia="Amiri" w:cs="Amiri"/>
          <w:color w:val="111111"/>
          <w:sz w:val="28"/>
          <w:sz w:val="28"/>
          <w:szCs w:val="28"/>
          <w:rtl w:val="true"/>
          <w:lang w:bidi="ar-SA"/>
        </w:rPr>
        <w:t xml:space="preserve">عَلَيْنَا ۚ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بكل هذه المعاني وغيرها ممن لم نتمكن من إحصائها هي شجرة أصلها ثابت وفرعها يمتد صعوداً إلى عنان السماء تؤتي أكلها في كل وقت وحين مهما حاول المبطلون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المقابل فإن الكلمة الخبيثة كلمة الكفر والنفاق لا تعدو كونها صورة شجرة بلا عمق ولا جذور لا بد أن تقتلعها الريح وتزعزعها العواصف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 وَلَكُمُ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الطيبة تتلاقح مع الأبدان والأرواح كما تتلاقح البذور في التربة الطيبة أو التربة الخبيثة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التربة الخبيثة تقتل البذرة الطيبة ولا تسمح إلا بنمو ما كان على شاكلتها من النبات الأكثر خبثاً والأسوأ أثراً وَالْبَلَدُ الطَّيِّبُ يَخْرُجُ نَبَاتُهُ بِإِذْنِ رَبِّهِ ۖ وَالَّذِي خَبُثَ لَا يَخْرُجُ إِلَّا نَكِدًا ۚ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تاريخ النبوة المحمدية التي نَبَتَتْ في حَرَم وَبَسَقَتْ فِي كَرَم لَهَا فُرُوعٌ طِوَالٌ وَثَمَرٌ لا يُنَالُ</w:t>
      </w:r>
      <w:r>
        <w:rPr>
          <w:rFonts w:eastAsia="Times New Roman" w:cs="Times New Roman" w:ascii="Times New Roman" w:hAnsi="Times New Roman"/>
          <w:color w:val="111111"/>
          <w:sz w:val="28"/>
          <w:szCs w:val="28"/>
          <w:rtl w:val="true"/>
          <w:lang w:val="en-US" w:bidi="en-US"/>
        </w:rPr>
        <w:t xml:space="preserve">. </w:t>
      </w:r>
      <w:bookmarkStart w:id="70" w:name="pg8778_104262"/>
    </w:p>
    <w:p>
      <w:pPr>
        <w:pStyle w:val="Heading2"/>
        <w:numPr>
          <w:ilvl w:val="1"/>
          <w:numId w:val="1"/>
        </w:numPr>
        <w:rPr/>
      </w:pPr>
      <w:bookmarkStart w:id="71" w:name="__RefHeading___Toc3554002_653776707"/>
      <w:bookmarkStart w:id="72" w:name="_Toc23"/>
      <w:bookmarkEnd w:id="70"/>
      <w:bookmarkEnd w:id="71"/>
      <w:r>
        <w:rPr>
          <w:rtl w:val="true"/>
        </w:rPr>
        <w:t>مناقب الشجرة المحمدية</w:t>
      </w:r>
      <w:bookmarkEnd w:id="72"/>
    </w:p>
    <w:p>
      <w:pPr>
        <w:pStyle w:val="BookText"/>
        <w:rPr/>
      </w:pPr>
      <w:r>
        <w:rPr>
          <w:rFonts w:ascii="Amiri" w:hAnsi="Amiri" w:eastAsia="Amiri" w:cs="Amiri"/>
          <w:color w:val="111111"/>
          <w:sz w:val="28"/>
          <w:sz w:val="28"/>
          <w:szCs w:val="28"/>
          <w:rtl w:val="true"/>
          <w:lang w:bidi="ar-SA"/>
        </w:rPr>
        <w:t>لماذا يتعين علينا الاهتمام بإبراز مناقب الشجرة المحمدية؟</w:t>
      </w:r>
    </w:p>
    <w:p>
      <w:pPr>
        <w:pStyle w:val="BookText"/>
        <w:rPr/>
      </w:pPr>
      <w:r>
        <w:rPr>
          <w:rFonts w:ascii="IRNazanin" w:hAnsi="IRNazanin" w:eastAsia="IRNazanin"/>
          <w:color w:val="111111"/>
          <w:sz w:val="28"/>
          <w:sz w:val="28"/>
          <w:szCs w:val="28"/>
          <w:rtl w:val="true"/>
          <w:lang w:bidi="fa-IR"/>
        </w:rPr>
        <w:t>الجواب نراه فيما حكاه لنا القرآن الكريم عن أنبياء الله صلى الله عليهم الذين سبقوا نبينا محمداً صلی الله علیه و آله و سلم وكيف بشر بهم من سبقهم وكيف جرى إعداد وتهيئة آبائهم وأمهاتهم ليقدموا للبشرية ذلك النبت والشجر المبارك الذي سيحمل أمانة الله أي النبوة والبلاغ عن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الأمانة التي عرضها الله على السماوات والأرض والجبال فأبين أن يحملنها وتصدى لها من تصدى من بني الإنسان ظلماً وجهلاً إِنَّا عَرَضْنَا الْأَمَانَةَ عَلَى السَّمَاوَاتِ وَالْأَرْضِ وَالْجِبَالِ فَأَبَيْنَ أَنْ يَحْمِلْنَهَا وَأَشْفَقْنَ مِنْهَا وَحَمَلَهَا الْإِنْسَانُ ۖ إِنَّهُ كَانَ ظَلُومًا جَهُولًا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ظلماً لأنفسهم إذ حملوا أنفسهم ما لا قبل لهم بحمله فكانوا كيني إسرائيل الذين حملوا التوراة ثم لم يحملوها لأنهم لم يفقهوها ولم يؤدوا أمانتها ولا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وظلماً لأتباعهم الذين اتبعوهم من دون بينة ولا برهان ولا كتاب منير فأحلوهم دار البوار أَلَمْ تَرَ إِلَى الَّذِينَ بَدَّلُوا نِعْمَتَ اللَّهِ كُفْرًا وَأَحَلُّوا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 وَبِئْسَ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وجهلاً بحقيقة الرسالة الأمانة التي لا يقدر على حملها واحتمالها إلا المصطفون الأخيار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حكى لنا القرآن عن موسى وأم موسى وأخته وأخيه هارون كما حكى لنا رب العزة عن نشأة عيسي علیه السلام بدءًا من قصة زكريا علیه السلام وكيف بشرته الملائكة بابن الخالة يحيى كما حكى لنا عن كفالة زكريا علیه السلام لمريم ابنة عمران وكيف كلمتها الملائكة وبشرتها بكلمة من الله إلى آخر ما هو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نحن فالمهمة كانت بيد السادة المؤرخين الذين شهدوا ودونوا ولم يكن علمهم بالنشأة والاصطفاء الإلهي لنبينا محمد عليه وعلى آله أفضل الصلاة وأتم التسليم متوقفاً على نزول قرآن يتلى يحكي لهم ما شاهدوه بأم أعينهم ومع ذلك فإنهم خلطوا الحق بالباطل وحرفوا الكلم عن مواضعه إرضاء لأعداء الإسلام الأمويين خصوم الشجرة المحمدية الهاشمية خاصة بعد أن استولوا على السلطة ولم يكن لهم من همِّ إلا تقليص دائرة المفاهيم المرتبطة بالنبوة وحصرها في إطار التبليغ والاستيلاء على حق التفسير والتأويل من أجل تقديم تصور عن الإسلام يخدم أغراضهم ويلبي احتياجاتهم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النبوة عندهم هي </w:t>
      </w:r>
      <w:r>
        <w:rPr>
          <w:rFonts w:ascii="IRNazanin" w:hAnsi="IRNazanin" w:eastAsia="IRNazanin"/>
          <w:color w:val="111111"/>
          <w:sz w:val="28"/>
          <w:sz w:val="28"/>
          <w:szCs w:val="28"/>
          <w:rtl w:val="true"/>
          <w:lang w:bidi="fa-IR"/>
        </w:rPr>
        <w:t>محمد</w:t>
      </w:r>
      <w:r>
        <w:rPr>
          <w:rFonts w:ascii="Amiri" w:hAnsi="Amiri" w:eastAsia="Amiri" w:cs="Amiri"/>
          <w:color w:val="111111"/>
          <w:sz w:val="28"/>
          <w:sz w:val="28"/>
          <w:szCs w:val="28"/>
          <w:rtl w:val="true"/>
          <w:lang w:bidi="ar-SA"/>
        </w:rPr>
        <w:t xml:space="preserve"> ولا شيء قبله ولا شيء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فأبوه وأمه وأجداده وأعمامه هم من أهل النار وأولاهم بهذه النار هو ناصر الإسلام الأول أبي طالب عم رسول الله صلی الله علیه و آله و سلم أما أولى الناس بالجنة فهم أعداء رسول الله صلی الله علیه و آله و سلم الذين حاربوا الإسلام أكثر من عشرين عاماً من آل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قال من قال وروى من روى وصدق أغلب الناس من دون تدقيق ولا تمحيص</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ذريته وعترته فلا شيء يميزهم عن بقية الناس وهم ملزمون بالدخول فيما دخل فيه الناس وليس العكس بأي حال من الأحوال وهذا </w:t>
      </w:r>
      <w:bookmarkStart w:id="73" w:name="pg8778_104264"/>
    </w:p>
    <w:p>
      <w:pPr>
        <w:pStyle w:val="BookText"/>
        <w:rPr/>
      </w:pPr>
      <w:bookmarkEnd w:id="73"/>
      <w:r>
        <w:rPr>
          <w:rFonts w:ascii="Amiri" w:hAnsi="Amiri" w:eastAsia="Amiri" w:cs="Amiri"/>
          <w:color w:val="111111"/>
          <w:sz w:val="28"/>
          <w:sz w:val="28"/>
          <w:szCs w:val="28"/>
          <w:rtl w:val="true"/>
          <w:lang w:bidi="ar-SA"/>
        </w:rPr>
        <w:t>مبرر كاف لقتلهم ومحاربتهم ومحاربة من ينحاز لهم إذا رفضوا الانصياع للفاسدين من بني أمية وبني العباس والهدف من هذا الطرح هو تنحيتهم وإخلاء الساحة منهم والاستعانة بمن جرى تسميتهم بعد ذلك بالفقهاء لملء الفراغ وتقديم ما يلزم من فقه ومفاهيم لتمشية 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الرؤية السفيانية للنبوة المحمدية والتي سنذكرها بعد قليل والتي تلخص الأمر كله في كلمات أبي سفيان المنحطة مثل محمد في بني هاشم كمثل الريحانة في وسط النتن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3554004_653776707"/>
      <w:bookmarkStart w:id="75" w:name="_Toc24"/>
      <w:bookmarkEnd w:id="74"/>
      <w:r>
        <w:rPr>
          <w:rtl w:val="true"/>
        </w:rPr>
        <w:t>الأمثال في القرآن</w:t>
      </w:r>
      <w:bookmarkEnd w:id="75"/>
    </w:p>
    <w:p>
      <w:pPr>
        <w:pStyle w:val="BookText"/>
        <w:rPr/>
      </w:pPr>
      <w:r>
        <w:rPr>
          <w:rFonts w:ascii="Amiri" w:hAnsi="Amiri" w:eastAsia="Amiri" w:cs="Amiri"/>
          <w:color w:val="111111"/>
          <w:sz w:val="28"/>
          <w:sz w:val="28"/>
          <w:szCs w:val="28"/>
          <w:rtl w:val="true"/>
          <w:lang w:bidi="ar-SA"/>
        </w:rPr>
        <w:t xml:space="preserve">لأن أغلب المفاهيم القرآنية عن النبوة والنور والكلمة والشجرة هي مصطلحات رمزية استخدمها رب العزة سبحانه في إيصال الرسالة لمن يرغب أو يقدر على الفهم دون غيرهم وَتِلْكَ الْأَمْثَالُ نَضْرِبُهَا لِلنَّاسِ ۖ 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يحتاج إلى شرح وتفصيل لدلالة الأمثال في القرآن ومرة أخرى نرجع إلى الراغب الأصفهاني صاحب معجم المفردات في غريب القرآن</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554006_653776707"/>
      <w:bookmarkStart w:id="77" w:name="_Toc25"/>
      <w:bookmarkEnd w:id="76"/>
      <w:r>
        <w:rPr>
          <w:rtl w:val="true"/>
        </w:rPr>
        <w:t>يقول الأصفهاني</w:t>
      </w:r>
      <w:r>
        <w:rPr>
          <w:rtl w:val="true"/>
        </w:rPr>
        <w:t>:</w:t>
      </w:r>
      <w:bookmarkEnd w:id="77"/>
    </w:p>
    <w:p>
      <w:pPr>
        <w:pStyle w:val="BookText"/>
        <w:rPr/>
      </w:pPr>
      <w:r>
        <w:rPr>
          <w:rFonts w:ascii="IRNazanin" w:hAnsi="IRNazanin" w:eastAsia="IRNazanin"/>
          <w:color w:val="111111"/>
          <w:sz w:val="28"/>
          <w:sz w:val="28"/>
          <w:szCs w:val="28"/>
          <w:rtl w:val="true"/>
          <w:lang w:bidi="fa-IR"/>
        </w:rPr>
        <w:t xml:space="preserve">أصل كلمة مثل هو المثول أي الانتصاب والمُمَثل المصور على مثال غيره، يقال مَثُلَ الشيء أي انتصب وتصور ومنه قوله صلی الله علیه و آله و سلم من أحب أن يتمثل له الناس وقوفاً فليتبوأ مقعده من النار والتمثال الشيء المصور، قال تعالى </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والمثل عبارة عن قول في شيء يشبه قولاً في شيء آخر بينهما مشابهة ليبين أحدهما الآخر ويصوره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هذا الوجه ما ضرب الله تعالى من الأمثال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الْأَمْثَالُ نَضْرِبُهَا لِلنَّاسِ لَعَلَّهُمْ يَتَفَكَّرُونَ وفي أخرى وَمَا يَعْقِلُهَا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يقال على وجهين أحدهما بمعنى المِثل نحو شِبه وشَبه وقد</w:t>
      </w:r>
    </w:p>
    <w:p>
      <w:pPr>
        <w:pStyle w:val="BookText"/>
        <w:rPr/>
      </w:pPr>
      <w:r>
        <w:rPr>
          <w:rFonts w:ascii="Amiri" w:hAnsi="Amiri" w:eastAsia="Amiri" w:cs="Amiri"/>
          <w:color w:val="111111"/>
          <w:sz w:val="28"/>
          <w:sz w:val="28"/>
          <w:szCs w:val="28"/>
          <w:rtl w:val="true"/>
          <w:lang w:bidi="ar-SA"/>
        </w:rPr>
        <w:t>يعبر به عن وصف الشيء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الَّتِي وُعِدَ الْمُتَّقُونَ والثاني عبارة عن المشابهة لغيره في معنى من المعاني وهو أعم الألفاظ الموضوعة للمشابهة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فالند يقال فيما يشارك في الجوهر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 يقال فيما يشارك في الكيفية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والمساوي يقال فيما يشارك في الكمية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يقال فيما يشاركه في القدر والمساحة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والمثل عام في جميع ذلك ولهذا لما أراد الله تعالى نفي التشبيه من كل وجه خصه بالذكر فقال لَيْسَ كَمِثْلِهِ شَيْءٌ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 أي هم في جهلهم بمضمون حقائق التوراة كالحمار في جهله بما على ظهره من الأسفار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فإنه سبحانه شبه من آتاه الله تعالى ضرباً من الهداية فأضاعه ولم يتوصل به إلى ما رشح له من نعيم الأبد بمن استوقد ناراً في ظلمة فلما أضاءت له ضيعها ونكس فعاد في الظلمة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فالأمثال التي يضربها سبحانه للناس هي تصوير عام وشامل والاستدلال به على مراد الله يكون من خلال بعض المفاتيح الواردة في</w:t>
      </w:r>
    </w:p>
    <w:p>
      <w:pPr>
        <w:pStyle w:val="BookText"/>
        <w:rPr/>
      </w:pPr>
      <w:r>
        <w:rPr>
          <w:rFonts w:ascii="Amiri" w:hAnsi="Amiri" w:eastAsia="Amiri" w:cs="Amiri"/>
          <w:color w:val="111111"/>
          <w:sz w:val="28"/>
          <w:sz w:val="28"/>
          <w:szCs w:val="28"/>
          <w:rtl w:val="true"/>
          <w:lang w:bidi="ar-SA"/>
        </w:rPr>
        <w:t>التمثيل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والأمثال التي ضربها الله تعالى للناس في القرآن لا يلزم أن تكون مأخوذة من أرض الواقع أو من فعل العقلاء فهل هناك عاقل يفعل ما فعله الذي استوقد ناراً في صحراء مقفرة مظلمة وربما كانت هذه النيران ضرورة من ضروريات بقائه فإذا به يطفئها ويضيعها ليهلك ويهلك من معه ويَضل ويُضل من يمشي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تجسيد مادي لسلوك معنوي يومي لا ينتبه القوم لضرره ولا لآثاره المدمرة ولكنه سينعكس يوماً ما في أضرار مادية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ولأننا نعتقد أن أهل البيت وحدهم بهم يُسْتَعْطَى الْهُدَى، وَبِهم يُسْتَجْلَى الْعَمَى وَمَنْ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أصدق</w:t>
      </w:r>
    </w:p>
    <w:p>
      <w:pPr>
        <w:pStyle w:val="BookText"/>
        <w:rPr/>
      </w:pPr>
      <w:r>
        <w:rPr>
          <w:rFonts w:ascii="Amiri" w:hAnsi="Amiri" w:eastAsia="Amiri" w:cs="Amiri"/>
          <w:color w:val="111111"/>
          <w:sz w:val="28"/>
          <w:sz w:val="28"/>
          <w:szCs w:val="28"/>
          <w:rtl w:val="true"/>
          <w:lang w:bidi="ar-SA"/>
        </w:rPr>
        <w:t>ما يوصف به حال هذه الأمة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نعتقد ونوقن أن معنى كلمة شجرة في المثالين السابقين هي شجرة النبوة والآل ذُرِّيَّةً بَعْضُهَا مِنْ بَعْضٍزَيْتُونَةٍ لَا شَرْقِيَّةٍ وَلَا غَرْبِيَّةٍ يَكَادُ زَيْتُهَا يُضِيءُ وَلَوْ لَمْ تَمْسَسْهُ نَارٌ ۚ نُورٌ عَلَىٰ نُورٍ شاء من شاء وأبى 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المفسرون أم لم يقروا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الأمثال لا يفهمها على وجهها إلا أولو الألباب العالمون أصحاب الإدراك المتجرد من الأهواء فنحن لا نرى مبرراً لتفسير آية سورة النور بأنها في المؤمنين عامة وحتى لو كان هذا صحيحاً أليس أهل بيت العصمة والنبوة هم أكمل المؤمنين إيماناً؟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أليست بيوتهم بيوتاً فِي بُيُوتٍ أَذِنَ اللَّهُ أَنْ تُرْفَعَ وَيُذْكَرَ فِيهَا اسْمُهُ يُسَبِّ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لَهُ فِيهَا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وَإِيتَاءِ الزَّكَاةِ ۙ يَخَافُونَ يَوْمًا تَتَقَلَّبُ فِيهِ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يلحظ هؤلاء السادة المفسرون أن الله تبارك وتعالى عندما تحدث عن جمهور المؤمنين المتواجدين في المسجد في سورة الجمعة قال وَإِذَا رَأَوْا تِجَارَةً أَوْ لَهْوًا انْفَضُّوا إِلَيْهَا وَتَرَكُوكَ قَائِمًا ۚ قُلْ مَا عِنْدَ اللَّهِ خَيْرٌ مِنَ اللَّهْوِ وَمِنَ التِّجَارَةِ ۚ وَاللَّهُ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عندما تحدث عن رجال الله في سورة النور قال لَا تُلْهِيهِمْ تِجَارَةٌ وَلَا بَيْعٌ</w:t>
      </w:r>
      <w:r>
        <w:rPr>
          <w:rFonts w:ascii="IRNazanin" w:hAnsi="IRNazanin" w:eastAsia="IRNazanin"/>
          <w:color w:val="111111"/>
          <w:sz w:val="28"/>
          <w:sz w:val="28"/>
          <w:szCs w:val="28"/>
          <w:rtl w:val="true"/>
          <w:lang w:bidi="fa-IR"/>
        </w:rPr>
        <w:t xml:space="preserve"> ولم يأت على ذكر اللهو الجائز في حق غيرهم ممن كانوا في مسجد رسول الله صلی الله علیه و آله و سلم جالسين بين يديه فأهل الله المخلَصين لا يجوز منهم التلهي بالتجارة أو بغير التجارة ولا يجوز عليهم اللهو واللغو وبالتالي فهم موئل النور وهم من بيوت أذن الله أن ترفع ويذكر فيها اسمه وغيرهم هو من يحتاج للاقتباس من هذا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الفرصة الوحيدة لجمهور المؤمنين لاقتباس النور من نبع النور هي في الدنيا، أما في الآخرة وبعد أن يقضي الله أمراً كان مفعولاً وبعد انتهاء المهلة الممنوحة لهؤلاء يأتي أهل النور بنورهم ويأتي أهل الظلمة بظلماتهم ظُلُمَاتٌ بَعْضُهَا فَوْقَ بَعْضٍ إِذَا أَخْرَجَ يَدَهُ لَمْ يَكَدْ يَرَاهَا ۗ وَمَنْ لَمْ يَجْعَلِ اللَّهُ لَهُ نُورًا فَمَا لَهُ مِنْ نُورٍ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 قَالُوا بَلَىٰ وَلَٰكِنَّكُمْ فَتَنْتُمْ أَنْفُسَكُمْ وَتَرَبَّصْتُمْ وَارْتَبْتُمْ وَغَرَّتْكُمُ الْأَمَانِيُّ حَتَّىٰ جَاءَ أَمْرُ اللَّهِ وَغَرَّكُمْ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وَلَا مِنَ الَّذِينَ كَفَرُوا ۚ مَأْوَاكُمُ النَّارُ ۖ هِيَ مَوْلَاكُمْ ۖ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يومها يوم الحسرة والندامة عندما يرى المنافقون ما فيه إخوانهم </w:t>
      </w:r>
      <w:bookmarkStart w:id="78" w:name="pg8778_104268"/>
    </w:p>
    <w:p>
      <w:pPr>
        <w:pStyle w:val="BookText"/>
        <w:rPr/>
      </w:pPr>
      <w:bookmarkEnd w:id="78"/>
      <w:r>
        <w:rPr>
          <w:rFonts w:ascii="Amiri" w:hAnsi="Amiri" w:eastAsia="Amiri" w:cs="Amiri"/>
          <w:color w:val="111111"/>
          <w:sz w:val="28"/>
          <w:sz w:val="28"/>
          <w:szCs w:val="28"/>
          <w:rtl w:val="true"/>
          <w:lang w:bidi="ar-SA"/>
        </w:rPr>
        <w:t>المؤمنون من نعيم النور الإلهي وكفى به عزاً وكرامة ونعيماً فيتسولون منهم قبساً من هذا النور لعله ينقذهم من تلك الظلمة القاتلة ظناً منهم أنهم أي المؤمنين نظراً لتوهجهم وتألقهم هم مصدر النور فيأتي الجواب ارجعوا وراءكم إلى مصدر النور فالتمسوا النور من أصله ومصدره فيحاولون التراجع أو الرجوع لالتماس النور فيوصد في وجههم باب الرحمة الذي كان مفتوحاً على مصراعيه أمامهم قبل أن تقع الواقعة وترجف الراجفة فينادون من يعرفون من إخوانهم المؤمنين الذين كانوا يعيشون معهم من قبل وهم كانوا من قبل منكرين لإيمانهم ومنهجهم في صرخة 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فيأتي الجواب بَلَىٰ وَلَٰكِنَّكُمْ فَتَنْتُمْ أَنْفُسَكُمْ وَتَرَبَّصْتُمْ وَارْتَبْتُمْ وَغَرَّتْكُمُ الْأَمَانِيُّ حَتَّىٰ جَاءَ أَمْرُ اللَّهِ وَغَرَّكُمْ بِاللَّهِ الْغَرُورُ فاليوم لا يقبل منكم أيها المنافقون المعرضون عن نور النبوة عذر ولا فدية وحالكم هو كحال الذين كفروا والنار مصير هؤلاء وهؤلاء 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أسوأ حال هؤلاء الذين عرفوا الحق فأنكروه وحاربوه يَعْرِفُونَ نِعْمَتَ اللهِ ثُمَّ يُنْكِرُونَهَا، وما أسوأ حالهم يوم الهول يوم تنكشف الحقائق ويتميز الحق من الباطل والنور من الظلمة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554008_653776707"/>
      <w:bookmarkStart w:id="80" w:name="_Toc26"/>
      <w:bookmarkEnd w:id="79"/>
      <w:r>
        <w:rPr>
          <w:rtl w:val="true"/>
        </w:rPr>
        <w:t>الإمام علي يصف الشجرة المحمدية</w:t>
      </w:r>
      <w:bookmarkEnd w:id="8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فَاسْتَوْدَعَهُمْ فِي أَفْضَلِ مُسْتَوْدَعٍ وَ أَقَرَّهُمْ فِي خَيْرِ مُسْتَقَرٍّ، تَنَاسَخَتْهُمْ كَرَائِمُ الْأَصْلَابِ إِلَى مُطَهَّرَاتِ الْأَرْحَامِ، كُلَّمَا مَضَى مِنْهُمْ سَلَفٌ 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وَ تَعَالَى إِلَى مُحَمَّدٍ ﴿صلی الله علیه وآله فَأَخْرَجَهُ مِنْ أَفْضَلِ الْمَعَادِنِ مَنْبِتاً وَ أَعَزِّ الْأَرُومَاتِ مَغْرِساً مِنَ الشَّجَرَةِ الَّتِي صَدَعَ مِنْهَا أَنْبِيَاءَهُ وَ انْتَجَبَ مِنْهَا أُمَنَاءَهُ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عِتْرَتُهُ خَيْرُ الْعِتَرِ وَ أُسْرَتُهُ خَيْرُ الْأُسَرِ، </w:t>
      </w:r>
      <w:bookmarkStart w:id="81" w:name="pg8778_104269"/>
    </w:p>
    <w:p>
      <w:pPr>
        <w:pStyle w:val="BookText"/>
        <w:rPr/>
      </w:pPr>
      <w:bookmarkEnd w:id="81"/>
      <w:r>
        <w:rPr>
          <w:rFonts w:ascii="Amiri" w:hAnsi="Amiri" w:eastAsia="Amiri" w:cs="Amiri"/>
          <w:color w:val="111111"/>
          <w:sz w:val="28"/>
          <w:sz w:val="28"/>
          <w:szCs w:val="28"/>
          <w:rtl w:val="true"/>
          <w:lang w:bidi="ar-SA"/>
        </w:rPr>
        <w:t>وَ شَجَرَتُهُ خَيْرُ الشَّجَرِ، نَبَتَتْ فِي حَرَمٍ وَ بَسَقَتْ فِي كَرَمٍ، لَهَا فُرُوعٌ طِوَالٌ وَ ثَمَرٌ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أُسْرَتُهُ خَيْرُ أُسْرَةٍ وَ شَجَرَتُهُ خَيْرُ شَجَرَةٍ، أَغْصَانُهَا مُعْتَدِلَةٌ وَ ثِمَارُهَا مُتَهَدِّلَةٌ</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3554010_653776707"/>
      <w:bookmarkStart w:id="83" w:name="_Toc27"/>
      <w:bookmarkEnd w:id="82"/>
      <w:r>
        <w:rPr>
          <w:rtl w:val="true"/>
        </w:rPr>
        <w:t>روى مسلم في صحيحه</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يوم القيامة ولا فخر وبيدي لواء الحمد ولا فخر وما من نبي يومئذ آدم فمن سواه إلا تحت لوائي وأنا أول من تنشق عنه الأرض ولا فخر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عمار شداد أنه سمع واثلة بن الأسقع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إن الله اصطفى كنانة من ولد إسماعيل واصطفى قريشاً من كنانة واصطفى من قريش بني هاشم واصطفاني من بني هاشم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ويروي أبو الفداء في تاريخه عن المطلب بن أبي وداعة قال جاء العباس إلى رسول الله صلی الله علیه و آله و سلم فكأنه سمع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صلی الله علیه و آله و سلم على المنبر فقال من أنا؟ فقالوا أنت رسول الله عليك السلام قال أنا محمد بن عبد الله بن عبد المطلب إن الله خلق الخلق فجعلني في خيرهم ثم جعلهم فرقتين فجعلني في خيرهم فرقة ثم جعلهم قبائل فجعلني في خيرهم قبيلة ثم جعلهم بيوتاً فجعلني في خيرهم بيتاً وخيرهم نفساً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هذا الذي قاله القوم فأغضب رسول الله صلی الله علیه و آله و سلم فيرويه أبو الفداء نقلا عن الحافظ البيهقي بإسناد يرفعه إلى العباس عم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إن قريشاً إذا التقوا لقي بعضهم بعضاً بالبشاشة وإذا لقونا لقونا بوجوه لا نعرفها فغضب رسول الله صلی الله علیه و آله و سلم عند ذلك غضباً شديداً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نفس محمد بيده لا يدخل قلب رجل الإيمان حتى يحبكم لله ولرسوله</w:t>
      </w:r>
      <w:r>
        <w:rPr>
          <w:rFonts w:ascii="IRNazanin" w:hAnsi="IRNazanin" w:eastAsia="IRNazanin"/>
          <w:color w:val="111111"/>
          <w:sz w:val="28"/>
          <w:sz w:val="28"/>
          <w:szCs w:val="28"/>
          <w:rtl w:val="true"/>
          <w:lang w:bidi="fa-IR"/>
        </w:rPr>
        <w:t xml:space="preserve"> وذكر في موضع آخر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لقعود بفناء رسول الله صلی الله علیه و آله و سلم إِذ مرت به امرأة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رسول الله صلی الله علیه و آله و سلم أي فاطمة الزهراء علیه السلام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 في بني هاشم مثل الريحانة في وسط النتن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المرأة أي الزهراء فأخبرت النبي صلی الله علیه و آله و سلم فجاء صلی الله علیه و آله و سلم يعرف في وجهه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أقوال تبلغني عن أقوام؟؟ إِنَّ الله عز و جل خلق السماوات سبعاً فاختار العُلى منها فأسكنها من شاء من خلقه ثم خلق الخلق فاختار من الخلق بني آدم واختار من بني آدم العرب واختار من العرب مضر واختار من مضر قريشاً واختار من قريش بني هاشم واختارني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قال لي جبرائيل قلبت الأرض مشارقها ومغاربها فلم أجد رجلاً أفضل من مُحمد وقلبت الأرضَ مشارقها ومغاربها فلم أجد بني أب أفضل من بني هاشم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النقل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أن الأساليب التي اتبعتها حركة النفاق قد تنوعت وكان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بينها الطعن في نسب رسول الله صلی الله علیه و آله و سلم وفضله وشرفه توصلاً إلى تحقيق هدفها النهائي وهو إعادة الاستيلاء على الدنيا هذه المرة باسم الإسلام بعد أن جربوا في السابق إعلان الحرب الصريحة على الدين فلم يفلحوا في كسب معركة المواجهة المباشرة</w:t>
      </w:r>
      <w:r>
        <w:rPr>
          <w:rFonts w:eastAsia="IRNazanin" w:cs="IRNazanin"/>
          <w:color w:val="111111"/>
          <w:sz w:val="28"/>
          <w:szCs w:val="28"/>
          <w:rtl w:val="true"/>
          <w:lang w:bidi="fa-IR"/>
        </w:rPr>
        <w:t xml:space="preserve">. </w:t>
      </w:r>
      <w:bookmarkStart w:id="84" w:name="pg8778_104272"/>
    </w:p>
    <w:p>
      <w:pPr>
        <w:pStyle w:val="Heading2"/>
        <w:numPr>
          <w:ilvl w:val="1"/>
          <w:numId w:val="1"/>
        </w:numPr>
        <w:rPr/>
      </w:pPr>
      <w:bookmarkStart w:id="85" w:name="__RefHeading___Toc3554012_653776707"/>
      <w:bookmarkStart w:id="86" w:name="_Toc28"/>
      <w:bookmarkEnd w:id="84"/>
      <w:bookmarkEnd w:id="85"/>
      <w:r>
        <w:rPr>
          <w:rtl w:val="true"/>
        </w:rPr>
        <w:t>الرسول الأكرم سليل المجد والشرف</w:t>
      </w:r>
      <w:bookmarkEnd w:id="86"/>
    </w:p>
    <w:p>
      <w:pPr>
        <w:pStyle w:val="BookText"/>
        <w:rPr/>
      </w:pPr>
      <w:r>
        <w:rPr>
          <w:rFonts w:ascii="Amiri" w:hAnsi="Amiri" w:eastAsia="Amiri" w:cs="Amiri"/>
          <w:color w:val="111111"/>
          <w:sz w:val="28"/>
          <w:sz w:val="28"/>
          <w:szCs w:val="28"/>
          <w:rtl w:val="true"/>
          <w:lang w:bidi="ar-SA"/>
        </w:rPr>
        <w:t>إنه أبو القاسم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تسير سلسلة الاصطفاء فالله سبحانه وتعالى اختار من العرب مضراً واختار من مضر قريشاً واختار من قريش بني هاشم واختار محمداً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لابن الأثير تقول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عبد مناف جد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جد رسول الله صلی الله علیه و آله و سلم هو هاشم بن عبد مناف واسمه عمرو وكنيته أبو نضلة وإنما قيل له هاشم لأنه أول من هشم الثريد لقومه بمكة وأطعمه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هاشم أكبر ولد عبد مناف والمطلب أصغرهم أمه عاتكة بنت مرة السلمية ونوفل وأمه واقدة وعبد شمس فسادوا كلهم وكان يقال لهم المجيرون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أول من أخذ لقريش أخذ لقريش العصم فانتشروا من الحرم فأخذ لهم هاشم خيلاً من الروم وغسان بالشام وأخذ لهم عبد شمس خيلا من النجاشي بالحبشة وأخذ لهم نوفل خيلاً من الأكاسرة بالعراق وأخذ لهم المطلب خيلاً من حمير باليمن فاختلفت قريش بهذا السبب إلى هذه النواحي فجبر الله بهم قريشّا</w:t>
      </w:r>
      <w:r>
        <w:rPr>
          <w:rFonts w:eastAsia="Amiri" w:cs="Amiri" w:ascii="Amiri" w:hAnsi="Amiri"/>
          <w:color w:val="111111"/>
          <w:sz w:val="28"/>
          <w:szCs w:val="28"/>
          <w:rtl w:val="true"/>
          <w:lang w:bidi="ar-SA"/>
        </w:rPr>
        <w:t xml:space="preserve">. </w:t>
      </w:r>
      <w:bookmarkStart w:id="87" w:name="pg8778_104273"/>
    </w:p>
    <w:p>
      <w:pPr>
        <w:pStyle w:val="BookText"/>
        <w:rPr/>
      </w:pPr>
      <w:bookmarkEnd w:id="87"/>
      <w:r>
        <w:rPr>
          <w:rFonts w:ascii="Amiri" w:hAnsi="Amiri" w:eastAsia="Amiri" w:cs="Amiri"/>
          <w:color w:val="111111"/>
          <w:sz w:val="28"/>
          <w:sz w:val="28"/>
          <w:szCs w:val="28"/>
          <w:rtl w:val="true"/>
          <w:lang w:bidi="ar-SA"/>
        </w:rPr>
        <w:t>وولي هاشم بعد أبيه عبد مناف ما كان إليه من السقاية والرفادة فحسده أمية بن عبد شمس على رياسته وإطعامه فتكلف أن يصنع صنيع هاشم فعجز عنه فشمت به ناس من قريش فغضب ونال من هاشم ودعاه إلى المنافرة فكره هاشم ذلك لسنه وجلال قدره فلم تدعه قريش حتى نافره على خمسين ناقة والجلاء عن مكة عشر سنين فرضي أمية وجعلا بينهما الكاهن الخزاعي وهو جد عمرو بن الحمق ومنزله بعسفان وكان مع أمية همهمة بن عبد العزى الفهري وكانت ابنته عند أمية فقال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الباهر والكوكب الزاهر والغمام الماطر وما بالجو من طائر وما اهتدى بعلم مسافر من منجد وغائر لقد سبق هاشم أمية إلى المآثر أول منه وآخر وأبو همهمة بذلك خابر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لهاشم بالغلبة وأخذ هاشم الإبل فنحرها وأطعمها وغاب أمية عن مكة بالشام عشر سنين فكانت هذه أول عداوة وقعت بين هاشم وأمية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 لهاشم والمطلب البدران لجمالهما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هاشم بغزة وله عشرون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سنة وهو أول من مات من بني عبد مناف ثم مات عبد شمس بمكة فقبر بأجياد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الرفادة والسقاية بعد هاشم إلى أخيه المطلب لصغر سن ابنه عبد المطلب بن هاشم</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3554014_653776707"/>
      <w:bookmarkStart w:id="89" w:name="_Toc29"/>
      <w:bookmarkEnd w:id="88"/>
      <w:r>
        <w:rPr>
          <w:rtl w:val="true"/>
        </w:rPr>
        <w:t>عبد المطلب بن هاشم</w:t>
      </w:r>
      <w:bookmarkEnd w:id="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جد رسول الله صلی الله علیه و آله و سلم وإنما قيل له عبد المطلب لأن أباه هاشمًا شخص في تجارة إلى الشام فلما قدم المدينة نزل على عمرو بن لبيد الخزرجي من بني النجار فرأى ابنته سلمى فأعجبته فتزوجها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وشرط أبوها أن لا تلد ولدًا إلا في أهلها ثم مضى هاشم لوجهه وعاد من الشام فبنى بها في أهلها ثم حملها إلى مكة فحملت فلما أثقلت ردها إلى أهلها ومضى إلى الشام فمات بغزة فولدت له عبد المطلب فمكث بالمدينة سبع سنين ثم إن رجلًا من بني الحارث بن عبد مناف مر بالمدينة فإذا غلمان ينتضلون فجعل شيبة </w:t>
      </w:r>
      <w:r>
        <w:rPr>
          <w:rFonts w:ascii="IRNazanin" w:hAnsi="IRNazanin" w:eastAsia="IRNazanin"/>
          <w:color w:val="111111"/>
          <w:sz w:val="28"/>
          <w:sz w:val="28"/>
          <w:szCs w:val="28"/>
          <w:rtl w:val="true"/>
          <w:lang w:bidi="fa-IR"/>
        </w:rPr>
        <w:t>عبد المطلب</w:t>
      </w:r>
      <w:r>
        <w:rPr>
          <w:rFonts w:ascii="Amiri" w:hAnsi="Amiri" w:eastAsia="Amiri" w:cs="Amiri"/>
          <w:color w:val="111111"/>
          <w:sz w:val="28"/>
          <w:sz w:val="28"/>
          <w:szCs w:val="28"/>
          <w:rtl w:val="true"/>
          <w:lang w:bidi="ar-SA"/>
        </w:rPr>
        <w:t xml:space="preserve"> إذا أصاب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هاشم أنا ابن سيد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الحارثي مكة قال للمطلب وهو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تعلم أني وجدت علمانًا بيثرب وفيهم ابن أخيك ولا يحسن ترك مثله فقال المطلب لا أرجع إلى أهلي حتى آتي به فقدم المدينة عشاء فأخذه بإذن أمه وسار إلى مكة فقدمها ضحوة والناس في مجالسهم فجعلوا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وراءك؟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أدخله منزله على امرأته خديجة بنت سعيد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واشترى له حلةً فلبسها ثم خرج به العشي فجلس إلى مجلس بني عبد مناف فأعلمهم أنه ابن أخيه فكان بعد ذلك يطوف بمكة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لقوله هذا عبدي ثم أوقفه المطلب على ملك أبيه فسلمه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فعرض له نوفل بن عبد مناف وهو عمه الآخر بعد موت المطلب فأخذ داراً له فمشى عبد المطلب إلى رجالات قريش وسألهم النصرة على عمه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ندخل بينك وبين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أخواله من بني النجار يصف لهم حاله فخرج أبو أسعد بن عدس النجاري في ثمانين راكبًا حتى أتى الأبطح فخرج عبد المطلب يتلقاه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ألقى نوفلًا وأقبل حتى وقف على رأسه في الحجر مع مشايخ قريش فسل سيفه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البنية لتردن على ابن أختنا داره أو لأملأن منك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ورب هذه البنية أرد عليه </w:t>
      </w:r>
    </w:p>
    <w:p>
      <w:pPr>
        <w:pStyle w:val="BookText"/>
        <w:rPr/>
      </w:pPr>
      <w:r>
        <w:rPr>
          <w:rFonts w:ascii="Amiri" w:hAnsi="Amiri" w:eastAsia="Amiri" w:cs="Amiri"/>
          <w:color w:val="111111"/>
          <w:sz w:val="28"/>
          <w:sz w:val="28"/>
          <w:szCs w:val="28"/>
          <w:rtl w:val="true"/>
          <w:lang w:bidi="ar-SA"/>
        </w:rPr>
        <w:t>داره فأشهد عليه من حضر ثم 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يا بن أختي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فأقام عنده ثلاثًا فاعتمروا وانصرفوا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ذلك عبد المطلب إلى الحلف فدعا بشر بن عمرو وورقاء بن فلان ورجالًا من رجالات خزاعة فحالفهم في الكعبة وكتبوا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السقاية والرفادة وشرف في قومه وعظم شأنه ثم إنه حفر زمزم وهي بئر إسماعيل بن إبراهيم علیه السلام التي أسقاه الله وكان سبب حفره إياها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نائم بالحجر إذ أتاني آتٍ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فرجعت الغد إلى مضجعي فنمت فيه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بَرة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عني فلما كان الغد رجعت إلى مضجعي فنمت فيه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المضنونة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المضنونة؟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عني فلما كان الغد رجعت إلى مضجعي فنمت فيه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زمزم إنك إن حفرتها لا تندم فقلت وما زمزم؟ قال تراث من أبيك الأعظم لا تنزف أبدًا ولا تذم تسقي الحجيج الأعظم مثل نعام جافل لم يقسم ينذر فيها ناذر لمنعم يكون ميرانا وعقدا محكماً، ليس كبعض ما قد تعلم، وهي بين الفرث والدم عند نقرة الغراب الأعصم، عند قرية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بین له شأنها ودل على موضعها وعرف أنه قد صدق غدا بمعوله ومعه ابنه الحارث ليس له ولد غيره فحفر بين إساف ونائلة في الموضع الذي تنحر فيه قريش لأصنامها وقد رأى الغراب ينقر هناك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بدا له الطوي كبر فعرفت قريش أنه قد أدرك حاجته 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بئر أبينا إسماعيل وإن لنا فيها حقّا فأشركنا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هذا أمر خصصت به دونكم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غير تاركيك حتى نخاصمك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بيني وبينكم من شئتم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كاهنة بني </w:t>
      </w:r>
    </w:p>
    <w:p>
      <w:pPr>
        <w:pStyle w:val="BookText"/>
        <w:rPr/>
      </w:pPr>
      <w:r>
        <w:rPr>
          <w:rFonts w:ascii="Amiri" w:hAnsi="Amiri" w:eastAsia="Amiri" w:cs="Amiri"/>
          <w:color w:val="111111"/>
          <w:sz w:val="28"/>
          <w:sz w:val="28"/>
          <w:szCs w:val="28"/>
          <w:rtl w:val="true"/>
          <w:lang w:bidi="ar-SA"/>
        </w:rPr>
        <w:t>سعد بن هذيم وكانت بمشارف الشام فركب عبد المطلب ومعه نفر من بني عبد مناف وركب من كل قبيلة من قريش نفر حتى إذا كانوا ببعض تلك المفاوز بين الحجاز والشام فني ماء عبد المطلب وأصحابه فظمئوا حتى أيقنوا بالهلكة فطلبوا الماء ممن معهم من قريش فلم يسقوهم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تبعٌ لرأيك فمرنا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أن يحفر كل رجل منكم لنفسه حفرة فكلما مات واحد واراه أصحابه حتى يكون آخركم موتًا قد وارى الجميع فضيعة رجل واحد أيسر من ضيعة 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ففعلوا ما أمرهم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المطلب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إلقاءنا بأيدينا هكذا للموت لا نضرب في الأرض ونبتغي لأنفسنا لعجزٌ فارتحلوا ومن معه من قبائل قريش ينظرون إليهم ثم ركب عبد المطلب فلما انبعثت به راحلته انفجرت من تحت خفها عينٌ عذبة من ماء فكبَّر وكبَّر أصحابه و شربوا وملأوا أسقيتهم ثم دعا القبائل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الماء فقد سقانا الله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نسقيهم لأنهم لم يسقونا فلم يسمع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أولئك القرشيون فشربوا وملأوا أسقيتهم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قضى الله لك علينا يا عبد المطلب والله لا تخاصمك في زمزم أبدًا إن الذي سقاك هذا الماء بهذه الفلاة لهو الذي سقاك زمزم فارجع إلى سقايتك راشدًا فرجعوا إليه ولم يصلوا إلى الكاهنة وخلوا بينه وبينها فلما فرغ من حفرها وجد الغزالين اللذين دفنتهما جرهم فيها وهما من ذهب ووجد فيها أسيافًا قلعية وأدراعًا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لنا معك في هذا شركٌ وحقّ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ولكن هلم إلى أمر نصفٍ بيني وبينكم نضرب عليها بالقداح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للكعبة قدحين ولكم قدحين وله قدحين فمن </w:t>
      </w:r>
    </w:p>
    <w:p>
      <w:pPr>
        <w:pStyle w:val="BookText"/>
        <w:rPr/>
      </w:pPr>
      <w:r>
        <w:rPr>
          <w:rFonts w:ascii="Amiri" w:hAnsi="Amiri" w:eastAsia="Amiri" w:cs="Amiri"/>
          <w:color w:val="111111"/>
          <w:sz w:val="28"/>
          <w:sz w:val="28"/>
          <w:szCs w:val="28"/>
          <w:rtl w:val="true"/>
          <w:lang w:bidi="ar-SA"/>
        </w:rPr>
        <w:t>خرج قداحه على شيء أخذه ومن تخلف قداحه فلا شيء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وضربت القداح عند هبل فخرج قدحا الكعبة على الغزالين وخرج قدحا عبد المطلب على الأسياف والأدراع ولم يخرج لقريش شيء من القداح فضرب عبد المطلب الأسياف بابّا للكعبة وجعل فيه الغزالين صفائح من ذهب فكان أول ذهب حليت به الكعبة وأقبل الناس والحجاج على بئر زمزم تبركّا بها ورغبة فيها وأعرضوا عما سواها من الآبار ولما رأى عبد المطلب تظاهر قريش عليه نذر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يرزقه عشرة من الولدان يبلغون أن يمنعوه ويذبوا عنه نحر أحدهم قربانا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المطلب أول من خضب بالوسمة وهو السواد لأن الشيب أسرع إليه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لعبد المطلب جار يهودي يقال له أذينة يتجر وله مال كثير فغاظ ذلك حرب بن أمية وكان نديم عبد المطلب فأغرى به فتيانًا من قريش ليقتلوه ويأخذوا ماله فقتله عامر بن عبد مناف بن عبد الدار وصخر بن عمرو بن كعب التيمي جد أبي بكر فلم يعرف عبد المطلب قاتليه فلم يزل يبحث حتى عرفهما وإذا هما قد استجارا بحرب بن أمية فأتى حربًا ولامه وطلبهما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فأخفاهما فتغالظا في القول حتى تنافرا إلى النجاشي ملك الحبشة فلم يدخل بينهما فجعلا بينهما نفیل بن عبد العزى العدوي جد عمر بن الخطاب فقال 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أتنافر رجلاً هو أطول منك قامة وأوسم وسامة وأعظم منك هامة وأقل منك ملامة وأكثر منك ولدًا وأجزل منك صفدًا وأطول منك مددًا وإني لأقول هذا وإنك لبعيد الغضب رفيع الصوت في العرب جلد المريرة لحبل العشيرة ولكنك نافرت منفرًا فغضب حرب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انتكاس الزمان أن جعلت حكمًا</w:t>
      </w:r>
      <w:r>
        <w:rPr>
          <w:rFonts w:eastAsia="IRNazanin" w:cs="IRNazanin"/>
          <w:color w:val="111111"/>
          <w:sz w:val="28"/>
          <w:szCs w:val="28"/>
          <w:rtl w:val="true"/>
          <w:lang w:bidi="fa-IR"/>
        </w:rPr>
        <w:t xml:space="preserve">. </w:t>
      </w:r>
      <w:bookmarkStart w:id="90" w:name="pg8778_104278"/>
    </w:p>
    <w:p>
      <w:pPr>
        <w:pStyle w:val="BookText"/>
        <w:rPr/>
      </w:pPr>
      <w:bookmarkEnd w:id="90"/>
      <w:r>
        <w:rPr>
          <w:rFonts w:ascii="Amiri" w:hAnsi="Amiri" w:eastAsia="Amiri" w:cs="Amiri"/>
          <w:color w:val="111111"/>
          <w:sz w:val="28"/>
          <w:sz w:val="28"/>
          <w:szCs w:val="28"/>
          <w:rtl w:val="true"/>
          <w:lang w:bidi="ar-SA"/>
        </w:rPr>
        <w:t>فترك عبد المطلب منادمة حرب ونادم عبد الله ونادم عبد الله بن جدعان التيمي وأخذ من حرب مائة ناقة فدفعها إلى ابن عم اليهودي وارتجع ماله إلا شيئًا هلك فغرمه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تحنث بحراء فكان إذا دخل شهر رمضان صعد حراء وأطعم المساكين وتوفي وله مائة وعشرون سنة وكان قد عمي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3554016_653776707"/>
      <w:bookmarkStart w:id="92" w:name="_Toc30"/>
      <w:bookmarkEnd w:id="91"/>
      <w:r>
        <w:rPr>
          <w:rtl w:val="true"/>
        </w:rPr>
        <w:t>كما يروي ابن الجوزي في المنتظم</w:t>
      </w:r>
      <w:bookmarkEnd w:id="92"/>
    </w:p>
    <w:p>
      <w:pPr>
        <w:pStyle w:val="BookText"/>
        <w:rPr/>
      </w:pP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 بن عبد الله عن جعفر عن أبي عون عن المسور بن مخرمة عن ابن عباس عن أبيه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اليمن في رحلة الشتاء والصيف فنزلتُ على رجل من اليهود يقرأ الزبور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ائذن لي فأنظر في بعض جسدك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ما لم يكن عورة فنظر في منخري فقال أجد في أحد منخريك ملكًا وفي الأخرى نبوة فهل لك من شَاعَة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اليوم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مكة فتزوج فقدم فتزوج هالة فولدت له حمزة وصفية وتزوج عبد الله آمنة فولدت له رسول الله صلی الله علیه و آله و سلم فكانت قريش تقول فَلَجَ عبد الله على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منام رقيقة واستسقاء قريش برسول الله صلی الله علیه و آله و 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الجوزي في كتابه </w:t>
      </w:r>
      <w:r>
        <w:rPr>
          <w:rFonts w:ascii="IRNazanin" w:hAnsi="IRNazanin" w:eastAsia="IRNazanin"/>
          <w:color w:val="111111"/>
          <w:sz w:val="28"/>
          <w:sz w:val="28"/>
          <w:szCs w:val="28"/>
          <w:rtl w:val="true"/>
          <w:lang w:bidi="fa-IR"/>
        </w:rPr>
        <w:t>المنتظم</w:t>
      </w:r>
      <w:r>
        <w:rPr>
          <w:rFonts w:ascii="Amiri" w:hAnsi="Amiri" w:eastAsia="Amiri" w:cs="Amiri"/>
          <w:color w:val="111111"/>
          <w:sz w:val="28"/>
          <w:sz w:val="28"/>
          <w:szCs w:val="28"/>
          <w:rtl w:val="true"/>
          <w:lang w:bidi="ar-SA"/>
        </w:rPr>
        <w:t xml:space="preserve"> من أخبار السنة الخامسة لمولده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عبد الله بن علي المقرئ ومحمد بن ناصر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طراد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بشران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يحيى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زحر بن حصين عن جده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خرمة بن نوفل عن أمه رقيقة ابنة صفي بن هاشم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على قريش سنون أقحلت الضَّرْع وأدقَّت العظم فبينا أنا نائمة اللهم أو مهمومة إذا 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هذا النَّبيَّ المبعوث فيكم قد أظلتكم أيامه وهذا إبان نجومه فحي هلا بالحَيَا والخصب ألا فانظروا رجلًا منكم وسيطًا عظامًا جسَامًا أبيض بَضًا أوطفَ الأهداب سهل الخدين أشمَّ العرنين له فخر يكظم عليه وسنة تهدي إليه فليَخْلص هو وولده وليهبط إليه من كل بطن رجل فليسنوا من الماء وليمسوا من الطيب ثم ليستلموا الركن ثم ليرتقوا أبا قُبيس فليستسق الرجل وليؤمّن القوم فغِنّتم </w:t>
      </w:r>
      <w:r>
        <w:rPr>
          <w:rFonts w:ascii="IRNazanin" w:hAnsi="IRNazanin" w:eastAsia="IRNazanin"/>
          <w:color w:val="111111"/>
          <w:sz w:val="28"/>
          <w:sz w:val="28"/>
          <w:szCs w:val="28"/>
          <w:rtl w:val="true"/>
          <w:lang w:bidi="fa-IR"/>
        </w:rPr>
        <w:t>من الغوث</w:t>
      </w:r>
      <w:r>
        <w:rPr>
          <w:rFonts w:ascii="Amiri" w:hAnsi="Amiri" w:eastAsia="Amiri" w:cs="Amiri"/>
          <w:color w:val="111111"/>
          <w:sz w:val="28"/>
          <w:sz w:val="28"/>
          <w:szCs w:val="28"/>
          <w:rtl w:val="true"/>
          <w:lang w:bidi="ar-SA"/>
        </w:rPr>
        <w:t xml:space="preserve"> ما شئتم فأصبحتُ مذعورة وقد اقشعر جلدي ووَله عقلي واقتصصت رؤياي فوالحرمة والحَرَم ما بقي أبْطحي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شَيْبة الحمد </w:t>
      </w:r>
      <w:r>
        <w:rPr>
          <w:rFonts w:ascii="IRNazanin" w:hAnsi="IRNazanin" w:eastAsia="IRNazanin"/>
          <w:color w:val="111111"/>
          <w:sz w:val="28"/>
          <w:sz w:val="28"/>
          <w:szCs w:val="28"/>
          <w:rtl w:val="true"/>
          <w:lang w:bidi="fa-IR"/>
        </w:rPr>
        <w:t>عبد المطلب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فتتامَّت إليه رجالات قريش فهبط إليه من كل بطن رجل فسنوا ومسُّوا واستلموا ثم ارتقوا أبا قُبَيس وطبقوا جانبيه فما يبَلْغ سعيهم مُهْلةٌ حتى إذا استووا بذروة الجبل قام عبد المطلب ومعه رسول الله صلی الله علیه و آله و سلم غلام قد أيفع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ساد الخلة وكاشف الكربة أنت معلم غير مَعلم ومسؤول غير مبخل وهؤلاء عبادك وإماؤك بغدرات حرمك يشكون إليك سنتهم أذهبت الخف والظلف اللهم فأمطرنا غيثاً مغدقا ممرعًا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فورب الكعبة ما زالوا حتى تفجرت السماء بمائها واكتظ الوادي بتجيجه فلسمعت شِیخان قریش وجلتها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جُدعان وحرب بن </w:t>
      </w:r>
      <w:bookmarkStart w:id="93" w:name="pg8778_104280"/>
    </w:p>
    <w:p>
      <w:pPr>
        <w:pStyle w:val="BookText"/>
        <w:rPr/>
      </w:pPr>
      <w:bookmarkEnd w:id="93"/>
      <w:r>
        <w:rPr>
          <w:rFonts w:ascii="Amiri" w:hAnsi="Amiri" w:eastAsia="Amiri" w:cs="Amiri"/>
          <w:color w:val="111111"/>
          <w:sz w:val="28"/>
          <w:sz w:val="28"/>
          <w:szCs w:val="28"/>
          <w:rtl w:val="true"/>
          <w:lang w:bidi="ar-SA"/>
        </w:rPr>
        <w:t>أمية وهشام بن المغيرة يقولون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أبا البطحاء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بك أهل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تقول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فقدْنا الحيا واجلوَذ المطرُ</w:t>
      </w:r>
    </w:p>
    <w:p>
      <w:pPr>
        <w:pStyle w:val="BookText"/>
        <w:rPr/>
      </w:pPr>
      <w:r>
        <w:rPr>
          <w:rFonts w:ascii="Amiri" w:hAnsi="Amiri" w:eastAsia="Amiri" w:cs="Amiri"/>
          <w:color w:val="111111"/>
          <w:sz w:val="28"/>
          <w:sz w:val="28"/>
          <w:szCs w:val="28"/>
          <w:rtl w:val="true"/>
          <w:lang w:bidi="ar-SA"/>
        </w:rPr>
        <w:t xml:space="preserve">فجاد بالماء جَوْني له سَبل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فعاشتَ به الأنعام والشجرُ</w:t>
      </w:r>
    </w:p>
    <w:p>
      <w:pPr>
        <w:pStyle w:val="BookText"/>
        <w:rPr/>
      </w:pPr>
      <w:r>
        <w:rPr>
          <w:rFonts w:ascii="Amiri" w:hAnsi="Amiri" w:eastAsia="Amiri" w:cs="Amiri"/>
          <w:color w:val="111111"/>
          <w:sz w:val="28"/>
          <w:sz w:val="28"/>
          <w:szCs w:val="28"/>
          <w:rtl w:val="true"/>
          <w:lang w:bidi="ar-SA"/>
        </w:rPr>
        <w:t xml:space="preserve">منّا من الله بالميمون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بشرت يومًا به مُضرُ</w:t>
      </w:r>
    </w:p>
    <w:p>
      <w:pPr>
        <w:pStyle w:val="BookText"/>
        <w:rPr/>
      </w:pPr>
      <w:r>
        <w:rPr>
          <w:rFonts w:ascii="Amiri" w:hAnsi="Amiri" w:eastAsia="Amiri" w:cs="Amiri"/>
          <w:color w:val="111111"/>
          <w:sz w:val="28"/>
          <w:sz w:val="28"/>
          <w:szCs w:val="28"/>
          <w:rtl w:val="true"/>
          <w:lang w:bidi="ar-SA"/>
        </w:rPr>
        <w:t xml:space="preserve">مَبَارَكُ الأمر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الأنام له عِدْلٌ ولا خطرُ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3554018_653776707"/>
      <w:bookmarkStart w:id="95" w:name="_Toc31"/>
      <w:bookmarkEnd w:id="94"/>
      <w:r>
        <w:rPr>
          <w:rtl w:val="true"/>
        </w:rPr>
        <w:t>بين عبد المطلب وأبرهة</w:t>
      </w:r>
      <w:bookmarkEnd w:id="9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ابن الأثير في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الحبشة ملكوا اليمن بعد حمیر فلما صار الملك إلى أبرهة بنى كنيسة عظيمة وقصد أن يصرف حج العرب إليها ويبطل الكعبة الحرام فجاء شخص من العرب وأحدث في تلك الكنيسة فغضب أبرهة لذلك وسار بجيشه ومعه الفيل وقيل كان معه ثلاثة عشر فيلاً ليهدم الكعبة فلما وصل إلى الطائف بعث الأسود بن مقصود إلى مكة فساق أموال أهلها وأحضرها إلى أبرهة وأرسل أبرهة إلى قريش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أقصد الحرب بل جئت لأهدم الكعبة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نريد حربه هذا بيت الله فإن منع عنه فهو بيته وحرمه وإن خلا بينه وبينه فوالله ما عندنا من دفع ثم انطلق عبد المطلب مع رسول أبرهة إليه فلما استؤذن لعبد المطلب قالوا لأبرهة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قريش فأذن له وأكرمه ونزل عن سريره وجلس معه وسأله في حاجته فذكر عبد المطلب أباعره التي أخذت له فقال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أظن أنك تطلب مني أن لا أخرب الكعبة التي هي دينك،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رب الأباعر فاطلبها وللبيت رب يمنعه فأمر أبرهة برد أباعره عليه فأخذها عبد المطلب وانصرف إلى قريش ولما قارب أبرهة مكة وتهيأ لدخولها بقي كلما أقبل فيله مكة وكان اسم الفيل محموداً ينام ويرمي بنفسه إلى الأرض ولم يسر فإذا وجهوه إلى غير مكة قام يهرول وبينما هم كذلك إذ أرسل الله عليهم طيراً أبابيل أمثال الخطاطيف مع كل طائر ثلاثة أحجار في منقاره ورجليه فقذفتهم بها وهي مثل الحمص والعدس فلم يصب</w:t>
      </w:r>
    </w:p>
    <w:p>
      <w:pPr>
        <w:pStyle w:val="BookText"/>
        <w:rPr/>
      </w:pPr>
      <w:r>
        <w:rPr>
          <w:rFonts w:ascii="Amiri" w:hAnsi="Amiri" w:eastAsia="Amiri" w:cs="Amiri"/>
          <w:color w:val="111111"/>
          <w:sz w:val="28"/>
          <w:sz w:val="28"/>
          <w:szCs w:val="28"/>
          <w:rtl w:val="true"/>
          <w:lang w:bidi="ar-SA"/>
        </w:rPr>
        <w:t xml:space="preserve">أحداً منهم إلا هلك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الكليني في الكافي نفس الرواية بشيء من التفصيل عن أبي عبد الله </w:t>
      </w:r>
      <w:r>
        <w:rPr>
          <w:rFonts w:ascii="IRNazanin" w:hAnsi="IRNazanin" w:eastAsia="IRNazanin"/>
          <w:color w:val="111111"/>
          <w:sz w:val="28"/>
          <w:sz w:val="28"/>
          <w:szCs w:val="28"/>
          <w:rtl w:val="true"/>
          <w:lang w:bidi="fa-IR"/>
        </w:rPr>
        <w:t>الصادق 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وجه صاحب الحبشة بالخيل ومعهم الفيل ليهدم البيت مروا بإبل لعبد المطلب فساقوها فبلغ ذلك عبد المطلب فأتى صاحب الحبشة فدخل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يشاء؟ قال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إبل له ساقوها يسألك ردها فقال ملك الحبشة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رئيس قوم وزعيمهم جئت إلى بيته الذي يعبده لأهدمه وهو يسألني إطلاق إبله أما لو سألني الإمساك عن هدمه لفعلت ردوا عليه إبله فقال عبد المطلب لترجمانه ما قال لك الملك؟ فأخبره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الإبل ولهذا البيت رب يمنعه فردت إليه إبله وانصرف عبد المطلب نحو منزله فمر بالفيل في منصرفه فقال للفيل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فحرك الفيل رأسه فقال له أتدري لم جاؤوا بك؟ فقال الفيل برأسه لا فقال عبد المطلب جاؤوا بك لتهدم بيت ربك أفتراك فاعل ذلك؟ فقال برأسه 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عبد المطلب إلى منزله فلما أصبحوا غدوا به لدخول الحرم فأبى وامتنع عليهم فقال عبد المطلب لبعض مواليه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w:t>
      </w:r>
      <w:r>
        <w:rPr>
          <w:rFonts w:eastAsia="Amiri" w:cs="Amiri" w:ascii="Amiri" w:hAnsi="Amiri"/>
          <w:color w:val="111111"/>
          <w:sz w:val="28"/>
          <w:szCs w:val="28"/>
          <w:rtl w:val="true"/>
          <w:lang w:bidi="ar-SA"/>
        </w:rPr>
        <w:t xml:space="preserve">. </w:t>
      </w:r>
      <w:bookmarkStart w:id="96" w:name="pg8778_104282"/>
    </w:p>
    <w:p>
      <w:pPr>
        <w:pStyle w:val="BookText"/>
        <w:rPr/>
      </w:pPr>
      <w:bookmarkEnd w:id="96"/>
      <w:r>
        <w:rPr>
          <w:rFonts w:ascii="Amiri" w:hAnsi="Amiri" w:eastAsia="Amiri" w:cs="Amiri"/>
          <w:color w:val="111111"/>
          <w:sz w:val="28"/>
          <w:sz w:val="28"/>
          <w:szCs w:val="28"/>
          <w:rtl w:val="true"/>
          <w:lang w:bidi="ar-SA"/>
        </w:rPr>
        <w:t>الجبل فانظر ترى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سواداً من قبل البحر فقال له يصيبه بصرك أجمع؟ فقال له لا ولأوشك أن يصيب فلما أن قرب قال هو طير كثير ولا أعرفه يحمل كل طير في منقاره حصاة مثل حصاة الخذف أو دون حصاة الخذف فقال عبد المطلب ورب عبد المطلب ما تريد إلا القوم حتى لما صاروا فوق رؤوسهم أجمع ألقت الحصاة فوقعت كل حصاة على هامة رجل فخرجت من دبره فقتلته فما انفلت منهم إلا رجل واحد يخبر الناس فلما أن أخبرهم ألقت عليه حصاة فقتلته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3554020_653776707"/>
      <w:bookmarkStart w:id="98" w:name="_Toc32"/>
      <w:bookmarkEnd w:id="97"/>
      <w:r>
        <w:rPr>
          <w:rtl w:val="true"/>
        </w:rPr>
        <w:t>عبد الله بن عبد المطلب</w:t>
      </w:r>
      <w:bookmarkEnd w:id="98"/>
    </w:p>
    <w:p>
      <w:pPr>
        <w:pStyle w:val="BookText"/>
        <w:rPr/>
      </w:pPr>
      <w:r>
        <w:rPr>
          <w:rFonts w:ascii="Amiri" w:hAnsi="Amiri" w:eastAsia="Amiri" w:cs="Amiri"/>
          <w:color w:val="111111"/>
          <w:sz w:val="28"/>
          <w:sz w:val="28"/>
          <w:szCs w:val="28"/>
          <w:rtl w:val="true"/>
          <w:lang w:bidi="ar-SA"/>
        </w:rPr>
        <w:t>وكان عبد الله أصغر ولد أبيه فكان هو عبد الله وأبو طالب واسمه عبد مناف والزبير وعبد الكعبة عاتكة وأميمة وبرة ولد عبد المطلب أمهم</w:t>
      </w:r>
    </w:p>
    <w:p>
      <w:pPr>
        <w:pStyle w:val="BookText"/>
        <w:rPr/>
      </w:pPr>
      <w:r>
        <w:rPr>
          <w:rFonts w:ascii="Amiri" w:hAnsi="Amiri" w:eastAsia="Amiri" w:cs="Amiri"/>
          <w:color w:val="111111"/>
          <w:sz w:val="28"/>
          <w:sz w:val="28"/>
          <w:szCs w:val="28"/>
          <w:rtl w:val="true"/>
          <w:lang w:bidi="ar-SA"/>
        </w:rPr>
        <w:t>جميعهم فاطمة بنت عمرو بن عايذ بن عمران بن مخزوم بن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المطلب نذر حين لقي من قريش العنت في حفر زمزم لئن ولد له عشرة نفر وبلغوا معه حتى يمنعوه لينحرن أحدهم عند الكعبة لله تعالى فلما بلغوا عشرة وعرف أنهم سيمنعونه أخبرهم بنذره فأطاعوه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كل رجل منكم قدحًا ثم يكتب فيه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وأتوه بالقداح فدخلوا على هبل في جوف الكعبة وكان أعظم أصنامهم وهو على بئر يجمع فيه ما يهدى إلى الكعبة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عند هبل سبعة أقداح في كل قدح كتاب فقدح فيه العقل إذا اختلفوا في العقل من يحمله منهم ضربوا بالقداح السبعة وقدح فيه نعم للأمر إذا أرادوه يضرب به فإن خرج نعم عملوا به وقدح فيه لا فإذا </w:t>
      </w:r>
    </w:p>
    <w:p>
      <w:pPr>
        <w:pStyle w:val="BookText"/>
        <w:rPr/>
      </w:pPr>
      <w:r>
        <w:rPr>
          <w:rFonts w:ascii="Amiri" w:hAnsi="Amiri" w:eastAsia="Amiri" w:cs="Amiri"/>
          <w:color w:val="111111"/>
          <w:sz w:val="28"/>
          <w:sz w:val="28"/>
          <w:szCs w:val="28"/>
          <w:rtl w:val="true"/>
          <w:lang w:bidi="ar-SA"/>
        </w:rPr>
        <w:t>أرادوا أمرًا ضربوا به فإذا خرج لا لم يعملوا ذلك الأمر وقدح فيه منكم وقدح فيه ملصق وقدح فيه من غيركم وقدح فيه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أن يحفروا للماء ضربوا بالقداح وفيها ذلك القدح فحيث ما خرج عملوه به وكانوا إذا أرادوا أن يختنوا غلامًا أو ينكحوا جاريةً أو يدفنوا ميتًا أو شكوا في نسب أحد منهم ذهبوا به إلى هبل وبمئة درهم وجزور فأعطوه صاحب القداح الذي يضربها ثم قربوا صاحبهم الذي يريدون به ما يريدون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هذا فلان بن فلان قد أردنا به كذا وكذا فأخرج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 لصاحب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فيضرب فإن خرج عليه منكم كان وسيطّا وإن خرج عليه من غيركم كان حليفًا وإن خرج عليه شيء سوى هذا مما يعملون به فإن خرج نعم عملوا به وإن خرج لا أخروه عامهم ذلك حتى يأتوه به مرة أخرى ينتهون في أمورهم إلى ذلك مما خرجت به القداح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المطلب لصاحب القداح اضرب على بني هؤلاء بقداحهم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بنذره الذي نذر وكان عبد الله أصغر بني أبيه وأحبهم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صاحب القداح يضرب قام عبد المطلب يدعو الله تعالى ثم ضرب صاحب القداح فخرج قدح على عبد الله فأخذ عبد المطلب بيده ثم أقبل إلى إساف ونائلة وهما الصنمان اللذان ينحر الناس عندهما فقامت قريش من أنديتها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أذبحه فقالت قريش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تذبحه أبدًا حتى تعذر فيه لئن فعلت هذا لا يزال الرجل منا يأتي بابنه حتى يذبحه فقال له المغيرة بن عبد الله بن عمرو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تذبحه حتى تعذر فيه فإن كان فداؤه بأموالنا فديناء وقالت له قريش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وانطلق إلى كاهنة بالحجر فسلها فإن أمرتك بذبحه ذبحته فإن أمرتك بما لك وله فيه فرجٌ قبلته فانطلقوا إليها </w:t>
      </w:r>
      <w:bookmarkStart w:id="99" w:name="pg8778_104284"/>
    </w:p>
    <w:p>
      <w:pPr>
        <w:pStyle w:val="BookText"/>
        <w:rPr/>
      </w:pPr>
      <w:bookmarkEnd w:id="99"/>
      <w:r>
        <w:rPr>
          <w:rFonts w:ascii="Amiri" w:hAnsi="Amiri" w:eastAsia="Amiri" w:cs="Amiri"/>
          <w:color w:val="111111"/>
          <w:sz w:val="28"/>
          <w:sz w:val="28"/>
          <w:szCs w:val="28"/>
          <w:rtl w:val="true"/>
          <w:lang w:bidi="ar-SA"/>
        </w:rPr>
        <w:t>وهي بخيبر فقص عليها عبد المطلب خبره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اليوم حتى يأتيني تابعي فأسأله فرجعوا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غدوا عليها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جاءني الخبر فكم الدية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الإبل وكانت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بلادكم وقربوا عشرًا من الإبل واضربوا عليها وعليه بالقداح فإن خرج على صاحبكم فزيدوا عشرًا حتى يرضى ربكم وإن خرجت على الإبل فانحروها فقد رضي ربكم ونجا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حتى أتوا مكة فلما أجمعوا لذلك قام عبد المطلب يدعو الله ثم قربوا عبد الله وعشرًا من الإبل فخرجت القداح على عبد الله فزادوا عشرًا فخرجت القداح على عبد الله فما برحوا يزيدون عشرًا وتخرج القداح على عبد الله حتى بلغت الإبل مائة ثم ضربوا فخرجت القداح على الإبل فقال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ربك يا عبد المطلب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أضرب ثلاث مرات فضربوا ثلاثًا فخرجت القداح على الإبل فنحرت ثم تركت لا يصد عنها إنسان ولا سبع</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554022_653776707"/>
      <w:bookmarkStart w:id="101" w:name="_Toc33"/>
      <w:bookmarkEnd w:id="100"/>
      <w:r>
        <w:rPr>
          <w:rtl w:val="true"/>
        </w:rPr>
        <w:t>تزويج عبد الله من آمنة بنت وهب</w:t>
      </w:r>
      <w:bookmarkEnd w:id="101"/>
    </w:p>
    <w:p>
      <w:pPr>
        <w:pStyle w:val="BookText"/>
        <w:rPr/>
      </w:pPr>
      <w:r>
        <w:rPr>
          <w:rFonts w:ascii="IRNazanin" w:hAnsi="IRNazanin" w:eastAsia="IRNazanin"/>
          <w:color w:val="111111"/>
          <w:sz w:val="28"/>
          <w:sz w:val="28"/>
          <w:szCs w:val="28"/>
          <w:rtl w:val="true"/>
          <w:lang w:bidi="fa-IR"/>
        </w:rPr>
        <w:t>وأما تزويج عبد الله بن عبد المطلب بآمنة ابنة وهب أم رسول الله صلی الله علیه و آله و سلم فإنه لما فرغ عبد المطلب من الإبل انصرف بابنه عبد الله فخرج به عبد المطلب حتى أتى به وهب بن عبد مناف بن زهرة وهو سيد بني زهرة فزوجه ابنته آمنة بنت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عبد الله عليها فحملت بمحمد صلی الله علیه و آله و سلم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خرج بابنه عبد الله ليزوجه فمر به على كاهنة من خثعم يقال لها فاطمة بنت مر متهودة من أهل تبالة فرأت في وجهه نورًا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لك أن تقع علي الآن وأعطيك مائة من الإبل؟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الحرام فالممات دونه والحلّ لا حلّ فأستبينه فكيف </w:t>
      </w:r>
      <w:bookmarkStart w:id="102" w:name="pg8778_104285"/>
    </w:p>
    <w:p>
      <w:pPr>
        <w:pStyle w:val="BookText"/>
        <w:rPr/>
      </w:pPr>
      <w:bookmarkEnd w:id="102"/>
      <w:r>
        <w:rPr>
          <w:rFonts w:ascii="Amiri" w:hAnsi="Amiri" w:eastAsia="Amiri" w:cs="Amiri"/>
          <w:color w:val="111111"/>
          <w:sz w:val="28"/>
          <w:sz w:val="28"/>
          <w:szCs w:val="28"/>
          <w:rtl w:val="true"/>
          <w:lang w:bidi="ar-SA"/>
        </w:rPr>
        <w:t>بالأمر الذي تبغينه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أبي ولا أقدر أن أفارقه فمضى فزوجه آمنة بنت وهب بن عبد مناف بن زهرة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فأقام عندها ثلاثًا ثم انصرف</w:t>
      </w:r>
      <w:r>
        <w:rPr>
          <w:rFonts w:eastAsia="IRNazanin" w:cs="IRNazanin"/>
          <w:color w:val="111111"/>
          <w:sz w:val="28"/>
          <w:szCs w:val="28"/>
          <w:rtl w:val="true"/>
          <w:lang w:bidi="fa-IR"/>
        </w:rPr>
        <w:t>.</w:t>
      </w:r>
    </w:p>
    <w:p>
      <w:pPr>
        <w:pStyle w:val="Heading2"/>
        <w:numPr>
          <w:ilvl w:val="1"/>
          <w:numId w:val="1"/>
        </w:numPr>
        <w:rPr/>
      </w:pPr>
      <w:bookmarkStart w:id="103" w:name="__RefHeading___Toc3554024_653776707"/>
      <w:bookmarkStart w:id="104" w:name="_Toc34"/>
      <w:bookmarkEnd w:id="103"/>
      <w:r>
        <w:rPr>
          <w:rtl w:val="true"/>
        </w:rPr>
        <w:t>موت والد الرسول عبد الله بن عبد المطلب</w:t>
      </w:r>
      <w:r>
        <w:rPr>
          <w:rtl w:val="true"/>
        </w:rPr>
        <w:t>:</w:t>
      </w:r>
      <w:bookmarkEnd w:id="104"/>
    </w:p>
    <w:p>
      <w:pPr>
        <w:pStyle w:val="BookText"/>
        <w:rPr/>
      </w:pPr>
      <w:r>
        <w:rPr>
          <w:rFonts w:ascii="IRNazanin" w:hAnsi="IRNazanin" w:eastAsia="IRNazanin"/>
          <w:color w:val="111111"/>
          <w:sz w:val="28"/>
          <w:sz w:val="28"/>
          <w:szCs w:val="28"/>
          <w:rtl w:val="true"/>
          <w:lang w:bidi="fa-IR"/>
        </w:rPr>
        <w:t>أرسل عبد المطلب ابنه عبد الله إلى المدينة يمتار لهم تمرّا فمات بالمدينة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في الشام فأقبل في عير قريش فنزل بالمدينة وهو مريض فتوفي بها ودفن في دار النابغة الجعدي وله خمس وعشرون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وعشرون سنة وتوفي قبل أن يولد رسول الله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05" w:name="__RefHeading___Toc3554026_653776707"/>
      <w:bookmarkStart w:id="106" w:name="_Toc35"/>
      <w:bookmarkEnd w:id="105"/>
      <w:r>
        <w:rPr>
          <w:rtl w:val="true"/>
        </w:rPr>
        <w:t>تعليق هام</w:t>
      </w:r>
      <w:r>
        <w:rPr>
          <w:rtl w:val="true"/>
        </w:rPr>
        <w:t>:</w:t>
      </w:r>
      <w:bookmarkEnd w:id="106"/>
    </w:p>
    <w:p>
      <w:pPr>
        <w:pStyle w:val="BookText"/>
        <w:rPr/>
      </w:pPr>
      <w:r>
        <w:rPr>
          <w:rFonts w:ascii="IRNazanin" w:hAnsi="IRNazanin" w:eastAsia="IRNazanin"/>
          <w:color w:val="111111"/>
          <w:sz w:val="28"/>
          <w:sz w:val="28"/>
          <w:szCs w:val="28"/>
          <w:rtl w:val="true"/>
          <w:lang w:bidi="fa-IR"/>
        </w:rPr>
        <w:t>مما سبق يتبين لنا أن آباء الرسول الأكرم صلی الله علیه و آله و سلم كانوا أهل إيمان بالله سبحانه ولجوء إليه فها هو عبد المطلب يحفر بئر زمزم ليسقي حجاج بيت الله الحرام وها هو يكبر عندما نجح الحفر وخرج الماء وها هي السماء تتدخل لإنقاذه من الموت في الصحراء فتتفجر الينابيع من تحت قدميه عندما خاصمه قومه ومنعوا منه الماء وها هي أخلاق النبوة تتجلى عندما سقى من حرموه الماء قبلها بلحظات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أخلاقيات هاشمية رفيعة امتدت إلى عقبهم وعقب عقبهم وها هو الإمام علي بن أبي طالب يرد على معاوية بن أبي سفيان قوله إنا جميعاً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إإِنَّا بَنُو عَبْدِ مَنَافٍ، فَكَذَلِكَ نَحْنُ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هَوَى فِي نَارِ جَهَنَّمَ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إنها نفس الأخلاقيات العلوية التي دفعت الإمام علي بن أبي طالب صلی الله علیه و آله و سلم للسماح للجيش الأموي أن يشرب من ماء الفرات بعد أن حاول أن يكرر ما فعله أسلافه من شانئي بني هاشم ومبغضيهم لا بسبب جرم ارتكبوه وإنما بسبب فضلهم وعلو مكانتهم ومسابقتهم إلى فعل الخيرات مثلما ذكرنا في الصفحات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شكل المنبت الهاشمي علامة فارقة في نشأة الدوحة المحمدية الباسقة ولذا نسمع الإمام علي بن أبي طالب يفاخر بهذا الأصل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 لَا تَصْلُحُ الْوُلَاةُ مِنْ غَيْرِهِمْ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موقف عبد المطلب جد الرسول الأكرم صلی الله علیه و آله و سلم من غزوة أبرهة فيحتاج إلى وقفة تأمل في موقف صاحب هذا اليقين الراسخ الذي لم يلق الكلام على عواهنه عندما قال لأبرهة </w:t>
      </w:r>
      <w:r>
        <w:rPr>
          <w:rFonts w:ascii="Amiri" w:hAnsi="Amiri" w:eastAsia="Amiri" w:cs="Amiri"/>
          <w:color w:val="111111"/>
          <w:sz w:val="28"/>
          <w:sz w:val="28"/>
          <w:szCs w:val="28"/>
          <w:rtl w:val="true"/>
          <w:lang w:bidi="ar-SA"/>
        </w:rPr>
        <w:t>إن للبيت ربا يحميه فهو رضوان الله عليه كان في موقف العارف الواثق الموقن بنصر الله لدينه وحفظ الله لأول بَيْتٍ وُضِعَ لِلنَّاسِ لَلَّذِي بِبَكَّةَ مُبَارَكًا وَهُدًى لِلْعَالَمِينَ</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فنحن لا نرى غرابة ولا عجباً فيما رواه الكليني في الكافي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عبد المطلب يوم القيامة أمة وحده عليه سيماء الأنبياء وهيبة الملوك فمثل هذا الموقف الذي وقفه عبد المطلب من عدو الله أبرهة خليق أن يرفعه إلى هذه المنزلة وما ذلك على الله بعزيز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8778_104288"/>
      <w:bookmarkStart w:id="108" w:name="pg8778_104288"/>
      <w:bookmarkEnd w:id="108"/>
    </w:p>
    <w:p>
      <w:pPr>
        <w:pStyle w:val="Heading2"/>
        <w:numPr>
          <w:ilvl w:val="1"/>
          <w:numId w:val="1"/>
        </w:numPr>
        <w:rPr/>
      </w:pPr>
      <w:bookmarkStart w:id="109" w:name="pg8778_104288"/>
      <w:bookmarkStart w:id="110" w:name="__RefHeading___Toc3554028_653776707"/>
      <w:bookmarkStart w:id="111" w:name="_Toc36"/>
      <w:bookmarkEnd w:id="109"/>
      <w:bookmarkEnd w:id="110"/>
      <w:r>
        <w:rPr>
          <w:rtl w:val="true"/>
        </w:rPr>
        <w:t>النبوة والاصطفاء</w:t>
      </w:r>
      <w:bookmarkEnd w:id="111"/>
    </w:p>
    <w:p>
      <w:pPr>
        <w:pStyle w:val="BookText"/>
        <w:rPr/>
      </w:pPr>
      <w:r>
        <w:rPr>
          <w:rFonts w:ascii="Amiri" w:hAnsi="Amiri" w:eastAsia="Amiri" w:cs="Amiri"/>
          <w:color w:val="111111"/>
          <w:sz w:val="28"/>
          <w:sz w:val="28"/>
          <w:szCs w:val="28"/>
          <w:rtl w:val="true"/>
          <w:lang w:bidi="ar-SA"/>
        </w:rPr>
        <w:t>يقول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اصْطَفَى سُبْحَانَهُ مِنْ وَلَدِهِ أَنْبِيَاءَ، أَخَذَ عَلَى الْوَحْيِ مِيثَاقَهُمْ وَ عَلَى تَبْلِيغِ الرِّسَالَةِ أَمَانَتَهُمْ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مِنْ شَجَرَةِ الْأَنْبِيَاءِ وَ 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وقوله حَتَّى بَعَثَ اللَّهُ مُحَمَّداً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شَهِيداً وَ بَشِيراً وَ نَذِيراً، خَيْرَ الْبَرِيَّةِ طِفْلًا، وَ أَنْجَبَهَا كَهْلًا، وَ أَطْهَرَ الْمُطَهَّرِينَ شِيمَةً، وَ أَجْوَدَ الْمُسْتَمْطَرِينَ دِيمَةً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والديمة هو المطر الذي لا رعد فيه ولا برق</w:t>
      </w:r>
    </w:p>
    <w:p>
      <w:pPr>
        <w:pStyle w:val="Heading2"/>
        <w:numPr>
          <w:ilvl w:val="1"/>
          <w:numId w:val="1"/>
        </w:numPr>
        <w:rPr/>
      </w:pPr>
      <w:bookmarkStart w:id="112" w:name="__RefHeading___Toc3554030_653776707"/>
      <w:bookmarkStart w:id="113" w:name="_Toc37"/>
      <w:bookmarkEnd w:id="112"/>
      <w:r>
        <w:rPr>
          <w:rtl w:val="true"/>
        </w:rPr>
        <w:t>معنى الاصطفاء</w:t>
      </w:r>
      <w:r>
        <w:rPr>
          <w:rtl w:val="true"/>
        </w:rPr>
        <w:t>:</w:t>
      </w:r>
      <w:bookmarkEnd w:id="1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الراغب الأصفهاني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الصفاء خلوص </w:t>
      </w:r>
    </w:p>
    <w:p>
      <w:pPr>
        <w:pStyle w:val="BookText"/>
        <w:rPr/>
      </w:pPr>
      <w:r>
        <w:rPr>
          <w:rFonts w:ascii="Amiri" w:hAnsi="Amiri" w:eastAsia="Amiri" w:cs="Amiri"/>
          <w:color w:val="111111"/>
          <w:sz w:val="28"/>
          <w:sz w:val="28"/>
          <w:szCs w:val="28"/>
          <w:rtl w:val="true"/>
          <w:lang w:bidi="ar-SA"/>
        </w:rPr>
        <w:t>الشيء من الشوائب من الصفا للحجارة الصافية إِنَّ الصَّفَا وَالْمَرْوَةَ مِنْ شَعَائِرِ اللَّهِ والاصطفاء تناول صفو الشيء كما أن الاختيار تناولُ خيره والاجتباء تناول جبايته واصطفاء الله بعض عباده قد يكون بإيجاده تعالى إياه صافياً عن الشوب الموجود في غيره وقد يكون باختياره وبحكمه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كما قدمها لنا الإمام في خطبة شجرة وذرية بعضها من بعض وأن لا شيء في هذا الكون يجري بمحض الصدفة وَرَبُّكَ يَخْلُقُ مَا يَشَاءُ وَيَخْتَارُ ۗ مَا كَانَ لَهُمُ الْخِيَرَةُ ۚ سُبْحَانَ اللَّهِ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 شجرة يجري الاصطفاء والانتقاء منها إذ ليس كل من التصق بهذه الشجرة صار مستحقاً لهذا الاصطفاء كما أنه من البديهي أن ليس كل ثمار الشجرة الواحدة سواء وهذا معنى قول الإمام في وصف رسول الله صلی الله علیه و آله و سلم اخْتَارَهُ مِنْ شَجَرَةِ الْأَنْبِيَاءِ وَ مِشْكَاةِ الضِّيَاءِ وَ ذُؤَابَةِ الْعَلْيَاءِ وَ سُرَّةِ الْبَطْحَاءِ وَ مَصَابِيحِ الظُّلْمَةِ وَ يَنَابِيعِ الْحِكْمَةِ أي أنه اختبار من اختيار واصطفاء من بين المصطفين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معنى قوله تعالى في سورة فاطر ثُمَّ أَوْرَثْنَا الْكِتَابَ الَّذِينَ اصْطَفَيْنَا مِنْ عِبَادِنَا ۖ فَمِنْهُمْ ظَالِمٌ لِنَفْسِهِ وَمِنْهُمْ مُقْتَصِدٌ وَمِنْهُمْ سَابِقٌ بِالْخَيْرَاتِ بِإِذْنِ اللَّهِ ۚ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سورة الصافات 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أشكل البعض على قاعدة الاصطفاء بالقول إن أبا لهب كان عماً لرسول الله والبعض الآخر يفتش عن الروايات الموضوعة زاعماً أن أبوي الرسول الأكرم كانا من الكافرين ولا شك أن هذا المنحى يكشف عن خبايا تلك النفوس المريضة حتى لقد حدثني أحدهم عن رسالة </w:t>
      </w:r>
      <w:bookmarkStart w:id="114" w:name="pg8778_104290"/>
    </w:p>
    <w:p>
      <w:pPr>
        <w:pStyle w:val="BookText"/>
        <w:rPr/>
      </w:pPr>
      <w:bookmarkEnd w:id="114"/>
      <w:r>
        <w:rPr>
          <w:rFonts w:ascii="Amiri" w:hAnsi="Amiri" w:eastAsia="Amiri" w:cs="Amiri"/>
          <w:color w:val="111111"/>
          <w:sz w:val="28"/>
          <w:sz w:val="28"/>
          <w:szCs w:val="28"/>
          <w:rtl w:val="true"/>
          <w:lang w:bidi="ar-SA"/>
        </w:rPr>
        <w:t>علمية وهابية</w:t>
      </w:r>
      <w:r>
        <w:rPr>
          <w:rFonts w:ascii="IRNazanin" w:hAnsi="IRNazanin" w:eastAsia="IRNazanin"/>
          <w:color w:val="111111"/>
          <w:sz w:val="28"/>
          <w:sz w:val="28"/>
          <w:szCs w:val="28"/>
          <w:rtl w:val="true"/>
          <w:lang w:bidi="fa-IR"/>
        </w:rPr>
        <w:t xml:space="preserve"> سعت لإثبات فرية كفر أبوي رسول الله صلی الله علیه و آله و سلم وهو ما لا نستغرب منه حيث حفلت كتب القوم بالكثير من هذه الترهات ولا شك أن ما عرضناه سابقاً عن تاريخ آباء الرسول وأجداده يثبت بما لا بدع مجالاً للشك أنهم كانوا على الحنيفية الإبراهيمية وأنهم كانوا أبعد ما يكونون عن حالة الجاهلية السائدة في تلك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يزيدنا الإمام علي بن أبي طالب إيضاحاً لهذا الأمر عندما يقرر أن اختيار رسول الله صلی الله علیه و آله و سلم لم يقتصر على كونه من شجرة الأنبياء فهو صلی الله علیه و آله و سلم أيضاً من </w:t>
      </w:r>
      <w:r>
        <w:rPr>
          <w:rFonts w:ascii="Amiri" w:hAnsi="Amiri" w:eastAsia="Amiri" w:cs="Amiri"/>
          <w:color w:val="111111"/>
          <w:sz w:val="28"/>
          <w:sz w:val="28"/>
          <w:szCs w:val="28"/>
          <w:rtl w:val="true"/>
          <w:lang w:bidi="ar-SA"/>
        </w:rPr>
        <w:t>مِشْكَاةِ الضِّيَاءِ وَ ذُؤَابَةِ الْعَلْيَاءِ وَ سُرَّةِ الْبَطْحَاءِ وَ مَصَابِيحِ الظُّلْمَةِ وَ يَنَابِيعِ الْحِكْمَةِ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هذا الاصطفاء الإلهي والترقي الإنساني في سلم المجد الرباني كان ولا زال ناراً تحرق قلوب الذين يحسدون الناس على ما آتاهم الله من فضله أَمْ يَحْسُدُونَ النَّاسَ عَلَىٰ مَا آتَاهُمُ اللَّهُ مِنْ فَضْلِهِ ۖ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نار الحقد والحسد تحرق صاحبها في الدنيا إلى أن تلحقه بنار جهنم ليخلد فيها مهاناً</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3554032_653776707"/>
      <w:bookmarkStart w:id="116" w:name="_Toc38"/>
      <w:bookmarkEnd w:id="115"/>
      <w:r>
        <w:rPr>
          <w:rtl w:val="true"/>
        </w:rPr>
        <w:t>خطبة الإمام الصادق</w:t>
      </w:r>
      <w:bookmarkEnd w:id="1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الكليني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الصادق علیه السلام في خطبة له يذكر فيها حال النبي والأئمة علیهم السلام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يمنع ربنا لحلمه وأناته وعطفه ما كان من عظيم جرمهم وقبيح أفعالهم أن انتجب لهم أحب أنبيائه إليه وأكرمهم عليه محمد بن عبد الله صلی الله علیه و آله و سلم في حومة العز مولده وفي دومة الكرم محتده غير مشوب حسبه ولا ممزوج نسبه ولا </w:t>
      </w:r>
    </w:p>
    <w:p>
      <w:pPr>
        <w:pStyle w:val="BookText"/>
        <w:rPr/>
      </w:pPr>
      <w:r>
        <w:rPr>
          <w:rFonts w:ascii="IRNazanin" w:hAnsi="IRNazanin" w:eastAsia="IRNazanin"/>
          <w:color w:val="111111"/>
          <w:sz w:val="28"/>
          <w:sz w:val="28"/>
          <w:szCs w:val="28"/>
          <w:rtl w:val="true"/>
          <w:lang w:bidi="fa-IR"/>
        </w:rPr>
        <w:t xml:space="preserve">مجهول عند أهل العلم صفته بشرت به الأنبياء في كتبها ونطقت به العلماء بنعتها وتأملته الحكماء بوصفها مهذب لا يداني هاشمي لا يوازى أبطحي لا يسامي شيمته الحياء وطبيعته السخاء، مجبول على أخلاق النبوة إلى أن انتهت به أسباب مقادير الله إلى أوقاتها وجرى بأمر الله القضاء فيه إلى نهايتها، أداه محتوم قضاء الله إلى غايتها، تبشر به كل أمة من بعدها ويدفعه كل أب إلى أب من ظهر إلى ظهر لم يخلطه في عنصره سفاح ولم ينجسه في ولادته نكاح من لدن آدم إلى أبيه عبد الله في خير فرقة وأكرم سبط وأمنع رهط وأكلاً حمل وأودع حجر، اصطفاه الله وارتضاه واجتباه وآتاه من العلم مفاتيحه، ومن الحكم ينابيعه، ابتعثه رحمة للعباد وربيعاً للبلاد، وأنزل الله إليه الكتاب فيه البيان والتبيان قرآناً عربياً غير ذي عوج لعلهم يتقون، قد بينه للناس ونهجه بعلم قد فصله قد فصله ودين قد أوضحه وفرائض قد أوجبها وحدود حدها للناس وبينها وأمور قد كشفها لخلقه وأعلنها فيها دلالة إلى النجاة ومعالم تدعو إلى هداه فبلغ رسول الله صلی الله علیه و آله و سلم ما أرسل به وصدع بما أمر وأدى ما حمل من أثقال النبوة وصبر لربّه وجاهد في سبيله ونصح لأمته ودعاهم إلى النجاة وحثهم على الذكر ودلهم على سبيل الهدى بمناهج ودواع أسس للعباد أساسها ومنار رفع لهم أعلامها كيلا يضلوا من بعده وكان بهم رؤوفاً رحيماً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جبريل علیه السلام على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 إني قد حرمت النار على صلب أنزلك وبطن حملك و حجر كفلك فالصلب صلب أبيك عبد الله بن عبد المطلب والبطن الذي حملك آمنة بنت وهب وأما حجر كفلك فحجر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فضال وفاطمة بنت أسد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عبد المطلب يوم القيامة أمة واحدة عليه سيماء الأنبياء وهيبة الملوك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الاصطفاء يؤهل ذرية الأنبياء لحمل الرسالة والملك والحكمة وهذا معنى قوله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سورة الأنعام 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وَالْحُكْمَ وَالنُّبُوَّةَ ۚ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 فَبِهُدَاهُمُ اقْتَدِهْ ۗ قُلْ لَا أَسْأَلُكُمْ عَلَيْهِ أَجْرًا ۖ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تنبهنا إلى أن الاصطفاء ليس محصوراً فيمن وردت أسماؤهم وحسب بل تقول وَمِنْ آبَائِهِمْ وَذُرِّيَّاتِهِمْ وَإِخْوَانِهِمْ وهي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والمعنى أن حمل الكتاب والحكم والحكمة والنبوة ليست بالمهام التي يمكن لأي عابر سبيل أن يضطلع بها ومن باب أولى ليست من المهام التي يمكن للأمة أن تختار من يصلح للقيام بها فالآيات تسند هذا العمل لله رب العالمين اجتبيناهم هديناهم، إن الله اصطفى وهكذا يمكننا أن نلخص قاعدة الاصطفاء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تبارك وتعالى هو الذي يصطفي وليس البشر أو الظروف والملابسات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دائرة الاصطفاء معلومة ومقررة ومعلنة للناس أجمعين منذ بدء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7" w:name="pg8778_104293"/>
    </w:p>
    <w:p>
      <w:pPr>
        <w:pStyle w:val="BookText"/>
        <w:rPr/>
      </w:pPr>
      <w:bookmarkEnd w:id="117"/>
      <w:r>
        <w:rPr>
          <w:rFonts w:ascii="Amiri" w:hAnsi="Amiri" w:eastAsia="Amiri" w:cs="Amiri"/>
          <w:color w:val="111111"/>
          <w:sz w:val="28"/>
          <w:sz w:val="28"/>
          <w:szCs w:val="28"/>
          <w:rtl w:val="true"/>
          <w:lang w:bidi="ar-SA"/>
        </w:rPr>
        <w:t>إرسال الرسل والأنبياء وليس فيها سرية ولا لبس ولا اشتباه كما أنها ليست على المشاع لعموم الناس إنها محصورة في الذرية والآل ذرية بعضها من بعض</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الواردة أسماؤهم في كتاب الله عز و جل من الأنبياء والمرسلين هم</w:t>
      </w:r>
    </w:p>
    <w:p>
      <w:pPr>
        <w:pStyle w:val="BookText"/>
        <w:rPr/>
      </w:pPr>
      <w:r>
        <w:rPr>
          <w:rFonts w:ascii="Amiri" w:hAnsi="Amiri" w:eastAsia="Amiri" w:cs="Amiri"/>
          <w:color w:val="111111"/>
          <w:sz w:val="28"/>
          <w:sz w:val="28"/>
          <w:szCs w:val="28"/>
          <w:rtl w:val="true"/>
          <w:lang w:bidi="ar-SA"/>
        </w:rPr>
        <w:t>عناوين رئيسية وليسوا كل من اصطفاهم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الاصطفاء هو المؤهل الأول الذي يؤهل الذرية و الآل لحمل الكتاب والنبوة والحكمة والإمامة كل حسب الدور الموكل إليه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الاصطفاء ليس اختياراً عشوائياً بل هو تدبير إلهي محكم يُصنع فيه النبي أو الرسول أو الإمام على عين الله ويهيأ لأداء مهمته الربانية في الزمان والمكان اللذين تختارهما العناية الإلهية ومن هنا فلا مجال للصدفة في هذا التقدير سواء فيما يتعلق بالأب أو بالأم التي لا بد من مطابقتها للمواصفات الرسالية المقررة والموضوعة بدقة وعناية من لدن حكيم عليم وهنا تبرز الأهمية المطلقة لدور الأم وَاتَّقُوا اللَّهَ الَّذِي تَسَاءَلُونَ بِهِ وَالْأَرْحَامَ ذلك الرحم أو التربة التي ينمو فيها الجنين تسعة أشهر وَالْبَلَدُ الطَّيِّبُ يَخْرُجُ نَبَاتُهُ بِإِذْنِ رَبِّهِ ۖ وَالَّذِي خَبُثَ لَا يَخْرُجُ إِلَّا نَكِدًا ۚ كَذَٰلِكَ نُصَرِّفُ الْآيَاتِ لِقَوْمٍ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2"/>
        <w:numPr>
          <w:ilvl w:val="1"/>
          <w:numId w:val="1"/>
        </w:numPr>
        <w:rPr/>
      </w:pPr>
      <w:bookmarkStart w:id="118" w:name="__RefHeading___Toc3554034_653776707"/>
      <w:bookmarkStart w:id="119" w:name="_Toc39"/>
      <w:bookmarkEnd w:id="118"/>
      <w:r>
        <w:rPr>
          <w:rtl w:val="true"/>
        </w:rPr>
        <w:t>دوائر الاصطفاء</w:t>
      </w:r>
      <w:r>
        <w:rPr>
          <w:rtl w:val="true"/>
        </w:rPr>
        <w:t>:</w:t>
      </w:r>
      <w:bookmarkEnd w:id="1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 فَمِنْهُمْ ظَالِمٌ لِنَفْسِهِ وَمِنْهُمْ مُقْتَصِدٌ وَمِنْهُمْ سَابِقٌ بِالْخَيْرَاتِ بِإِذْنِ اللَّهِ ۚ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20" w:name="pg8778_104294"/>
    </w:p>
    <w:p>
      <w:pPr>
        <w:pStyle w:val="BookText"/>
        <w:rPr/>
      </w:pPr>
      <w:bookmarkEnd w:id="120"/>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 فَمِنْهُمْ مُهْتَدٍ ۖ وَكَثِيرٌ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فهناك دائرة محدودة يجري فيها تداول النبوة والكتاب والمهام الإلهية الجسام أي أن هناك اصطفاء واختيار داخل دائرة الاصطفاء الأصلية وإلا صار أبناء الأنبياء كلهم رسلاً أو أنبياء</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3554036_653776707"/>
      <w:bookmarkStart w:id="122" w:name="_Toc40"/>
      <w:bookmarkEnd w:id="121"/>
      <w:r>
        <w:rPr>
          <w:rtl w:val="true"/>
        </w:rPr>
        <w:t>الرسالات السماوية والاصطفاء</w:t>
      </w:r>
      <w:r>
        <w:rPr>
          <w:rtl w:val="true"/>
        </w:rPr>
        <w:t xml:space="preserve">: </w:t>
      </w:r>
      <w:r>
        <w:rPr>
          <w:rtl w:val="true"/>
        </w:rPr>
        <w:t>تسليم وتسلم</w:t>
      </w:r>
      <w:bookmarkEnd w:id="1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يعرف الجميع أن أي نبي من الأنبياء لا بد أن يضع رسالته في أيد أمينة قبل أن يرحل عن هذه الدنيا وأن هذه المهمة مهمة التسليم والتسلم لا بد أن تتم قبل رحيل هذا النبي وإذا كان البشر العاديون يحسون بدنو الأجل ويوصون إلى أبنائهم بما ينبغي عليهم القيام به في أموالهم فما بالك بأهل الله الذين اصطفاهم واختارهم لهداية العالمين ولم يفارقهم بتسديده وإرشاده لهم طرفة عين حتى وهم في النار كنبي الله إبراهيم علیه السلام وها هو خليل الله إبراهيم بعد أن أتم الله عليه النعمة وبلغ مرحلة الكمال في المعية الإلهية يخاطبه ربه </w:t>
      </w:r>
      <w:r>
        <w:rPr>
          <w:rFonts w:ascii="Amiri" w:hAnsi="Amiri" w:eastAsia="Amiri" w:cs="Amiri"/>
          <w:color w:val="111111"/>
          <w:sz w:val="28"/>
          <w:sz w:val="28"/>
          <w:szCs w:val="28"/>
          <w:rtl w:val="true"/>
          <w:lang w:bidi="ar-SA"/>
        </w:rPr>
        <w:t xml:space="preserve">وَإِذِ ابْتَلَىٰ إِبْرَاهِيمَ رَبُّهُ بِكَلِمَاتٍ فَأَتَمَّهُنَّ ۖ قَالَ إِنِّي جَاعِلُكَ لِلنَّاسِ إِمَامًا ۖ قَالَ وَمِنْ ذُرِّيَّتِي ۖ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 قَالَ وَمَنْ كَفَرَ فَأُمَتِّعُهُ قَلِيلًا ثُمَّ أَضْطَرُّهُ إِلَىٰ عَذَابِ النَّارِ ۖ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w:t>
      </w:r>
      <w:r>
        <w:rPr>
          <w:rFonts w:eastAsia="Amiri" w:cs="Amiri" w:ascii="Amiri" w:hAnsi="Amiri"/>
          <w:color w:val="111111"/>
          <w:sz w:val="28"/>
          <w:szCs w:val="28"/>
          <w:rtl w:val="true"/>
          <w:lang w:bidi="ar-SA"/>
        </w:rPr>
        <w:t xml:space="preserve">) </w:t>
      </w:r>
      <w:bookmarkStart w:id="123" w:name="pg8778_104295"/>
    </w:p>
    <w:p>
      <w:pPr>
        <w:pStyle w:val="BookText"/>
        <w:rPr/>
      </w:pPr>
      <w:bookmarkEnd w:id="123"/>
      <w:r>
        <w:rPr>
          <w:rFonts w:ascii="Amiri" w:hAnsi="Amiri" w:eastAsia="Amiri" w:cs="Amiri"/>
          <w:color w:val="111111"/>
          <w:sz w:val="28"/>
          <w:sz w:val="28"/>
          <w:szCs w:val="28"/>
          <w:rtl w:val="true"/>
          <w:lang w:bidi="ar-SA"/>
        </w:rPr>
        <w:t xml:space="preserve">عَنْ مِلَّةِ إِبْرَاهِيمَ إِلَّا مَنْ سَفِهَ نَفْسَهُ ۚ وَلَقَدِ اصْطَفَيْنَاهُ فِي الدُّنْيَا ۖ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الاهتمام بشأن الأمة على يد الأنبياء والأئمة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فِيهِمْ رَسُولًا مِنْ أَنْفُسِهِمْ كما أنه الاهتمام بتطهير الأرض والمكان لعبادة الرحمن وَإِذْ جَعَلْنَا الْبَيْتَ مَثَابَةً لِلنَّاسِ وَأَمْنًا وَاتَّخِذُوا مِنْ مَقَامِ إِبْرَاهِيمَ مُصَلًّى ۖ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 قَالَ وَمَنْ كَفَرَ فَأُمَتِّعُهُ قَلِيلًا ثُمَّ أَضْطَرُّهُ إِلَىٰ عَذَابِ النَّارِ ۖ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كله يجري بواسطة إبراهيم وابنه إسماعيل الذي بدأ رحلة حمل الأمانة وهو ما زال في كنف أبيه نبي الله إبراهيم وأكرم بهما من والد وولد إلا أن كل هذا يجري في إطار منظومة الاصطفاء الإلهي فقبل أن ينزل الموت بإبراهيم يوصي ابنه إسماعيل بحمل أمانة النبوة والرسالة ومترتباتها من حفظ الأمة وحفظ البلاد ورعاية العباد بتعليمهم مناسكهم وقواعد دينهم وكيفية إقامة شعائرهم وإعداد بيت الله الحرام ليكون ملاذاً للعابدين والعاكفين والركع السجود 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2"/>
        <w:numPr>
          <w:ilvl w:val="1"/>
          <w:numId w:val="1"/>
        </w:numPr>
        <w:rPr/>
      </w:pPr>
      <w:bookmarkStart w:id="124" w:name="__RefHeading___Toc3554038_653776707"/>
      <w:bookmarkStart w:id="125" w:name="_Toc41"/>
      <w:bookmarkEnd w:id="124"/>
      <w:r>
        <w:rPr>
          <w:rtl w:val="true"/>
        </w:rPr>
        <w:t>الاصطفاء ليس نوعاً من التدليل</w:t>
      </w:r>
      <w:bookmarkEnd w:id="1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ابتليت البشرية بهذا الصنف الرديء من المجادلين الذين لا يرون في المسؤولية إلا التشريف والاستعلاء على الخلق بينما يقول لنا القرآن الكريم غير هذا تماماً هذا تماماً وهو أن الاصطفاء مكانة يتلوها مكانة وأن هذه </w:t>
      </w:r>
      <w:bookmarkStart w:id="126" w:name="pg8778_104296"/>
    </w:p>
    <w:p>
      <w:pPr>
        <w:pStyle w:val="BookText"/>
        <w:rPr/>
      </w:pPr>
      <w:bookmarkEnd w:id="126"/>
      <w:r>
        <w:rPr>
          <w:rFonts w:ascii="Amiri" w:hAnsi="Amiri" w:eastAsia="Amiri" w:cs="Amiri"/>
          <w:color w:val="111111"/>
          <w:sz w:val="28"/>
          <w:sz w:val="28"/>
          <w:szCs w:val="28"/>
          <w:rtl w:val="true"/>
          <w:lang w:bidi="ar-SA"/>
        </w:rPr>
        <w:t>وتلك لا تتحقق إلا باجتياز سلسلة من الاختبارات والابتلاءات التي لا يطيقها ولا يقدر على اجتيازها إلا المصطفون الأخيار</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3554040_653776707"/>
      <w:bookmarkStart w:id="128" w:name="_Toc42"/>
      <w:bookmarkEnd w:id="127"/>
      <w:r>
        <w:rPr>
          <w:rtl w:val="true"/>
        </w:rPr>
        <w:t>الاصطفاء في سورة الصافات</w:t>
      </w:r>
      <w:bookmarkEnd w:id="128"/>
    </w:p>
    <w:p>
      <w:pPr>
        <w:pStyle w:val="BookText"/>
        <w:rPr/>
      </w:pPr>
      <w:r>
        <w:rPr>
          <w:rFonts w:ascii="IRNazanin" w:hAnsi="IRNazanin" w:eastAsia="IRNazanin"/>
          <w:color w:val="111111"/>
          <w:sz w:val="28"/>
          <w:sz w:val="28"/>
          <w:szCs w:val="28"/>
          <w:rtl w:val="true"/>
          <w:lang w:bidi="fa-IR"/>
        </w:rPr>
        <w:t xml:space="preserve">خذ عندك ذلك النموذج العجيب من سورة الصافات التي تحكي قصة إبراهيم علیه السلام </w:t>
      </w:r>
      <w:r>
        <w:rPr>
          <w:rFonts w:ascii="Amiri" w:hAnsi="Amiri" w:eastAsia="Amiri" w:cs="Amiri"/>
          <w:color w:val="111111"/>
          <w:sz w:val="28"/>
          <w:sz w:val="28"/>
          <w:szCs w:val="28"/>
          <w:rtl w:val="true"/>
          <w:lang w:bidi="ar-SA"/>
        </w:rPr>
        <w:t xml:space="preserve">وَقَالَ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 قَالَ يَا أَبَتِ افْعَلْ مَا تُؤْمَرُ ۖ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قمة الامتثال للأمر الإلهي ولو كان أمراً بذبح الولد العزيز الغالي الذي جاء إلى الدنيا بعد طول ترقب وانتظار وتوسل إلى الله ورجاء فكانت عاقبة النجاح في هذا الاختبار مزيداً من المكانة والرفعة بل وامتداد الاصطفاء في العقب والذرية والآل وَتَرَكْنَا عَلَيْهِ فِي الْآخِرِينَ مكافأة له على اجتيازه اختبار البلاء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يتكرر نفس السياق مع آل محمد حينما 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يتوجه الخطاب القرآني لمعاندي الاختيار والاصطفاء الإلهي العادلين اختيارهم باختيار الله عالم السر وأخفى المعرضين عن طاعة أولياء الله 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وَمَا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المخلصين هم حججه على عباده وأمناؤه في بلاده الذين اصطفاهم الله وهم من جاء على لسانهم 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أننا نحن الصافون أقدامهم لعبادة الله المصطفون من دون العالمين على علم إلهي سبق خلق الأكوان وجعل لكل منا مقاماً معلوماً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القمي في تفسير سورة الصافات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قال حدثنا عبد الله بن نحند بن خالد عن العباس بن عامر عن الربيع بن محمد عن يحيى بن مسلم عن أبي عبد الله علیه السلام قال سمعته يقول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 الأئمة والأوصياء من آل محمد علیهم السلام وحدثنا احمد بن محمد الشيباني قال حدثنا محمد بن احمد بن بويه قال حدثنا محمد بن سليمان قال حدثنا احمد بن محمد الشيباني قال حدثنا بن محمد التفليسي عن الحسن بن محبوب عن صالح بن رزين عن شهاب بن عبد ربه قال سمعت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شهاب نحن شجرة النبوة ومعدن الرسالة ومختلف الملائكة ونحن عهد الله وذمته ونحن ودائع الله وحجته كنا أنواراً صفوفاً حول العرش نسبح فيسبح أهل السماء بتسبيحنا إلى أن هبطنا إلى الأرض فسبحنا فسبح أهل الأرض بتسبيحنا، وإنا لنحن الصافون وإنا لنحن المسبحون فمن وفى بذمتنا فقد وفى بعهد الله وذمته ومن خفر ذمتنا فقد خفر ذمة الله وعهده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وتعطينا سورة الأنبياء وجهاً آخر من وجوه الاصطفاء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 سُبْحَانَهُ ۚ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ققُلِ الْحَمْدُ لِلَّهِ وَسَلَامٌ عَلَىٰ عِبَادِهِ الَّذِينَ اصْطَفَىٰ ۗ آللَّهُ خَيْرٌ أَمَّا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وتحكي سورة الأنبياء أيضاً عن الاصطفاء الإبراهيمي وَوَهَبْنَا لَهُ إِسْحَاقَ وَيَعْقُوبَ نَافِلَةً ۖ وَكُلًّا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هذه المنزلة التي بلغها إبراهيم وآل إبراهيم جاءت بسبب نجاحهم في اختبار الاصطفاء الإلهي وهو عين ما حدث مع أولياء الله الصالحين من قوم موسى علیه السلام الذين ابتلاهم الله فصبروا وتحملوا وصمدوا </w:t>
      </w:r>
      <w:r>
        <w:rPr>
          <w:rFonts w:ascii="Amiri" w:hAnsi="Amiri" w:eastAsia="Amiri" w:cs="Amiri"/>
          <w:color w:val="111111"/>
          <w:sz w:val="28"/>
          <w:sz w:val="28"/>
          <w:szCs w:val="28"/>
          <w:rtl w:val="true"/>
          <w:lang w:bidi="ar-SA"/>
        </w:rPr>
        <w:t xml:space="preserve">ووَلَقَدْ آتَيْنَا مُوسَى الْكِتَابَ فَلَا تَكُنْ فِي مِرْيَةٍ مِنْ لِقَائِهِ ۖ وَجَعَلْنَاهُ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 وَكَانُوا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8778_104300"/>
      <w:bookmarkStart w:id="130" w:name="pg8778_104300"/>
      <w:bookmarkEnd w:id="130"/>
    </w:p>
    <w:p>
      <w:pPr>
        <w:pStyle w:val="Heading2"/>
        <w:numPr>
          <w:ilvl w:val="1"/>
          <w:numId w:val="1"/>
        </w:numPr>
        <w:rPr/>
      </w:pPr>
      <w:bookmarkStart w:id="131" w:name="pg8778_104300"/>
      <w:bookmarkStart w:id="132" w:name="__RefHeading___Toc3554042_653776707"/>
      <w:bookmarkStart w:id="133" w:name="_Toc43"/>
      <w:bookmarkEnd w:id="131"/>
      <w:bookmarkEnd w:id="132"/>
      <w:r>
        <w:rPr>
          <w:rtl w:val="true"/>
        </w:rPr>
        <w:t>بنو هاشم الممهدون للنبوة</w:t>
      </w:r>
      <w:bookmarkEnd w:id="133"/>
    </w:p>
    <w:p>
      <w:pPr>
        <w:pStyle w:val="BookText"/>
        <w:rPr/>
      </w:pPr>
      <w:r>
        <w:rPr>
          <w:rFonts w:ascii="Amiri" w:hAnsi="Amiri" w:eastAsia="Amiri" w:cs="Amiri"/>
          <w:color w:val="111111"/>
          <w:sz w:val="28"/>
          <w:sz w:val="28"/>
          <w:szCs w:val="28"/>
          <w:rtl w:val="true"/>
          <w:lang w:bidi="ar-SA"/>
        </w:rPr>
        <w:t>يقول أمير المؤمنين علي بن أبي طالب علیه السلام في وصف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بِالنُّورِ الْمُضِيءِ وَ الْبُرْهَانِ الْجَلِيِّ وَ الْمِنْهَاجِ الْبَادِي وَ الْكِتَابِ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خَيْرُ أُسْرَةٍ وَ شَجَرَتُهُ خَيْرُ شَجَرَةٍ، أَغْصَانُهَا مُعْتَدِلَةٌ وَ ثِمَارُهَا مُتَهَدِّلَةٌ، مَوْلِدُهُ بِمَكَّةَ وَ هِجْرَتُهُ بِطَيْبَةَ، عَلَا بِهَا ذِكْرُهُ وَ امْتَدَّ مِنْهَا صَوْتُهُ، أَرْسَلَهُ بِحُجَّةٍ كَافِيَةٍ وَ مَوْعِظَةٍ شَافِيَةٍ وَ دَعْوَةٍ مُتَلَافِيَةٍ، أَظْهَرَ بِهِ الشَّرَائِعَ الْمَجْهُولَةَ وَ قَمَعَ بِهِ الْبِدَعَ الْمَدْخُولَةَ وَ بَيَّنَ بِهِ الْأَحْكَامَ الْمَفْصُولَةَ؛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يَبْتَغِ غَيْرَ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شِقْوَتُهُ وَ تَنْفَصِمْ عُرْوَتُهُ وَ تَعْظُمْ كَبْوَتُهُ، وَ يَكُنْ مَآبُهُ إِلَى الْحُزْنِ الطَّوِيلِ وَ 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أَتَوَكَّلُ عَلَى اللَّهِ تَوَكُّلَ الْإِنَابَةِ إِلَيْهِ، وَ أَسْتَرْشِدُهُ السَّبِيلَ الْمُؤَدِّيَةَ إِلَى جَنَّتِهِ الْقَاصِدَةَ إِلَى مَحَلِّ رَغْبَتِهِ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2"/>
        <w:numPr>
          <w:ilvl w:val="1"/>
          <w:numId w:val="1"/>
        </w:numPr>
        <w:rPr/>
      </w:pPr>
      <w:bookmarkStart w:id="134" w:name="__RefHeading___Toc3554044_653776707"/>
      <w:bookmarkStart w:id="135" w:name="_Toc44"/>
      <w:bookmarkEnd w:id="134"/>
      <w:r>
        <w:rPr>
          <w:rtl w:val="true"/>
        </w:rPr>
        <w:t>كما يقول علیه السلام في رسالته لمعاوية</w:t>
      </w:r>
      <w:r>
        <w:rPr>
          <w:rtl w:val="true"/>
        </w:rPr>
        <w:t>:</w:t>
      </w:r>
      <w:bookmarkEnd w:id="1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قَوْمُنَا قَتْلَ نَبِيِّنَا وَ اجْتِيَاحَ أَصْلِنَا، وَ هَمُّوا بِنَا الْهُمُومَ وَ فَعَلُوا بِنَا الْأَفَاعِيلَ وَ مَنَعُونَا الْعَذْبَ وَ أَحْلَسُونَا الْخَوْفَ وَ اضْطَرُّونَا إِلَى جَبَلٍ وَعْرٍ وَ أَوْقَدُوا لَنَا نَارَ الْحَرْبِ؛ فَعَزَمَ اللَّهُ لَنَا عَلَى الذَّبِّ عَنْ حَوْزَتِهِ وَ الرَّمْيِ مِنْ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مُؤْمِنُنَا يَبْغِي بِذَلِكَ الْأَجْرَ، وَ كَافِرُنَا يُحَامِي عَنِ الْأَصْلِ؛ 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وَ 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إِذَا احْمَرَّ الْبَأْسُ وَ أَحْجَمَ النَّاسُ قَدَّمَ أَهْلَ بَيْتِهِ، فَوَقَى بِهِمْ أَصْحَابَهُ حَرَّ السُّيُوفِ وَ الْأَسِنَّةِ؛ فَقُتِلَ عُبَيْدَةُ بْنُ الْحَارِثِ يَوْمَ بَدْرٍ وَ قُتِلَ حَمْزَةُ يَوْمَ أُحُدٍ وَ قُتِلَ جَعْفَرٌ يَوْمَ مُؤْتَةَ، وَ أَرَادَ مَنْ لَوْ شِئْتُ ذَكَرْتُ اسْمَهُ مِثْلَ الَّذِي أَرَادُوا مِنَ الشَّهَادَةِ وَ لَكِنَّ آجَالَهُمْ عُجِّلَتْ وَ 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 إِذْ صِرْتُ يُقْرَنُ بِي مَنْ لَمْ يَسْعَ بِقَدَمِي وَ لَمْ تَكُنْ لَهُ كَسَابِقَتِي الَّتِي لَا يُدْلِي أَحَدٌ بِمِثْلِهَا إِلَّا أَنْ يَدَّعِيَ مُدَّعٍ مَا لَا أَعْرِفُهُ وَ لَا أَظُنُّ اللَّهَ يَعْرِفُهُ، وَ 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 مِنْ دَفْعِ قَتَلَةِ عُثْمَانَ إِلَيْكَ، فَإِنِّي نَظَرْتُ فِي هَذَا الْأَمْرِ فَلَمْ أَرَهُ يَسَعُنِي دَفْعُهُمْ إِلَيْكَ وَ لَا إِلَى غَيْرِكَ؛ وَ لَعَمْرِي لَئِنْ لَمْ تَنْزِعْ عَنْ غَيِّكَ وَ شِقَاقِكَ لَتَعْرِفَنَّهُمْ عَنْ قَلِيلٍ يَطْلُبُونَكَ لَا يُكَلِّفُونَكَ طَلَبَهُمْ فِي بَرٍّ وَ لَا بَحْرٍ وَ لَا جَبَلٍ وَ لَا سَهْلٍ إِلَّا أَنَّهُ طَلَبٌ يَسُوءُكَ وِجْدَانُهُ وَ زَوْرٌ لَا يَسُرُّكَ لُقْيَانُهُ، وَ السَّلَامُ لِأَهْلِه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كما يقول علیه السلام في رسالة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طَلَبُكَ إِلَيَّ الشَّامَ، فَإِنِّي لَمْ أَكُنْ لِأُعْطِيَكَ الْيَوْمَ مَا مَنَعْتُكَ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الْحَرْبَ قَدْ أَكَلَتِ الْعَرَبَ إِلَّا حُشَاشَاتِ أَنْفُسٍ بَقِيَتْ، أَلَا وَ مَنْ أَكَلَهُ الْحَقُّ فَإِلَى الْجَنَّةِ وَ مَنْ أَكَلَهُ الْبَاطِلُ فَإِلَى النَّارِ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اسْتِوَاؤُنَا فِي الْحَرْبِ وَ الرِّجَالِ، فَلَسْتَ بِأَمْضَى عَلَى الشَّكِّ مِنِّي عَلَى الْيَقِينِ وَ لَيْسَ أَهْلُ الشَّامِ بِأَحْرَصَ عَلَى الدُّنْيَا مِنْ أَهْلِ الْعِرَاقِ عَلَى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قَوْلُكَ إِنَّا بَنُو عَبْدِ مَنَافٍ، فَكَذَلِكَ نَحْنُ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هَوَى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أَيْدِينَا بَعْدُ فَضْلُ النُّبُوَّةِ الَّتِي أَذْلَلْنَا بِهَا الْعَزِيزَ وَ نَعَشْنَا بِهَا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أَدْخَلَ اللَّهُ الْعَرَبَ فِي دِينِهِ أَفْوَاجاً وَ أَسْلَمَتْ لَهُ هَذِهِ الْأُمَّةُ طَوْعاً وَ كَرْهاً، كُنْتُمْ مِمَّنْ دَخَلَ فِي الدِّينِ إِمَّا رَغْبَةً وَ إِمَّا رَهْبَةً، عَلَى حِينَ فَازَ أَهْلُ السَّبْقِ بِسَبْقِهِمْ وَ ذَهَبَ الْمُهَاجِرُونَ الْأَوَّلُونَ بِفَضْلِهِمْ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تَجْعَلَنَّ لِلشَّيْطَانِ فِيكَ نَصِيباً وَ لَا عَلَى نَفْسِكَ سَبِيلًا، وَ السَّلَامُ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778_104304"/>
      <w:bookmarkStart w:id="137" w:name="pg8778_104304"/>
      <w:bookmarkEnd w:id="137"/>
    </w:p>
    <w:p>
      <w:pPr>
        <w:pStyle w:val="Heading2"/>
        <w:numPr>
          <w:ilvl w:val="1"/>
          <w:numId w:val="1"/>
        </w:numPr>
        <w:rPr/>
      </w:pPr>
      <w:bookmarkStart w:id="138" w:name="pg8778_104304"/>
      <w:bookmarkStart w:id="139" w:name="__RefHeading___Toc3554046_653776707"/>
      <w:bookmarkStart w:id="140" w:name="_Toc45"/>
      <w:bookmarkEnd w:id="138"/>
      <w:bookmarkEnd w:id="139"/>
      <w:r>
        <w:rPr>
          <w:rtl w:val="true"/>
        </w:rPr>
        <w:t>إسلام أبي طالب</w:t>
      </w:r>
      <w:bookmarkEnd w:id="140"/>
    </w:p>
    <w:p>
      <w:pPr>
        <w:pStyle w:val="Heading2"/>
        <w:numPr>
          <w:ilvl w:val="1"/>
          <w:numId w:val="1"/>
        </w:numPr>
        <w:rPr/>
      </w:pPr>
      <w:bookmarkStart w:id="141" w:name="__RefHeading___Toc3554048_653776707"/>
      <w:bookmarkStart w:id="142" w:name="_Toc46"/>
      <w:bookmarkEnd w:id="141"/>
      <w:r>
        <w:rPr>
          <w:rtl w:val="true"/>
        </w:rPr>
        <w:t>تصحيح الموازين أم قلبها؟</w:t>
      </w:r>
      <w:bookmarkEnd w:id="142"/>
    </w:p>
    <w:p>
      <w:pPr>
        <w:pStyle w:val="BookText"/>
        <w:rPr/>
      </w:pPr>
      <w:r>
        <w:rPr>
          <w:rFonts w:ascii="IRNazanin" w:hAnsi="IRNazanin" w:eastAsia="IRNazanin"/>
          <w:color w:val="111111"/>
          <w:sz w:val="28"/>
          <w:sz w:val="28"/>
          <w:szCs w:val="28"/>
          <w:rtl w:val="true"/>
          <w:lang w:bidi="fa-IR"/>
        </w:rPr>
        <w:t>خلافاً للحرب الكلامية الدائرة حول مكانة أهل بيت النبوة من ذرية رسول الله صلی الله علیه و آله و سلم وإمامتهم للدين فإن هذه الكلمات العلوية تنبه إلى وجه آخر من وجوه المعركة التي ما تزال دائرة بين فريقين يتواجهان الآن داخل دائرة الانتماء للإسلام في معركة خلط المفاهيم ومزج الحق بالباطل تارة وإعلاء كلمة الباطل ورموزه على كلمة الحق ورموزه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أن أمَيَّةُ لم يكن يوماً كَهَاشِمٍ وَ لَا حَرْبٌ كَعَبْدِ الْمُطَّلِبِ وَ لَا أَبُو سُفْيَانَ كَأَبِي طَالِبٍ وَ لَا الْمُهَاجِرُ كَالطَّلِيقِ وَ لَا الصَّرِيحُ كَاللَّصِيقِ وَ لَا الْمُحِقُّ كَالْمُبْطِلِ وَ لَا الْمُؤْمِنُ كَالْمُدْغِلِ إلا أن جمهورنا المنتسب للإسلام ما زال عاجزاً عن التمييز بين هؤلاء بل ويرى أن الكل سواء وأن الأسود كالأبيض بل ويرى الأبيض أسود والأسود أبيض والمجرم المنافق مؤمناً ويرى أبا طالب رأس المدافعين عن عقيدة التوحيد كافراً أبى أن ينطق بكلمة التوحيد خوفاً على نفسه من مسبة قومه كما يزعمون ويرى في نفس الوقت أن أبا سفيان بن حرب عدو الله وعدو رسوله قد أسلم وحسن إسلامه بل وصار سيدنا أبو سفيان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يصر القوم على إثبات كفر أبي طالب عم رسول الله صلی الله علیه و آله و سلم وكافله والمدافع عنه وعن الإسلام والذي لولا تضحيته وجهاده ما رفعت </w:t>
      </w:r>
    </w:p>
    <w:p>
      <w:pPr>
        <w:pStyle w:val="BookText"/>
        <w:rPr/>
      </w:pPr>
      <w:r>
        <w:rPr>
          <w:rFonts w:ascii="Amiri" w:hAnsi="Amiri" w:eastAsia="Amiri" w:cs="Amiri"/>
          <w:color w:val="111111"/>
          <w:sz w:val="28"/>
          <w:sz w:val="28"/>
          <w:szCs w:val="28"/>
          <w:rtl w:val="true"/>
          <w:lang w:bidi="ar-SA"/>
        </w:rPr>
        <w:t>للإسلام راية وما قامت له قائمة وتضمينها في المقررات الدراسية وتكريسها في إطار المبادئ الأساسية التي يتعلمها الأبناء وربما يجد فيها أي مفكر لولبي دليلاً على المساواة في الإسلام أو على أي شيء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من وجهة نظرنا أبعد بكثير من كونها دفاعاً عن شخصية فذة لعبت الدور الأكبر بعد النبي محمد صلی الله علیه و آله و سلم في إيصال كلمة التوحيد إلى الدنيا بأسرها بل هو موقف يتعين علينا وقوفه في مواجهة اغتيال العقل والضمير الإسلامي الذي نشأ وتربى على تلك الأهازيج والمدائح التي تهدف أول ما تهدف إلى تشكيل عقل وضمير إسلامي هجين أشبه ما يكون بقطعة من العجين التي يمكن تشكيلها وفقاً لرغبة وأهواء الإعلام الأموي المتسلط على عقول المسلمين من يومها إلى يومنا هذا ولكن أبداً ليس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عقل وضمير لا يميز بين أي ممن ذكرهم الإمام سابقاً ولا بين أي من أطراف تلك المعركة الدائرة إلى يومنا هذا حول حقيقة الإسلام وكيف يمكن تجسيد مفاهيمه الأخلاقية الرسالية تجسيداً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عقل وضمير لا يختلف كثيراً عن ضمير بني إسرائيل الذين حملوا التوراة ثم لم يحملوها فأصبحوا هم وحميرهم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تخيل أن رواية واحدة يرويها البخاري عن نزول الوحي أو عن موت أبي طالب رضوان الله عليه تحولت لتصبح مسلمة تاريخية بديهية لا تقل قوة عن مسلمة طلوع الشمس من المشرق وغروبها في المغرب بل وأصبحت عقيدة دينية من ثوابت الأمة الإسلامية ويعد التشكيك فيها جريمة تمس أمن الدولة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الجوزي 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طالب للنصف من شوال </w:t>
      </w:r>
      <w:bookmarkStart w:id="143" w:name="pg8778_104306"/>
    </w:p>
    <w:p>
      <w:pPr>
        <w:pStyle w:val="BookText"/>
        <w:rPr/>
      </w:pPr>
      <w:bookmarkEnd w:id="143"/>
      <w:r>
        <w:rPr>
          <w:rFonts w:ascii="Amiri" w:hAnsi="Amiri" w:eastAsia="Amiri" w:cs="Amiri"/>
          <w:color w:val="111111"/>
          <w:sz w:val="28"/>
          <w:sz w:val="28"/>
          <w:szCs w:val="28"/>
          <w:rtl w:val="true"/>
          <w:lang w:bidi="ar-SA"/>
        </w:rPr>
        <w:t xml:space="preserve">في السنة العاشرة للنبوة وهو ابن بضع وثمانين سنة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3554050_653776707"/>
      <w:bookmarkStart w:id="145" w:name="_Toc47"/>
      <w:bookmarkEnd w:id="144"/>
      <w:r>
        <w:rPr>
          <w:rtl w:val="true"/>
        </w:rPr>
        <w:t>رواية الإعلام السفياني</w:t>
      </w:r>
      <w:bookmarkEnd w:id="145"/>
    </w:p>
    <w:p>
      <w:pPr>
        <w:pStyle w:val="BookText"/>
        <w:rPr/>
      </w:pPr>
      <w:r>
        <w:rPr>
          <w:rFonts w:ascii="IRNazanin" w:hAnsi="IRNazanin" w:eastAsia="IRNazanin"/>
          <w:color w:val="111111"/>
          <w:sz w:val="28"/>
          <w:sz w:val="28"/>
          <w:szCs w:val="28"/>
          <w:rtl w:val="true"/>
          <w:lang w:bidi="fa-IR"/>
        </w:rPr>
        <w:t>ولما مرض أبو طالب دخل عليه رسول الله صلی الله علیه و آله و سلم فعرض عليه الإسلام حيث يروي ابن الجوزي في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عن سعيد بن المسيب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طالب الوفاة جاءه رسول الله صلی الله علیه و آله و سلم فوجد عنده عبد الله بن أبي أمية وأبا جهل بن هشام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كَلِمَة أَشْهَدُ لَكَ بِهَا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جهل وعبد الله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أترغب عن ملّة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رسول الله صلی الله علیه و آله و سلم يعرضها عليه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أشْهَدُ لَكَ بِهَا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أترغب عن ملة عبد المطلب حتى قال آخر كلمة تكلّم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ملة عبد المطلب ثم مات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لاسْتَغْفِرَن لَكَ مَا لَمْ أنْهَ عنك فاستغفر له رسول الله صلی الله علیه و آله و سلم بعد موته حتى نزلت هذه الآية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أَنَّهُمْ أَصْحَابُ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عبد الله ابن أخي الزهري عن أبيه عن عبد الله بن ثعلبة بن صُعير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لولا رَهْبَة أن تقول قريش دهرني الجَزَع فتكون سبة عليك وعلى بني أبيك لفعلت الذي تقول وأقررتُ عينك لما أرى من شكرك ووجْدك ونصيحتك لي ثم إن أبا طالب دعا بني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تزالوا بخير ما سمعتم من محمد أو ما اتبعتم أمره فاتبعوه </w:t>
      </w:r>
    </w:p>
    <w:p>
      <w:pPr>
        <w:pStyle w:val="BookText"/>
        <w:rPr/>
      </w:pPr>
      <w:r>
        <w:rPr>
          <w:rFonts w:ascii="IRNazanin" w:hAnsi="IRNazanin" w:eastAsia="IRNazanin"/>
          <w:color w:val="111111"/>
          <w:sz w:val="28"/>
          <w:sz w:val="28"/>
          <w:szCs w:val="28"/>
          <w:rtl w:val="true"/>
          <w:lang w:bidi="fa-IR"/>
        </w:rPr>
        <w:t>وأعينوه تَرْشُدوا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لو سألتني الكلمة وأنا صحيح لتابعتُك على الذي تقول ولكني أكره أن أجَزع عند الموت فترى قريش أني أخذتُها جَزَعًا ورددتُها في صحتي قال وجعل رسول الله صلی الله علیه و آله و سلم يستغفر</w:t>
      </w:r>
    </w:p>
    <w:p>
      <w:pPr>
        <w:pStyle w:val="BookText"/>
        <w:rPr/>
      </w:pPr>
      <w:r>
        <w:rPr>
          <w:rFonts w:ascii="IRNazanin" w:hAnsi="IRNazanin" w:eastAsia="IRNazanin"/>
          <w:color w:val="111111"/>
          <w:sz w:val="28"/>
          <w:sz w:val="28"/>
          <w:szCs w:val="28"/>
          <w:rtl w:val="true"/>
          <w:lang w:bidi="fa-IR"/>
        </w:rPr>
        <w:t xml:space="preserve">له أياماً ولا يخرج من بيته حتى نزل عليه جبريل علیه السلام بهذه الآية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التي تحدثت عن موت أبي طالب عليه رضوان الله فيها الكثير من الخلل والاضطراب ويكفي أن يكون الراوي مجهولاً فهو تارة سعيد بن المسيب عن أبيه وتارة أخرى أبي هريرة الذي أسلم يوم فتح خيبر بعد هذه الواقعة بزمان، إلا أن الأخطر من كل هذا أن </w:t>
      </w:r>
      <w:r>
        <w:rPr>
          <w:rFonts w:ascii="IRNazanin" w:hAnsi="IRNazanin" w:eastAsia="IRNazanin"/>
          <w:color w:val="111111"/>
          <w:sz w:val="28"/>
          <w:sz w:val="28"/>
          <w:szCs w:val="28"/>
          <w:rtl w:val="true"/>
          <w:lang w:bidi="fa-IR"/>
        </w:rPr>
        <w:t>المؤلف</w:t>
      </w:r>
      <w:r>
        <w:rPr>
          <w:rFonts w:ascii="Amiri" w:hAnsi="Amiri" w:eastAsia="Amiri" w:cs="Amiri"/>
          <w:color w:val="111111"/>
          <w:sz w:val="28"/>
          <w:sz w:val="28"/>
          <w:szCs w:val="28"/>
          <w:rtl w:val="true"/>
          <w:lang w:bidi="ar-SA"/>
        </w:rPr>
        <w:t xml:space="preserve"> الذي التقط الآية وركب عليها حديثاً عن رسول الله وإن شئت أن تكون أكثر دقة قلت </w:t>
      </w:r>
      <w:r>
        <w:rPr>
          <w:rFonts w:ascii="IRNazanin" w:hAnsi="IRNazanin" w:eastAsia="IRNazanin"/>
          <w:color w:val="111111"/>
          <w:sz w:val="28"/>
          <w:sz w:val="28"/>
          <w:szCs w:val="28"/>
          <w:rtl w:val="true"/>
          <w:lang w:bidi="fa-IR"/>
        </w:rPr>
        <w:t>على</w:t>
      </w:r>
      <w:r>
        <w:rPr>
          <w:rFonts w:ascii="Amiri" w:hAnsi="Amiri" w:eastAsia="Amiri" w:cs="Amiri"/>
          <w:color w:val="111111"/>
          <w:sz w:val="28"/>
          <w:sz w:val="28"/>
          <w:szCs w:val="28"/>
          <w:rtl w:val="true"/>
          <w:lang w:bidi="ar-SA"/>
        </w:rPr>
        <w:t xml:space="preserve"> رسول الله فاته أن المسلمين وإن اختلفوا حول كفر أبي طالب من عدمه لم يختلفوا على أنه كان الناصر الأول الرسول الله ولدين الله فكيف يمكننا أن نصدق أن رسول الله تبين له بعد كل هذا الزمان أنه </w:t>
      </w:r>
      <w:r>
        <w:rPr>
          <w:rFonts w:ascii="IRNazanin" w:hAnsi="IRNazanin" w:eastAsia="IRNazanin"/>
          <w:color w:val="111111"/>
          <w:sz w:val="28"/>
          <w:sz w:val="28"/>
          <w:szCs w:val="28"/>
          <w:rtl w:val="true"/>
          <w:lang w:bidi="fa-IR"/>
        </w:rPr>
        <w:t>عدو الله فتبرأ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وجه المقارنة بين أبي إبراهيم وأبي طالب عليه رضوان الله ورحمته؟؟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المتواتر والمؤكد الذي رواه الجميع يثبت دور أبي طالب البطولي في الذب عن رسول الله وعن دعوته عكس ما فعله أبو إبراهيم وهو ما ذكره القرآن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إِبْرَاهِيمَ ۚ إِنَّهُ كَانَ صِدِّيقًا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وَلَا يُبْصِرُ وَلَا يُغْنِي عَنْكَ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لَا تَعْبُدِ الشَّيْطَانَ ۖ إِنَّ الشَّيْطَانَ كَانَ لِلرَّحْمَٰنِ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أَخَافُ أَنْ يَمَسَّكَ عَذَابٌ مِنَ الرَّحْمَٰنِ فَتَكُونَ لِلشَّيْطَانِ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آلِهَتِي يَا إِبْرَاهِيمُ ۖ لَئِنْ لَمْ تَنْتَهِ لَأَرْجُمَنَّكَ ۖ وَاهْجُرْنِي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عَلَيْكَ ۖ سَأَسْتَغْفِرُ لَكَ رَبِّي ۖ إِنَّهُ كَانَ بِي حَفِيًّا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وَأَعْتَزِلُكُمْ وَمَا تَدْعُونَ مِنْ دُونِ اللَّهِ وَأَدْعُو رَبِّي عَسَىٰ أَلَّا أَكُونَ بِدُعَاءِ رَبِّي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أن أبا إبراهيم قام بطرده ولم يؤازره ولم ينصره بل وهدده بالرجم والقتل ومع ذلك قال له إبراهيم علیه السلام سأستغفر لك ربي فهل كان هذا هو موقف أبي طالب رضوان الله عليه؟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أبو إبراهيم عدواً الله وكان أبو طالب ناصراً لأولياء الله ولرسول الله فما هو وجه المقارنة أو المقاربة بين الحالين؟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8778_104310"/>
      <w:bookmarkStart w:id="147" w:name="pg8778_104310"/>
      <w:bookmarkEnd w:id="147"/>
    </w:p>
    <w:p>
      <w:pPr>
        <w:pStyle w:val="Heading2"/>
        <w:numPr>
          <w:ilvl w:val="1"/>
          <w:numId w:val="1"/>
        </w:numPr>
        <w:rPr/>
      </w:pPr>
      <w:bookmarkStart w:id="148" w:name="pg8778_104310"/>
      <w:bookmarkStart w:id="149" w:name="__RefHeading___Toc3554052_653776707"/>
      <w:bookmarkStart w:id="150" w:name="_Toc48"/>
      <w:bookmarkEnd w:id="148"/>
      <w:bookmarkEnd w:id="149"/>
      <w:r>
        <w:rPr>
          <w:rtl w:val="true"/>
        </w:rPr>
        <w:t>بعض المواقف الرسالية الصلبة</w:t>
      </w:r>
      <w:bookmarkEnd w:id="150"/>
    </w:p>
    <w:p>
      <w:pPr>
        <w:pStyle w:val="BookText"/>
        <w:rPr/>
      </w:pPr>
      <w:r>
        <w:rPr>
          <w:rFonts w:ascii="IRNazanin" w:hAnsi="IRNazanin" w:eastAsia="IRNazanin"/>
          <w:color w:val="111111"/>
          <w:sz w:val="28"/>
          <w:sz w:val="28"/>
          <w:szCs w:val="28"/>
          <w:rtl w:val="true"/>
          <w:lang w:bidi="fa-IR"/>
        </w:rPr>
        <w:t>لأبي طالب علیه السلام</w:t>
      </w:r>
    </w:p>
    <w:p>
      <w:pPr>
        <w:pStyle w:val="BookText"/>
        <w:rPr/>
      </w:pPr>
      <w:r>
        <w:rPr>
          <w:rFonts w:ascii="Amiri" w:hAnsi="Amiri" w:eastAsia="Amiri" w:cs="Amiri"/>
          <w:color w:val="111111"/>
          <w:sz w:val="28"/>
          <w:sz w:val="28"/>
          <w:szCs w:val="28"/>
          <w:rtl w:val="true"/>
          <w:lang w:bidi="ar-SA"/>
        </w:rPr>
        <w:t>خطبة أبي طالب في تزويج محمد من خديجة</w:t>
      </w:r>
    </w:p>
    <w:p>
      <w:pPr>
        <w:pStyle w:val="BookText"/>
        <w:rPr/>
      </w:pPr>
      <w:r>
        <w:rPr>
          <w:rFonts w:ascii="IRNazanin" w:hAnsi="IRNazanin" w:eastAsia="IRNazanin"/>
          <w:color w:val="111111"/>
          <w:sz w:val="28"/>
          <w:sz w:val="28"/>
          <w:szCs w:val="28"/>
          <w:rtl w:val="true"/>
          <w:lang w:bidi="fa-IR"/>
        </w:rPr>
        <w:t>ألم يكن ابن الجوزي نفسه هو من روى خطبة أبي طالب في تزويج محمد صلی الله علیه و آله و سلم من خديجة بنت خويلد التي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ذرية إبراهيم وزرع إسماعيل وضئضىء معد وعنصر مُضر وجعلنا حضنة بيته وسوّاس حرمه وجعل لنا بيتًا محجوبًا وحرمًا آمنّا وجعلنا الحكام على الناس، ثم إن ابن أخي هذا محمد بن عبد الله لا یوزن به رجل إلا رجح به وإن كان في المال قل فإن المال ظل زائل وأمرٌ حائل ومحمد من قد عرفتم قرابته وقد خطب خديجة بنت خويلد وبذل لها من الصداق ما آجله وعاجله من مالي وهو والله بعد هذا له نبأ عظيم وخطر 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يا ترى هذا الشأن الخطير الذي كان أبو طالب يعرفه ويتوقعه بل وينتظره؟ أليس هو النبوة؟</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3554054_653776707"/>
      <w:bookmarkStart w:id="152" w:name="_Toc49"/>
      <w:bookmarkEnd w:id="151"/>
      <w:r>
        <w:rPr>
          <w:rtl w:val="true"/>
        </w:rPr>
        <w:t>مواقف أبي طالب دفاعاً عن الإسلام</w:t>
      </w:r>
      <w:bookmarkEnd w:id="15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هشام في سيرته نقلاً عن ابن إسحاق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بادى رسول الله صلی الله علیه و آله و سلم قومه بالإسلام وصدع به كما أمره الله لم يبعد منه قومه ولم يردوا عليه حتى ذكر الهتهم وعابها فلما فعل ذلك أعظموه وناكروه وأجمعوا خلافه وعداوته إلا من عصم الله تعالى منهم بالإسلام وهم قليل مستخفون وحدب على رسول الله صلی الله علیه و آله و سلم عمُّه أبو طالب ومنعه وقام دونه ومضى رسول الله صلی الله علیه و آله و سلم على أمر الله مظهراً لأمره لا يرده عنه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قريش أن رسول الله صلی الله علیه و آله و سلم لا يعتبهم من شيء أنكروه عليه من فراقهم وعيب آلهتهم ورأوا أن عمه أبا طالب قد حدب عليه وقام دونه فلم يسلمه لهم، مشى رجال من أشراف قريش إلى أبي طالب فقالوا يا أبا طالب إن ابن أخيك قد سب آلهتنا وعاب ديننا وسفه أحلامنا وضلل آباءنا فإما أن تكفه عنا وإما أن تخلي بيننا وبينه فإنك على مثل ما تحن عليه من خلافه فنكفيكه فقال لهم أبو طالب قولاً رفيقاً وردهم رداً جميلاً فانصرفوا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ومضى رسول الله صلی الله علیه و آله و سلم على ما هو عليه يظهر دين الله ويدعو إليه ثم شرى الأمر بينه وبينهم حتى تباعد الرجال وتضاغنوا وأكثرت قريش ذكر رسول الله صلی الله علیه و آله و سلم بينها فتذمروا منه وحض بعضهم بعضاً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مشوا إلى أبي طالب مرة أخرى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لك سناً وشرفاً ومنزلة فينا وإنا قد استنهيناك من ابن أخيك فلم تنهه عنا وإنا والله لا نصبر على هذا من شتم آبائنا وتسفيه أحلامنا وعيب آلهتنا حتى تكفه عنا أو ننازله وإياك في ذلك حتى يهلك أحد الفريقين ثم انصرفوا عنه فعظم على أبي طالب فراق قومه وعداوتهم ولم يطب نفساً بإسلام رسول الله صلی الله علیه و آله و سلم لهم ولا خذلانه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إسحاق أن قريشاً حين قالوا لأبي طالب هذه المقالة </w:t>
      </w:r>
    </w:p>
    <w:p>
      <w:pPr>
        <w:pStyle w:val="BookText"/>
        <w:rPr/>
      </w:pPr>
      <w:r>
        <w:rPr>
          <w:rFonts w:ascii="IRNazanin" w:hAnsi="IRNazanin" w:eastAsia="IRNazanin"/>
          <w:color w:val="111111"/>
          <w:sz w:val="28"/>
          <w:sz w:val="28"/>
          <w:szCs w:val="28"/>
          <w:rtl w:val="true"/>
          <w:lang w:bidi="fa-IR"/>
        </w:rPr>
        <w:t>بعث إلى رسول الله صلی الله علیه و آله و سلم فقال له يا بن أخي إن قومك قد جاؤوني فقالوا لي كذا وكذا للذي كانوا قالوا له فابقِ علي وعلى نفسك ولا تحملني من الأمر ما لا أطيق فظن رسول الله صلی الله علیه و آله و سلم أنه قد بدا لعمه أن يخذله ويسلمه وأنه قد ضعف عن نصرته والقيام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عم والله لو وضعوا الشمس في يميني والقمر في يساري على أن أترك هذا الأمر حتى يظهره الله أو أهلك فيه ما تركته ثم قام رسول الله صلی الله علیه و آله و سلم فبكى فلما ولى ناداه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يا بن 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بن أخي فقل ما أحببت فوالله لا أسلمك لشيء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قريشاً حين عرفوا أن أبا طالب قد أبى خذلان رسول الله صلی الله علیه و آله و سلم وإسلامه وإجماعه لفراقهم في ذلك وعداوتهم مشوا إليه بعُمارة بن الوليد بن المغيرة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هذا عمارة بن الوليد أنهد فتى في قريش وأجمله فخذه فلك عقله ونصره واتخذه ولداً فهو لك وأسلم إلينا ابن أخيك هذا الذي قد خالف دينك و دین آبائك وفرق جماعة قومك وسفه أحلامهم فنقتله، فإنما هو رجل برجل فقال والله لبئس ما تسومونني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أتعطونني ابنكم أغذوه لكم وأعطيكم ابني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لا يكون أبداً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المطعم بن عدي بن نوفل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طالب لقد أنصفك قومك وجهدوا على التخلص مما تكرهه فما أراك تريد أن تقبل منهم شيئاً فقال أبو طالب للمطعم والله ما أنصفوني ولكنك قد أجمعت خذلاني ومظاهرة القوم علي فاصنع ما بدا لك فحميت الحرب وتنابذ القوم وبادى بعضهم بعضاً بالعداء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53" w:name="pg8778_104313"/>
    </w:p>
    <w:p>
      <w:pPr>
        <w:pStyle w:val="Heading2"/>
        <w:numPr>
          <w:ilvl w:val="1"/>
          <w:numId w:val="1"/>
        </w:numPr>
        <w:rPr/>
      </w:pPr>
      <w:bookmarkStart w:id="154" w:name="__RefHeading___Toc3554056_653776707"/>
      <w:bookmarkStart w:id="155" w:name="_Toc50"/>
      <w:bookmarkEnd w:id="153"/>
      <w:bookmarkEnd w:id="154"/>
      <w:r>
        <w:rPr>
          <w:rtl w:val="true"/>
        </w:rPr>
        <w:t>شعر أبي طالب في التعريض بمن خذله من عبد مناف</w:t>
      </w:r>
      <w:bookmarkEnd w:id="155"/>
    </w:p>
    <w:p>
      <w:pPr>
        <w:pStyle w:val="BookText"/>
        <w:rPr/>
      </w:pPr>
      <w:r>
        <w:rPr>
          <w:rFonts w:ascii="Amiri" w:hAnsi="Amiri" w:eastAsia="Amiri" w:cs="Amiri"/>
          <w:color w:val="111111"/>
          <w:sz w:val="28"/>
          <w:sz w:val="28"/>
          <w:szCs w:val="28"/>
          <w:rtl w:val="true"/>
          <w:lang w:bidi="ar-SA"/>
        </w:rPr>
        <w:t>فقال أبو طالب عند ذلك يعرض بالمطعم بن عدي ويُعم من خذله من بني عبد مناف ومن عاداه من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قل لعمرو والوليد ومطعم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حظي من حياطتكم بكْرُ</w:t>
      </w:r>
    </w:p>
    <w:p>
      <w:pPr>
        <w:pStyle w:val="BookText"/>
        <w:rPr/>
      </w:pPr>
      <w:r>
        <w:rPr>
          <w:rFonts w:ascii="Amiri" w:hAnsi="Amiri" w:eastAsia="Amiri" w:cs="Amiri"/>
          <w:color w:val="111111"/>
          <w:sz w:val="28"/>
          <w:sz w:val="28"/>
          <w:szCs w:val="28"/>
          <w:rtl w:val="true"/>
          <w:lang w:bidi="ar-SA"/>
        </w:rPr>
        <w:t xml:space="preserve">من الخور حبحاب كثير رُغاؤه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pStyle w:val="BookText"/>
        <w:rPr/>
      </w:pPr>
      <w:r>
        <w:rPr>
          <w:rFonts w:ascii="Amiri" w:hAnsi="Amiri" w:eastAsia="Amiri" w:cs="Amiri"/>
          <w:color w:val="111111"/>
          <w:sz w:val="28"/>
          <w:sz w:val="28"/>
          <w:szCs w:val="28"/>
          <w:rtl w:val="true"/>
          <w:lang w:bidi="ar-SA"/>
        </w:rPr>
        <w:t xml:space="preserve">تخلف خلف الوِرْد ليس بلاحق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الفيفاء قيل له وبر</w:t>
      </w:r>
    </w:p>
    <w:p>
      <w:pPr>
        <w:pStyle w:val="BookText"/>
        <w:rPr/>
      </w:pPr>
      <w:r>
        <w:rPr>
          <w:rFonts w:ascii="Amiri" w:hAnsi="Amiri" w:eastAsia="Amiri" w:cs="Amiri"/>
          <w:color w:val="111111"/>
          <w:sz w:val="28"/>
          <w:sz w:val="28"/>
          <w:szCs w:val="28"/>
          <w:rtl w:val="true"/>
          <w:lang w:bidi="ar-SA"/>
        </w:rPr>
        <w:t xml:space="preserve">أرى أخوينا من أبينا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إلى غيرنا الأمر</w:t>
      </w:r>
    </w:p>
    <w:p>
      <w:pPr>
        <w:pStyle w:val="BookText"/>
        <w:rPr/>
      </w:pPr>
      <w:r>
        <w:rPr>
          <w:rFonts w:ascii="Amiri" w:hAnsi="Amiri" w:eastAsia="Amiri" w:cs="Amiri"/>
          <w:color w:val="111111"/>
          <w:sz w:val="28"/>
          <w:sz w:val="28"/>
          <w:szCs w:val="28"/>
          <w:rtl w:val="true"/>
          <w:lang w:bidi="ar-SA"/>
        </w:rPr>
        <w:t xml:space="preserve">بلى لهما أمر ولكن تجرجرتما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جُرجرت من رأس ذي علق الصخر</w:t>
      </w:r>
    </w:p>
    <w:p>
      <w:pPr>
        <w:pStyle w:val="BookText"/>
        <w:rPr/>
      </w:pPr>
      <w:r>
        <w:rPr>
          <w:rFonts w:ascii="Amiri" w:hAnsi="Amiri" w:eastAsia="Amiri" w:cs="Amiri"/>
          <w:color w:val="111111"/>
          <w:sz w:val="28"/>
          <w:sz w:val="28"/>
          <w:szCs w:val="28"/>
          <w:rtl w:val="true"/>
          <w:lang w:bidi="ar-SA"/>
        </w:rPr>
        <w:t xml:space="preserve">أخص خصوصاً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نبذانا مثل ما يُنبذ الجمر</w:t>
      </w:r>
    </w:p>
    <w:p>
      <w:pPr>
        <w:pStyle w:val="BookText"/>
        <w:rPr/>
      </w:pPr>
      <w:r>
        <w:rPr>
          <w:rFonts w:ascii="Amiri" w:hAnsi="Amiri" w:eastAsia="Amiri" w:cs="Amiri"/>
          <w:color w:val="111111"/>
          <w:sz w:val="28"/>
          <w:sz w:val="28"/>
          <w:szCs w:val="28"/>
          <w:rtl w:val="true"/>
          <w:lang w:bidi="ar-SA"/>
        </w:rPr>
        <w:t xml:space="preserve">هما أغمزا للقوم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منهم أكفهما صِفْرُ</w:t>
      </w:r>
    </w:p>
    <w:p>
      <w:pPr>
        <w:pStyle w:val="BookText"/>
        <w:rPr/>
      </w:pPr>
      <w:r>
        <w:rPr>
          <w:rFonts w:ascii="Amiri" w:hAnsi="Amiri" w:eastAsia="Amiri" w:cs="Amiri"/>
          <w:color w:val="111111"/>
          <w:sz w:val="28"/>
          <w:sz w:val="28"/>
          <w:szCs w:val="28"/>
          <w:rtl w:val="true"/>
          <w:lang w:bidi="ar-SA"/>
        </w:rPr>
        <w:t xml:space="preserve">هما أشركا في المجد من لا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أن يُرس له ذكر </w:t>
      </w:r>
      <w:r>
        <w:rPr>
          <w:rStyle w:val="FootnoteAnchor"/>
          <w:rtl w:val="true"/>
        </w:rPr>
        <w:footnoteReference w:id="48"/>
      </w:r>
      <w:r>
        <w:rPr>
          <w:rFonts w:ascii="Amiri" w:hAnsi="Amiri" w:eastAsia="Amiri" w:cs="Amiri"/>
          <w:color w:val="111111"/>
          <w:sz w:val="28"/>
          <w:sz w:val="28"/>
          <w:szCs w:val="28"/>
          <w:rtl w:val="true"/>
          <w:lang w:bidi="ar-SA"/>
        </w:rPr>
        <w:t xml:space="preserve">ونيم ومخزوم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لنا مولى إذا بُغي النصر</w:t>
      </w:r>
    </w:p>
    <w:p>
      <w:pPr>
        <w:pStyle w:val="BookText"/>
        <w:rPr/>
      </w:pPr>
      <w:r>
        <w:rPr>
          <w:rFonts w:ascii="Amiri" w:hAnsi="Amiri" w:eastAsia="Amiri" w:cs="Amiri"/>
          <w:color w:val="111111"/>
          <w:sz w:val="28"/>
          <w:sz w:val="28"/>
          <w:szCs w:val="28"/>
          <w:rtl w:val="true"/>
          <w:lang w:bidi="ar-SA"/>
        </w:rPr>
        <w:t xml:space="preserve">فوالله لا تنفك منا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 ما كان من نسلنا شفر</w:t>
      </w:r>
    </w:p>
    <w:p>
      <w:pPr>
        <w:pStyle w:val="BookText"/>
        <w:rPr/>
      </w:pPr>
      <w:r>
        <w:rPr>
          <w:rFonts w:ascii="Amiri" w:hAnsi="Amiri" w:eastAsia="Amiri" w:cs="Amiri"/>
          <w:color w:val="111111"/>
          <w:sz w:val="28"/>
          <w:sz w:val="28"/>
          <w:szCs w:val="28"/>
          <w:rtl w:val="true"/>
          <w:lang w:bidi="ar-SA"/>
        </w:rPr>
        <w:t xml:space="preserve">فقد سفهت أحلامهم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كجفر بئس ما صنعت جفر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قريشاً تآمروا بينهم على من في القبائل منهم من أصحاب رسول الله صلی الله علیه و آله و سلم الذين أسلموا معه فوثبت كل قبيلة على من فيهم من المسلمين يعذبونهم ويفتنونهم عن دينهم ومنع الله رسوله صلی الله علیه و آله و سلم منهم بعمه أبي طالب وقد قام أبو طالب حين رأى قريشاً يصنعون ما يصنعون في بني هاشم وبني المطلب فدعاهم إلى ما هو عليه من منع رسول الله صلی الله علیه و آله و سلم والقيام دونه فاجتمعوا إليه وقاموا معه وأجابوه إلى ما دعاهم إليه إلا ما كان من أبي لهب عدو الله الملعون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56" w:name="pg8778_104314"/>
    </w:p>
    <w:p>
      <w:pPr>
        <w:pStyle w:val="Heading2"/>
        <w:numPr>
          <w:ilvl w:val="1"/>
          <w:numId w:val="1"/>
        </w:numPr>
        <w:rPr/>
      </w:pPr>
      <w:bookmarkStart w:id="157" w:name="__RefHeading___Toc3554058_653776707"/>
      <w:bookmarkStart w:id="158" w:name="_Toc51"/>
      <w:bookmarkEnd w:id="156"/>
      <w:bookmarkEnd w:id="157"/>
      <w:r>
        <w:rPr>
          <w:rtl w:val="true"/>
        </w:rPr>
        <w:t>شعر أبي طالب في مدح قومه لنصرته</w:t>
      </w:r>
      <w:bookmarkEnd w:id="158"/>
    </w:p>
    <w:p>
      <w:pPr>
        <w:pStyle w:val="BookText"/>
        <w:rPr/>
      </w:pPr>
      <w:r>
        <w:rPr>
          <w:rFonts w:ascii="IRNazanin" w:hAnsi="IRNazanin" w:eastAsia="IRNazanin"/>
          <w:color w:val="111111"/>
          <w:sz w:val="28"/>
          <w:sz w:val="28"/>
          <w:szCs w:val="28"/>
          <w:rtl w:val="true"/>
          <w:lang w:bidi="fa-IR"/>
        </w:rPr>
        <w:t>فلما رأى أبو طالب من قومه ما سره في جهدهم معه وحدبهم عليه جعل يمدحهم ويذكر قديمهم ويذكر فضل رسول الله صلی الله علیه و آله و سلم فيهم ومكانه منهم ليشد أزرهم وليحدبوا معه على أمره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اجتمعت يوماً قريش لمفخر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مناف سرها و صمیمها</w:t>
      </w:r>
    </w:p>
    <w:p>
      <w:pPr>
        <w:pStyle w:val="BookText"/>
        <w:rPr/>
      </w:pPr>
      <w:r>
        <w:rPr>
          <w:rFonts w:ascii="Amiri" w:hAnsi="Amiri" w:eastAsia="Amiri" w:cs="Amiri"/>
          <w:color w:val="111111"/>
          <w:sz w:val="28"/>
          <w:sz w:val="28"/>
          <w:szCs w:val="28"/>
          <w:rtl w:val="true"/>
          <w:lang w:bidi="ar-SA"/>
        </w:rPr>
        <w:t xml:space="preserve">وإن حُصّلت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وإن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IRNazanin" w:hAnsi="IRNazanin" w:eastAsia="IRNazanin"/>
          <w:color w:val="111111"/>
          <w:sz w:val="28"/>
          <w:sz w:val="28"/>
          <w:szCs w:val="28"/>
          <w:rtl w:val="true"/>
          <w:lang w:bidi="fa-IR"/>
        </w:rPr>
        <w:t xml:space="preserve">تداعت قریش غشها وسمينها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فلم تظفر وطاشت حلومها</w:t>
      </w:r>
    </w:p>
    <w:p>
      <w:pPr>
        <w:pStyle w:val="BookText"/>
        <w:rPr/>
      </w:pPr>
      <w:r>
        <w:rPr>
          <w:rFonts w:ascii="Amiri" w:hAnsi="Amiri" w:eastAsia="Amiri" w:cs="Amiri"/>
          <w:color w:val="111111"/>
          <w:sz w:val="28"/>
          <w:sz w:val="28"/>
          <w:szCs w:val="28"/>
          <w:rtl w:val="true"/>
          <w:lang w:bidi="ar-SA"/>
        </w:rPr>
        <w:t xml:space="preserve">وكنا قديماً لا نقر ظُلامة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ثنوا صُغر الخدود نُقيمها</w:t>
      </w:r>
    </w:p>
    <w:p>
      <w:pPr>
        <w:pStyle w:val="BookText"/>
        <w:rPr/>
      </w:pPr>
      <w:r>
        <w:rPr>
          <w:rFonts w:ascii="Amiri" w:hAnsi="Amiri" w:eastAsia="Amiri" w:cs="Amiri"/>
          <w:color w:val="111111"/>
          <w:sz w:val="28"/>
          <w:sz w:val="28"/>
          <w:szCs w:val="28"/>
          <w:rtl w:val="true"/>
          <w:lang w:bidi="ar-SA"/>
        </w:rPr>
        <w:t xml:space="preserve">ونحمي حماها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عن أحجارها من يرومها</w:t>
      </w:r>
    </w:p>
    <w:p>
      <w:pPr>
        <w:pStyle w:val="BookText"/>
        <w:rPr/>
      </w:pPr>
      <w:r>
        <w:rPr>
          <w:rFonts w:ascii="Amiri" w:hAnsi="Amiri" w:eastAsia="Amiri" w:cs="Amiri"/>
          <w:color w:val="111111"/>
          <w:sz w:val="28"/>
          <w:sz w:val="28"/>
          <w:szCs w:val="28"/>
          <w:rtl w:val="true"/>
          <w:lang w:bidi="ar-SA"/>
        </w:rPr>
        <w:t xml:space="preserve">بنا انتعش العود الذَّواء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بأكنافنا تندى وتنمى أرومها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فلما خشي أبو طالب دهماء العرب أن يركبوه مع قومه قال قصيدته التي تعوذ فيها بحرم مكة وبمكانه منها وتودد فيها أشراف قومه وهو على ذلك يخبرهم وغيرهم في ذلك من شعره أنه غير مسلم رسول الله صلی الله علیه و آله و سلم ولا تاركه لشيء أبداً حتى يهلك دونه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 xml:space="preserve">وقد صارحونا بالعداوة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طاوعوا أمر العدو المزايل</w:t>
      </w:r>
    </w:p>
    <w:p>
      <w:pPr>
        <w:pStyle w:val="BookText"/>
        <w:rPr/>
      </w:pPr>
      <w:r>
        <w:rPr>
          <w:rFonts w:ascii="Amiri" w:hAnsi="Amiri" w:eastAsia="Amiri" w:cs="Amiri"/>
          <w:color w:val="111111"/>
          <w:sz w:val="28"/>
          <w:sz w:val="28"/>
          <w:szCs w:val="28"/>
          <w:rtl w:val="true"/>
          <w:lang w:bidi="ar-SA"/>
        </w:rPr>
        <w:t xml:space="preserve">وقد حالفوا قوماً علينا أظنّة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غيظاً خلفنا بالأنامل</w:t>
      </w:r>
    </w:p>
    <w:p>
      <w:pPr>
        <w:pStyle w:val="BookText"/>
        <w:rPr/>
      </w:pPr>
      <w:r>
        <w:rPr>
          <w:rFonts w:ascii="Amiri" w:hAnsi="Amiri" w:eastAsia="Amiri" w:cs="Amiri"/>
          <w:color w:val="111111"/>
          <w:sz w:val="28"/>
          <w:sz w:val="28"/>
          <w:szCs w:val="28"/>
          <w:rtl w:val="true"/>
          <w:lang w:bidi="ar-SA"/>
        </w:rPr>
        <w:t xml:space="preserve">صبرت لهم نفسي بسمراء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عضب من تراث المقاول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وأحضرت عند البيت رهطي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وأمسكت من أثوابه بالوصائل قياما معا مستقبلين رتاجه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حيث يقضي حلفه كل نافل </w:t>
      </w:r>
    </w:p>
    <w:p>
      <w:pPr>
        <w:pStyle w:val="BookText"/>
        <w:rPr/>
      </w:pPr>
      <w:r>
        <w:rPr>
          <w:rFonts w:ascii="Amiri" w:hAnsi="Amiri" w:eastAsia="Amiri" w:cs="Amiri"/>
          <w:color w:val="111111"/>
          <w:sz w:val="28"/>
          <w:sz w:val="28"/>
          <w:szCs w:val="28"/>
          <w:rtl w:val="true"/>
          <w:lang w:bidi="ar-SA"/>
        </w:rPr>
        <w:t xml:space="preserve">وحيث يُنيخ الأشعرون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بمفضَى السيول من إساف ونائل</w:t>
      </w:r>
    </w:p>
    <w:p>
      <w:pPr>
        <w:pStyle w:val="BookText"/>
        <w:rPr/>
      </w:pPr>
      <w:r>
        <w:rPr>
          <w:rFonts w:ascii="Amiri" w:hAnsi="Amiri" w:eastAsia="Amiri" w:cs="Amiri"/>
          <w:color w:val="111111"/>
          <w:sz w:val="28"/>
          <w:sz w:val="28"/>
          <w:szCs w:val="28"/>
          <w:rtl w:val="true"/>
          <w:lang w:bidi="ar-SA"/>
        </w:rPr>
        <w:t xml:space="preserve">موسمَّة الأعضاد أو قصراتها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مخيَّسة بين السَّديس وبازل</w:t>
      </w:r>
    </w:p>
    <w:p>
      <w:pPr>
        <w:pStyle w:val="BookText"/>
        <w:rPr/>
      </w:pPr>
      <w:r>
        <w:rPr>
          <w:rFonts w:ascii="Amiri" w:hAnsi="Amiri" w:eastAsia="Amiri" w:cs="Amiri"/>
          <w:color w:val="111111"/>
          <w:sz w:val="28"/>
          <w:sz w:val="28"/>
          <w:szCs w:val="28"/>
          <w:rtl w:val="true"/>
          <w:lang w:bidi="ar-SA"/>
        </w:rPr>
        <w:t xml:space="preserve">ترى الودع فيها والرخام وزينة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بأعناقها معقودة كالعثاكل</w:t>
      </w:r>
    </w:p>
    <w:p>
      <w:pPr>
        <w:pStyle w:val="BookText"/>
        <w:rPr/>
      </w:pPr>
      <w:r>
        <w:rPr>
          <w:rFonts w:ascii="Amiri" w:hAnsi="Amiri" w:eastAsia="Amiri" w:cs="Amiri"/>
          <w:color w:val="111111"/>
          <w:sz w:val="28"/>
          <w:sz w:val="28"/>
          <w:szCs w:val="28"/>
          <w:rtl w:val="true"/>
          <w:lang w:bidi="ar-SA"/>
        </w:rPr>
        <w:t xml:space="preserve">أعوذ برب الناس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مُلحْ بباطل</w:t>
      </w:r>
    </w:p>
    <w:p>
      <w:pPr>
        <w:pStyle w:val="BookText"/>
        <w:rPr/>
      </w:pPr>
      <w:r>
        <w:rPr>
          <w:rFonts w:ascii="Amiri" w:hAnsi="Amiri" w:eastAsia="Amiri" w:cs="Amiri"/>
          <w:color w:val="111111"/>
          <w:sz w:val="28"/>
          <w:sz w:val="28"/>
          <w:szCs w:val="28"/>
          <w:rtl w:val="true"/>
          <w:lang w:bidi="ar-SA"/>
        </w:rPr>
        <w:t xml:space="preserve">ومن كاشح يسعى لنا بمعيبة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ملحق في الدين ما لم نحاول</w:t>
      </w:r>
    </w:p>
    <w:p>
      <w:pPr>
        <w:pStyle w:val="BookText"/>
        <w:rPr/>
      </w:pPr>
      <w:r>
        <w:rPr>
          <w:rFonts w:ascii="Amiri" w:hAnsi="Amiri" w:eastAsia="Amiri" w:cs="Amiri"/>
          <w:color w:val="111111"/>
          <w:sz w:val="28"/>
          <w:sz w:val="28"/>
          <w:szCs w:val="28"/>
          <w:rtl w:val="true"/>
          <w:lang w:bidi="ar-SA"/>
        </w:rPr>
        <w:t xml:space="preserve">وثور ومن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ليرقى في حراء ونازل</w:t>
      </w:r>
    </w:p>
    <w:p>
      <w:pPr>
        <w:pStyle w:val="BookText"/>
        <w:rPr/>
      </w:pPr>
      <w:r>
        <w:rPr>
          <w:rFonts w:ascii="Amiri" w:hAnsi="Amiri" w:eastAsia="Amiri" w:cs="Amiri"/>
          <w:color w:val="111111"/>
          <w:sz w:val="28"/>
          <w:sz w:val="28"/>
          <w:szCs w:val="28"/>
          <w:rtl w:val="true"/>
          <w:lang w:bidi="ar-SA"/>
        </w:rPr>
        <w:t xml:space="preserve">وبالبيت حق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إن الله ليس بغافل</w:t>
      </w:r>
    </w:p>
    <w:p>
      <w:pPr>
        <w:pStyle w:val="BookText"/>
        <w:rPr/>
      </w:pPr>
      <w:r>
        <w:rPr>
          <w:rFonts w:ascii="Amiri" w:hAnsi="Amiri" w:eastAsia="Amiri" w:cs="Amiri"/>
          <w:color w:val="111111"/>
          <w:sz w:val="28"/>
          <w:sz w:val="28"/>
          <w:szCs w:val="28"/>
          <w:rtl w:val="true"/>
          <w:lang w:bidi="ar-SA"/>
        </w:rPr>
        <w:t xml:space="preserve">وبالحجر المسودّ إذ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اكتنفوه بالضحى والأصائل</w:t>
      </w:r>
    </w:p>
    <w:p>
      <w:pPr>
        <w:pStyle w:val="BookText"/>
        <w:rPr/>
      </w:pPr>
      <w:r>
        <w:rPr>
          <w:rFonts w:ascii="Amiri" w:hAnsi="Amiri" w:eastAsia="Amiri" w:cs="Amiri"/>
          <w:color w:val="111111"/>
          <w:sz w:val="28"/>
          <w:sz w:val="28"/>
          <w:szCs w:val="28"/>
          <w:rtl w:val="true"/>
          <w:lang w:bidi="ar-SA"/>
        </w:rPr>
        <w:t xml:space="preserve">وموطئ إبراهيم في الصخر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w:t>
      </w:r>
    </w:p>
    <w:p>
      <w:pPr>
        <w:pStyle w:val="BookText"/>
        <w:rPr/>
      </w:pPr>
      <w:r>
        <w:rPr>
          <w:rFonts w:ascii="Amiri" w:hAnsi="Amiri" w:eastAsia="Amiri" w:cs="Amiri"/>
          <w:color w:val="111111"/>
          <w:sz w:val="28"/>
          <w:sz w:val="28"/>
          <w:szCs w:val="28"/>
          <w:rtl w:val="true"/>
          <w:lang w:bidi="ar-SA"/>
        </w:rPr>
        <w:t xml:space="preserve">وأشواط بين المروتين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فيهما من صورة وتماثل</w:t>
      </w:r>
    </w:p>
    <w:p>
      <w:pPr>
        <w:pStyle w:val="BookText"/>
        <w:rPr/>
      </w:pPr>
      <w:r>
        <w:rPr>
          <w:rFonts w:ascii="Amiri" w:hAnsi="Amiri" w:eastAsia="Amiri" w:cs="Amiri"/>
          <w:color w:val="111111"/>
          <w:sz w:val="28"/>
          <w:sz w:val="28"/>
          <w:szCs w:val="28"/>
          <w:rtl w:val="true"/>
          <w:lang w:bidi="ar-SA"/>
        </w:rPr>
        <w:t xml:space="preserve">ومن حج بيت الله من كل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ذي نذر ومن كل راجل</w:t>
      </w:r>
    </w:p>
    <w:p>
      <w:pPr>
        <w:pStyle w:val="BookText"/>
        <w:rPr/>
      </w:pPr>
      <w:r>
        <w:rPr>
          <w:rFonts w:ascii="IRNazanin" w:hAnsi="IRNazanin" w:eastAsia="IRNazanin"/>
          <w:color w:val="111111"/>
          <w:sz w:val="28"/>
          <w:sz w:val="28"/>
          <w:szCs w:val="28"/>
          <w:rtl w:val="true"/>
          <w:lang w:bidi="fa-IR"/>
        </w:rPr>
        <w:t xml:space="preserve">وبالمشعر الأقصى إذا عمدوا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إلالٌ إلى مُفضَى الشراج القوابل</w:t>
      </w:r>
    </w:p>
    <w:p>
      <w:pPr>
        <w:pStyle w:val="BookText"/>
        <w:rPr/>
      </w:pPr>
      <w:r>
        <w:rPr>
          <w:rFonts w:ascii="Amiri" w:hAnsi="Amiri" w:eastAsia="Amiri" w:cs="Amiri"/>
          <w:color w:val="111111"/>
          <w:sz w:val="28"/>
          <w:sz w:val="28"/>
          <w:szCs w:val="28"/>
          <w:rtl w:val="true"/>
          <w:lang w:bidi="ar-SA"/>
        </w:rPr>
        <w:t xml:space="preserve">وتوقا فهم فوق الجبال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بالأيدي صدور الرواحل</w:t>
      </w:r>
    </w:p>
    <w:p>
      <w:pPr>
        <w:pStyle w:val="BookText"/>
        <w:rPr/>
      </w:pPr>
      <w:r>
        <w:rPr>
          <w:rFonts w:ascii="Amiri" w:hAnsi="Amiri" w:eastAsia="Amiri" w:cs="Amiri"/>
          <w:color w:val="111111"/>
          <w:sz w:val="28"/>
          <w:sz w:val="28"/>
          <w:szCs w:val="28"/>
          <w:rtl w:val="true"/>
          <w:lang w:bidi="ar-SA"/>
        </w:rPr>
        <w:t xml:space="preserve">وليلة جمع والمنازل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فوقها من حرمة ومنازل</w:t>
      </w:r>
    </w:p>
    <w:p>
      <w:pPr>
        <w:pStyle w:val="BookText"/>
        <w:rPr/>
      </w:pPr>
      <w:r>
        <w:rPr>
          <w:rFonts w:ascii="Amiri" w:hAnsi="Amiri" w:eastAsia="Amiri" w:cs="Amiri"/>
          <w:color w:val="111111"/>
          <w:sz w:val="28"/>
          <w:sz w:val="28"/>
          <w:szCs w:val="28"/>
          <w:rtl w:val="true"/>
          <w:lang w:bidi="ar-SA"/>
        </w:rPr>
        <w:t xml:space="preserve">وجمع إذا ما المقربات أجزنه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كما يخرجن من وقع وابل</w:t>
      </w:r>
    </w:p>
    <w:p>
      <w:pPr>
        <w:pStyle w:val="BookText"/>
        <w:rPr/>
      </w:pPr>
      <w:r>
        <w:rPr>
          <w:rFonts w:ascii="Amiri" w:hAnsi="Amiri" w:eastAsia="Amiri" w:cs="Amiri"/>
          <w:color w:val="111111"/>
          <w:sz w:val="28"/>
          <w:sz w:val="28"/>
          <w:szCs w:val="28"/>
          <w:rtl w:val="true"/>
          <w:lang w:bidi="ar-SA"/>
        </w:rPr>
        <w:t xml:space="preserve">وبالجمرة الكبرى إذا صمدوا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قذفاً رأسها بالجنادل</w:t>
      </w:r>
    </w:p>
    <w:p>
      <w:pPr>
        <w:pStyle w:val="BookText"/>
        <w:rPr/>
      </w:pPr>
      <w:r>
        <w:rPr>
          <w:rFonts w:ascii="Amiri" w:hAnsi="Amiri" w:eastAsia="Amiri" w:cs="Amiri"/>
          <w:color w:val="111111"/>
          <w:sz w:val="28"/>
          <w:sz w:val="28"/>
          <w:szCs w:val="28"/>
          <w:rtl w:val="true"/>
          <w:lang w:bidi="ar-SA"/>
        </w:rPr>
        <w:t xml:space="preserve">وكندة إذ هم بالحصاب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 بهم حُجّاج بكر بن وائل</w:t>
      </w:r>
    </w:p>
    <w:p>
      <w:pPr>
        <w:pStyle w:val="BookText"/>
        <w:rPr/>
      </w:pPr>
      <w:r>
        <w:rPr>
          <w:rFonts w:ascii="Amiri" w:hAnsi="Amiri" w:eastAsia="Amiri" w:cs="Amiri"/>
          <w:color w:val="111111"/>
          <w:sz w:val="28"/>
          <w:sz w:val="28"/>
          <w:szCs w:val="28"/>
          <w:rtl w:val="true"/>
          <w:lang w:bidi="ar-SA"/>
        </w:rPr>
        <w:t xml:space="preserve">حليفان شدا عقد ما احتلفا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عليه عاطفات الوسائل</w:t>
      </w:r>
    </w:p>
    <w:p>
      <w:pPr>
        <w:pStyle w:val="BookText"/>
        <w:rPr/>
      </w:pPr>
      <w:r>
        <w:rPr>
          <w:rFonts w:ascii="Amiri" w:hAnsi="Amiri" w:eastAsia="Amiri" w:cs="Amiri"/>
          <w:color w:val="111111"/>
          <w:sz w:val="28"/>
          <w:sz w:val="28"/>
          <w:szCs w:val="28"/>
          <w:rtl w:val="true"/>
          <w:lang w:bidi="ar-SA"/>
        </w:rPr>
        <w:t xml:space="preserve">وحطمهمُ سمُر الصفاح وسرحه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وشبرقة وَخْدَ النعام الجوافل</w:t>
      </w:r>
    </w:p>
    <w:p>
      <w:pPr>
        <w:pStyle w:val="BookText"/>
        <w:rPr/>
      </w:pPr>
      <w:r>
        <w:rPr>
          <w:rFonts w:ascii="Amiri" w:hAnsi="Amiri" w:eastAsia="Amiri" w:cs="Amiri"/>
          <w:color w:val="111111"/>
          <w:sz w:val="28"/>
          <w:sz w:val="28"/>
          <w:szCs w:val="28"/>
          <w:rtl w:val="true"/>
          <w:lang w:bidi="ar-SA"/>
        </w:rPr>
        <w:t xml:space="preserve">فهل بعد هذا من معاذ لعائذ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معيذ يتقي الله عاذل</w:t>
      </w:r>
    </w:p>
    <w:p>
      <w:pPr>
        <w:pStyle w:val="BookText"/>
        <w:rPr/>
      </w:pPr>
      <w:r>
        <w:rPr>
          <w:rFonts w:ascii="Amiri" w:hAnsi="Amiri" w:eastAsia="Amiri" w:cs="Amiri"/>
          <w:color w:val="111111"/>
          <w:sz w:val="28"/>
          <w:sz w:val="28"/>
          <w:szCs w:val="28"/>
          <w:rtl w:val="true"/>
          <w:lang w:bidi="ar-SA"/>
        </w:rPr>
        <w:t xml:space="preserve">يُطاع بنا أمر العدى وودّوا لو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تُسدينا أبواب ترك وكابل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ونظعن إلا أمركم في بلابل</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ونذهل عن أبنائنا والحلائل </w:t>
      </w:r>
    </w:p>
    <w:p>
      <w:pPr>
        <w:pStyle w:val="BookText"/>
        <w:rPr/>
      </w:pPr>
      <w:r>
        <w:rPr>
          <w:rFonts w:ascii="Amiri" w:hAnsi="Amiri" w:eastAsia="Amiri" w:cs="Amiri"/>
          <w:color w:val="111111"/>
          <w:sz w:val="28"/>
          <w:sz w:val="28"/>
          <w:szCs w:val="28"/>
          <w:rtl w:val="true"/>
          <w:lang w:bidi="ar-SA"/>
        </w:rPr>
        <w:t xml:space="preserve">وينهض قوم في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وحتى ترى ذا الضغن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رَدْعه من الطعن فعل الأنكب المتحامل</w:t>
      </w:r>
    </w:p>
    <w:p>
      <w:pPr>
        <w:pStyle w:val="BookText"/>
        <w:rPr/>
      </w:pPr>
      <w:r>
        <w:rPr>
          <w:rFonts w:ascii="Amiri" w:hAnsi="Amiri" w:eastAsia="Amiri" w:cs="Amiri"/>
          <w:color w:val="111111"/>
          <w:sz w:val="28"/>
          <w:sz w:val="28"/>
          <w:szCs w:val="28"/>
          <w:rtl w:val="true"/>
          <w:lang w:bidi="ar-SA"/>
        </w:rPr>
        <w:t xml:space="preserve">وإنا لعمر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بالأماثل</w:t>
      </w:r>
    </w:p>
    <w:p>
      <w:pPr>
        <w:pStyle w:val="BookText"/>
        <w:rPr/>
      </w:pPr>
      <w:r>
        <w:rPr>
          <w:rFonts w:ascii="Amiri" w:hAnsi="Amiri" w:eastAsia="Amiri" w:cs="Amiri"/>
          <w:color w:val="111111"/>
          <w:sz w:val="28"/>
          <w:sz w:val="28"/>
          <w:szCs w:val="28"/>
          <w:rtl w:val="true"/>
          <w:lang w:bidi="ar-SA"/>
        </w:rPr>
        <w:t xml:space="preserve">بِكفَّي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حامي الحقيقة باسل</w:t>
      </w:r>
    </w:p>
    <w:p>
      <w:pPr>
        <w:pStyle w:val="BookText"/>
        <w:rPr/>
      </w:pPr>
      <w:r>
        <w:rPr>
          <w:rFonts w:ascii="Amiri" w:hAnsi="Amiri" w:eastAsia="Amiri" w:cs="Amiri"/>
          <w:color w:val="111111"/>
          <w:sz w:val="28"/>
          <w:sz w:val="28"/>
          <w:szCs w:val="28"/>
          <w:rtl w:val="true"/>
          <w:lang w:bidi="ar-SA"/>
        </w:rPr>
        <w:t xml:space="preserve">شهورا وأياما وحولا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وتأتي حِجة بعد قابل</w:t>
      </w:r>
    </w:p>
    <w:p>
      <w:pPr>
        <w:pStyle w:val="BookText"/>
        <w:rPr/>
      </w:pPr>
      <w:r>
        <w:rPr>
          <w:rFonts w:ascii="Amiri" w:hAnsi="Amiri" w:eastAsia="Amiri" w:cs="Amiri"/>
          <w:color w:val="111111"/>
          <w:sz w:val="28"/>
          <w:sz w:val="28"/>
          <w:szCs w:val="28"/>
          <w:rtl w:val="true"/>
          <w:lang w:bidi="ar-SA"/>
        </w:rPr>
        <w:t xml:space="preserve">وما ترك قوم، لا أبا 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ذرب مواكل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رحمة وفواضل</w:t>
      </w:r>
    </w:p>
    <w:p>
      <w:pPr>
        <w:pStyle w:val="BookText"/>
        <w:rPr/>
      </w:pPr>
      <w:r>
        <w:rPr>
          <w:rFonts w:ascii="Amiri" w:hAnsi="Amiri" w:eastAsia="Amiri" w:cs="Amiri"/>
          <w:color w:val="111111"/>
          <w:sz w:val="28"/>
          <w:sz w:val="28"/>
          <w:szCs w:val="28"/>
          <w:rtl w:val="true"/>
          <w:lang w:bidi="ar-SA"/>
        </w:rPr>
        <w:t xml:space="preserve">لعمري لقد أجرى أسيد وبكره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بغضنا وجزّآنا لأكل</w:t>
      </w:r>
    </w:p>
    <w:p>
      <w:pPr>
        <w:pStyle w:val="BookText"/>
        <w:rPr/>
      </w:pPr>
      <w:r>
        <w:rPr>
          <w:rFonts w:ascii="Amiri" w:hAnsi="Amiri" w:eastAsia="Amiri" w:cs="Amiri"/>
          <w:color w:val="111111"/>
          <w:sz w:val="28"/>
          <w:sz w:val="28"/>
          <w:szCs w:val="28"/>
          <w:rtl w:val="true"/>
          <w:lang w:bidi="ar-SA"/>
        </w:rPr>
        <w:t xml:space="preserve">وعثمان لم يربع علينا وقنفذ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أطاعا أمر تلك القبائل</w:t>
      </w:r>
    </w:p>
    <w:p>
      <w:pPr>
        <w:pStyle w:val="BookText"/>
        <w:rPr/>
      </w:pPr>
      <w:r>
        <w:rPr>
          <w:rFonts w:ascii="Amiri" w:hAnsi="Amiri" w:eastAsia="Amiri" w:cs="Amiri"/>
          <w:color w:val="111111"/>
          <w:sz w:val="28"/>
          <w:sz w:val="28"/>
          <w:szCs w:val="28"/>
          <w:rtl w:val="true"/>
          <w:lang w:bidi="ar-SA"/>
        </w:rPr>
        <w:t xml:space="preserve">أطاعاً أُبيّا وابن عبد يغوثهم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يرقبا فينا مقالة قائل</w:t>
      </w:r>
    </w:p>
    <w:p>
      <w:pPr>
        <w:pStyle w:val="BookText"/>
        <w:rPr/>
      </w:pPr>
      <w:r>
        <w:rPr>
          <w:rFonts w:ascii="Amiri" w:hAnsi="Amiri" w:eastAsia="Amiri" w:cs="Amiri"/>
          <w:color w:val="111111"/>
          <w:sz w:val="28"/>
          <w:sz w:val="28"/>
          <w:szCs w:val="28"/>
          <w:rtl w:val="true"/>
          <w:lang w:bidi="ar-SA"/>
        </w:rPr>
        <w:t xml:space="preserve">كما قد لقينا من سُبيع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تولى معرضا لم يجُامل</w:t>
      </w:r>
    </w:p>
    <w:p>
      <w:pPr>
        <w:pStyle w:val="BookText"/>
        <w:rPr/>
      </w:pPr>
      <w:r>
        <w:rPr>
          <w:rFonts w:ascii="Amiri" w:hAnsi="Amiri" w:eastAsia="Amiri" w:cs="Amiri"/>
          <w:color w:val="111111"/>
          <w:sz w:val="28"/>
          <w:sz w:val="28"/>
          <w:szCs w:val="28"/>
          <w:rtl w:val="true"/>
          <w:lang w:bidi="ar-SA"/>
        </w:rPr>
        <w:t xml:space="preserve">فإن يُلْقيا أو يمكن الله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لهما صاعا بصاع المُكايل</w:t>
      </w:r>
    </w:p>
    <w:p>
      <w:pPr>
        <w:pStyle w:val="BookText"/>
        <w:rPr/>
      </w:pPr>
      <w:r>
        <w:rPr>
          <w:rFonts w:ascii="Amiri" w:hAnsi="Amiri" w:eastAsia="Amiri" w:cs="Amiri"/>
          <w:color w:val="111111"/>
          <w:sz w:val="28"/>
          <w:sz w:val="28"/>
          <w:szCs w:val="28"/>
          <w:rtl w:val="true"/>
          <w:lang w:bidi="ar-SA"/>
        </w:rPr>
        <w:t xml:space="preserve">وذاك أبو عمرو أبي غير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ليُظعننا في أهل شاء وجامل</w:t>
      </w:r>
    </w:p>
    <w:p>
      <w:pPr>
        <w:pStyle w:val="BookText"/>
        <w:rPr/>
      </w:pPr>
      <w:r>
        <w:rPr>
          <w:rFonts w:ascii="Amiri" w:hAnsi="Amiri" w:eastAsia="Amiri" w:cs="Amiri"/>
          <w:color w:val="111111"/>
          <w:sz w:val="28"/>
          <w:sz w:val="28"/>
          <w:szCs w:val="28"/>
          <w:rtl w:val="true"/>
          <w:lang w:bidi="ar-SA"/>
        </w:rPr>
        <w:t xml:space="preserve">يناجي بنا في كل ممسى ومصبح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 أبا عمرو بنا ثم خاتل</w:t>
      </w:r>
    </w:p>
    <w:p>
      <w:pPr>
        <w:pStyle w:val="BookText"/>
        <w:rPr/>
      </w:pPr>
      <w:r>
        <w:rPr>
          <w:rFonts w:ascii="IRNazanin" w:hAnsi="IRNazanin" w:eastAsia="IRNazanin"/>
          <w:color w:val="111111"/>
          <w:sz w:val="28"/>
          <w:sz w:val="28"/>
          <w:szCs w:val="28"/>
          <w:rtl w:val="true"/>
          <w:lang w:bidi="fa-IR"/>
        </w:rPr>
        <w:t xml:space="preserve">ويُؤْلى لنا بالله ما إن يغشُّنا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نراه جهرة غير حائل</w:t>
      </w:r>
    </w:p>
    <w:p>
      <w:pPr>
        <w:pStyle w:val="BookText"/>
        <w:rPr/>
      </w:pPr>
      <w:r>
        <w:rPr>
          <w:rFonts w:ascii="Amiri" w:hAnsi="Amiri" w:eastAsia="Amiri" w:cs="Amiri"/>
          <w:color w:val="111111"/>
          <w:sz w:val="28"/>
          <w:sz w:val="28"/>
          <w:szCs w:val="28"/>
          <w:rtl w:val="true"/>
          <w:lang w:bidi="ar-SA"/>
        </w:rPr>
        <w:t xml:space="preserve">أضاق عليه بغضنا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بين أخشب فمجادل</w:t>
      </w:r>
    </w:p>
    <w:p>
      <w:pPr>
        <w:pStyle w:val="BookText"/>
        <w:rPr/>
      </w:pPr>
      <w:r>
        <w:rPr>
          <w:rFonts w:ascii="Amiri" w:hAnsi="Amiri" w:eastAsia="Amiri" w:cs="Amiri"/>
          <w:color w:val="111111"/>
          <w:sz w:val="28"/>
          <w:sz w:val="28"/>
          <w:szCs w:val="28"/>
          <w:rtl w:val="true"/>
          <w:lang w:bidi="ar-SA"/>
        </w:rPr>
        <w:t xml:space="preserve">وسائل أبا الوليد ماذا حبوتنا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بسعيك فينا معرضا كالمخاتل</w:t>
      </w:r>
    </w:p>
    <w:p>
      <w:pPr>
        <w:pStyle w:val="BookText"/>
        <w:rPr/>
      </w:pPr>
      <w:r>
        <w:rPr>
          <w:rFonts w:ascii="Amiri" w:hAnsi="Amiri" w:eastAsia="Amiri" w:cs="Amiri"/>
          <w:color w:val="111111"/>
          <w:sz w:val="28"/>
          <w:sz w:val="28"/>
          <w:szCs w:val="28"/>
          <w:rtl w:val="true"/>
          <w:lang w:bidi="ar-SA"/>
        </w:rPr>
        <w:t xml:space="preserve">وكنت امراً ممن يُعاش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فينا ولست بجاهل</w:t>
      </w:r>
    </w:p>
    <w:p>
      <w:pPr>
        <w:pStyle w:val="BookText"/>
        <w:rPr/>
      </w:pPr>
      <w:r>
        <w:rPr>
          <w:rFonts w:ascii="IRNazanin" w:hAnsi="IRNazanin" w:eastAsia="IRNazanin"/>
          <w:color w:val="111111"/>
          <w:sz w:val="28"/>
          <w:sz w:val="28"/>
          <w:szCs w:val="28"/>
          <w:rtl w:val="true"/>
          <w:lang w:bidi="fa-IR"/>
        </w:rPr>
        <w:t xml:space="preserve">فعتبة لا تسمع بنا قول كاشح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کذوب مبغض ذي دغاول</w:t>
      </w:r>
    </w:p>
    <w:p>
      <w:pPr>
        <w:pStyle w:val="BookText"/>
        <w:rPr/>
      </w:pPr>
      <w:r>
        <w:rPr>
          <w:rFonts w:ascii="Amiri" w:hAnsi="Amiri" w:eastAsia="Amiri" w:cs="Amiri"/>
          <w:color w:val="111111"/>
          <w:sz w:val="28"/>
          <w:sz w:val="28"/>
          <w:szCs w:val="28"/>
          <w:rtl w:val="true"/>
          <w:lang w:bidi="ar-SA"/>
        </w:rPr>
        <w:t xml:space="preserve">ومر أبو سفيان عني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قَيْلْ من عظام المقاول</w:t>
      </w:r>
    </w:p>
    <w:p>
      <w:pPr>
        <w:pStyle w:val="BookText"/>
        <w:rPr/>
      </w:pPr>
      <w:r>
        <w:rPr>
          <w:rFonts w:ascii="Amiri" w:hAnsi="Amiri" w:eastAsia="Amiri" w:cs="Amiri"/>
          <w:color w:val="111111"/>
          <w:sz w:val="28"/>
          <w:sz w:val="28"/>
          <w:szCs w:val="28"/>
          <w:rtl w:val="true"/>
          <w:lang w:bidi="ar-SA"/>
        </w:rPr>
        <w:t xml:space="preserve">يفر إلى نجد وبرد مياهه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أني لست عنكم بغافل</w:t>
      </w:r>
    </w:p>
    <w:p>
      <w:pPr>
        <w:pStyle w:val="BookText"/>
        <w:rPr/>
      </w:pPr>
      <w:r>
        <w:rPr>
          <w:rFonts w:ascii="Amiri" w:hAnsi="Amiri" w:eastAsia="Amiri" w:cs="Amiri"/>
          <w:color w:val="111111"/>
          <w:sz w:val="28"/>
          <w:sz w:val="28"/>
          <w:szCs w:val="28"/>
          <w:rtl w:val="true"/>
          <w:lang w:bidi="ar-SA"/>
        </w:rPr>
        <w:t xml:space="preserve">ويخبرنا فعل المناصح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ويخفي عارمات الدواخل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أمطعمُ لم أخذلك في يوم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معظم عند الأمور الجلائل </w:t>
      </w:r>
    </w:p>
    <w:p>
      <w:pPr>
        <w:pStyle w:val="BookText"/>
        <w:rPr/>
      </w:pPr>
      <w:r>
        <w:rPr>
          <w:rFonts w:ascii="Amiri" w:hAnsi="Amiri" w:eastAsia="Amiri" w:cs="Amiri"/>
          <w:color w:val="111111"/>
          <w:sz w:val="28"/>
          <w:sz w:val="28"/>
          <w:szCs w:val="28"/>
          <w:rtl w:val="true"/>
          <w:lang w:bidi="ar-SA"/>
        </w:rPr>
        <w:t xml:space="preserve">ولا يوم خصم إذا أتوك 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جدل من الخصوم المساجل</w:t>
      </w:r>
    </w:p>
    <w:p>
      <w:pPr>
        <w:pStyle w:val="BookText"/>
        <w:rPr/>
      </w:pPr>
      <w:r>
        <w:rPr>
          <w:rFonts w:ascii="Amiri" w:hAnsi="Amiri" w:eastAsia="Amiri" w:cs="Amiri"/>
          <w:color w:val="111111"/>
          <w:sz w:val="28"/>
          <w:sz w:val="28"/>
          <w:szCs w:val="28"/>
          <w:rtl w:val="true"/>
          <w:lang w:bidi="ar-SA"/>
        </w:rPr>
        <w:t xml:space="preserve">أمطعم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متى أُوكلْ فلست بوائل</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بميزان قسط لا يخُسّ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p>
    <w:p>
      <w:pPr>
        <w:pStyle w:val="BookText"/>
        <w:rPr/>
      </w:pPr>
      <w:r>
        <w:rPr>
          <w:rFonts w:ascii="Amiri" w:hAnsi="Amiri" w:eastAsia="Amiri" w:cs="Amiri"/>
          <w:color w:val="111111"/>
          <w:sz w:val="28"/>
          <w:sz w:val="28"/>
          <w:szCs w:val="28"/>
          <w:rtl w:val="true"/>
          <w:lang w:bidi="ar-SA"/>
        </w:rPr>
        <w:t xml:space="preserve">لقد سفهت أحلام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والغياطل</w:t>
      </w:r>
    </w:p>
    <w:p>
      <w:pPr>
        <w:pStyle w:val="BookText"/>
        <w:rPr/>
      </w:pPr>
      <w:r>
        <w:rPr>
          <w:rFonts w:ascii="Amiri" w:hAnsi="Amiri" w:eastAsia="Amiri" w:cs="Amiri"/>
          <w:color w:val="111111"/>
          <w:sz w:val="28"/>
          <w:sz w:val="28"/>
          <w:szCs w:val="28"/>
          <w:rtl w:val="true"/>
          <w:lang w:bidi="ar-SA"/>
        </w:rPr>
        <w:t xml:space="preserve">ونحن الصميم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قصي في الخطوب الأوائل</w:t>
      </w:r>
    </w:p>
    <w:p>
      <w:pPr>
        <w:pStyle w:val="BookText"/>
        <w:rPr/>
      </w:pPr>
      <w:r>
        <w:rPr>
          <w:rFonts w:ascii="Amiri" w:hAnsi="Amiri" w:eastAsia="Amiri" w:cs="Amiri"/>
          <w:color w:val="111111"/>
          <w:sz w:val="28"/>
          <w:sz w:val="28"/>
          <w:szCs w:val="28"/>
          <w:rtl w:val="true"/>
          <w:lang w:bidi="ar-SA"/>
        </w:rPr>
        <w:t xml:space="preserve">وسهم ومخزوم تمالوا وألَّبوا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العدا من كل طمل وخامل</w:t>
      </w:r>
    </w:p>
    <w:p>
      <w:pPr>
        <w:pStyle w:val="BookText"/>
        <w:rPr/>
      </w:pPr>
      <w:r>
        <w:rPr>
          <w:rFonts w:ascii="Amiri" w:hAnsi="Amiri" w:eastAsia="Amiri" w:cs="Amiri"/>
          <w:color w:val="111111"/>
          <w:sz w:val="28"/>
          <w:sz w:val="28"/>
          <w:szCs w:val="28"/>
          <w:rtl w:val="true"/>
          <w:lang w:bidi="ar-SA"/>
        </w:rPr>
        <w:t xml:space="preserve">فعبد مناف أنتم خير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في أمركم كل واغل</w:t>
      </w:r>
    </w:p>
    <w:p>
      <w:pPr>
        <w:pStyle w:val="BookText"/>
        <w:rPr/>
      </w:pPr>
      <w:r>
        <w:rPr>
          <w:rFonts w:ascii="Amiri" w:hAnsi="Amiri" w:eastAsia="Amiri" w:cs="Amiri"/>
          <w:color w:val="111111"/>
          <w:sz w:val="28"/>
          <w:sz w:val="28"/>
          <w:szCs w:val="28"/>
          <w:rtl w:val="true"/>
          <w:lang w:bidi="ar-SA"/>
        </w:rPr>
        <w:t xml:space="preserve">العمري لقد وهنتمُ وعجزتمُ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وجئتم بأمر مخطىء للمفاصل</w:t>
      </w:r>
    </w:p>
    <w:p>
      <w:pPr>
        <w:pStyle w:val="BookText"/>
        <w:rPr/>
      </w:pPr>
      <w:r>
        <w:rPr>
          <w:rFonts w:ascii="Amiri" w:hAnsi="Amiri" w:eastAsia="Amiri" w:cs="Amiri"/>
          <w:color w:val="111111"/>
          <w:sz w:val="28"/>
          <w:sz w:val="28"/>
          <w:szCs w:val="28"/>
          <w:rtl w:val="true"/>
          <w:lang w:bidi="ar-SA"/>
        </w:rPr>
        <w:t xml:space="preserve">وكنتم حديثا حطب قدر وأنتم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حطاب أَقدُر ومراجل</w:t>
      </w:r>
    </w:p>
    <w:p>
      <w:pPr>
        <w:pStyle w:val="BookText"/>
        <w:rPr/>
      </w:pPr>
      <w:r>
        <w:rPr>
          <w:rFonts w:ascii="Amiri" w:hAnsi="Amiri" w:eastAsia="Amiri" w:cs="Amiri"/>
          <w:color w:val="111111"/>
          <w:sz w:val="28"/>
          <w:sz w:val="28"/>
          <w:szCs w:val="28"/>
          <w:rtl w:val="true"/>
          <w:lang w:bidi="ar-SA"/>
        </w:rPr>
        <w:t xml:space="preserve">ليهنىء بني عبد مناف عقوقنا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وخذلاننا وتركنا في المعاقل</w:t>
      </w:r>
    </w:p>
    <w:p>
      <w:pPr>
        <w:pStyle w:val="BookText"/>
        <w:rPr/>
      </w:pPr>
      <w:r>
        <w:rPr>
          <w:rFonts w:ascii="Amiri" w:hAnsi="Amiri" w:eastAsia="Amiri" w:cs="Amiri"/>
          <w:color w:val="111111"/>
          <w:sz w:val="28"/>
          <w:sz w:val="28"/>
          <w:szCs w:val="28"/>
          <w:rtl w:val="true"/>
          <w:lang w:bidi="ar-SA"/>
        </w:rPr>
        <w:t xml:space="preserve">فإن نك قوما نتَّتر 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وتحتلبوها لقحة غير باهل</w:t>
      </w:r>
    </w:p>
    <w:p>
      <w:pPr>
        <w:pStyle w:val="BookText"/>
        <w:rPr/>
      </w:pPr>
      <w:r>
        <w:rPr>
          <w:rFonts w:ascii="Amiri" w:hAnsi="Amiri" w:eastAsia="Amiri" w:cs="Amiri"/>
          <w:color w:val="111111"/>
          <w:sz w:val="28"/>
          <w:sz w:val="28"/>
          <w:szCs w:val="28"/>
          <w:rtl w:val="true"/>
          <w:lang w:bidi="ar-SA"/>
        </w:rPr>
        <w:t xml:space="preserve">وسائط كانت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تفاهم إلينا كل صقر حُلاحل</w:t>
      </w:r>
    </w:p>
    <w:p>
      <w:pPr>
        <w:pStyle w:val="BookText"/>
        <w:rPr/>
      </w:pPr>
      <w:r>
        <w:rPr>
          <w:rFonts w:ascii="IRNazanin" w:hAnsi="IRNazanin" w:eastAsia="IRNazanin"/>
          <w:color w:val="111111"/>
          <w:sz w:val="28"/>
          <w:sz w:val="28"/>
          <w:szCs w:val="28"/>
          <w:rtl w:val="true"/>
          <w:lang w:bidi="fa-IR"/>
        </w:rPr>
        <w:t xml:space="preserve">ورهط نفیل شر من وطىء 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وألأم حاف من معد وناعل</w:t>
      </w:r>
    </w:p>
    <w:p>
      <w:pPr>
        <w:pStyle w:val="BookText"/>
        <w:rPr/>
      </w:pPr>
      <w:r>
        <w:rPr>
          <w:rFonts w:ascii="Amiri" w:hAnsi="Amiri" w:eastAsia="Amiri" w:cs="Amiri"/>
          <w:color w:val="111111"/>
          <w:sz w:val="28"/>
          <w:sz w:val="28"/>
          <w:szCs w:val="28"/>
          <w:rtl w:val="true"/>
          <w:lang w:bidi="ar-SA"/>
        </w:rPr>
        <w:t xml:space="preserve">فأبلغ قصيا أن سيُنشر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قصيا بعدنا بالتخاذل</w:t>
      </w:r>
    </w:p>
    <w:p>
      <w:pPr>
        <w:pStyle w:val="BookText"/>
        <w:rPr/>
      </w:pPr>
      <w:r>
        <w:rPr>
          <w:rFonts w:ascii="Amiri" w:hAnsi="Amiri" w:eastAsia="Amiri" w:cs="Amiri"/>
          <w:color w:val="111111"/>
          <w:sz w:val="28"/>
          <w:sz w:val="28"/>
          <w:szCs w:val="28"/>
          <w:rtl w:val="true"/>
          <w:lang w:bidi="ar-SA"/>
        </w:rPr>
        <w:t xml:space="preserve">ولو طرقت ليلا قصيا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لجأنا دونهم في المداخل</w:t>
      </w:r>
    </w:p>
    <w:p>
      <w:pPr>
        <w:pStyle w:val="BookText"/>
        <w:rPr/>
      </w:pPr>
      <w:r>
        <w:rPr>
          <w:rFonts w:ascii="Amiri" w:hAnsi="Amiri" w:eastAsia="Amiri" w:cs="Amiri"/>
          <w:color w:val="111111"/>
          <w:sz w:val="28"/>
          <w:sz w:val="28"/>
          <w:szCs w:val="28"/>
          <w:rtl w:val="true"/>
          <w:lang w:bidi="ar-SA"/>
        </w:rPr>
        <w:t xml:space="preserve">ولو صدقوا ضريا خلال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أسى عند النساء المطافل</w:t>
      </w:r>
    </w:p>
    <w:p>
      <w:pPr>
        <w:pStyle w:val="BookText"/>
        <w:rPr/>
      </w:pPr>
      <w:r>
        <w:rPr>
          <w:rFonts w:ascii="Amiri" w:hAnsi="Amiri" w:eastAsia="Amiri" w:cs="Amiri"/>
          <w:color w:val="111111"/>
          <w:sz w:val="28"/>
          <w:sz w:val="28"/>
          <w:szCs w:val="28"/>
          <w:rtl w:val="true"/>
          <w:lang w:bidi="ar-SA"/>
        </w:rPr>
        <w:t xml:space="preserve">فكل صديق وابن أخت نعده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وجدنا غِبَّه غير طائل</w:t>
      </w:r>
    </w:p>
    <w:p>
      <w:pPr>
        <w:pStyle w:val="BookText"/>
        <w:rPr/>
      </w:pPr>
      <w:r>
        <w:rPr>
          <w:rFonts w:ascii="Amiri" w:hAnsi="Amiri" w:eastAsia="Amiri" w:cs="Amiri"/>
          <w:color w:val="111111"/>
          <w:sz w:val="28"/>
          <w:sz w:val="28"/>
          <w:szCs w:val="28"/>
          <w:rtl w:val="true"/>
          <w:lang w:bidi="ar-SA"/>
        </w:rPr>
        <w:t xml:space="preserve">سوى أن رهطاً من 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إلينا من معقَّة خاذل</w:t>
      </w:r>
    </w:p>
    <w:p>
      <w:pPr>
        <w:pStyle w:val="BookText"/>
        <w:rPr/>
      </w:pPr>
      <w:r>
        <w:rPr>
          <w:rFonts w:ascii="Amiri" w:hAnsi="Amiri" w:eastAsia="Amiri" w:cs="Amiri"/>
          <w:color w:val="111111"/>
          <w:sz w:val="28"/>
          <w:sz w:val="28"/>
          <w:szCs w:val="28"/>
          <w:rtl w:val="true"/>
          <w:lang w:bidi="ar-SA"/>
        </w:rPr>
        <w:t xml:space="preserve">وهنَّا لهم حتى تبدد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ويحسر عنا كل باغ وجاهل</w:t>
      </w:r>
    </w:p>
    <w:p>
      <w:pPr>
        <w:pStyle w:val="BookText"/>
        <w:rPr/>
      </w:pPr>
      <w:r>
        <w:rPr>
          <w:rFonts w:ascii="Amiri" w:hAnsi="Amiri" w:eastAsia="Amiri" w:cs="Amiri"/>
          <w:color w:val="111111"/>
          <w:sz w:val="28"/>
          <w:sz w:val="28"/>
          <w:szCs w:val="28"/>
          <w:rtl w:val="true"/>
          <w:lang w:bidi="ar-SA"/>
        </w:rPr>
        <w:t xml:space="preserve">وكان لنا حوض السقاية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الكُدى من غالب والكواهل</w:t>
      </w:r>
    </w:p>
    <w:p>
      <w:pPr>
        <w:pStyle w:val="BookText"/>
        <w:rPr/>
      </w:pPr>
      <w:r>
        <w:rPr>
          <w:rFonts w:ascii="Amiri" w:hAnsi="Amiri" w:eastAsia="Amiri" w:cs="Amiri"/>
          <w:color w:val="111111"/>
          <w:sz w:val="28"/>
          <w:sz w:val="28"/>
          <w:szCs w:val="28"/>
          <w:rtl w:val="true"/>
          <w:lang w:bidi="ar-SA"/>
        </w:rPr>
        <w:t xml:space="preserve">شباب من المطيبِّين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السيوف بين أيدي الصياقل</w:t>
      </w:r>
    </w:p>
    <w:p>
      <w:pPr>
        <w:pStyle w:val="BookText"/>
        <w:rPr/>
      </w:pPr>
      <w:r>
        <w:rPr>
          <w:rFonts w:ascii="Amiri" w:hAnsi="Amiri" w:eastAsia="Amiri" w:cs="Amiri"/>
          <w:color w:val="111111"/>
          <w:sz w:val="28"/>
          <w:sz w:val="28"/>
          <w:szCs w:val="28"/>
          <w:rtl w:val="true"/>
          <w:lang w:bidi="ar-SA"/>
        </w:rPr>
        <w:t xml:space="preserve">فما أدركوا ذحلا ولا سفكوا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حالفوا إلا شرار القبائل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بضرب ترى الفتيان فيه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ضواري أسود فوق لحم خرادل </w:t>
      </w:r>
    </w:p>
    <w:p>
      <w:pPr>
        <w:pStyle w:val="BookText"/>
        <w:rPr/>
      </w:pPr>
      <w:r>
        <w:rPr>
          <w:rFonts w:ascii="Amiri" w:hAnsi="Amiri" w:eastAsia="Amiri" w:cs="Amiri"/>
          <w:color w:val="111111"/>
          <w:sz w:val="28"/>
          <w:sz w:val="28"/>
          <w:szCs w:val="28"/>
          <w:rtl w:val="true"/>
          <w:lang w:bidi="ar-SA"/>
        </w:rPr>
        <w:t xml:space="preserve">بني أمة محبوبة هندكية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جمع عُبيد قيس بن عاقل</w:t>
      </w:r>
    </w:p>
    <w:p>
      <w:pPr>
        <w:pStyle w:val="BookText"/>
        <w:rPr/>
      </w:pPr>
      <w:r>
        <w:rPr>
          <w:rFonts w:ascii="Amiri" w:hAnsi="Amiri" w:eastAsia="Amiri" w:cs="Amiri"/>
          <w:color w:val="111111"/>
          <w:sz w:val="28"/>
          <w:sz w:val="28"/>
          <w:szCs w:val="28"/>
          <w:rtl w:val="true"/>
          <w:lang w:bidi="ar-SA"/>
        </w:rPr>
        <w:t xml:space="preserve">ولكننا نسل كرام 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نُعي الأقوام عند البواطل</w:t>
      </w:r>
    </w:p>
    <w:p>
      <w:pPr>
        <w:pStyle w:val="BookText"/>
        <w:rPr/>
      </w:pPr>
      <w:r>
        <w:rPr>
          <w:rFonts w:ascii="Amiri" w:hAnsi="Amiri" w:eastAsia="Amiri" w:cs="Amiri"/>
          <w:color w:val="111111"/>
          <w:sz w:val="28"/>
          <w:sz w:val="28"/>
          <w:szCs w:val="28"/>
          <w:rtl w:val="true"/>
          <w:lang w:bidi="ar-SA"/>
        </w:rPr>
        <w:t xml:space="preserve">ونعم ابن أخت القوم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حساما مفردا من حمائل</w:t>
      </w:r>
    </w:p>
    <w:p>
      <w:pPr>
        <w:pStyle w:val="BookText"/>
        <w:rPr/>
      </w:pPr>
      <w:r>
        <w:rPr>
          <w:rFonts w:ascii="Amiri" w:hAnsi="Amiri" w:eastAsia="Amiri" w:cs="Amiri"/>
          <w:color w:val="111111"/>
          <w:sz w:val="28"/>
          <w:sz w:val="28"/>
          <w:szCs w:val="28"/>
          <w:rtl w:val="true"/>
          <w:lang w:bidi="ar-SA"/>
        </w:rPr>
        <w:t xml:space="preserve">أشمُّ من الشم البهاليل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حومة المجد فاضل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IRNazanin" w:hAnsi="IRNazanin" w:eastAsia="IRNazanin"/>
          <w:color w:val="111111"/>
          <w:sz w:val="28"/>
          <w:sz w:val="28"/>
          <w:szCs w:val="28"/>
          <w:rtl w:val="true"/>
          <w:lang w:bidi="fa-IR"/>
        </w:rPr>
        <w:t xml:space="preserve">حلیم رشید عادل غير طائش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يوالي إلهاً ليس عنه بغافل</w:t>
      </w:r>
    </w:p>
    <w:p>
      <w:pPr>
        <w:pStyle w:val="BookText"/>
        <w:rPr/>
      </w:pPr>
      <w:r>
        <w:rPr>
          <w:rFonts w:ascii="Amiri" w:hAnsi="Amiri" w:eastAsia="Amiri" w:cs="Amiri"/>
          <w:color w:val="111111"/>
          <w:sz w:val="28"/>
          <w:sz w:val="28"/>
          <w:szCs w:val="28"/>
          <w:rtl w:val="true"/>
          <w:lang w:bidi="ar-SA"/>
        </w:rPr>
        <w:t xml:space="preserve">فوالله لولا أن أجيء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 xml:space="preserve">لكنا اتبعناه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جِدًا غير قول التهازل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سورة المتطاول</w:t>
      </w:r>
    </w:p>
    <w:p>
      <w:pPr>
        <w:pStyle w:val="BookText"/>
        <w:rPr/>
      </w:pPr>
      <w:r>
        <w:rPr>
          <w:rFonts w:ascii="Amiri" w:hAnsi="Amiri" w:eastAsia="Amiri" w:cs="Amiri"/>
          <w:color w:val="111111"/>
          <w:sz w:val="28"/>
          <w:sz w:val="28"/>
          <w:szCs w:val="28"/>
          <w:rtl w:val="true"/>
          <w:lang w:bidi="ar-SA"/>
        </w:rPr>
        <w:t xml:space="preserve">حديت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بالذرا والكلاكل</w:t>
      </w:r>
    </w:p>
    <w:p>
      <w:pPr>
        <w:pStyle w:val="BookText"/>
        <w:rPr/>
      </w:pPr>
      <w:r>
        <w:rPr>
          <w:rFonts w:ascii="IRNazanin" w:hAnsi="IRNazanin" w:eastAsia="IRNazanin"/>
          <w:color w:val="111111"/>
          <w:sz w:val="28"/>
          <w:sz w:val="28"/>
          <w:szCs w:val="28"/>
          <w:rtl w:val="true"/>
          <w:lang w:bidi="fa-IR"/>
        </w:rPr>
        <w:t xml:space="preserve">فایده ربُّ العباد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دينا حقه غير باطل</w:t>
      </w:r>
    </w:p>
    <w:p>
      <w:pPr>
        <w:pStyle w:val="BookText"/>
        <w:rPr/>
      </w:pPr>
      <w:r>
        <w:rPr>
          <w:rFonts w:ascii="IRNazanin" w:hAnsi="IRNazanin" w:eastAsia="IRNazanin"/>
          <w:color w:val="111111"/>
          <w:sz w:val="28"/>
          <w:sz w:val="28"/>
          <w:szCs w:val="28"/>
          <w:rtl w:val="true"/>
          <w:lang w:bidi="fa-IR"/>
        </w:rPr>
        <w:t xml:space="preserve">رجال كرام غیر مِیل نماهم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الخير آباء كرام المحاصل</w:t>
      </w:r>
    </w:p>
    <w:p>
      <w:pPr>
        <w:pStyle w:val="BookText"/>
        <w:rPr/>
      </w:pPr>
      <w:r>
        <w:rPr>
          <w:rFonts w:ascii="Amiri" w:hAnsi="Amiri" w:eastAsia="Amiri" w:cs="Amiri"/>
          <w:color w:val="111111"/>
          <w:sz w:val="28"/>
          <w:sz w:val="28"/>
          <w:szCs w:val="28"/>
          <w:rtl w:val="true"/>
          <w:lang w:bidi="ar-SA"/>
        </w:rPr>
        <w:t xml:space="preserve">فإن تك كعب من لؤي صُقيبة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يوماً مرة من تزايل </w:t>
      </w:r>
      <w:r>
        <w:rPr>
          <w:rStyle w:val="FootnoteAnchor"/>
          <w:rtl w:val="true"/>
        </w:rPr>
        <w:footnoteReference w:id="5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 وحدثني من أثق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أقحط أهل المدينة فأتوا رسول الله صلی الله علیه و آله و سلم فشكوا ذلك إليه فصعد رسول الله صلی الله علیه و آله و سلم المنير فاستسقى فما لبث أن جاء من المطر ما أتاه أهل الضواحي يشكون منه الغرق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حوالينا ولا علينا فانجاب السحاب عن المدينة فصار حواليها كالإكليل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أدرك أبو طالب هذا اليوم لسرَّه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يا رسول الله أردت قوله</w:t>
      </w:r>
      <w:r>
        <w:rPr>
          <w:rFonts w:eastAsia="IRNazanin" w:cs="IRNazanin"/>
          <w:color w:val="111111"/>
          <w:sz w:val="28"/>
          <w:szCs w:val="28"/>
          <w:rtl w:val="true"/>
          <w:lang w:bidi="fa-IR"/>
        </w:rPr>
        <w:t xml:space="preserve">: . </w:t>
      </w:r>
      <w:bookmarkStart w:id="159" w:name="pg8778_104319"/>
    </w:p>
    <w:p>
      <w:pPr>
        <w:pStyle w:val="BookText"/>
        <w:rPr/>
      </w:pPr>
      <w:bookmarkEnd w:id="159"/>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3554060_653776707"/>
      <w:bookmarkStart w:id="161" w:name="_Toc52"/>
      <w:bookmarkEnd w:id="160"/>
      <w:r>
        <w:rPr>
          <w:rtl w:val="true"/>
        </w:rPr>
        <w:t>مبعوثو قريش إلى النجاشي</w:t>
      </w:r>
      <w:bookmarkEnd w:id="161"/>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قريش أن أصحاب رسول الله صلی الله علیه و آله و سلم قد أمنوا واطمأنوا بأرض الحبشة وأنهم قد أصابوا بها داراً وقراراً التمروا بينهم أن يبعثوا فيهم منهم رجلين من قريش جلدين إلى النجاشي فيردهم عليهم ليفتنوهم في دينهم ويخرجوهم من دارهم التي اطمأنوا بها وأمنوا فيها فبعثوا عبد الله بن أبي ربيعة وعمرو بن العاص بن وائل وجمعوا لهما هدايا للنجاشي ولبطارقته ثم بعثوهما إليه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 حين رأى ذلك من رأيهم وما بعثوهما فيه أبياتاً للنجاشي يحضه على حسن جوارهم والدفع عنهم</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3554062_653776707"/>
      <w:bookmarkStart w:id="163" w:name="_Toc53"/>
      <w:bookmarkEnd w:id="162"/>
      <w:r>
        <w:rPr>
          <w:rtl w:val="true"/>
        </w:rPr>
        <w:t>شعره المرسل النجاشي</w:t>
      </w:r>
      <w:bookmarkEnd w:id="163"/>
    </w:p>
    <w:p>
      <w:pPr>
        <w:pStyle w:val="BookText"/>
        <w:rPr/>
      </w:pPr>
      <w:r>
        <w:rPr>
          <w:rFonts w:ascii="Amiri" w:hAnsi="Amiri" w:eastAsia="Amiri" w:cs="Amiri"/>
          <w:color w:val="111111"/>
          <w:sz w:val="28"/>
          <w:sz w:val="28"/>
          <w:szCs w:val="28"/>
          <w:rtl w:val="true"/>
          <w:lang w:bidi="ar-SA"/>
        </w:rPr>
        <w:t xml:space="preserve">ألا ليت شعري كيف في النأي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العدو الأقارب</w:t>
      </w:r>
    </w:p>
    <w:p>
      <w:pPr>
        <w:pStyle w:val="BookText"/>
        <w:rPr/>
      </w:pPr>
      <w:r>
        <w:rPr>
          <w:rFonts w:ascii="Amiri" w:hAnsi="Amiri" w:eastAsia="Amiri" w:cs="Amiri"/>
          <w:color w:val="111111"/>
          <w:sz w:val="28"/>
          <w:sz w:val="28"/>
          <w:szCs w:val="28"/>
          <w:rtl w:val="true"/>
          <w:lang w:bidi="ar-SA"/>
        </w:rPr>
        <w:t xml:space="preserve">وهل نالت أفعال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أو عاق ذلك شاغب</w:t>
      </w:r>
    </w:p>
    <w:p>
      <w:pPr>
        <w:pStyle w:val="BookText"/>
        <w:rPr/>
      </w:pPr>
      <w:r>
        <w:rPr>
          <w:rFonts w:ascii="Amiri" w:hAnsi="Amiri" w:eastAsia="Amiri" w:cs="Amiri"/>
          <w:color w:val="111111"/>
          <w:sz w:val="28"/>
          <w:sz w:val="28"/>
          <w:szCs w:val="28"/>
          <w:rtl w:val="true"/>
          <w:lang w:bidi="ar-SA"/>
        </w:rPr>
        <w:t xml:space="preserve">تعلم أبيت اللعن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لديك المجانب</w:t>
      </w:r>
    </w:p>
    <w:p>
      <w:pPr>
        <w:pStyle w:val="BookText"/>
        <w:rPr/>
      </w:pPr>
      <w:r>
        <w:rPr>
          <w:rFonts w:ascii="Amiri" w:hAnsi="Amiri" w:eastAsia="Amiri" w:cs="Amiri"/>
          <w:color w:val="111111"/>
          <w:sz w:val="28"/>
          <w:sz w:val="28"/>
          <w:szCs w:val="28"/>
          <w:rtl w:val="true"/>
          <w:lang w:bidi="ar-SA"/>
        </w:rPr>
        <w:t xml:space="preserve">تعلم بأن الله زادك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بك لازب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 فيض ذو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غزيرة ينال الأعادي نفعها والأقارب </w:t>
      </w:r>
      <w:r>
        <w:rPr>
          <w:rStyle w:val="FootnoteAnchor"/>
          <w:rtl w:val="true"/>
        </w:rPr>
        <w:footnoteReference w:id="53"/>
      </w:r>
      <w:bookmarkStart w:id="164" w:name="pg8778_104320"/>
    </w:p>
    <w:p>
      <w:pPr>
        <w:pStyle w:val="Heading2"/>
        <w:numPr>
          <w:ilvl w:val="1"/>
          <w:numId w:val="1"/>
        </w:numPr>
        <w:rPr/>
      </w:pPr>
      <w:bookmarkStart w:id="165" w:name="__RefHeading___Toc3554064_653776707"/>
      <w:bookmarkStart w:id="166" w:name="_Toc54"/>
      <w:bookmarkEnd w:id="164"/>
      <w:bookmarkEnd w:id="165"/>
      <w:r>
        <w:rPr>
          <w:rtl w:val="true"/>
        </w:rPr>
        <w:t>موقف أبي طالب من المقاطعة الظالمة</w:t>
      </w:r>
      <w:r>
        <w:rPr>
          <w:rtl w:val="true"/>
        </w:rPr>
        <w:t>:</w:t>
      </w:r>
      <w:bookmarkEnd w:id="166"/>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قريش أن أصحاب رسول الله صلی الله علیه و آله و سلم قد نزلوا بلداً أصابوا به أمناً وقراراً وأن النجاشي قد منع من لجأ إليه منهم و أن عمر قد أسلم فكان هو وحمزة بن عبد المطلب مع رسول الله صلی الله علیه و آله و سلم وأصحابه وجعل الإسلام يفشو في القبائل اجتمعوا والتمروا بينهم أن يكتبوا كتاباً يتعاقدون فيه على بني هاشم وبني المطلب على أن لا يُنكحوا إليهم ولا يُنكحوهم ولا يبيعوهم شيئاً ولا يبتاعوا منهم فلما اجتمعوا لذلك كتبوه في صحيفة ثم تعاهدوا وتواثقوا على ذلك ثم علقوا الصحيفة في جوف الكعبة توكيداً على أنفسهم وكان كاتبَ الصحيفة منصورُ بن عكرمة بن عامر بن هاشم بن عبد مناف بن عبد الدار بن قصي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 فدعا عليه رسول الله صلی الله علیه و آله و سلم فشُلّ بعض أصابعه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فعلت ذلك قريش انحازت بنو هاشم وبنو المطلب إلى أبي طالب بن عبد المطلب فدخلوا معه في شعبه واجتمعوا إليه وخرج من بني هاشم أبو لهب عبد العزى بن عبد المطلب إلى قريش فظاهرهم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3554066_653776707"/>
      <w:bookmarkStart w:id="168" w:name="_Toc55"/>
      <w:bookmarkEnd w:id="167"/>
      <w:r>
        <w:rPr>
          <w:rtl w:val="true"/>
        </w:rPr>
        <w:t>فلما اجتمعت على ذلك قريش قال أبو طالب</w:t>
      </w:r>
      <w:r>
        <w:rPr>
          <w:rtl w:val="true"/>
        </w:rPr>
        <w:t>:</w:t>
      </w:r>
      <w:bookmarkEnd w:id="168"/>
    </w:p>
    <w:p>
      <w:pPr>
        <w:pStyle w:val="BookText"/>
        <w:rPr/>
      </w:pPr>
      <w:r>
        <w:rPr>
          <w:rFonts w:ascii="Amiri" w:hAnsi="Amiri" w:eastAsia="Amiri" w:cs="Amiri"/>
          <w:color w:val="111111"/>
          <w:sz w:val="28"/>
          <w:sz w:val="28"/>
          <w:szCs w:val="28"/>
          <w:rtl w:val="true"/>
          <w:lang w:bidi="ar-SA"/>
        </w:rPr>
        <w:t xml:space="preserve">ألا أبلغا عني على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ممن خصه الله بالحب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الذي ألصقتمُ من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كائن نحسا كراغيه السقب </w:t>
      </w:r>
      <w:bookmarkStart w:id="169" w:name="pg8778_104321"/>
    </w:p>
    <w:p>
      <w:pPr>
        <w:pStyle w:val="BookText"/>
        <w:rPr/>
      </w:pPr>
      <w:bookmarkEnd w:id="169"/>
      <w:r>
        <w:rPr>
          <w:rFonts w:ascii="Amiri" w:hAnsi="Amiri" w:eastAsia="Amiri" w:cs="Amiri"/>
          <w:color w:val="111111"/>
          <w:sz w:val="28"/>
          <w:sz w:val="28"/>
          <w:szCs w:val="28"/>
          <w:rtl w:val="true"/>
          <w:lang w:bidi="ar-SA"/>
        </w:rPr>
        <w:t xml:space="preserve">أفيقوا أفيقوا قبل أن يحُفر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من لم يجن ذنبا كذي الذنب</w:t>
      </w:r>
    </w:p>
    <w:p>
      <w:pPr>
        <w:pStyle w:val="BookText"/>
        <w:rPr/>
      </w:pPr>
      <w:r>
        <w:rPr>
          <w:rFonts w:ascii="Amiri" w:hAnsi="Amiri" w:eastAsia="Amiri" w:cs="Amiri"/>
          <w:color w:val="111111"/>
          <w:sz w:val="28"/>
          <w:sz w:val="28"/>
          <w:szCs w:val="28"/>
          <w:rtl w:val="true"/>
          <w:lang w:bidi="ar-SA"/>
        </w:rPr>
        <w:t xml:space="preserve">ولا تتبعوا أمر الوشاة وتقطعوا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أواصرنا بعد المودة والقرب</w:t>
      </w:r>
    </w:p>
    <w:p>
      <w:pPr>
        <w:pStyle w:val="BookText"/>
        <w:rPr/>
      </w:pPr>
      <w:r>
        <w:rPr>
          <w:rFonts w:ascii="IRNazanin" w:hAnsi="IRNazanin" w:eastAsia="IRNazanin"/>
          <w:color w:val="111111"/>
          <w:sz w:val="28"/>
          <w:sz w:val="28"/>
          <w:szCs w:val="28"/>
          <w:rtl w:val="true"/>
          <w:lang w:bidi="fa-IR"/>
        </w:rPr>
        <w:t xml:space="preserve">وتستجلبوا حربا عوانا 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من ذاقه جلب الحرب</w:t>
      </w:r>
    </w:p>
    <w:p>
      <w:pPr>
        <w:pStyle w:val="BookText"/>
        <w:rPr/>
      </w:pPr>
      <w:r>
        <w:rPr>
          <w:rFonts w:ascii="Amiri" w:hAnsi="Amiri" w:eastAsia="Amiri" w:cs="Amiri"/>
          <w:color w:val="111111"/>
          <w:sz w:val="28"/>
          <w:sz w:val="28"/>
          <w:szCs w:val="28"/>
          <w:rtl w:val="true"/>
          <w:lang w:bidi="ar-SA"/>
        </w:rPr>
        <w:t xml:space="preserve">فلسنا ورب البيت تُسلم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 من عض الزمان ولا كرب</w:t>
      </w:r>
    </w:p>
    <w:p>
      <w:pPr>
        <w:pStyle w:val="BookText"/>
        <w:rPr/>
      </w:pPr>
      <w:r>
        <w:rPr>
          <w:rFonts w:ascii="Amiri" w:hAnsi="Amiri" w:eastAsia="Amiri" w:cs="Amiri"/>
          <w:color w:val="111111"/>
          <w:sz w:val="28"/>
          <w:sz w:val="28"/>
          <w:szCs w:val="28"/>
          <w:rtl w:val="true"/>
          <w:lang w:bidi="ar-SA"/>
        </w:rPr>
        <w:t xml:space="preserve">ولما تبنْ منا ومنكم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أترّت بالقُساسية الشهب</w:t>
      </w:r>
    </w:p>
    <w:p>
      <w:pPr>
        <w:pStyle w:val="BookText"/>
        <w:rPr/>
      </w:pPr>
      <w:r>
        <w:rPr>
          <w:rFonts w:ascii="Amiri" w:hAnsi="Amiri" w:eastAsia="Amiri" w:cs="Amiri"/>
          <w:color w:val="111111"/>
          <w:sz w:val="28"/>
          <w:sz w:val="28"/>
          <w:szCs w:val="28"/>
          <w:rtl w:val="true"/>
          <w:lang w:bidi="ar-SA"/>
        </w:rPr>
        <w:t xml:space="preserve">بمعترك ضيق ترى كسر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والنسور الطُّلخم يعكفن كالشَّرب</w:t>
      </w:r>
    </w:p>
    <w:p>
      <w:pPr>
        <w:pStyle w:val="BookText"/>
        <w:rPr/>
      </w:pPr>
      <w:r>
        <w:rPr>
          <w:rFonts w:ascii="Amiri" w:hAnsi="Amiri" w:eastAsia="Amiri" w:cs="Amiri"/>
          <w:color w:val="111111"/>
          <w:sz w:val="28"/>
          <w:sz w:val="28"/>
          <w:szCs w:val="28"/>
          <w:rtl w:val="true"/>
          <w:lang w:bidi="ar-SA"/>
        </w:rPr>
        <w:t xml:space="preserve">كأن مجُال الخيل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ومعمعة الأبطال معركة الحرب</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وبالضرب</w:t>
      </w:r>
    </w:p>
    <w:p>
      <w:pPr>
        <w:pStyle w:val="BookText"/>
        <w:rPr/>
      </w:pPr>
      <w:r>
        <w:rPr>
          <w:rFonts w:ascii="Amiri" w:hAnsi="Amiri" w:eastAsia="Amiri" w:cs="Amiri"/>
          <w:color w:val="111111"/>
          <w:sz w:val="28"/>
          <w:sz w:val="28"/>
          <w:szCs w:val="28"/>
          <w:rtl w:val="true"/>
          <w:lang w:bidi="ar-SA"/>
        </w:rPr>
        <w:t xml:space="preserve">ولسنا نمل الحرب حتى تملنا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نشتكي ما قد ينوب من النكب</w:t>
      </w:r>
    </w:p>
    <w:p>
      <w:pPr>
        <w:pStyle w:val="BookText"/>
        <w:rPr/>
      </w:pPr>
      <w:r>
        <w:rPr>
          <w:rFonts w:ascii="Amiri" w:hAnsi="Amiri" w:eastAsia="Amiri" w:cs="Amiri"/>
          <w:color w:val="111111"/>
          <w:sz w:val="28"/>
          <w:sz w:val="28"/>
          <w:szCs w:val="28"/>
          <w:rtl w:val="true"/>
          <w:lang w:bidi="ar-SA"/>
        </w:rPr>
        <w:t xml:space="preserve">ولكننا أهل الحفائظ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طار أرواح الكماة من الرعب</w:t>
      </w:r>
    </w:p>
    <w:p>
      <w:pPr>
        <w:pStyle w:val="BookText"/>
        <w:rPr/>
      </w:pPr>
      <w:r>
        <w:rPr>
          <w:rFonts w:ascii="Amiri" w:hAnsi="Amiri" w:eastAsia="Amiri" w:cs="Amiri"/>
          <w:color w:val="111111"/>
          <w:sz w:val="28"/>
          <w:sz w:val="28"/>
          <w:szCs w:val="28"/>
          <w:rtl w:val="true"/>
          <w:lang w:bidi="ar-SA"/>
        </w:rPr>
        <w:t xml:space="preserve">فأقاموا على ذلك سنتين أو ثلاثاً حتى جُهدوا لا يصل إليهم شيء إلا سرّا مستخفياً به من أراد صلتهم من قريش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3554068_653776707"/>
      <w:bookmarkStart w:id="171" w:name="_Toc56"/>
      <w:bookmarkEnd w:id="170"/>
      <w:r>
        <w:rPr>
          <w:rtl w:val="true"/>
        </w:rPr>
        <w:t>أبو طالب يجير أبا سلمة بن عبد الأسد</w:t>
      </w:r>
      <w:bookmarkEnd w:id="1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سلمة لما استجار بأبي طالب مشى إليه رجال من بني مخزوم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منعت منا ابن أخيك محمداً فما لك ولصاحبنا تمنعه منا؟ قال إنه استجار بي وهو ابن أختي وإن أنا لم أمنع ابن أختي لم أمنع ابن أخي فقام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والله لقد أكثرتم على هذا الشيخ ما تزالون تتوثَّيون عليه في جواره من بين قومه والله لتنتهن عنه أو لنقومن معه في كل ما قام فيه حتى يبلغ ما أراد، فقالوا بل تنصرف عما تكره يا أبا عتبة وكان لهم ولياً وناصراً على رسول الله صلی الله علیه و آله و سلم فأبقوا على ذلك فطمع فيه أبو طالب حين </w:t>
      </w:r>
      <w:bookmarkStart w:id="172" w:name="pg8778_104322"/>
    </w:p>
    <w:p>
      <w:pPr>
        <w:pStyle w:val="BookText"/>
        <w:rPr/>
      </w:pPr>
      <w:bookmarkEnd w:id="172"/>
      <w:r>
        <w:rPr>
          <w:rFonts w:ascii="IRNazanin" w:hAnsi="IRNazanin" w:eastAsia="IRNazanin"/>
          <w:color w:val="111111"/>
          <w:sz w:val="28"/>
          <w:sz w:val="28"/>
          <w:szCs w:val="28"/>
          <w:rtl w:val="true"/>
          <w:lang w:bidi="fa-IR"/>
        </w:rPr>
        <w:t>سمعه يقول ما يقول ورجا أن يقوم معه في شأن رسول الله صلی الله علیه و آله و سلم فقال أبو طالب يحرض أبا لهب على نصرته ونصرة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امراً أبو عتيبة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روضة ما إن يُسام المظالما</w:t>
      </w:r>
    </w:p>
    <w:p>
      <w:pPr>
        <w:pStyle w:val="BookText"/>
        <w:rPr/>
      </w:pPr>
      <w:r>
        <w:rPr>
          <w:rFonts w:ascii="Amiri" w:hAnsi="Amiri" w:eastAsia="Amiri" w:cs="Amiri"/>
          <w:color w:val="111111"/>
          <w:sz w:val="28"/>
          <w:sz w:val="28"/>
          <w:szCs w:val="28"/>
          <w:rtl w:val="true"/>
          <w:lang w:bidi="ar-SA"/>
        </w:rPr>
        <w:t xml:space="preserve">أقول له، وأين منه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معتب ثبتْ سوادك قائما</w:t>
      </w:r>
    </w:p>
    <w:p>
      <w:pPr>
        <w:pStyle w:val="BookText"/>
        <w:rPr/>
      </w:pPr>
      <w:r>
        <w:rPr>
          <w:rFonts w:ascii="Amiri" w:hAnsi="Amiri" w:eastAsia="Amiri" w:cs="Amiri"/>
          <w:color w:val="111111"/>
          <w:sz w:val="28"/>
          <w:sz w:val="28"/>
          <w:szCs w:val="28"/>
          <w:rtl w:val="true"/>
          <w:lang w:bidi="ar-SA"/>
        </w:rPr>
        <w:t xml:space="preserve">ولا تقبلنْ الدهر ما عشت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 بها إما هبطت المواسما</w:t>
      </w:r>
    </w:p>
    <w:p>
      <w:pPr>
        <w:pStyle w:val="BookText"/>
        <w:rPr/>
      </w:pPr>
      <w:r>
        <w:rPr>
          <w:rFonts w:ascii="Amiri" w:hAnsi="Amiri" w:eastAsia="Amiri" w:cs="Amiri"/>
          <w:color w:val="111111"/>
          <w:sz w:val="28"/>
          <w:sz w:val="28"/>
          <w:szCs w:val="28"/>
          <w:rtl w:val="true"/>
          <w:lang w:bidi="ar-SA"/>
        </w:rPr>
        <w:t xml:space="preserve">وولّ 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تخُلق على العجز لازما</w:t>
      </w:r>
    </w:p>
    <w:p>
      <w:pPr>
        <w:pStyle w:val="BookText"/>
        <w:rPr/>
      </w:pPr>
      <w:r>
        <w:rPr>
          <w:rFonts w:ascii="Amiri" w:hAnsi="Amiri" w:eastAsia="Amiri" w:cs="Amiri"/>
          <w:color w:val="111111"/>
          <w:sz w:val="28"/>
          <w:sz w:val="28"/>
          <w:szCs w:val="28"/>
          <w:rtl w:val="true"/>
          <w:lang w:bidi="ar-SA"/>
        </w:rPr>
        <w:t xml:space="preserve">وحارب فإن الحرب نُصْف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يُعطي الخسف حتى يُسالما</w:t>
      </w:r>
    </w:p>
    <w:p>
      <w:pPr>
        <w:pStyle w:val="BookText"/>
        <w:rPr/>
      </w:pPr>
      <w:r>
        <w:rPr>
          <w:rFonts w:ascii="Amiri" w:hAnsi="Amiri" w:eastAsia="Amiri" w:cs="Amiri"/>
          <w:color w:val="111111"/>
          <w:sz w:val="28"/>
          <w:sz w:val="28"/>
          <w:szCs w:val="28"/>
          <w:rtl w:val="true"/>
          <w:lang w:bidi="ar-SA"/>
        </w:rPr>
        <w:t xml:space="preserve">وكيف ولم يجنوا عليك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يخذلوك غانما أو مغارما</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وتيما ومخزوما عقوقا ومأثما</w:t>
      </w:r>
    </w:p>
    <w:p>
      <w:pPr>
        <w:pStyle w:val="BookText"/>
        <w:rPr/>
      </w:pPr>
      <w:r>
        <w:rPr>
          <w:rFonts w:ascii="Amiri" w:hAnsi="Amiri" w:eastAsia="Amiri" w:cs="Amiri"/>
          <w:color w:val="111111"/>
          <w:sz w:val="28"/>
          <w:sz w:val="28"/>
          <w:szCs w:val="28"/>
          <w:rtl w:val="true"/>
          <w:lang w:bidi="ar-SA"/>
        </w:rPr>
        <w:t xml:space="preserve">بتفريقهم من بعد ودّ وألفة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جماعتنا كيما ينالوا المحارما</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تروا يوما لدى الشعب قائما</w:t>
      </w:r>
    </w:p>
    <w:p>
      <w:pPr>
        <w:pStyle w:val="BookText"/>
        <w:rPr/>
      </w:pPr>
      <w:r>
        <w:rPr>
          <w:rFonts w:ascii="IRNazanin" w:hAnsi="IRNazanin" w:eastAsia="IRNazanin"/>
          <w:color w:val="111111"/>
          <w:sz w:val="28"/>
          <w:sz w:val="28"/>
          <w:szCs w:val="28"/>
          <w:rtl w:val="true"/>
          <w:lang w:bidi="fa-IR"/>
        </w:rPr>
        <w:t>نبزی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نسلب </w:t>
      </w:r>
      <w:r>
        <w:rPr>
          <w:rStyle w:val="FootnoteAnchor"/>
          <w:rtl w:val="true"/>
        </w:rPr>
        <w:footnoteReference w:id="56"/>
      </w:r>
    </w:p>
    <w:p>
      <w:pPr>
        <w:pStyle w:val="Heading2"/>
        <w:numPr>
          <w:ilvl w:val="1"/>
          <w:numId w:val="1"/>
        </w:numPr>
        <w:rPr/>
      </w:pPr>
      <w:bookmarkStart w:id="173" w:name="__RefHeading___Toc3554070_653776707"/>
      <w:bookmarkStart w:id="174" w:name="_Toc57"/>
      <w:bookmarkEnd w:id="173"/>
      <w:r>
        <w:rPr>
          <w:rtl w:val="true"/>
        </w:rPr>
        <w:t>إخباره عليه الصلاة والسلام باكل الأرضة الصحيفة</w:t>
      </w:r>
      <w:bookmarkEnd w:id="1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 ثم إن رسول الله صلی الله علیه و آله و سلم قال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ربي الله قد سلط الأرضة على صحيفة قريش فلم تدع فيها اسماً لله إلا أثبتته فيها ونفت منه الظلم والقطيعة والبهتان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أربك أخبرك بهذا؟ قال نعم ثم خرج إلى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 ابن أخي أخبرني بكذا وكذا، فهلم صحيفتكم فإن كان كما قال ابن أخي فانتهوا عن قطيعتنا وانزلوا عما فيها وإن يكن كاذباً دفعت إليكم ابن أخي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فتعاقدوا على ذلك ثم نظروا فإذا هي كما قال رسول الله صلی الله علیه و آله و سلم فزادهم ذلك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صنع الرهط من قريش في نقض الصحيفة ما صنعوا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مزقت الصحيفة وبطل ما فيها، قال أبو طالب، فيما كان من أمر أولئك النفر الذين قاموا في نقضها يمدحهم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هل أتى بحريِّنا صنع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والله بالناس أرودُ</w:t>
      </w:r>
    </w:p>
    <w:p>
      <w:pPr>
        <w:pStyle w:val="BookText"/>
        <w:rPr/>
      </w:pPr>
      <w:r>
        <w:rPr>
          <w:rFonts w:ascii="Amiri" w:hAnsi="Amiri" w:eastAsia="Amiri" w:cs="Amiri"/>
          <w:color w:val="111111"/>
          <w:sz w:val="28"/>
          <w:sz w:val="28"/>
          <w:szCs w:val="28"/>
          <w:rtl w:val="true"/>
          <w:lang w:bidi="ar-SA"/>
        </w:rPr>
        <w:t xml:space="preserve">فيخبرهم أن الصحيفة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لم يرضه الله مفسد</w:t>
      </w:r>
    </w:p>
    <w:p>
      <w:pPr>
        <w:pStyle w:val="BookText"/>
        <w:rPr/>
      </w:pPr>
      <w:r>
        <w:rPr>
          <w:rFonts w:ascii="Amiri" w:hAnsi="Amiri" w:eastAsia="Amiri" w:cs="Amiri"/>
          <w:color w:val="111111"/>
          <w:sz w:val="28"/>
          <w:sz w:val="28"/>
          <w:szCs w:val="28"/>
          <w:rtl w:val="true"/>
          <w:lang w:bidi="ar-SA"/>
        </w:rPr>
        <w:t xml:space="preserve">تراوحها إفك وسحر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يُلف سحر آخر الدهر يصعد</w:t>
      </w:r>
    </w:p>
    <w:p>
      <w:pPr>
        <w:pStyle w:val="BookText"/>
        <w:rPr/>
      </w:pPr>
      <w:r>
        <w:rPr>
          <w:rFonts w:ascii="Amiri" w:hAnsi="Amiri" w:eastAsia="Amiri" w:cs="Amiri"/>
          <w:color w:val="111111"/>
          <w:sz w:val="28"/>
          <w:sz w:val="28"/>
          <w:szCs w:val="28"/>
          <w:rtl w:val="true"/>
          <w:lang w:bidi="ar-SA"/>
        </w:rPr>
        <w:t xml:space="preserve">تداعى لها من ليس فيها بقرقر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فطائرها في رأسها يتردد</w:t>
      </w:r>
    </w:p>
    <w:p>
      <w:pPr>
        <w:pStyle w:val="BookText"/>
        <w:rPr/>
      </w:pPr>
      <w:r>
        <w:rPr>
          <w:rFonts w:ascii="Amiri" w:hAnsi="Amiri" w:eastAsia="Amiri" w:cs="Amiri"/>
          <w:color w:val="111111"/>
          <w:sz w:val="28"/>
          <w:sz w:val="28"/>
          <w:szCs w:val="28"/>
          <w:rtl w:val="true"/>
          <w:lang w:bidi="ar-SA"/>
        </w:rPr>
        <w:t xml:space="preserve">وكانت كفاء رقعة بأثيمة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منها ساعد ومقلِّد</w:t>
      </w:r>
    </w:p>
    <w:p>
      <w:pPr>
        <w:pStyle w:val="BookText"/>
        <w:rPr/>
      </w:pPr>
      <w:r>
        <w:rPr>
          <w:rFonts w:ascii="Amiri" w:hAnsi="Amiri" w:eastAsia="Amiri" w:cs="Amiri"/>
          <w:color w:val="111111"/>
          <w:sz w:val="28"/>
          <w:sz w:val="28"/>
          <w:szCs w:val="28"/>
          <w:rtl w:val="true"/>
          <w:lang w:bidi="ar-SA"/>
        </w:rPr>
        <w:t xml:space="preserve">ويظعن أهل المكتين فيهربوا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فرائصهم من خشية الشر ترعد</w:t>
      </w:r>
    </w:p>
    <w:p>
      <w:pPr>
        <w:pStyle w:val="BookText"/>
        <w:rPr/>
      </w:pPr>
      <w:r>
        <w:rPr>
          <w:rFonts w:ascii="Amiri" w:hAnsi="Amiri" w:eastAsia="Amiri" w:cs="Amiri"/>
          <w:color w:val="111111"/>
          <w:sz w:val="28"/>
          <w:sz w:val="28"/>
          <w:szCs w:val="28"/>
          <w:rtl w:val="true"/>
          <w:lang w:bidi="ar-SA"/>
        </w:rPr>
        <w:t xml:space="preserve">ويُترك حرّاث يقلب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 فيهم عند ذاك ويُنجد</w:t>
      </w:r>
    </w:p>
    <w:p>
      <w:pPr>
        <w:pStyle w:val="BookText"/>
        <w:rPr/>
      </w:pPr>
      <w:r>
        <w:rPr>
          <w:rFonts w:ascii="Amiri" w:hAnsi="Amiri" w:eastAsia="Amiri" w:cs="Amiri"/>
          <w:color w:val="111111"/>
          <w:sz w:val="28"/>
          <w:sz w:val="28"/>
          <w:szCs w:val="28"/>
          <w:rtl w:val="true"/>
          <w:lang w:bidi="ar-SA"/>
        </w:rPr>
        <w:t xml:space="preserve">وتصعد بين الأخشبين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حدج سهم وقوس ومرهد</w:t>
      </w:r>
    </w:p>
    <w:p>
      <w:pPr>
        <w:pStyle w:val="BookText"/>
        <w:rPr/>
      </w:pPr>
      <w:r>
        <w:rPr>
          <w:rFonts w:ascii="Amiri" w:hAnsi="Amiri" w:eastAsia="Amiri" w:cs="Amiri"/>
          <w:color w:val="111111"/>
          <w:sz w:val="28"/>
          <w:sz w:val="28"/>
          <w:szCs w:val="28"/>
          <w:rtl w:val="true"/>
          <w:lang w:bidi="ar-SA"/>
        </w:rPr>
        <w:t xml:space="preserve">فمن يَنْشَ من حضّار مكة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فعزتنا في بطن مكة أتلد</w:t>
      </w:r>
    </w:p>
    <w:p>
      <w:pPr>
        <w:pStyle w:val="BookText"/>
        <w:rPr/>
      </w:pPr>
      <w:r>
        <w:rPr>
          <w:rFonts w:ascii="Amiri" w:hAnsi="Amiri" w:eastAsia="Amiri" w:cs="Amiri"/>
          <w:color w:val="111111"/>
          <w:sz w:val="28"/>
          <w:sz w:val="28"/>
          <w:szCs w:val="28"/>
          <w:rtl w:val="true"/>
          <w:lang w:bidi="ar-SA"/>
        </w:rPr>
        <w:t xml:space="preserve">نشأنا بها والناس فيها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ننفك نزداد خيرا ونحمد</w:t>
      </w:r>
    </w:p>
    <w:p>
      <w:pPr>
        <w:pStyle w:val="BookText"/>
        <w:rPr/>
      </w:pPr>
      <w:r>
        <w:rPr>
          <w:rFonts w:ascii="Amiri" w:hAnsi="Amiri" w:eastAsia="Amiri" w:cs="Amiri"/>
          <w:color w:val="111111"/>
          <w:sz w:val="28"/>
          <w:sz w:val="28"/>
          <w:szCs w:val="28"/>
          <w:rtl w:val="true"/>
          <w:lang w:bidi="ar-SA"/>
        </w:rPr>
        <w:t xml:space="preserve">ونُطعم حتى يترك الناس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p>
    <w:p>
      <w:pPr>
        <w:pStyle w:val="BookText"/>
        <w:rPr/>
      </w:pPr>
      <w:r>
        <w:rPr>
          <w:rFonts w:ascii="Amiri" w:hAnsi="Amiri" w:eastAsia="Amiri" w:cs="Amiri"/>
          <w:color w:val="111111"/>
          <w:sz w:val="28"/>
          <w:sz w:val="28"/>
          <w:szCs w:val="28"/>
          <w:rtl w:val="true"/>
          <w:lang w:bidi="ar-SA"/>
        </w:rPr>
        <w:t xml:space="preserve">جزى الله رهطاً بالحجون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ملأ يهدي لحزم ويرشد</w:t>
      </w:r>
    </w:p>
    <w:p>
      <w:pPr>
        <w:pStyle w:val="BookText"/>
        <w:rPr/>
      </w:pPr>
      <w:r>
        <w:rPr>
          <w:rFonts w:ascii="Amiri" w:hAnsi="Amiri" w:eastAsia="Amiri" w:cs="Amiri"/>
          <w:color w:val="111111"/>
          <w:sz w:val="28"/>
          <w:sz w:val="28"/>
          <w:szCs w:val="28"/>
          <w:rtl w:val="true"/>
          <w:lang w:bidi="ar-SA"/>
        </w:rPr>
        <w:t xml:space="preserve">قعودا لدى خطم الحجون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مقاولة بل هم أعز وأمجد</w:t>
      </w:r>
    </w:p>
    <w:p>
      <w:pPr>
        <w:pStyle w:val="BookText"/>
        <w:rPr/>
      </w:pPr>
      <w:r>
        <w:rPr>
          <w:rFonts w:ascii="Amiri" w:hAnsi="Amiri" w:eastAsia="Amiri" w:cs="Amiri"/>
          <w:color w:val="111111"/>
          <w:sz w:val="28"/>
          <w:sz w:val="28"/>
          <w:szCs w:val="28"/>
          <w:rtl w:val="true"/>
          <w:lang w:bidi="ar-SA"/>
        </w:rPr>
        <w:t xml:space="preserve">أعان عليها كل صقر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في رفرف الدرع أحرد</w:t>
      </w:r>
    </w:p>
    <w:p>
      <w:pPr>
        <w:pStyle w:val="BookText"/>
        <w:rPr/>
      </w:pPr>
      <w:r>
        <w:rPr>
          <w:rFonts w:ascii="Amiri" w:hAnsi="Amiri" w:eastAsia="Amiri" w:cs="Amiri"/>
          <w:color w:val="111111"/>
          <w:sz w:val="28"/>
          <w:sz w:val="28"/>
          <w:szCs w:val="28"/>
          <w:rtl w:val="true"/>
          <w:lang w:bidi="ar-SA"/>
        </w:rPr>
        <w:t xml:space="preserve">جريّ على جُلَّى الخطوب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بكفَّيْ قابس يتوقَّد</w:t>
      </w:r>
    </w:p>
    <w:p>
      <w:pPr>
        <w:pStyle w:val="BookText"/>
        <w:rPr/>
      </w:pPr>
      <w:r>
        <w:rPr>
          <w:rFonts w:ascii="Amiri" w:hAnsi="Amiri" w:eastAsia="Amiri" w:cs="Amiri"/>
          <w:color w:val="111111"/>
          <w:sz w:val="28"/>
          <w:sz w:val="28"/>
          <w:szCs w:val="28"/>
          <w:rtl w:val="true"/>
          <w:lang w:bidi="ar-SA"/>
        </w:rPr>
        <w:t xml:space="preserve">من الأكرمين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سيم خسفا وجهه يتربد</w:t>
      </w:r>
    </w:p>
    <w:p>
      <w:pPr>
        <w:pStyle w:val="BookText"/>
        <w:rPr/>
      </w:pPr>
      <w:r>
        <w:rPr>
          <w:rFonts w:ascii="Amiri" w:hAnsi="Amiri" w:eastAsia="Amiri" w:cs="Amiri"/>
          <w:color w:val="111111"/>
          <w:sz w:val="28"/>
          <w:sz w:val="28"/>
          <w:szCs w:val="28"/>
          <w:rtl w:val="true"/>
          <w:lang w:bidi="ar-SA"/>
        </w:rPr>
        <w:t xml:space="preserve">طويل النجاد خارج 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يُسقى الغمام ويسعد</w:t>
      </w:r>
    </w:p>
    <w:p>
      <w:pPr>
        <w:pStyle w:val="BookText"/>
        <w:rPr/>
      </w:pPr>
      <w:r>
        <w:rPr>
          <w:rFonts w:ascii="Amiri" w:hAnsi="Amiri" w:eastAsia="Amiri" w:cs="Amiri"/>
          <w:color w:val="111111"/>
          <w:sz w:val="28"/>
          <w:sz w:val="28"/>
          <w:szCs w:val="28"/>
          <w:rtl w:val="true"/>
          <w:lang w:bidi="ar-SA"/>
        </w:rPr>
        <w:t xml:space="preserve">عظيم الرماد سيد وابن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على مُقْرَى الضيوف ويحشد</w:t>
      </w:r>
    </w:p>
    <w:p>
      <w:pPr>
        <w:pStyle w:val="BookText"/>
        <w:rPr/>
      </w:pPr>
      <w:r>
        <w:rPr>
          <w:rFonts w:ascii="Amiri" w:hAnsi="Amiri" w:eastAsia="Amiri" w:cs="Amiri"/>
          <w:color w:val="111111"/>
          <w:sz w:val="28"/>
          <w:sz w:val="28"/>
          <w:szCs w:val="28"/>
          <w:rtl w:val="true"/>
          <w:lang w:bidi="ar-SA"/>
        </w:rPr>
        <w:t xml:space="preserve">ويبني لأبناء العشيرة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طفنا في البلاد ويمهد</w:t>
      </w:r>
    </w:p>
    <w:p>
      <w:pPr>
        <w:pStyle w:val="BookText"/>
        <w:rPr/>
      </w:pPr>
      <w:r>
        <w:rPr>
          <w:rFonts w:ascii="Amiri" w:hAnsi="Amiri" w:eastAsia="Amiri" w:cs="Amiri"/>
          <w:color w:val="111111"/>
          <w:sz w:val="28"/>
          <w:sz w:val="28"/>
          <w:szCs w:val="28"/>
          <w:rtl w:val="true"/>
          <w:lang w:bidi="ar-SA"/>
        </w:rPr>
        <w:t xml:space="preserve">الظَّ بهذا الصلح كل مبرَّاً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اللواء أمره ثم يحُمد</w:t>
      </w:r>
    </w:p>
    <w:p>
      <w:pPr>
        <w:pStyle w:val="BookText"/>
        <w:rPr/>
      </w:pPr>
      <w:r>
        <w:rPr>
          <w:rFonts w:ascii="Amiri" w:hAnsi="Amiri" w:eastAsia="Amiri" w:cs="Amiri"/>
          <w:color w:val="111111"/>
          <w:sz w:val="28"/>
          <w:sz w:val="28"/>
          <w:szCs w:val="28"/>
          <w:rtl w:val="true"/>
          <w:lang w:bidi="ar-SA"/>
        </w:rPr>
        <w:t xml:space="preserve">قضوا ما قضوا في ليلهم ثم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 وسائر الناس رُقَّدُ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رجعوا سهل بن بيضاء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أبو بكر بها ومحمد </w:t>
      </w:r>
    </w:p>
    <w:p>
      <w:pPr>
        <w:pStyle w:val="BookText"/>
        <w:rPr/>
      </w:pPr>
      <w:r>
        <w:rPr>
          <w:rFonts w:ascii="Amiri" w:hAnsi="Amiri" w:eastAsia="Amiri" w:cs="Amiri"/>
          <w:color w:val="111111"/>
          <w:sz w:val="28"/>
          <w:sz w:val="28"/>
          <w:szCs w:val="28"/>
          <w:rtl w:val="true"/>
          <w:lang w:bidi="ar-SA"/>
        </w:rPr>
        <w:t xml:space="preserve">متى شُرّك الأقوام في جل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قديماً قبلها نُتودد</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وندرك ما شئنا ولا نتشدد</w:t>
      </w:r>
    </w:p>
    <w:p>
      <w:pPr>
        <w:pStyle w:val="BookText"/>
        <w:rPr/>
      </w:pPr>
      <w:r>
        <w:rPr>
          <w:rFonts w:ascii="Amiri" w:hAnsi="Amiri" w:eastAsia="Amiri" w:cs="Amiri"/>
          <w:color w:val="111111"/>
          <w:sz w:val="28"/>
          <w:sz w:val="28"/>
          <w:szCs w:val="28"/>
          <w:rtl w:val="true"/>
          <w:lang w:bidi="ar-SA"/>
        </w:rPr>
        <w:t xml:space="preserve">فيا لقصي هل لكم في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فيما يجيء به غد</w:t>
      </w:r>
    </w:p>
    <w:p>
      <w:pPr>
        <w:pStyle w:val="BookText"/>
        <w:rPr/>
      </w:pPr>
      <w:r>
        <w:rPr>
          <w:rFonts w:ascii="Amiri" w:hAnsi="Amiri" w:eastAsia="Amiri" w:cs="Amiri"/>
          <w:color w:val="111111"/>
          <w:sz w:val="28"/>
          <w:sz w:val="28"/>
          <w:szCs w:val="28"/>
          <w:rtl w:val="true"/>
          <w:lang w:bidi="ar-SA"/>
        </w:rPr>
        <w:t xml:space="preserve">فإني وإياكم كما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 البيان لو تكلمت أسود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ابن إسحاق ثم إن خديجة بنت خويلد وأبا طالب هلكا في عام واحد فتتابعت على رسول الله صلی الله علیه و آله و سلم المصائب بموت خديجة وكانت له وزير صدق على الإسلام يشكو إليها وبموت عمه أبي طالب وكان له عضداً وحرزاً في أمره ومنعة وناصراً على قومه وذلك قبل هجرته إلى المدينة بثلاث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أبو طالب نالت قريش من رسول الله صلی الله علیه و آله و سلم من الأذى ما لم تكن تطمع به في حياة أبي طالب حتى اعترضه سفيه من سفهاء قريش فنثر على رأسه تراباً فلما نثر ذلك السفيه على رأس رسول الله صلی الله علیه و آله و سلم ذلك التراب دخل رسول الله صلی الله علیه و آله و سلم بيته والتراب على رأسه فقامت إليه إحدى بناته فجعلت تغسل عنه التراب وهي تبكي ورسول الله صلی الله علیه و آله و سلم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بُنيّة فإن الله مانع أباك وكان يقول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نالت مني قريش شيئاً أكرهه حتى مات أبو طالب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كان القطع بأمر إيمان أبي طالب من عدمه متوقفاً على رواية البخاري أو غيره؟</w:t>
      </w:r>
    </w:p>
    <w:p>
      <w:pPr>
        <w:pStyle w:val="BookText"/>
        <w:rPr/>
      </w:pPr>
      <w:r>
        <w:rPr>
          <w:rFonts w:ascii="Amiri" w:hAnsi="Amiri" w:eastAsia="Amiri" w:cs="Amiri"/>
          <w:color w:val="111111"/>
          <w:sz w:val="28"/>
          <w:sz w:val="28"/>
          <w:szCs w:val="28"/>
          <w:rtl w:val="true"/>
          <w:lang w:bidi="ar-SA"/>
        </w:rPr>
        <w:t>تعالوا نقتطف بعضاً من كلماته النورانية التي قالها شعراً في نصر</w:t>
      </w:r>
    </w:p>
    <w:p>
      <w:pPr>
        <w:pStyle w:val="BookText"/>
        <w:rPr/>
      </w:pPr>
      <w:r>
        <w:rPr>
          <w:rFonts w:ascii="IRNazanin" w:hAnsi="IRNazanin" w:eastAsia="IRNazanin"/>
          <w:color w:val="111111"/>
          <w:sz w:val="28"/>
          <w:sz w:val="28"/>
          <w:szCs w:val="28"/>
          <w:rtl w:val="true"/>
          <w:lang w:bidi="fa-IR"/>
        </w:rPr>
        <w:t>رسول الإسلام وسنرى بوضوح أن موقفه المناصر لرسولنا الأكرم صلی الله علیه و آله و سلم قد انطلق من إيمان راسخ بنبوة ابن أخيه وفلذة كبده ومهجة روحه محمد بن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وبالبيت حق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إن الله ليس بغافل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وموطئ إبراهيم في الصخر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 وأشواط</w:t>
      </w:r>
    </w:p>
    <w:p>
      <w:pPr>
        <w:pStyle w:val="BookText"/>
        <w:rPr/>
      </w:pPr>
      <w:r>
        <w:rPr>
          <w:rFonts w:ascii="Amiri" w:hAnsi="Amiri" w:eastAsia="Amiri" w:cs="Amiri"/>
          <w:color w:val="111111"/>
          <w:sz w:val="28"/>
          <w:sz w:val="28"/>
          <w:szCs w:val="28"/>
          <w:rtl w:val="true"/>
          <w:lang w:bidi="ar-SA"/>
        </w:rPr>
        <w:t xml:space="preserve">بين المروتين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فيهما من صورة وتماثل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حج بيت الله من كل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ذي نذر ومن كل راجل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ونظعن ألا أمركم في بلابل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رحمة وفواضل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IRNazanin" w:hAnsi="IRNazanin" w:eastAsia="IRNazanin"/>
          <w:color w:val="111111"/>
          <w:sz w:val="28"/>
          <w:sz w:val="28"/>
          <w:szCs w:val="28"/>
          <w:rtl w:val="true"/>
          <w:lang w:bidi="fa-IR"/>
        </w:rPr>
        <w:t xml:space="preserve">حلیم رشید عادل غير طائش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يوالي إلهاً ليس عنه بغافل</w:t>
      </w:r>
    </w:p>
    <w:p>
      <w:pPr>
        <w:pStyle w:val="BookText"/>
        <w:rPr/>
      </w:pPr>
      <w:r>
        <w:rPr>
          <w:rFonts w:ascii="Amiri" w:hAnsi="Amiri" w:eastAsia="Amiri" w:cs="Amiri"/>
          <w:color w:val="111111"/>
          <w:sz w:val="28"/>
          <w:sz w:val="28"/>
          <w:szCs w:val="28"/>
          <w:rtl w:val="true"/>
          <w:lang w:bidi="ar-SA"/>
        </w:rPr>
        <w:t xml:space="preserve">فايده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 xml:space="preserve">ألا أبلغا عني على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ممن خصه الله بالحب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كان القائل وأظهر ديناً حقه غير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أنا وجدنا محمداً نبياً كموسى خط في أول الكتب كافراً؟</w:t>
      </w:r>
      <w:r>
        <w:rPr>
          <w:rFonts w:ascii="IRNazanin" w:hAnsi="IRNazanin" w:eastAsia="IRNazanin"/>
          <w:color w:val="111111"/>
          <w:sz w:val="28"/>
          <w:sz w:val="28"/>
          <w:szCs w:val="28"/>
          <w:rtl w:val="true"/>
          <w:lang w:bidi="fa-IR"/>
        </w:rPr>
        <w:t>هلا أجابنا القوم؟</w:t>
      </w:r>
      <w:r>
        <w:rPr>
          <w:rFonts w:ascii="Amiri" w:hAnsi="Amiri" w:eastAsia="Amiri" w:cs="Amiri"/>
          <w:color w:val="111111"/>
          <w:sz w:val="28"/>
          <w:sz w:val="28"/>
          <w:szCs w:val="28"/>
          <w:rtl w:val="true"/>
          <w:lang w:bidi="ar-SA"/>
        </w:rPr>
        <w:t xml:space="preserve">ومتى كان القائل ﴿لعمري لقد كلفت وجداً بأحمد وإخوته دأب المحب المواصل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رشيد عادل غير طائش، يوالي إلهاً ليس عنه بغافل، فأيده رب العباد 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r>
        <w:rPr>
          <w:rFonts w:ascii="IRNazanin" w:hAnsi="IRNazanin" w:eastAsia="IRNazanin"/>
          <w:color w:val="111111"/>
          <w:sz w:val="28"/>
          <w:sz w:val="28"/>
          <w:szCs w:val="28"/>
          <w:rtl w:val="true"/>
          <w:lang w:bidi="fa-IR"/>
        </w:rPr>
        <w:t xml:space="preserve"> مجرد </w:t>
      </w:r>
      <w:bookmarkStart w:id="175" w:name="pg8778_104326"/>
    </w:p>
    <w:p>
      <w:pPr>
        <w:pStyle w:val="BookText"/>
        <w:rPr/>
      </w:pPr>
      <w:bookmarkEnd w:id="175"/>
      <w:r>
        <w:rPr>
          <w:rFonts w:ascii="IRNazanin" w:hAnsi="IRNazanin" w:eastAsia="IRNazanin"/>
          <w:color w:val="111111"/>
          <w:sz w:val="28"/>
          <w:sz w:val="28"/>
          <w:szCs w:val="28"/>
          <w:rtl w:val="true"/>
          <w:lang w:bidi="fa-IR"/>
        </w:rPr>
        <w:t>شخص قبلي يحامي عن شرف القبيلة ولما حضرته الوفاة رفض أن يتلفظ بالشهادتين وقال أموت على دين عبد المطلب خشية أن تغضب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منطق يدفعنا للتصديق بأن أبا طالب رضوان الله عليه كان حريصاً على ألا يغضب قريشاً بإعلان إسلامه في لحظة موته وإلا فليخبرنا هؤلاء الفلاسفة عما كان يعنيه نصرة محمد صلی الله علیه و آله و سلم في مواجهة الطغيان القرشي طيلة هذه السنين؟</w:t>
      </w:r>
    </w:p>
    <w:p>
      <w:pPr>
        <w:pStyle w:val="BookText"/>
        <w:rPr/>
      </w:pPr>
      <w:r>
        <w:rPr>
          <w:rFonts w:ascii="Amiri" w:hAnsi="Amiri" w:eastAsia="Amiri" w:cs="Amiri"/>
          <w:color w:val="111111"/>
          <w:sz w:val="28"/>
          <w:sz w:val="28"/>
          <w:szCs w:val="28"/>
          <w:rtl w:val="true"/>
          <w:lang w:bidi="ar-SA"/>
        </w:rPr>
        <w:t>هل كان هذا إرضاء لقريش؟ أم أنه رضوان الله عليه كان من الذين لا يخافون في الله لومة لائم ولا عذل عاذل ولا يسعون إلا لنيل رضا خالقهم 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يستحى القوم من تكرار هذا الكلام الذي يقطع بأن حقدهم على ناصر رسول الله مشتق من نفاقهم وحسدهم لشخص رسول الله وهو الحقد الذي امتد في أعقابهم وهو نفسه الذي حفزهم بعد ذلك للتنكيل بآل الرسول الأكرم فكانت هذه من تلك وتلك من هذه</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554072_653776707"/>
      <w:bookmarkStart w:id="177" w:name="_Toc58"/>
      <w:bookmarkEnd w:id="176"/>
      <w:r>
        <w:rPr>
          <w:rtl w:val="true"/>
        </w:rPr>
        <w:t>الكتيبة الهاشمية تفدي الإسلام بأرواحها</w:t>
      </w:r>
      <w:bookmarkEnd w:id="177"/>
    </w:p>
    <w:p>
      <w:pPr>
        <w:pStyle w:val="BookText"/>
        <w:rPr/>
      </w:pPr>
      <w:r>
        <w:rPr>
          <w:rFonts w:ascii="Amiri" w:hAnsi="Amiri" w:eastAsia="Amiri" w:cs="Amiri"/>
          <w:color w:val="111111"/>
          <w:sz w:val="28"/>
          <w:sz w:val="28"/>
          <w:szCs w:val="28"/>
          <w:rtl w:val="true"/>
          <w:lang w:bidi="ar-SA"/>
        </w:rPr>
        <w:t>إن هذا الموقف الجهادي التحريضي الذي وقفه أبو طالب عندما استنفر قريشاً وبني عبد مناف للذب عن رسول الله لما خذله من خذله قاد الكتيبة الهاشمية الجهادية في معركة الدفاع عن الإسلام وامتد هذا الجهاد وهذه الروح إلى الأبناء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الأثير في الكامل في أخبار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وشيبة ابنا ربيعة والوليد بن عتبة دعوا إلى المبارزة فخرج إليهم عوف ومعوذ ابنا عفراء وعبد الله بن رواحة كلهم من الأنصار فقالوا من أنتم؟ قالوا من </w:t>
      </w:r>
    </w:p>
    <w:p>
      <w:pPr>
        <w:pStyle w:val="BookText"/>
        <w:rPr/>
      </w:pPr>
      <w:r>
        <w:rPr>
          <w:rFonts w:ascii="IRNazanin" w:hAnsi="IRNazanin" w:eastAsia="IRNazanin"/>
          <w:color w:val="111111"/>
          <w:sz w:val="28"/>
          <w:sz w:val="28"/>
          <w:szCs w:val="28"/>
          <w:rtl w:val="true"/>
          <w:lang w:bidi="fa-IR"/>
        </w:rPr>
        <w:t>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أكفاء كرام وما لنا بكم من حاجة ليخرج إلينا أكفاؤنا من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حمزة قم يا عبيدة بن الحارث قم يا علي فقاموا ودنا بعضهم من بعض فبارز عبيدة بن الحارث بن المطلب وكان أمير القوم عتبة وبارز حمزة شيبة وبارز علي الوليد فأما حمزة فلم يمهل شيبة أن قتله وأما علي فلم يمهل الوليد أن قتله واختلف عبيدة وعتبة بينهما ضربتين كلاهما قد أثبت صاحبه وكر حمزة وعلي على عتبة فقتلاه واحتملا عبيدة إلى أصحابه وقد قطعت رجله فلما أتوا به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شهيدًا يا رسول الله؟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رآني أبو طالب لعلم أننا أحق منه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ونسلمه حتى نصرّع حوله ونذهل عن أبنائنا والحلائل ثم مات عليه رضوان الله ورحمته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إذاً أي أبو طالب بن عبد المطلب هو معلم الجهاد ورائد الكتيبة الهاشمية وهو من غرس في نفوس الخلص من بني هاشم روح التضحية والجهاد في سبيل الله نصرة للحق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غابت هذه الحقائق عن بعض المؤرخين ودفعتهم لتلقف تلك الروايات المتهافتة التي أوردها البخاري وغيره من الإخباريين الذين امتلأت كتبهم بالغث من القول وحسبنا الله ونعم الوكيل وويل للمطففين</w:t>
      </w:r>
      <w:r>
        <w:rPr>
          <w:rFonts w:eastAsia="Amiri" w:cs="Amiri" w:ascii="Amiri" w:hAnsi="Amiri"/>
          <w:color w:val="111111"/>
          <w:sz w:val="28"/>
          <w:szCs w:val="28"/>
          <w:rtl w:val="true"/>
          <w:lang w:bidi="ar-SA"/>
        </w:rPr>
        <w:t xml:space="preserve">. . </w:t>
      </w:r>
      <w:bookmarkStart w:id="178" w:name="pg8778_104328"/>
    </w:p>
    <w:p>
      <w:pPr>
        <w:pStyle w:val="Heading2"/>
        <w:numPr>
          <w:ilvl w:val="1"/>
          <w:numId w:val="1"/>
        </w:numPr>
        <w:rPr/>
      </w:pPr>
      <w:bookmarkStart w:id="179" w:name="__RefHeading___Toc3554074_653776707"/>
      <w:bookmarkStart w:id="180" w:name="_Toc59"/>
      <w:bookmarkEnd w:id="178"/>
      <w:bookmarkEnd w:id="179"/>
      <w:r>
        <w:rPr>
          <w:rtl w:val="true"/>
        </w:rPr>
        <w:t>بنو هاشم طليعة الإيمان</w:t>
      </w:r>
      <w:bookmarkEnd w:id="180"/>
    </w:p>
    <w:p>
      <w:pPr>
        <w:pStyle w:val="BookText"/>
        <w:rPr/>
      </w:pPr>
      <w:r>
        <w:rPr>
          <w:rFonts w:ascii="Amiri" w:hAnsi="Amiri" w:eastAsia="Amiri" w:cs="Amiri"/>
          <w:color w:val="111111"/>
          <w:sz w:val="28"/>
          <w:sz w:val="28"/>
          <w:szCs w:val="28"/>
          <w:rtl w:val="true"/>
          <w:lang w:bidi="ar-SA"/>
        </w:rPr>
        <w:t>لم يكن بنو هاشم مجرد تاريخ سبق البعثة النبوية المباركة بل كانوا ركائز وأعمدة قام عليها دين الله وليس من العسير على المتأمل في السيرة النبوية من خلال الرؤية العلوية أن يكتشف ذلك الكم الهائل من الحيف والظلم والتحامل على شجرة النبوة الهاشمية طمساً لمعالم جهادهم والصاقاً للتهم والافتراءات الظالمة كتلك الفرية الكبرى التي ألصقت بسيد البطحاء أبي طالب رضوان الله عليه والتهليل لدخول غيرهم في الإسلام واعتبار ذلك علامة فارقة في مسار الدعوة من دون أن يشغل أي من هؤلاء باله بتقديم دليل واحد على أهمية دخول هذا الداخل في الإسلام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يخبرنا أحد عن الدور الذي اضطلع به هو أو غيره قبل الهجرة أو بعدها أو عن بلاء أي منهم دفاعاً عن الدعوة أو عن رسول الله ولكننا نعرف بكل تأكيد أن معسكر الكفر والعناد والإلحاد قد تلقى ضربة قاصمة يوم بدر وفي غيرها من الغزوات على يد فرسان الإسلام المضحين من بني هاشم علي بن أبي طالب وحمزة بن عبد المطلب وعبيدة بن الحارث بن عبد المطلب وجعفر بن أبي طالب وأن دور هذه العصبة البدرية الهاشمية كان امتداداً لجهاد سيد البطحاء أبي طالب رضوان الله عليه وجزاه الله خيراً على ما قدم للإسلام والمسلمين من يومها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إثبات فضل بني هاشم لا يتوقف على نفي إسلام غيرهم أو إنكار ما قدمه في سبيل الله ولكل فضل ولكن الأمانة كانت تقضي أن يضع هؤلاء الأشياء في موضعها ويعرفوا لكل إنسان فضله ومقامه الذي استحقه بجهاده وتضحياته في سبيل الله ولا شك أن لبني هاشم في هذا البناء النوراني موقع لا يبارى ولا يسامى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قال الإمام في رسالته لمعاوية التي سنوردها بنصها بعد قليل 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مِنَ الْمُهَاجِرِينَ وَ لِكُلٍّ فَضْلٌ، 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وَ خَصَّهُ رَسُولُ اللَّهِ ﴿صلی الله علیه وآله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کمَا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الكارثة العظمى التي نزلت بالإسلام وأهله ونزلت بالإمام ورهطه الهاشميين المجاهدين أول ما نزلت ثم امتدت بعد ذلك لتصبح انقلاباً تاماً في الموازين فهي مناطحة ابن آكلة الأكباد للإمام في موقعه ومقامه حيث يقول الإمام ففَيَا عَجَباً لِلدَّهْرِ إِذْ صِرْتُ يُقْرَنُ بِي مَنْ لَمْ يَسْعَ بِقَدَمِي وَ لَمْ تَكُنْ لَهُ كَسَابِقَتِي اَلَّتِي لاَ يُدْلِي أَحَدٌ بِمِثْلِهَا إِلاَّ أَنْ يَدَّعِيَ مُدَّعٍ مَا لاَ أَعْرِفُهُ وَ لاَ أَظُنُّ اَللَّهَ يَعْرِفُهُ وَ اَلْحَمْدُ لِلَّهِ عَلَى كُلِّ حَالٍ</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شكل فرسان بني هاشم بجهادهم وسبقهم طليعة الأمة المضحية الملتفة حول رسول الله صلی الله علیه و آله و سلم والتي استحقت من دون أدنى شك وصف السابقين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سبقاً زمانياً </w:t>
      </w:r>
    </w:p>
    <w:p>
      <w:pPr>
        <w:pStyle w:val="BookText"/>
        <w:rPr/>
      </w:pPr>
      <w:r>
        <w:rPr>
          <w:rFonts w:ascii="Amiri" w:hAnsi="Amiri" w:eastAsia="Amiri" w:cs="Amiri"/>
          <w:color w:val="111111"/>
          <w:sz w:val="28"/>
          <w:sz w:val="28"/>
          <w:szCs w:val="28"/>
          <w:rtl w:val="true"/>
          <w:lang w:bidi="ar-SA"/>
        </w:rPr>
        <w:t>وعملياً وليس سبقاً تلفيقياً لم يكن له وجود إلا على ألسنة وضاع الأحاديث ومن ثم في مخيلة جمهورنا الذي تشكل وعيه على يد هؤلاء المؤلفين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المسابقة إلى مرضاة الله فى الزمان والمكان الملائمين وليس سبقاً إلى الكراسي والغنائم والتهافت على حطام الدنيا ونعيمها الزائل تسابق الفراش إلى الموت في نيران المطامع سَابِقُوا إِلَىٰ مَغْفِرَةٍ مِنْ رَبِّكُمْ وَجَنَّةٍ عَرْضُهَا كَعَرْضِ السَّمَاءِ وَالْأَرْضِ أُعِدَّتْ لِلَّذِينَ آمَنُوا بِاللَّهِ وَرُسُلِهِ ۚ ذَٰلِكَ فَضْلُ اللَّهِ يُؤْتِيهِ مَنْ يَشَاءُ ۚ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تحصل تلك الكوكبة المجاهدة السابقة إلى رضوان الله ورحمته على ما تستحق من التعريف والتكريم فهي كارثة كبرى نزلت بنا وليست بهم فالأمة هي التي خسرت الاقتداء بقيمهم ومبادئهم ومثلهم واستبدلت بها مجموعة من القيم الشمعية المصمغة الملفقة التي لا تصمد لا في وجه اختبار الصلابة ولا في مواجهة نيران المحن التي تحاصرنا من كل حدب وصوب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وعبر هؤلاء المزورين أقامت لنفسها نصباً من صنع الوهم والخيال فكانت بهذا كبني إسرائيل الذين استبدلوا الذي هو أدنى بالذي هو خير فحقت عليهم الشقوة وحق عليهم قول ربهم إنهم لذائقو العذاب الأليم ولن يجزون إلا ما كانوا يفترون ويكذبون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إحدى رسائله التي أرسلها إلى رأس الفتنة الأموية معاوية بن أبي سفيان يقول الإمام علي بن أبي طالب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أَتَانِي كِتَابُكَ تَذْكُرُ فِيهِ اصْطِفَاءَ اللَّهِ مُحَمَّداً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لِدِينِهِ وَ تَأْيِيدَهُ إِيَّاهُ لِمَنْ أَيَّدَهُ مِنْ أَصْحَابِهِ؛ فَلَقَدْ خَبَّأَ لَنَا الدَّهْرُ مِنْكَ عَجَباً إِذْ طَفِقْتَ تُخْبِرُنَا بِبَلَاءِ اللهِ عِنْدَنَا وَ نِعْمَتِهِ عَلَيْنَا فِي </w:t>
      </w:r>
    </w:p>
    <w:p>
      <w:pPr>
        <w:pStyle w:val="BookText"/>
        <w:rPr/>
      </w:pPr>
      <w:r>
        <w:rPr>
          <w:rFonts w:ascii="Amiri" w:hAnsi="Amiri" w:eastAsia="Amiri" w:cs="Amiri"/>
          <w:color w:val="111111"/>
          <w:sz w:val="28"/>
          <w:sz w:val="28"/>
          <w:szCs w:val="28"/>
          <w:rtl w:val="true"/>
          <w:lang w:bidi="ar-SA"/>
        </w:rPr>
        <w:t>نَبِيِّنَا، فَكُنْتَ فِي ذَلِكَ كَنَاقِلِ التَّمْرِ إِلَى هَجَرَ أَوْ دَاعِي مُسَدِّدِهِ إِلَى النِّضَالِ؛</w:t>
      </w:r>
    </w:p>
    <w:p>
      <w:pPr>
        <w:pStyle w:val="BookText"/>
        <w:rPr/>
      </w:pPr>
      <w:r>
        <w:rPr>
          <w:rFonts w:ascii="Amiri" w:hAnsi="Amiri" w:eastAsia="Amiri" w:cs="Amiri"/>
          <w:color w:val="111111"/>
          <w:sz w:val="28"/>
          <w:sz w:val="28"/>
          <w:szCs w:val="28"/>
          <w:rtl w:val="true"/>
          <w:lang w:bidi="ar-SA"/>
        </w:rPr>
        <w:t>وَ زَعَمْتَ أَنَّ أَفْضَلَ النَّاسِ فِي الْإِسْلَامِ فُلَانٌ وَ فُلَانٌ، فَذَكَرْتَ أَمْراً 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 طَفِقَ يَحْكُمُ فِيهَا مَنْ عَلَيْهِ الْحُكْمُ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تَرْبَعُ أَيُّهَا الْإِنْسَانُ عَلَى ظَلْعِكَ وَ تَعْرِفُ قُصُورَ ذَرْعِكَ وَ تَتَأَخَّرُ حَيْثُ أَخَّرَكَ الْقَدَرُ؟ فَمَا عَلَيْكَ غَلَبَةُ الْمَغْلُوبِ وَ لَا ظَفَرُ الظَّافِرِ؟</w:t>
      </w:r>
    </w:p>
    <w:p>
      <w:pPr>
        <w:pStyle w:val="BookText"/>
        <w:rPr/>
      </w:pPr>
      <w:r>
        <w:rPr>
          <w:rFonts w:ascii="Amiri" w:hAnsi="Amiri" w:eastAsia="Amiri" w:cs="Amiri"/>
          <w:color w:val="111111"/>
          <w:sz w:val="28"/>
          <w:sz w:val="28"/>
          <w:szCs w:val="28"/>
          <w:rtl w:val="true"/>
          <w:lang w:bidi="ar-SA"/>
        </w:rPr>
        <w:t>وَ إِنَّكَ لَذَهَّابٌ فِي التِّيهِ، رَوَّاغٌ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وَ لِكُلٍّ فَضْلٌ، حَتَّى إِذَا اسْتُشْهِدَ شَهِيدُنَا قِيلَ سَيِّدُ الشُّهَدَاءِ وَ خَصَّهُ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بِسَبْعِينَ تَكْبِيرَةً عِنْدَ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لَا تَرَى أَنَّ قَوْماً قُطِّعَتْ أَيْدِيهِمْ فِي سَبِيلِ اللَّهِ وَ لِكُلٍّ فَضْلٌ، حَتَّى إِذَا فُعِلَ بِوَاحِدِنَا مَا فُعِلَ بِوَاحِدِهِمْ قِيلَ الطَّيَّارُ فِي الْجَنَّةِ وَ ذُو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مَنْ مَالَتْ بِهِ الرَّمِيَّةُ؛ فَإِنَّا صَنَائِعُ رَبِّنَا وَ النَّاسُ بَعْدُ صَنَائِعُ لَنَا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يَمْنَعْنَا قَدِيمُ عِزِّنَا وَ لَا عَادِيُّ طَوْلِنَا عَلَى قَوْمِكَ أَنْ خَلَطْنَاكُمْ </w:t>
      </w:r>
      <w:bookmarkStart w:id="181" w:name="pg8778_104332"/>
    </w:p>
    <w:p>
      <w:pPr>
        <w:pStyle w:val="BookText"/>
        <w:rPr/>
      </w:pPr>
      <w:bookmarkEnd w:id="181"/>
      <w:r>
        <w:rPr>
          <w:rFonts w:ascii="Amiri" w:hAnsi="Amiri" w:eastAsia="Amiri" w:cs="Amiri"/>
          <w:color w:val="111111"/>
          <w:sz w:val="28"/>
          <w:sz w:val="28"/>
          <w:szCs w:val="28"/>
          <w:rtl w:val="true"/>
          <w:lang w:bidi="ar-SA"/>
        </w:rPr>
        <w:t xml:space="preserve">بِأَنْفُسِنَا فَنَكَحْنَا وَ أَنْكَحْنَا فِعْلَ الْأَكْفَاءِ وَ لَسْتُمْ هُنَاكَ، وَ أَنَّى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فَإِسْلَامُنَا مَا قَدْ سُمِعَ وَ جَاهِلِيَّتُنَا لَا تُدْفَعُ وَ كِتَابُ اللَّهِ يَجْمَعُ لَنَا مَا شَذَّ عَنَّا، وَ هُوَ قَوْلُهُ سُبْحَانَهُ وَ تَعَالَى وَ أُولُوا الْأَرْحامِ بَعْضُهُمْ أَوْلى بِبَعْضٍ فِي كِتابِ اللَّهِ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 فَنَحْنُ مَرَّةً أَوْلَى بِالْقَرَابَةِ وَ تَارَةً أَوْلَى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احْتَجَّ الْمُهَاجِرُونَ عَلَى الْأَنْصَارِ يَوْمَ السَّقِيفَةِ بِرَسُولِ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أَنِّي لِكُلِّ الْخُلَفَاءِ حَسَدْتُ وَ عَلَى كُلِّهِمْ بَغَيْتُ، فَإِنْ يَكُنْ ذَلِكَ كَذَلِكَ فَلَيْسَتِ الْجِنَايَةُ عَلَيْكَ فَيَكُونَ الْعُذْرُ إِلَيْكَ</w:t>
      </w:r>
    </w:p>
    <w:p>
      <w:pPr>
        <w:pStyle w:val="BookText"/>
        <w:rPr/>
      </w:pP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 وَ لِكُلٍّ فَضْلٌ، حَتَّى إِذَا اسْتُشْهِدَ شَهِيدُنَا قِيلَ سَيِّدُ الشُّهَدَاءِ وَ خَصَّهُ رَسُولُ اللَّهِ ﴿صلی الله علیه وآله بِسَبْعِينَ تَكْبِيرَةً عِنْدَ صَلَاتِهِ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فيشرحه لنا ابن سعد في الطبقات وهو يروي قصة استشهاده رضوان الله عليه</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554076_653776707"/>
      <w:bookmarkStart w:id="183" w:name="_Toc60"/>
      <w:bookmarkEnd w:id="182"/>
      <w:r>
        <w:rPr>
          <w:rtl w:val="true"/>
        </w:rPr>
        <w:t>استشهاد حمزة بن عبد المطلب</w:t>
      </w:r>
      <w:bookmarkEnd w:id="1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أسد الله وأسد رسوله وعمه </w:t>
      </w:r>
    </w:p>
    <w:p>
      <w:pPr>
        <w:pStyle w:val="BookText"/>
        <w:rPr/>
      </w:pPr>
      <w:r>
        <w:rPr>
          <w:rFonts w:ascii="Amiri" w:hAnsi="Amiri" w:eastAsia="Amiri" w:cs="Amiri"/>
          <w:color w:val="111111"/>
          <w:sz w:val="28"/>
          <w:sz w:val="28"/>
          <w:szCs w:val="28"/>
          <w:rtl w:val="true"/>
          <w:lang w:bidi="ar-SA"/>
        </w:rPr>
        <w:t xml:space="preserve">رضي الله تعالى عنه ابن عبد المطلب بن هاشم بن عبد مناف بن قصي و أمه هالة بنت أهيب بن عبد مناف بن زهرة بن كلاب بن مرة وكان يكنى أبا عمارة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سبب إسلامه فيذكر الرواة أن أبا جهل وعدي بن الحمراء وابن الأصداء نالوا من النبي صلی الله علیه و آله و سلم يوماً وشتموه وآذوه فبلغ ذلك حمزة بن عبد المطلب فدخل المسجد مغضباً فضرب رأس أبي جهل بالقوس ضربة أوضحت في رأسه وأسلم حمزة فعز به رسول الله صلی الله علیه و آله و سلم والمسلمون وذلك في السنة السادسة من النبوة ولما هاجر حمزة بن عبد المطلب إلى المدينة آخى رسول الله صلی الله علیه و آله و سلم بينه وزيد بن حارثة وإليه أوصى حمزة بن عبد المطلب يوم أحد حين حضر القتال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لواء عقده رسول الله صلی الله علیه و آله و سلم حين قدم المدينة كان لحمزة بن عبد المطلب بعثه سرية في ثلاثين راكباً حتى بلغوا قريباً من سيف البحر يعترض لعير قريش وهي منحدرة إلى مكة قد جاءت من الشام وفيها أبو جهل بن هشام في ثلاثمائة راكب فانصرف ولم يكن بينهم قتال وكان حمزة معلماً يوم بدر بريشة نعامة وهو الذي حمل لواء رسول الله صلی الله علیه و آله و سلم في غزوة بني قينقاع ولم تكن الرايات يومئذ وقتل رحمه الله أحد على رأس اثنين وثلاثين شهراً من الهجرة وهو يومئذ ابن تسع وخمسين سنة كان أسن من رسول الله صلی الله علیه و آله و سلم بأربع سنين قتله وحشي بن حرب وشق بطنه وأخذ كيده فجاء بها إلى هند بنت عتبة بن ربيعة فمضغتها ثم لفظتها ثم جاءت فمثلت بحمزة وجعلت من ذلك مسكتين ومعضدين وخدمتين حتى قدمت بذلك وبكبده مكة وكفن حمزة في بردة فجعلوا إذا غطوا بها رأسه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بدت قدماه وإذا غطوا بها رجليه تنكشف عن وجهه فقال رسول الله صلی الله علیه و آله و سلم غطوا وجهه وجعل على رجليه الحرمل وكان حمزة أول من ذلك اليوم من الشهداء وكبر عليه أربعاً ثم جمع إليه الشهداء فكلما أتي بشهيد وضع إلى جنب حمزة فصلى عليه وعلى الشهيد حتى صلى عليه سبعين مرة وسمع رسول الله صلی الله علیه و آله و سلم البكاء في بني عبد الأشهل على قتلاهم فقال رسول الله صلی الله علیه و آله و سلم لكن حمزة لا بواكي له فسمع ذلك سعد بن معاذ فرجع إلى نساء بني عبد الأشهل فساقهن إلى باب رسول الله صلی الله علیه و آله و سلم فبكين على حمزة فسمع ذلك رسول الله صلی الله علیه و آله و سلم فدعا لهن وردهن فلم تبك امرأة من الأنصار بعد ذلك إلى اليوم على ميت إلا بدأت بالبكاء على حمزة ثم بكت على ميتها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وكان حمزة بن عبد المطلب يقاتل بين يدي رسول الله صلی الله علیه و آله و سلم يوم أحد بسيفين ويقول أنا أسد الله وجعل يقبل ويدبر قال فبينما هو كذلك إذ عثر عثرة فوقع على ظهره وبصر به الأسود فزرقه بحربة فقتله فطعنه الحبشي بحربة أو رمح فبقره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هند بنت عتبة بن ربيعة امرأة أبي سفيان وأم معاوية جاءت مع الأحزاب أحد وقد نذرت لئن قدرت على حمزة بن عبد المطلب يوم لتأكلن من كبده فلما أصيب حمزة ومثلوا بالقتلى جاؤوا بقطعة من كبد حمزة فأخذتها تمضغها لتأكلها فلم تستطع أن تبتلعها فلفظتها فبلغ ذلك رسول الله صلی الله علیه و آله و سلم قال إن الله قد حرم على النار أن تذوق من لحم حمزة شيئاً أبداً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84" w:name="pg8778_104335"/>
    </w:p>
    <w:p>
      <w:pPr>
        <w:pStyle w:val="BookText"/>
        <w:rPr/>
      </w:pPr>
      <w:bookmarkEnd w:id="184"/>
      <w:r>
        <w:rPr>
          <w:rFonts w:ascii="IRNazanin" w:hAnsi="IRNazanin" w:eastAsia="IRNazanin"/>
          <w:color w:val="111111"/>
          <w:sz w:val="28"/>
          <w:sz w:val="28"/>
          <w:szCs w:val="28"/>
          <w:rtl w:val="true"/>
          <w:lang w:bidi="fa-IR"/>
        </w:rPr>
        <w:t xml:space="preserve">ولما وقف رسول الله صلی الله علیه و آله و سلم على حمزة فرآه قد شق بطنه وقد مثل به کره رسول الله صلی الله علیه و آله و سلم أن ينظر إليه ووقف بين ظهراني القتلى فقال أنا شهيد على هؤلاء، لفوهم في دمائهم فإنه ليس من جريح يجرح في الله إلا جاء جرحه يوم القيامة يدمى لونه لون الدم وريحه ریح المسك قدموا أكثرهم قرآناً فاجعلوه في اللحد ثم أقبلت صفية بنت عبد المطلب تطلبه لا تدري ما صنع فلقيت عليّا والزبير فقال علي للزبير اذكر لأمك قال الزبير لا بل اذكر أنت لعمتك قالت ما فعل حمزة؟ قال فأرياها أنهما لا يدريان قال فجاء النبي صلی الله علیه و آله و سلم فقال إني أخاف على عقلها قال فوضع يده على صدرها ودعا لها فاسترجعت وبكت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3554078_653776707"/>
      <w:bookmarkStart w:id="186" w:name="_Toc61"/>
      <w:bookmarkEnd w:id="185"/>
      <w:r>
        <w:rPr>
          <w:rtl w:val="true"/>
        </w:rPr>
        <w:t>الرسول يصلي على حمزة سبعين مرة</w:t>
      </w:r>
      <w:r>
        <w:rPr>
          <w:rtl w:val="true"/>
        </w:rPr>
        <w:t>:</w:t>
      </w:r>
      <w:bookmarkEnd w:id="186"/>
    </w:p>
    <w:p>
      <w:pPr>
        <w:pStyle w:val="BookText"/>
        <w:rPr/>
      </w:pPr>
      <w:r>
        <w:rPr>
          <w:rFonts w:ascii="Amiri" w:hAnsi="Amiri" w:eastAsia="Amiri" w:cs="Amiri"/>
          <w:color w:val="111111"/>
          <w:sz w:val="28"/>
          <w:sz w:val="28"/>
          <w:szCs w:val="28"/>
          <w:rtl w:val="true"/>
          <w:lang w:bidi="ar-SA"/>
        </w:rPr>
        <w:t>قال ثم أمر بالقتلى فجعل يصلي عليهم قال فيضع تسعة وحمزة فيكبر عليهم سبعاً ثم يرفعون ويترك حمزة ثم يجاء بتسعة فيكبر عليهم حتى فرغ منهم وترك حمزة حتى صلى عليه يومئذ سبعين صلاة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أخبرنا سعيد بن مسروق عن أبي الضحى في قول الله جل ثناؤه وَلَا تَحْسَبَنَّ الَّذِينَ قُتِلُوا فِي سَبِيلِ اللَّهِ أَمْوَاتًا ۚ بَلْ أَحْيَاءٌ عِنْدَ رَبِّهِمْ يُرْزَقُونَ قال نزلت في قتلى أحد ونزل فيهم وَيَتَّخِذَ مِنْكُمْ شُهَدَاءَ وقتل يومئذ سبعون من المسلمين أربعة من المهاجرين حمزة بن عبد المطلب ومصعب بن عمير أخو بني عبد الدار والشماس بن عثمان المخزومي وعبد الله بن جحش الأسدي والباقي من الأنصار كما نقل عن قيس بن عبادة قال سمعت أبا ذر يقسم أنزلت هذه الآيات هَٰذَانِ خَصْمَانِ اخْتَصَمُوا فِي رَبِّهِمْ ۖ فَالَّذِينَ كَفَرُوا</w:t>
      </w:r>
      <w:r>
        <w:rPr>
          <w:rFonts w:ascii="IRNazanin" w:hAnsi="IRNazanin" w:eastAsia="IRNazanin"/>
          <w:color w:val="111111"/>
          <w:sz w:val="28"/>
          <w:sz w:val="28"/>
          <w:szCs w:val="28"/>
          <w:rtl w:val="true"/>
          <w:lang w:bidi="fa-IR"/>
        </w:rPr>
        <w:t xml:space="preserve"> إلى قوله </w:t>
      </w:r>
      <w:r>
        <w:rPr>
          <w:rFonts w:ascii="Amiri" w:hAnsi="Amiri" w:eastAsia="Amiri" w:cs="Amiri"/>
          <w:color w:val="111111"/>
          <w:sz w:val="28"/>
          <w:sz w:val="28"/>
          <w:szCs w:val="28"/>
          <w:rtl w:val="true"/>
          <w:lang w:bidi="ar-SA"/>
        </w:rPr>
        <w:t>إنَّ اللهَ يَفْعَلُ مَا يُرِيدُ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bookmarkStart w:id="187" w:name="pg8778_104336"/>
    </w:p>
    <w:p>
      <w:pPr>
        <w:pStyle w:val="BookText"/>
        <w:rPr/>
      </w:pPr>
      <w:bookmarkEnd w:id="187"/>
      <w:r>
        <w:rPr>
          <w:rFonts w:ascii="Amiri" w:hAnsi="Amiri" w:eastAsia="Amiri" w:cs="Amiri"/>
          <w:color w:val="111111"/>
          <w:sz w:val="28"/>
          <w:sz w:val="28"/>
          <w:szCs w:val="28"/>
          <w:rtl w:val="true"/>
          <w:lang w:bidi="ar-SA"/>
        </w:rPr>
        <w:t xml:space="preserve">في هؤلاء الرهط الستة يوم بدر حمزة بن عبد المطلب وعلي بن أبي طالب وعبيدة بن الحارث وعتبة بن ربيعة وشيبة بن ربيعة والوليد بن عتبة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مر رسول الله صلی الله علیه و آله و سلم على نساء بني عبد الأشهل لما فرغ من أحد فسمعهن يبكين على من استشهد منهم بأحد فقال رسول الله صلی الله علیه و آله و سلم لكن حمزة لا بواكي له فسمعها سعد بن معاذ فذهب إلى نساء بني عبد الأشهل فأمرهن أن يذهبن إلى باب رسول الله صلی الله علیه و آله و سلم فيبكين على حمزة فذهبن فبكين فسمع رسول الله صلی الله علیه و آله و سلم بكاء من فقال لهن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عليكن وعلى أولادكن وعلى أولاد أولادكن ورحم أولادكن وأولاد أولادكن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8" w:name="__RefHeading___Toc3554080_653776707"/>
      <w:bookmarkStart w:id="189" w:name="_Toc62"/>
      <w:bookmarkEnd w:id="188"/>
      <w:r>
        <w:rPr>
          <w:rtl w:val="true"/>
        </w:rPr>
        <w:t>استشهاد جعفر الطيار</w:t>
      </w:r>
      <w:bookmarkEnd w:id="189"/>
    </w:p>
    <w:p>
      <w:pPr>
        <w:pStyle w:val="BookText"/>
        <w:rPr/>
      </w:pPr>
      <w:r>
        <w:rPr>
          <w:rFonts w:ascii="IRNazanin" w:hAnsi="IRNazanin" w:eastAsia="IRNazanin"/>
          <w:color w:val="111111"/>
          <w:sz w:val="28"/>
          <w:sz w:val="28"/>
          <w:szCs w:val="28"/>
          <w:rtl w:val="true"/>
          <w:lang w:bidi="fa-IR"/>
        </w:rPr>
        <w:t>روى ابن هشام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غزوة مؤتة في جمادى الأولى سنة ثمانية للهجرة فمضى الناس حتى إذا كانوا بتخوم البلقاء لقيتهم جموع هرقل من الروم والعرب فانحاز المسلمون إلى قرية يقال لها مؤتة ثم التقى الناس واقتتلوا فقاتل زيد بن حارثة براية رسول الله صلی الله علیه و آله و سلم حتى قتل ثم أخذها جعفر بن أبي طالب فقاتل بها حتى قتل قال الراوي والله لكأني أنظر إلى جعفر حين اقتحم عن فرسه ثم قاتل حتى قتل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وبارداً شرابها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كافرة بعيدة أنسابها </w:t>
      </w:r>
    </w:p>
    <w:p>
      <w:pPr>
        <w:pStyle w:val="BookText"/>
        <w:rPr/>
      </w:pPr>
      <w:r>
        <w:rPr>
          <w:rFonts w:ascii="Amiri" w:hAnsi="Amiri" w:eastAsia="Amiri" w:cs="Amiri"/>
          <w:color w:val="111111"/>
          <w:sz w:val="28"/>
          <w:sz w:val="28"/>
          <w:szCs w:val="28"/>
          <w:rtl w:val="true"/>
          <w:lang w:bidi="ar-SA"/>
        </w:rPr>
        <w:t>ثم أخذ جعفر اللواء بيمينه فقطعت فأخذه بشماله فقطعت فاحتضنه بعضديه حتى قتله رحمه الله وهو ابن ثلاث وثلاثين سنة فأثابه الله يذلك جناحين في الجنة يطير بهما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الروم ضربه يومئذ ضربة فقطعه نصفين فلما قتل جعفر أخذ عبد الله بن رواحة الراية ثم تقدم بها فقاتل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أصيب جعفر وأصحابه دخل رسول الله صلی الله علیه و آله و سلم على أسماء بنت عمیس زوجة جعفر فقال لها ائتني ببني جعفر فأتت بهم فتشممهم وذرفت عيناه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ما يبكيك؟ أبلغك عن جعفر وأصحابه شيء؟ قال نعم أصيبوا هذا اليوم فقامت تصيح واجتمعت إليها النساء، وخرج رسول الله صلی الله علیه و آله و سلم 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تغفلوا آل جعفر من أن تصنعوا لهم طعاماً فإنهم قد شغلوا بأمر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عبد الرحمن بن القاسم بن محمد عن أبيه عن عائشة زوج النبي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نعي جعفر عرفنا في وجه رسول الله الحزن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ابن الأثير في الكامل </w:t>
      </w:r>
      <w:r>
        <w:rPr>
          <w:rStyle w:val="FootnoteAnchor"/>
          <w:rtl w:val="true"/>
        </w:rPr>
        <w:footnoteReference w:id="69"/>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جعفر البارحة في نفر من الملائكة له جناحان مختضب القوادم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ويروي ابن هشام عمن رثى جعفراً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تأويني ليلٌ بيثرب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إذا ما نوم الناس مسهر</w:t>
      </w:r>
    </w:p>
    <w:p>
      <w:pPr>
        <w:pStyle w:val="BookText"/>
        <w:rPr/>
      </w:pPr>
      <w:r>
        <w:rPr>
          <w:rFonts w:ascii="Amiri" w:hAnsi="Amiri" w:eastAsia="Amiri" w:cs="Amiri"/>
          <w:color w:val="111111"/>
          <w:sz w:val="28"/>
          <w:sz w:val="28"/>
          <w:szCs w:val="28"/>
          <w:rtl w:val="true"/>
          <w:lang w:bidi="ar-SA"/>
        </w:rPr>
        <w:t xml:space="preserve">لذكرى حبيبٍ هيجت لي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سفوحا وأسباب البكاء التذكرُ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إن فقدان الحبيب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كريم يبتلي ثم يصبر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خيار المؤمنين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وخلفا بعدهم يتأخر</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وزيد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وأسباب المنية تخطر</w:t>
      </w:r>
    </w:p>
    <w:p>
      <w:pPr>
        <w:pStyle w:val="BookText"/>
        <w:rPr/>
      </w:pPr>
      <w:r>
        <w:rPr>
          <w:rFonts w:ascii="Amiri" w:hAnsi="Amiri" w:eastAsia="Amiri" w:cs="Amiri"/>
          <w:color w:val="111111"/>
          <w:sz w:val="28"/>
          <w:sz w:val="28"/>
          <w:szCs w:val="28"/>
          <w:rtl w:val="true"/>
          <w:lang w:bidi="ar-SA"/>
        </w:rPr>
        <w:t xml:space="preserve">غداة مضوا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ميمون النقيبة أزهر</w:t>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إذا سيم الظلامة مجسر</w:t>
      </w:r>
    </w:p>
    <w:p>
      <w:pPr>
        <w:pStyle w:val="BookText"/>
        <w:rPr/>
      </w:pPr>
      <w:r>
        <w:rPr>
          <w:rFonts w:ascii="IRNazanin" w:hAnsi="IRNazanin" w:eastAsia="IRNazanin"/>
          <w:color w:val="111111"/>
          <w:sz w:val="28"/>
          <w:sz w:val="28"/>
          <w:szCs w:val="28"/>
          <w:rtl w:val="true"/>
          <w:lang w:bidi="fa-IR"/>
        </w:rPr>
        <w:t xml:space="preserve">فطاعن حتى مال غیر موسد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لمعترك فيه قنا متكسر</w:t>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وملتف الحدائق أخضر</w:t>
      </w:r>
    </w:p>
    <w:p>
      <w:pPr>
        <w:pStyle w:val="BookText"/>
        <w:rPr/>
      </w:pP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وأمراً حازماً حين يأمر</w:t>
      </w:r>
    </w:p>
    <w:p>
      <w:pPr>
        <w:pStyle w:val="BookText"/>
        <w:rPr/>
      </w:pPr>
      <w:r>
        <w:rPr>
          <w:rFonts w:ascii="Amiri" w:hAnsi="Amiri" w:eastAsia="Amiri" w:cs="Amiri"/>
          <w:color w:val="111111"/>
          <w:sz w:val="28"/>
          <w:sz w:val="28"/>
          <w:szCs w:val="28"/>
          <w:rtl w:val="true"/>
          <w:lang w:bidi="ar-SA"/>
        </w:rPr>
        <w:t xml:space="preserve">فما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عز لا يزلن ومفخر</w:t>
      </w:r>
    </w:p>
    <w:p>
      <w:pPr>
        <w:pStyle w:val="BookText"/>
        <w:rPr/>
      </w:pPr>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طود يروق ويقهر</w:t>
      </w:r>
    </w:p>
    <w:p>
      <w:pPr>
        <w:pStyle w:val="BookText"/>
        <w:rPr/>
      </w:pPr>
      <w:r>
        <w:rPr>
          <w:rFonts w:ascii="Amiri" w:hAnsi="Amiri" w:eastAsia="Amiri" w:cs="Amiri"/>
          <w:color w:val="111111"/>
          <w:sz w:val="28"/>
          <w:sz w:val="28"/>
          <w:szCs w:val="28"/>
          <w:rtl w:val="true"/>
          <w:lang w:bidi="ar-SA"/>
        </w:rPr>
        <w:t xml:space="preserve">بهاليل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وحمزة والعباس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p>
    <w:p>
      <w:pPr>
        <w:pStyle w:val="BookText"/>
        <w:rPr/>
      </w:pPr>
      <w:r>
        <w:rPr>
          <w:rFonts w:ascii="Amiri" w:hAnsi="Amiri" w:eastAsia="Amiri" w:cs="Amiri"/>
          <w:color w:val="111111"/>
          <w:sz w:val="28"/>
          <w:sz w:val="28"/>
          <w:szCs w:val="28"/>
          <w:rtl w:val="true"/>
          <w:lang w:bidi="ar-SA"/>
        </w:rPr>
        <w:t xml:space="preserve">بهم تفرج اللأواء 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عماس إذا ما ضاق بالناس مصدر</w:t>
      </w:r>
    </w:p>
    <w:p>
      <w:pPr>
        <w:pStyle w:val="BookText"/>
        <w:rPr/>
      </w:pPr>
      <w:r>
        <w:rPr>
          <w:rFonts w:ascii="Amiri" w:hAnsi="Amiri" w:eastAsia="Amiri" w:cs="Amiri"/>
          <w:color w:val="111111"/>
          <w:sz w:val="28"/>
          <w:sz w:val="28"/>
          <w:szCs w:val="28"/>
          <w:rtl w:val="true"/>
          <w:lang w:bidi="ar-SA"/>
        </w:rPr>
        <w:t xml:space="preserve">هم أولياء الله أنزل حكمه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ذا الكتاب المطهر</w:t>
      </w:r>
    </w:p>
    <w:p>
      <w:pPr>
        <w:pStyle w:val="BookText"/>
        <w:rPr/>
      </w:pPr>
      <w:r>
        <w:rPr>
          <w:rFonts w:ascii="Amiri" w:hAnsi="Amiri" w:eastAsia="Amiri" w:cs="Amiri"/>
          <w:color w:val="111111"/>
          <w:sz w:val="28"/>
          <w:sz w:val="28"/>
          <w:szCs w:val="28"/>
          <w:rtl w:val="true"/>
          <w:lang w:bidi="ar-SA"/>
        </w:rPr>
        <w:t>وقال كعب بن مالك يرثي جعفراً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العيون ودمع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وكف الطياب المخضل</w:t>
      </w:r>
    </w:p>
    <w:p>
      <w:pPr>
        <w:pStyle w:val="BookText"/>
        <w:rPr/>
      </w:pPr>
      <w:r>
        <w:rPr>
          <w:rFonts w:ascii="Amiri" w:hAnsi="Amiri" w:eastAsia="Amiri" w:cs="Amiri"/>
          <w:color w:val="111111"/>
          <w:sz w:val="28"/>
          <w:sz w:val="28"/>
          <w:szCs w:val="28"/>
          <w:rtl w:val="true"/>
          <w:lang w:bidi="ar-SA"/>
        </w:rPr>
        <w:t xml:space="preserve">في ليلة وردت علي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أحن وتارة أتململ</w:t>
      </w:r>
    </w:p>
    <w:p>
      <w:pPr>
        <w:pStyle w:val="BookText"/>
        <w:rPr/>
      </w:pPr>
      <w:r>
        <w:rPr>
          <w:rFonts w:ascii="Amiri" w:hAnsi="Amiri" w:eastAsia="Amiri" w:cs="Amiri"/>
          <w:color w:val="111111"/>
          <w:sz w:val="28"/>
          <w:sz w:val="28"/>
          <w:szCs w:val="28"/>
          <w:rtl w:val="true"/>
          <w:lang w:bidi="ar-SA"/>
        </w:rPr>
        <w:t xml:space="preserve">واعتادني حزن فيت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ببنات نعش والسماك موكل</w:t>
      </w:r>
    </w:p>
    <w:p>
      <w:pPr>
        <w:pStyle w:val="BookText"/>
        <w:rPr/>
      </w:pPr>
      <w:r>
        <w:rPr>
          <w:rFonts w:ascii="Amiri" w:hAnsi="Amiri" w:eastAsia="Amiri" w:cs="Amiri"/>
          <w:color w:val="111111"/>
          <w:sz w:val="28"/>
          <w:sz w:val="28"/>
          <w:szCs w:val="28"/>
          <w:rtl w:val="true"/>
          <w:lang w:bidi="ar-SA"/>
        </w:rPr>
        <w:t xml:space="preserve">وكأنما بين الجوانح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 xml:space="preserve">صلى الإله عليهم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عظامهم الغمام المسبل</w:t>
      </w:r>
    </w:p>
    <w:p>
      <w:pPr>
        <w:pStyle w:val="BookText"/>
        <w:rPr/>
      </w:pPr>
      <w:r>
        <w:rPr>
          <w:rFonts w:ascii="Amiri" w:hAnsi="Amiri" w:eastAsia="Amiri" w:cs="Amiri"/>
          <w:color w:val="111111"/>
          <w:sz w:val="28"/>
          <w:sz w:val="28"/>
          <w:szCs w:val="28"/>
          <w:rtl w:val="true"/>
          <w:lang w:bidi="ar-SA"/>
        </w:rPr>
        <w:t xml:space="preserve">صبروا بمؤتة للإله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الردى ومخافة أن ينكلوا</w:t>
      </w:r>
    </w:p>
    <w:p>
      <w:pPr>
        <w:pStyle w:val="BookText"/>
        <w:rPr/>
      </w:pPr>
      <w:r>
        <w:rPr>
          <w:rFonts w:ascii="Amiri" w:hAnsi="Amiri" w:eastAsia="Amiri" w:cs="Amiri"/>
          <w:color w:val="111111"/>
          <w:sz w:val="28"/>
          <w:sz w:val="28"/>
          <w:szCs w:val="28"/>
          <w:rtl w:val="true"/>
          <w:lang w:bidi="ar-SA"/>
        </w:rPr>
        <w:t xml:space="preserve">فمضوا أمام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 عليهن الحديد المرفل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أولهم فنعم الأول </w:t>
      </w:r>
    </w:p>
    <w:p>
      <w:pPr>
        <w:pStyle w:val="BookText"/>
        <w:rPr/>
      </w:pPr>
      <w:r>
        <w:rPr>
          <w:rFonts w:ascii="Amiri" w:hAnsi="Amiri" w:eastAsia="Amiri" w:cs="Amiri"/>
          <w:color w:val="111111"/>
          <w:sz w:val="28"/>
          <w:sz w:val="28"/>
          <w:szCs w:val="28"/>
          <w:rtl w:val="true"/>
          <w:lang w:bidi="ar-SA"/>
        </w:rPr>
        <w:t xml:space="preserve">حتى تفرجت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وعت الصفوف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قرم علا بنيانه من هاشم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وسؤدداً ما ينقل</w:t>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فضلوا المعاشر عزة وتكرما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وتغمدت أحلامهم من يجهل</w:t>
      </w:r>
    </w:p>
    <w:p>
      <w:pPr>
        <w:pStyle w:val="BookText"/>
        <w:rPr/>
      </w:pPr>
      <w:r>
        <w:rPr>
          <w:rFonts w:ascii="IRNazanin" w:hAnsi="IRNazanin" w:eastAsia="IRNazanin"/>
          <w:color w:val="111111"/>
          <w:sz w:val="28"/>
          <w:sz w:val="28"/>
          <w:szCs w:val="28"/>
          <w:rtl w:val="true"/>
          <w:lang w:bidi="fa-IR"/>
        </w:rPr>
        <w:t xml:space="preserve">لا يطلقون إلى السفاه حباهم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خطيبهم بحق يفصل</w:t>
      </w:r>
    </w:p>
    <w:p>
      <w:p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اعتذر الزمان الممحل</w:t>
      </w:r>
    </w:p>
    <w:p>
      <w:pPr>
        <w:pStyle w:val="BookText"/>
        <w:rPr/>
      </w:pPr>
      <w:r>
        <w:rPr>
          <w:rFonts w:ascii="Amiri" w:hAnsi="Amiri" w:eastAsia="Amiri" w:cs="Amiri"/>
          <w:color w:val="111111"/>
          <w:sz w:val="28"/>
          <w:sz w:val="28"/>
          <w:szCs w:val="28"/>
          <w:rtl w:val="true"/>
          <w:lang w:bidi="ar-SA"/>
        </w:rPr>
        <w:t xml:space="preserve">يهديهم رضي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وبجدهم نصر النبي المرسل</w:t>
      </w:r>
    </w:p>
    <w:p>
      <w:pPr>
        <w:pStyle w:val="BookText"/>
        <w:rPr/>
      </w:pPr>
      <w:r>
        <w:rPr>
          <w:rFonts w:ascii="Amiri" w:hAnsi="Amiri" w:eastAsia="Amiri" w:cs="Amiri"/>
          <w:color w:val="111111"/>
          <w:sz w:val="28"/>
          <w:sz w:val="28"/>
          <w:szCs w:val="28"/>
          <w:rtl w:val="true"/>
          <w:lang w:bidi="ar-SA"/>
        </w:rPr>
        <w:t>وقال حسان بن ثابت أيضاً يبكي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بكيت وعز مهلك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على البرية كلها</w:t>
      </w:r>
    </w:p>
    <w:p>
      <w:pPr>
        <w:pStyle w:val="BookText"/>
        <w:rPr/>
      </w:pPr>
      <w:r>
        <w:rPr>
          <w:rFonts w:ascii="Amiri" w:hAnsi="Amiri" w:eastAsia="Amiri" w:cs="Amiri"/>
          <w:color w:val="111111"/>
          <w:sz w:val="28"/>
          <w:sz w:val="28"/>
          <w:szCs w:val="28"/>
          <w:rtl w:val="true"/>
          <w:lang w:bidi="ar-SA"/>
        </w:rPr>
        <w:t xml:space="preserve">ولقد جزعت وقلت حين نعيت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للجلاد لدى العقاب وظلها</w:t>
      </w:r>
    </w:p>
    <w:p>
      <w:pPr>
        <w:pStyle w:val="BookText"/>
        <w:rPr/>
      </w:pPr>
      <w:r>
        <w:rPr>
          <w:rFonts w:ascii="Amiri" w:hAnsi="Amiri" w:eastAsia="Amiri" w:cs="Amiri"/>
          <w:color w:val="111111"/>
          <w:sz w:val="28"/>
          <w:sz w:val="28"/>
          <w:szCs w:val="28"/>
          <w:rtl w:val="true"/>
          <w:lang w:bidi="ar-SA"/>
        </w:rPr>
        <w:t xml:space="preserve">بالبيض حين تسل من أغمادها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وانهال الرماح وعلها</w:t>
      </w:r>
    </w:p>
    <w:p>
      <w:pPr>
        <w:pStyle w:val="BookText"/>
        <w:rPr/>
      </w:pPr>
      <w:r>
        <w:rPr>
          <w:rFonts w:ascii="Amiri" w:hAnsi="Amiri" w:eastAsia="Amiri" w:cs="Amiri"/>
          <w:color w:val="111111"/>
          <w:sz w:val="28"/>
          <w:sz w:val="28"/>
          <w:szCs w:val="28"/>
          <w:rtl w:val="true"/>
          <w:lang w:bidi="ar-SA"/>
        </w:rPr>
        <w:t xml:space="preserve">بعد ابن فاطمة المبارك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كلها وأجلها</w:t>
      </w:r>
    </w:p>
    <w:p>
      <w:pPr>
        <w:pStyle w:val="BookText"/>
        <w:rPr/>
      </w:pPr>
      <w:r>
        <w:rPr>
          <w:rFonts w:ascii="Amiri" w:hAnsi="Amiri" w:eastAsia="Amiri" w:cs="Amiri"/>
          <w:color w:val="111111"/>
          <w:sz w:val="28"/>
          <w:sz w:val="28"/>
          <w:szCs w:val="28"/>
          <w:rtl w:val="true"/>
          <w:lang w:bidi="ar-SA"/>
        </w:rPr>
        <w:t xml:space="preserve">رزءاً وأكرمها جميعاً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وأعزها متظلما وأذلها</w:t>
      </w:r>
    </w:p>
    <w:p>
      <w:pPr>
        <w:pStyle w:val="BookText"/>
        <w:rPr/>
      </w:pPr>
      <w:r>
        <w:rPr>
          <w:rFonts w:ascii="Amiri" w:hAnsi="Amiri" w:eastAsia="Amiri" w:cs="Amiri"/>
          <w:color w:val="111111"/>
          <w:sz w:val="28"/>
          <w:sz w:val="28"/>
          <w:szCs w:val="28"/>
          <w:rtl w:val="true"/>
          <w:lang w:bidi="ar-SA"/>
        </w:rPr>
        <w:t xml:space="preserve">للحق حين ينوب غير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وأنداها يداً وأقلها</w:t>
      </w:r>
    </w:p>
    <w:p>
      <w:pPr>
        <w:pStyle w:val="BookText"/>
        <w:rPr/>
      </w:pPr>
      <w:r>
        <w:rPr>
          <w:rFonts w:ascii="Amiri" w:hAnsi="Amiri" w:eastAsia="Amiri" w:cs="Amiri"/>
          <w:color w:val="111111"/>
          <w:sz w:val="28"/>
          <w:sz w:val="28"/>
          <w:szCs w:val="28"/>
          <w:rtl w:val="true"/>
          <w:lang w:bidi="ar-SA"/>
        </w:rPr>
        <w:t xml:space="preserve">فحشاء وأكثرها إذا ما يجتدى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وأبذلها ندى وأبلها</w:t>
      </w:r>
    </w:p>
    <w:p>
      <w:pPr>
        <w:pStyle w:val="BookText"/>
        <w:rPr/>
      </w:pPr>
      <w:r>
        <w:rPr>
          <w:rFonts w:ascii="Amiri" w:hAnsi="Amiri" w:eastAsia="Amiri" w:cs="Amiri"/>
          <w:color w:val="111111"/>
          <w:sz w:val="28"/>
          <w:sz w:val="28"/>
          <w:szCs w:val="28"/>
          <w:rtl w:val="true"/>
          <w:lang w:bidi="ar-SA"/>
        </w:rPr>
        <w:t xml:space="preserve">بالعرف غير محمد لا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أحياء البرية كلها</w:t>
      </w:r>
    </w:p>
    <w:p>
      <w:pPr>
        <w:pStyle w:val="BookText"/>
        <w:rPr/>
      </w:pPr>
      <w:r>
        <w:rPr>
          <w:rFonts w:ascii="Amiri" w:hAnsi="Amiri" w:eastAsia="Amiri" w:cs="Amiri"/>
          <w:color w:val="111111"/>
          <w:sz w:val="28"/>
          <w:sz w:val="28"/>
          <w:szCs w:val="28"/>
          <w:rtl w:val="true"/>
          <w:lang w:bidi="ar-SA"/>
        </w:rPr>
        <w:t>إن هذه الأبيات التي رثي بها جعفر بن أبي طالب رضوان الله عليه تشير إلى ترتيب مغاير للقيادة غير هذا الترتيب الذي يرويه بعض أهل السير زيد بن حارثة ثم جعفر بن أبي طالب ثم عبد الله بن رواحة فها هو شعر كعب بن مالك إذ يهتدون بجعفر ولوائه قدام أولهم فنعم ﴿الأول يشير إلى تلك الحقيقة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نقول كما قال الإمام علي بن أبي طالب ولكل فضل</w:t>
      </w:r>
      <w:r>
        <w:rPr>
          <w:rFonts w:eastAsia="Times New Roman" w:cs="Times New Roman" w:ascii="Times New Roman" w:hAnsi="Times New Roman"/>
          <w:color w:val="111111"/>
          <w:sz w:val="28"/>
          <w:szCs w:val="28"/>
          <w:rtl w:val="true"/>
          <w:lang w:val="en-US" w:bidi="en-US"/>
        </w:rPr>
        <w:t xml:space="preserve">. </w:t>
      </w:r>
      <w:bookmarkStart w:id="190" w:name="pg8778_104340"/>
    </w:p>
    <w:p>
      <w:pPr>
        <w:pStyle w:val="Heading2"/>
        <w:numPr>
          <w:ilvl w:val="1"/>
          <w:numId w:val="1"/>
        </w:numPr>
        <w:rPr/>
      </w:pPr>
      <w:bookmarkStart w:id="191" w:name="__RefHeading___Toc3554082_653776707"/>
      <w:bookmarkStart w:id="192" w:name="_Toc63"/>
      <w:bookmarkEnd w:id="190"/>
      <w:bookmarkEnd w:id="191"/>
      <w:r>
        <w:rPr>
          <w:rtl w:val="true"/>
        </w:rPr>
        <w:t>أحوال العرب قبل البعثة النبوية</w:t>
      </w:r>
      <w:bookmarkEnd w:id="192"/>
    </w:p>
    <w:p>
      <w:pPr>
        <w:pStyle w:val="BookText"/>
        <w:rPr/>
      </w:pPr>
      <w:r>
        <w:rPr>
          <w:rFonts w:ascii="Amiri" w:hAnsi="Amiri" w:eastAsia="Amiri" w:cs="Amiri"/>
          <w:color w:val="111111"/>
          <w:sz w:val="28"/>
          <w:sz w:val="28"/>
          <w:szCs w:val="28"/>
          <w:rtl w:val="true"/>
          <w:lang w:bidi="ar-SA"/>
        </w:rPr>
        <w:t>يقول أمير المؤمنين علي بن أبي طالب</w:t>
      </w:r>
    </w:p>
    <w:p>
      <w:pPr>
        <w:pStyle w:val="BookText"/>
        <w:rPr/>
      </w:pPr>
      <w:r>
        <w:rPr>
          <w:rFonts w:ascii="Amiri" w:hAnsi="Amiri" w:eastAsia="Amiri" w:cs="Amiri"/>
          <w:color w:val="111111"/>
          <w:sz w:val="28"/>
          <w:sz w:val="28"/>
          <w:szCs w:val="28"/>
          <w:rtl w:val="true"/>
          <w:lang w:bidi="ar-SA"/>
        </w:rPr>
        <w:t xml:space="preserve">إِلَى أَنْ بَعَثَ اللَّهُ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عِدَتِهِ وَ إِتْمَامِ نُبُوَّتِهِ مَأْخُوذاً عَلَى النَّبِيِّينَ مِيثَاقُهُ، مَشْهُورَةً سِمَاتُهُ كَرِيماً مِيلَادُهُ، وَ 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 رَسُولُهُ أَرْسَلَهُ بِالدِّينِ الْمَشْهُورِ وَ الْعَلَمِ الْمَأْثُورِ وَ الْكِتَابِ الْمَسْطُورِ وَ النُّورِ السَّاطِعِ وَ الضِّيَاءِ اللَّامِعِ وَ الْأَمْرِ الصَّادِعِ إِزَاحَةً لِلشُّبُهَاتِ وَ احْتِجَاجاً بِالْبَيِّنَاتِ وَ تَحْذِيراً بِالْآيَاتِ وَ تَخْوِيفاً بِالْمَثُلَاتِ وَ النَّاسُ فِي فِتَنٍ انْجَذَمَ فِيهَا حَبْلُ الدِّينِ وَ تَزَعْزَعَتْ سَوَارِي الْيَقِينِ وَ اخْتَلَفَ النَّجْرُ وَ تَشَتَّتَ الْأَمْرُ وَ ضَاقَ الْمَخْرَجُ وَ عَمِيَ الْمَصْدَرُ فَالْهُدَى خَامِلٌ وَ الْعَمَى شَامِلٌ عُصِيَ الرَّحْمَنُ وَ نُصِرَ الشَّيْطَانُ وَ خُذِلَ الْإِيمَانُ فَانْهَارَتْ دَعَائِمُهُ وَ تَنَكَّرَتْ مَعَالِمُهُ وَ دَرَسَتْ سُبُلُهُ وَ عَفَتْ شُرُكُهُ أَطَاعُوا الشَّيْطَانَ فَسَلَكُوا مَسَالِكَهُ وَ وَرَدُوا مَنَاهِلَهُ بِهِمْ سَارَتْ أَعْلَامُهُ وَ قَامَ لِوَاؤُهُ فِي فِتَنٍ دَاسَتْهُمْ بِأَخْفَافِهَا وَ وَطِئَتْهُمْ بِأَظْلَافِهَا وَ قَامَتْ عَلَى </w:t>
      </w:r>
    </w:p>
    <w:p>
      <w:pPr>
        <w:pStyle w:val="BookText"/>
        <w:rPr/>
      </w:pPr>
      <w:r>
        <w:rPr>
          <w:rFonts w:ascii="Amiri" w:hAnsi="Amiri" w:eastAsia="Amiri" w:cs="Amiri"/>
          <w:color w:val="111111"/>
          <w:sz w:val="28"/>
          <w:sz w:val="28"/>
          <w:szCs w:val="28"/>
          <w:rtl w:val="true"/>
          <w:lang w:bidi="ar-SA"/>
        </w:rPr>
        <w:t xml:space="preserve">سَنَابِكِهَا فَهُمْ فِيهَا تَائِهُونَ حَائِرُونَ جَاهِلُونَ مَفْتُونُونَ فِي خَيْرِ دَارٍ وَ شَرِّ جِيرَانٍ نَوْمُهُمْ سُهُودٌ وَ كُحْلُهُمْ دُمُوعٌ بِأَرْضٍ عَالِمُهَا مُلْجَمٌ وَ جَاهِلُهَا مُكْرَمٌ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سُبحانَه بَعَثَ مُحَمَّداً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أَرْسَلَهُ عَلَى حِينِ فَتْرَةٍ مِنَ الرُّسُلِ وَ طُولِ هَجْعَةٍ مِنَ الْأُمَمِ وَ اعْتِزَامٍ مِنَ الْفِتَنِ وَ انْتِشَارٍ مِنَ الْأُمُورِ وَ تَلَظٍّ مِنَ الْحُرُوبِ، وَ الدُّنْيَا كَاسِفَةُ النُّورِ ظَاهِرَةُ الْغُرُورِ عَلَى حِينِ اصْفِرَارٍ مِنْ وَرَقِهَا وَ إِيَاسٍ مِنْ ثَمَرِهَا وَ اغْوِرَارٍ مِنْ مَائِهَا، قَدْ دَرَسَتْ أغلامُ الْهُدَى وَ ظَهَرَتْ أَعْلَامُ الرَّدَى، فَهِيَ مُتَجَهِّمَةٌ لِأَهْلِهَا عَابِسَةٌ فِي وَجْهِ طَالِبِهَا، ثَمَرُهَا الْفِتْنَةُ وَ طَعَامُهَا الْجِيفَةُ وَ شِعَارُهَا الْخَوْفُ وَ دِثَارُهَا السَّيْفُ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الأمة التي بعث محمد صلی الله علیه و آله و سلم فيها فهم العرب وكانوا أصنافاً شتى فمنهم معطلة ومنهم غير معطلة فأما المعطلة منهم فبعضهم أنكر الخالق والبعث والإعادة وقالوا ما قال القرآن العزيز عنهم ما هِي إِلَّا حَياتُنَا الدُّنْيا نَمُوتُ وَنَحْبا وَما يُهْلِكُنا إِلَّا الدَّهْرُ فجعلوا الجامع لهم الطبع والمهلك لهم الدهر وبعضهم اعترف بالخالق سبحانه وأنكر البعث وهم الذين أخبر سبحانه عنهم بقوله </w:t>
      </w:r>
      <w:r>
        <w:rPr>
          <w:rFonts w:ascii="Amiri" w:hAnsi="Amiri" w:eastAsia="Amiri" w:cs="Amiri"/>
          <w:color w:val="111111"/>
          <w:sz w:val="28"/>
          <w:sz w:val="28"/>
          <w:szCs w:val="28"/>
          <w:rtl w:val="true"/>
          <w:lang w:bidi="ar-SA"/>
        </w:rPr>
        <w:t xml:space="preserve">قَالَ مَنْ يُحْيِي الْعِظَامَ وَهِيَ رَمِيمٌ ومنهم من أقر بالخالق ونوع من الإعادة وأنكروا الرسل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3" w:name="pg8778_104342"/>
    </w:p>
    <w:p>
      <w:pPr>
        <w:pStyle w:val="BookText"/>
        <w:rPr/>
      </w:pPr>
      <w:bookmarkEnd w:id="193"/>
      <w:r>
        <w:rPr>
          <w:rFonts w:ascii="Amiri" w:hAnsi="Amiri" w:eastAsia="Amiri" w:cs="Amiri"/>
          <w:color w:val="111111"/>
          <w:sz w:val="28"/>
          <w:sz w:val="28"/>
          <w:szCs w:val="28"/>
          <w:rtl w:val="true"/>
          <w:lang w:bidi="ar-SA"/>
        </w:rPr>
        <w:t>وعبدوا الأصنام وزعموا أنها شفعاء عند الله في الآخرة وحجوا لها ونحروا لها الهدي وقربوا لها القربان وحللوا وحرموا وهم جمهور العرب وهم الذين قال الله تعالى عنهم وَقَالُوا مَالِ هَٰذَا الرَّسُولِ يَأْكُلُ الطَّعَامَ وَيَمْشِي فِي الْأَسْوَاقِ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فممن نطق شعره بإنكار البعث بعضهم يرثي قتلى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والقوم الكرام</w:t>
      </w:r>
    </w:p>
    <w:p>
      <w:pPr>
        <w:pStyle w:val="BookText"/>
        <w:rPr/>
      </w:pPr>
      <w:r>
        <w:rPr>
          <w:rFonts w:ascii="Amiri" w:hAnsi="Amiri" w:eastAsia="Amiri" w:cs="Amiri"/>
          <w:color w:val="111111"/>
          <w:sz w:val="28"/>
          <w:sz w:val="28"/>
          <w:szCs w:val="28"/>
          <w:rtl w:val="true"/>
          <w:lang w:bidi="ar-SA"/>
        </w:rPr>
        <w:t xml:space="preserve">وماذا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تكلل بالسنام</w:t>
      </w:r>
    </w:p>
    <w:p>
      <w:pPr>
        <w:pStyle w:val="BookText"/>
        <w:rPr/>
      </w:pPr>
      <w:r>
        <w:rPr>
          <w:rFonts w:ascii="Amiri" w:hAnsi="Amiri" w:eastAsia="Amiri" w:cs="Amiri"/>
          <w:color w:val="111111"/>
          <w:sz w:val="28"/>
          <w:sz w:val="28"/>
          <w:szCs w:val="28"/>
          <w:rtl w:val="true"/>
          <w:lang w:bidi="ar-SA"/>
        </w:rPr>
        <w:t xml:space="preserve">ايخبرنا ابن كبشة 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إذا ما الرأس زال بمنكبيه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شبع الأنيس من الطعام</w:t>
      </w:r>
    </w:p>
    <w:p>
      <w:pPr>
        <w:pStyle w:val="BookText"/>
        <w:rPr/>
      </w:pPr>
      <w:r>
        <w:rPr>
          <w:rFonts w:ascii="Amiri" w:hAnsi="Amiri" w:eastAsia="Amiri" w:cs="Amiri"/>
          <w:color w:val="111111"/>
          <w:sz w:val="28"/>
          <w:sz w:val="28"/>
          <w:szCs w:val="28"/>
          <w:rtl w:val="true"/>
          <w:lang w:bidi="ar-SA"/>
        </w:rPr>
        <w:t xml:space="preserve">أيقتلني إذا ما كنت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إذا رمت عظامي</w:t>
      </w:r>
    </w:p>
    <w:p>
      <w:pPr>
        <w:pStyle w:val="BookText"/>
        <w:rPr/>
      </w:pPr>
      <w:r>
        <w:rPr>
          <w:rFonts w:ascii="IRNazanin" w:hAnsi="IRNazanin" w:eastAsia="IRNazanin"/>
          <w:color w:val="111111"/>
          <w:sz w:val="28"/>
          <w:sz w:val="28"/>
          <w:szCs w:val="28"/>
          <w:rtl w:val="true"/>
          <w:lang w:bidi="fa-IR"/>
        </w:rPr>
        <w:t>وكان من العرب من يعتقد التناسخ وتنقل الأرواح في الأجساد ومن هؤلاء أرباب الهامة التي قال علیه السلام عنهم لا عدوى ولا هامة ولا صفر</w:t>
      </w:r>
      <w:r>
        <w:rPr>
          <w:rFonts w:eastAsia="IRNazanin" w:cs="IRNazanin"/>
          <w:color w:val="111111"/>
          <w:sz w:val="28"/>
          <w:szCs w:val="28"/>
          <w:rtl w:val="true"/>
          <w:lang w:bidi="fa-IR"/>
        </w:rPr>
        <w:t>.</w:t>
      </w:r>
    </w:p>
    <w:p>
      <w:pPr>
        <w:pStyle w:val="Heading2"/>
        <w:numPr>
          <w:ilvl w:val="1"/>
          <w:numId w:val="1"/>
        </w:numPr>
        <w:rPr/>
      </w:pPr>
      <w:bookmarkStart w:id="194" w:name="__RefHeading___Toc3554084_653776707"/>
      <w:bookmarkStart w:id="195" w:name="_Toc64"/>
      <w:bookmarkEnd w:id="194"/>
      <w:r>
        <w:rPr>
          <w:rtl w:val="true"/>
        </w:rPr>
        <w:t>وقال ذو الإصبع</w:t>
      </w:r>
      <w:bookmarkEnd w:id="195"/>
    </w:p>
    <w:p>
      <w:pPr>
        <w:pStyle w:val="BookText"/>
        <w:rPr/>
      </w:pPr>
      <w:r>
        <w:rPr>
          <w:rFonts w:ascii="Amiri" w:hAnsi="Amiri" w:eastAsia="Amiri" w:cs="Amiri"/>
          <w:color w:val="111111"/>
          <w:sz w:val="28"/>
          <w:sz w:val="28"/>
          <w:szCs w:val="28"/>
          <w:rtl w:val="true"/>
          <w:lang w:bidi="ar-SA"/>
        </w:rPr>
        <w:t xml:space="preserve">يا عمرو إلا تدع شتمي ومنقصتي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حيث تقول الهامة اسقوني</w:t>
      </w:r>
    </w:p>
    <w:p>
      <w:pPr>
        <w:pStyle w:val="BookText"/>
        <w:rPr/>
      </w:pPr>
      <w:r>
        <w:rPr>
          <w:rFonts w:ascii="Amiri" w:hAnsi="Amiri" w:eastAsia="Amiri" w:cs="Amiri"/>
          <w:color w:val="111111"/>
          <w:sz w:val="28"/>
          <w:sz w:val="28"/>
          <w:szCs w:val="28"/>
          <w:rtl w:val="true"/>
          <w:lang w:bidi="ar-SA"/>
        </w:rPr>
        <w:t>وقالوا إن ليلى الأخيلية لما سلمت على قبر توبة بن الحمير خرج إليها هامة من القبر صائحة أفزعت ناقتها فوقصت بها فماتت وكان ذلك تصديق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ودوني جندل وصفائح</w:t>
      </w:r>
    </w:p>
    <w:p>
      <w:pPr>
        <w:pStyle w:val="BookText"/>
        <w:rPr/>
      </w:pPr>
      <w:r>
        <w:rPr>
          <w:rFonts w:ascii="Amiri" w:hAnsi="Amiri" w:eastAsia="Amiri" w:cs="Amiri"/>
          <w:color w:val="111111"/>
          <w:sz w:val="28"/>
          <w:sz w:val="28"/>
          <w:szCs w:val="28"/>
          <w:rtl w:val="true"/>
          <w:lang w:bidi="ar-SA"/>
        </w:rPr>
        <w:t xml:space="preserve">لسلمت تسليم البشاشة أو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وكان توبة وليلى في أيام بني أمية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في عبادة الأصنام مختلفين فمنهم من يجعلها مشاركة </w:t>
      </w:r>
    </w:p>
    <w:p>
      <w:pPr>
        <w:pStyle w:val="BookText"/>
        <w:rPr/>
      </w:pPr>
      <w:r>
        <w:rPr>
          <w:rFonts w:ascii="Amiri" w:hAnsi="Amiri" w:eastAsia="Amiri" w:cs="Amiri"/>
          <w:color w:val="111111"/>
          <w:sz w:val="28"/>
          <w:sz w:val="28"/>
          <w:szCs w:val="28"/>
          <w:rtl w:val="true"/>
          <w:lang w:bidi="ar-SA"/>
        </w:rPr>
        <w:t>للبارئ تعالى ويطلق عليها لفظة الشريك ومن ذلك قولهم في التلبية لبيك اللهم لبيك لا شريك لك إلا شريكاً هو لك تملكه وما ملك ومنهم من لا يطلق عليها لفظ الشريك ويجعلها وسائل وذرائع إلى الخالق سبحانه وهم الذين قالوا مَا نَعْبُدُهُمْ إِلَّا لِيُقَرِّبُونَا إِلَى اللَّهِ زُلْفَىٰ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العرب مشبهة ومجسمة منهم أمية بن أبي الصلت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فوق عرش جالس قد 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إلى كرسيه المنصوب</w:t>
      </w:r>
    </w:p>
    <w:p>
      <w:pPr>
        <w:pStyle w:val="BookText"/>
        <w:rPr/>
      </w:pPr>
      <w:r>
        <w:rPr>
          <w:rFonts w:ascii="IRNazanin" w:hAnsi="IRNazanin" w:eastAsia="IRNazanin"/>
          <w:color w:val="111111"/>
          <w:sz w:val="28"/>
          <w:sz w:val="28"/>
          <w:szCs w:val="28"/>
          <w:rtl w:val="true"/>
          <w:lang w:bidi="fa-IR"/>
        </w:rPr>
        <w:t>وكان جمهورهم عبدة الأصنام فكان ود لكلب بدومة الجندل وسواع لهذيل ونسر لحمير ويغوث لهمدان واللات لثقيف بالطائف والعزى لكنانة وقريش وبعض بني سليم ومناة لغسان والأوس والخزرج وكان هبل لقريش خاصة على ظهر الكعبة وإساف ونائلة على الصفا والمروة وكان في العرب من يميل إلى اليهودية منهم جماعة من التبابعة وملوك اليمن ومنهم نصارى كبني تغلب والعباديين رهط عدي بن زيد ونصارى نجران ومنهم من کان يميل إلى الصابئة ويقول بالنجوم والأنواء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ليسوا بمعطلة من العرب فالقليل منهم وهم المتألهون أصحاب الورع والتحرج عن القبائح كعبد الله وعبد المطلب وابنه أبي طالب وزيد بن عمرو بن نفيل وقس بن ساعدة الإيادي وعامر بن الظرب العدواني وجماعة غير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وغرضنا من هذا الفصل بيان قوله علیه السلام بين مشبه لله بخلقه أو ملحد في اسمه إلى غير ذلك وقد ظهر بما شرحناه </w:t>
      </w:r>
      <w:r>
        <w:rPr>
          <w:rStyle w:val="FootnoteAnchor"/>
          <w:rtl w:val="true"/>
        </w:rPr>
        <w:footnoteReference w:id="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أبو الفداء في تاريخه عن الشهرستاني في الملل والنحل عن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أحوال العرب قبل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الجاهلية أصناف فصنف أنكروا الخالق والبعث وقالوا بالطبع المحيي والدهر المفني كما أخبر عنهم التنزيل وَقَالُوا مَا هِيَ إِلَّا حَيَاتُنَا الدُّنْيَا نَمُوتُ وَنَحْيَا وَمَا يُهْلِكُنَا إِلَّا الدَّهْرُ ۚ وَمَا لَهُمْ بِذَٰلِكَ مِنْ عِلْمٍ ۖ 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اعترفوا بالخالق وأنكروا البعث وهم الذين أخبر الله عنهم بقوله تعالى أَفَعَيِينَا بِالْخَلْقِ الْأَوَّلِ ۚ بَلْ هُمْ فِي لَبْسٍ مِنْ خَلْقٍ جَدِيدٍ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عبدوا الأصنام وكانت أصنامهم مختصة بالقبائل فكان ود لكلب وهو بدومة الجندل وسواع لهذيل ويغوث لمذحج ولقبائل من اليمن ونسر لذي الكلاع بأرض حمیر ويعوق لهمذان واللات لثقيف بالطائف والعزى لقريش وبني کنانة ومناة للأوس والخزرج وهبل أعظم أصنامهم وكان هبل على ظهر الكعبة وكان إساف ونائلة على الصفا والمروة وكان منهم من يميل إلى اليهود ومنهم من يميل إلى النصرانية ومنهم من يميل إلى الصابئة ويعتقد في أنواء المنازل اعتقاد المنجمين في السيارات حتى لا يتحرك إلا بنوء من الأنواء ويقول مطرنا بنوء كذا وكان منهم من يعبد الملائكة ومنهم من يعبد الجن وكانت علومهم علم الأنساب والأنواء والتواريخ وتعبير الرؤيا وكانت الجاهلية تفعل أشياء جاءت شريعة الإسلام بها فكانوا لا ينكحون الأمهات والبنات وكان أقبح شيء عندهم الجمع بين الأختين وكانوا يعيبون المتزوج بامرأة أبيه ويسمونه الضيزن وكانوا يحجون البيت ويعتمرون ويحرمون ويطوفون ويسعون ويقفون المواقف كلها ويرمون الجمار وكانوا يكبسون في كل ثلاثة أعوام شهراً ويغتسلون من الجنابة وكانوا يداومون على المضمضة والاستنشاق وفرق الرأس والسواك والاستنجاء وتقليم الأظافر ونتف الإبط وحلق العانة والختان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يروي ابن الجوزي في المنتظم في أخبار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لمولد النبي محمد صلی الله علیه و آله و سلم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مات زيد بن عمرو بن نفيل وكان يَطْلُب الدَّين وقدم الشام فسأل اليهود النصارى عن الدين والعلم فلم يُعْجِبْه دينهم فقال له رجل من النصارى أنت تلتمس دين إبراهيم فقال زيد وما دين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حنيفًا لا يَعْبُدُ إلا الله وحده لا شريك له كان يُعادِي مَنْ عَبَدَ من دون الله شيئًا ولا يأكل ما ذُبح على الأصنام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أعرف وأنا على هذا الدين فأما عبادة حجر أو خشبة أنْحِتُها بيدي فهذا 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زيد إلى مكة وهو على دين إبراهيم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الشاة خلقها الله وأنزل من السماء ماء فأنبت لها الأرض ثم تذبحونها على غير اسمه؟ ينكر عليهم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 رسول الله صلی الله علیه و آله و سلم فَقدَّم إليه رسول الله صلی الله علیه و آله و سلم سُفرةً فيها لحم فقال إني لا آكل مما تذبحون على أصنامكم ولا أكل مما لم يذكر اسم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زيد بن عمرو بن نفيل يطلب الدين وكره النصرانية واليهودية وعبادة الأوثان والحجارة وأظهر خلاف قومه واعتزل آلهتهم وما كان يعبد آباؤهم ولا يأكل ذبائحهم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عنه عامر بن ربيعة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عامر إني خالفت قومي واتبعت ملة إبراهيم وما كان يعبد ولده إسماعيل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يصلون إلى هذه القبلة وأنا انتظر نبيًّا من ولد إسماعيل يُبْعَثُ ولا أراني أدْركه فأنا أؤمن به وأصَدقه وأشهد أنه نبي فإن طالت بك مدة فرأيته فأقْرِتُهُ منَي السلام،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تنبأ رسول الله صلی الله علیه و آله و سلم أسلمت وأخبرته بقول زيد وأقرأته منه السلام فرد عليه رسول الله السلام وترحم عليه وقال قد رأيتُه في الجنة يسْحَبُ ذُيولا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6" w:name="pg8778_104346"/>
    </w:p>
    <w:p>
      <w:pPr>
        <w:pStyle w:val="BookText"/>
        <w:rPr/>
      </w:pPr>
      <w:bookmarkEnd w:id="196"/>
      <w:r>
        <w:rPr>
          <w:rFonts w:ascii="Amiri" w:hAnsi="Amiri" w:eastAsia="Amiri" w:cs="Amiri"/>
          <w:color w:val="111111"/>
          <w:sz w:val="28"/>
          <w:sz w:val="28"/>
          <w:szCs w:val="28"/>
          <w:rtl w:val="true"/>
          <w:lang w:bidi="ar-SA"/>
        </w:rPr>
        <w:t>ومات زيد فرثاه ورقة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دعاؤك ربَّا ليس رب كمثله وتركَك أوثان الطواغي كما هيا </w:t>
      </w:r>
      <w:r>
        <w:rPr>
          <w:rStyle w:val="FootnoteAnchor"/>
          <w:rtl w:val="true"/>
        </w:rPr>
        <w:footnoteReference w:id="77"/>
      </w:r>
    </w:p>
    <w:p>
      <w:pPr>
        <w:pStyle w:val="Heading2"/>
        <w:numPr>
          <w:ilvl w:val="1"/>
          <w:numId w:val="1"/>
        </w:numPr>
        <w:rPr/>
      </w:pPr>
      <w:bookmarkStart w:id="197" w:name="__RefHeading___Toc3554086_653776707"/>
      <w:bookmarkStart w:id="198" w:name="_Toc65"/>
      <w:bookmarkEnd w:id="197"/>
      <w:r>
        <w:rPr>
          <w:rtl w:val="true"/>
        </w:rPr>
        <w:t>صورة إجمالية</w:t>
      </w:r>
      <w:bookmarkEnd w:id="198"/>
    </w:p>
    <w:p>
      <w:pPr>
        <w:pStyle w:val="BookText"/>
        <w:rPr/>
      </w:pPr>
      <w:r>
        <w:rPr>
          <w:rFonts w:ascii="Amiri" w:hAnsi="Amiri" w:eastAsia="Amiri" w:cs="Amiri"/>
          <w:color w:val="111111"/>
          <w:sz w:val="28"/>
          <w:sz w:val="28"/>
          <w:szCs w:val="28"/>
          <w:rtl w:val="true"/>
          <w:lang w:bidi="ar-SA"/>
        </w:rPr>
        <w:t>كانت هذه نماذج من أوضاع العرب قبل البعثة النبوية المشرفة ويبدو واضحاً أنه لم يكن هناك اتفاق على شيء باستثناء العمل على إدامة الواقع القائم ورفض أي محاولة للتغيير والتطهير وهو القانون السائد إلى يومنا هذا في دنيا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أصدق ما ينطبق على واقع العرب قبل البعثة المحمدية فضلاً عن كلام الإمام علي بن أبي طالب هو ما جاء في خطبة الزهراء عليها السلام التي قالتها بعد وفاة رسول الله صلی الله علیه و آله و سلم فبلغ الرسالة صادعاً بالنذارة مائلاً عن مدرجة المشركين ضارباً ثبجهم آخذاً بأكظامهم وينكث الهام، يدعو إلى سبيل ربه بالحكمة والموعظة الحسنة حتى تفرى الليل عن صبحه وأسفر الحق عن محضه ونطق زعيم الدين وخرست شقاشق الشياطين وتمت كلمة الإخلاص وكنتم على شفا حفرة من النار فأنقذكم منها نهزة الطامع ومذقة الشارب وقبسة العجلان وموطأ الأقدام تشربون الطرق وتقتاتون القد والورق أذلة خاسئين تخافون أن يتخطفكم الناس من حولكم حتى استنقذكم الله برسوله صلی الله علیه و آله و سلم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السيد ابن طاوس في كتابه الطرائف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فالقوم كانوا فرقاً في أديانهم لا يجمعهم جامع ولا يربطهم رابط قد بَدَّلَ أَكْثَرُ عَهْدَ اللَّهِ إِلَيْهِمْ فَجَهِلُوا حَقَّهُ وَ اتَّخَذُوا الْأَنْدَادَ مَعَهُ</w:t>
      </w:r>
    </w:p>
    <w:p>
      <w:pPr>
        <w:pStyle w:val="BookText"/>
        <w:rPr/>
      </w:pPr>
      <w:r>
        <w:rPr>
          <w:rFonts w:ascii="Amiri" w:hAnsi="Amiri" w:eastAsia="Amiri" w:cs="Amiri"/>
          <w:color w:val="111111"/>
          <w:sz w:val="28"/>
          <w:sz w:val="28"/>
          <w:szCs w:val="28"/>
          <w:rtl w:val="true"/>
          <w:lang w:bidi="ar-SA"/>
        </w:rPr>
        <w:t>وَ اجْتَالَتْهُمُ الشَّيَاطِينُ عَنْ مَعْرِفَتِهِ وَ اقْتَطَعَتْهُمْ عَنْ عِبَادَتِهِ</w:t>
      </w:r>
      <w:r>
        <w:rPr>
          <w:rFonts w:ascii="IRNazanin" w:hAnsi="IRNazanin" w:eastAsia="IRNazanin"/>
          <w:color w:val="111111"/>
          <w:sz w:val="28"/>
          <w:sz w:val="28"/>
          <w:szCs w:val="28"/>
          <w:rtl w:val="true"/>
          <w:lang w:bidi="fa-IR"/>
        </w:rPr>
        <w:t xml:space="preserve"> وهم </w:t>
      </w:r>
      <w:r>
        <w:rPr>
          <w:rFonts w:ascii="Amiri" w:hAnsi="Amiri" w:eastAsia="Amiri" w:cs="Amiri"/>
          <w:color w:val="111111"/>
          <w:sz w:val="28"/>
          <w:sz w:val="28"/>
          <w:szCs w:val="28"/>
          <w:rtl w:val="true"/>
          <w:lang w:bidi="ar-SA"/>
        </w:rPr>
        <w:t>يَوْمَئِذٍ مِلَلٌ مُتَفَرِّقَةٌ وَ أَهْوَاءٌ مُنْتَشِرَةٌ وَ طَرَائِقُ مُتَشَتِّتَةٌ، بَيْنَ مُشَبِّهٍ لِلَّهِ بِخَلْقِهِ أَوْ مُلْحِدٍ فِي اسْمِهِ 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كما وصفهم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اجتمعت عليهم العلل والأمراض الأخلاقية فلم يكتفوا بعلة واحدة وزاد ذلك كله حالة الكبر والغطرسة التي اعترت أكابر مجرميهم ممن أعماهم الكبر عن رؤية الحق ودفعهم دفعاً لمعاندته ومما زاد طينهم بلة ذلك الحسد الذي اعتراهم وأصابهم وخاصة عندما رأوا بأم أعينهم ما اختص الله به رسوله محمداً صلی الله علیه و آله و سلم من الوحي والكرامة وكان موقفهم منه هو موقف الرفض والاستهجان لنبوة محمد صلی الله علیه و آله و سلم بغياً وحسداً أن ينزل الله من فضله على من يشاء من عباده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رَحْمَتَ رَبِّكَ ۚ نَحْنُ قَسَمْنَا بَيْنَهُمْ مَعِيشَتَهُمْ فِي الْحَيَاةِ الدُّنْيَا ۚ وَرَفَعْنَا بَعْضَهُمْ فَوْقَ بَعْضٍ دَرَجَاتٍ لِيَتَّخِذَ بَعْضُهُمْ بَعْضًا سُخْرِيًّا ۗ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في ظل تلك الظروف أن يتفشى الظلم ويصبح هو القاعدة والقانون وأن يصبح الجور والإرهاب سائداً فتنام الناس وتصحو وشعارهم أي غطاؤهم الذي يحتمون به الْخَوْفُ وَدِثَارُهم السَّيْفُ الوسيلة الوحيدة لتحقيق الأمن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 والغطرسة ومنطق القوة العمياء هو الذي دعا قريشاً للقتال في مواجهة الدعوة الإسلامية التي ستعيد رسم الخريطة السياسية والأخلاقية </w:t>
      </w:r>
    </w:p>
    <w:p>
      <w:pPr>
        <w:pStyle w:val="BookText"/>
        <w:rPr/>
      </w:pPr>
      <w:r>
        <w:rPr>
          <w:rFonts w:ascii="Amiri" w:hAnsi="Amiri" w:eastAsia="Amiri" w:cs="Amiri"/>
          <w:color w:val="111111"/>
          <w:sz w:val="28"/>
          <w:sz w:val="28"/>
          <w:szCs w:val="28"/>
          <w:rtl w:val="true"/>
          <w:lang w:bidi="ar-SA"/>
        </w:rPr>
        <w:t>والاجتماعية لمجتمع أمسى وأضحى يحكمه الجهل والتقليد الأعمى و التخلف فضلاً عن قانون الغاب الذي يأكل فيه القوي الضعيف ويعدو الناس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مجتمع تعود على البلادة والتقليد الأعمى للموروث الجاهلي فإذا به يواجه بنبي الله الذي يخاطبهم وينادي بالعدل قُلِ انْظُرُوا مَاذَا فِي السَّمَاوَاتِ وَالْأَرْضِ وينادي بالعدل 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الطبيعة الغالبة على بني الإنسان كَلَّا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يقبل مثل هذا المجتمع بدين ينذر الناس بيوم الحساب ويضع قاعدة الثواب والعقاب على الصغير والكبير 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يزعمه الوهابيون من أن </w:t>
      </w:r>
      <w:r>
        <w:rPr>
          <w:rFonts w:ascii="IRNazanin" w:hAnsi="IRNazanin" w:eastAsia="IRNazanin"/>
          <w:color w:val="111111"/>
          <w:sz w:val="28"/>
          <w:sz w:val="28"/>
          <w:szCs w:val="28"/>
          <w:rtl w:val="true"/>
          <w:lang w:bidi="fa-IR"/>
        </w:rPr>
        <w:t>المشركين الذين قاتلهم رسول الله صلی الله علیه و آله و سلم قد أقروا بتوحيد الربوبية، وإنما قاتلهم رسول الله صلی الله علیه و آله و سلم عند توحيد الألوهية وأن الرجل لا يدخل في الإسلام بتوحيد الربوبية إلا إذا انضم إليه توحيد الألوهية وأن الذين أقروا بالربوبية دون الألوهية ما عرفوا التوحيد وإنهم منكرون دين الإسلام</w:t>
      </w:r>
      <w:r>
        <w:rPr>
          <w:rFonts w:ascii="Amiri" w:hAnsi="Amiri" w:eastAsia="Amiri" w:cs="Amiri"/>
          <w:color w:val="111111"/>
          <w:sz w:val="28"/>
          <w:sz w:val="28"/>
          <w:szCs w:val="28"/>
          <w:rtl w:val="true"/>
          <w:lang w:bidi="ar-SA"/>
        </w:rPr>
        <w:t xml:space="preserve"> فهو من بنات أفكار ابن عبد الوهاب لا أكثر ولا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كما وصفها القرآن الكريم الجاهلية الأولى التي تكونت من ذلك الخلط الجاهل والمتعسف بين المعتقد الموروث القائم على غير أساس ولا دليل وتحالف القوة والثروة والمصالح التي ترى في إحياء دور العقل إحياء لدور البشرية المهملة والمغيبة بفعل تغييبها العقلي والمعرفي وهو ما ترفضه وتأباه تلك القوى الظالمة والمتسلطة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الجاهلية الأولى هو تعبير ذو دلالة بالغة الأهمية فالجاهلية الأولى </w:t>
      </w:r>
    </w:p>
    <w:p>
      <w:pPr>
        <w:pStyle w:val="BookText"/>
        <w:rPr/>
      </w:pPr>
      <w:r>
        <w:rPr>
          <w:rFonts w:ascii="Amiri" w:hAnsi="Amiri" w:eastAsia="Amiri" w:cs="Amiri"/>
          <w:color w:val="111111"/>
          <w:sz w:val="28"/>
          <w:sz w:val="28"/>
          <w:szCs w:val="28"/>
          <w:rtl w:val="true"/>
          <w:lang w:bidi="ar-SA"/>
        </w:rPr>
        <w:t>يمكن اتباعها بجاهلية ثانية وثالثة ورابعة إذا جرى تفعيل ذلك التحالف في دنيا الناس مرة أخرى بعد أن تلقى الضربة الأولى على يد الرسول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يخطئ من يظن أن الجاهلية الأولى كانت قاصرة على جاهلية المعتقد وكأن الأمر كله كان صراعاً بين معتقد ومعتقد في عالم التجريد والمثال لا في عالم الواقع المعاش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الإقرار بالحق الذي جاء به محمد صلی الله علیه و آله و سلم و لم يكن يعني مجرد الانتقال من تصور ديني يؤمن بتعدد الآلهة إلى عالم التوحيد وحسب بل كان يعني أيضاً الانتقال من عالم يهيمن عليه أبو جهل وأبو سفيان والوليد بن عتبة وغيرهم من أكابر مجرميها وتكون لهم فيه الكلمة العليا في العقيدة والسياسة وتدبير أمور الناس إلى عالم الطهارة الذي يسوده ويقوده محمد بن عبد الله وعلي بن أبي طالب وحمزة بن عبد المطلب وهو أمر دونه الموت وهذا ما حدث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القاعدة التي استنها هؤلاء وأقاموا عليها الجاهلية الثانية والعاشرة حيث يجري صياغة المعتقدات الدينية والتراتبية الاجتماعية خدمة للأمويين الجدد ونظرة واحدة على جاهليتنا المعاصرة تكشف عن تلك الحقيقة حيث يستخدم المال في شراء رجال الدين ليقوموا بدورهم في صناعة عقيدة وتصور يخدم سلطة الأمر الواقع قطعاً للطريق على كل من يحاول إعادة النجم إلى مساره المحمدي الأصلي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بكل تأكيد ليست جاهلية ردة وكفر مطلق عن الإسلام بل جاهلية دينية تؤثر تقليد الآباء والأحبار والرهبان الذين جرى توظيفهم ليقوموا بدور الآلهة الوسيطة لتتفرغ الآلهة الكبرى للقيام بدورها في </w:t>
      </w:r>
    </w:p>
    <w:p>
      <w:pPr>
        <w:pStyle w:val="BookText"/>
        <w:rPr/>
      </w:pPr>
      <w:r>
        <w:rPr>
          <w:rFonts w:ascii="Amiri" w:hAnsi="Amiri" w:eastAsia="Amiri" w:cs="Amiri"/>
          <w:color w:val="111111"/>
          <w:sz w:val="28"/>
          <w:sz w:val="28"/>
          <w:szCs w:val="28"/>
          <w:rtl w:val="true"/>
          <w:lang w:bidi="ar-SA"/>
        </w:rPr>
        <w:t xml:space="preserve">السلب والنهب والظلم وليعود الناس مرة أخرى إلى نقطة البده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شعارهم الخوف ودثارهم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الأكبر على انتقال العرب من جاهلية أولى إلى جاهلية ثانية وربما ثالثة هو تسلل تلك التصورات الجاهلية عن الألوهية إلى بعض المنتمين للإسلام ومن أخطرها تلك التصورات التجسيدية للذات الإلهية التي ذكرها أمير المؤمنين علیه السلام من تشبيه اللهِ بِخَلْقِهِ والتي أوردها ابن أبي الحديد في شرحه للنهج بقوله وكان في العرب مشبهة ومجسمة منهم أمية بن أبي الصلت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فوق عرش جالس قد 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إلى كرسيه المنصوب</w:t>
      </w:r>
    </w:p>
    <w:p>
      <w:pPr>
        <w:pStyle w:val="BookText"/>
        <w:rPr/>
      </w:pPr>
      <w:r>
        <w:rPr>
          <w:rFonts w:ascii="IRNazanin" w:hAnsi="IRNazanin" w:eastAsia="IRNazanin"/>
          <w:color w:val="111111"/>
          <w:sz w:val="28"/>
          <w:sz w:val="28"/>
          <w:szCs w:val="28"/>
          <w:rtl w:val="true"/>
          <w:lang w:bidi="fa-IR"/>
        </w:rPr>
        <w:t xml:space="preserve">والغريب أن من يدعى بشيخ الإسلام ابن تيمية قد استدل في فتواه الحموية بقول الكافر أمية بن أبي الصلت الذي أنشد للنبي صلی الله علیه و آله و سلم هو وغيره من شعره فاستحسنه وقال </w:t>
      </w:r>
      <w:r>
        <w:rPr>
          <w:rFonts w:ascii="Amiri" w:hAnsi="Amiri" w:eastAsia="Amiri" w:cs="Amiri"/>
          <w:color w:val="111111"/>
          <w:sz w:val="28"/>
          <w:sz w:val="28"/>
          <w:szCs w:val="28"/>
          <w:rtl w:val="true"/>
          <w:lang w:bidi="ar-SA"/>
        </w:rPr>
        <w:t>حسب زعم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شعره وكفر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مجدوا الله فهو للمجد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 السماء أمسى كبيرا</w:t>
      </w:r>
    </w:p>
    <w:p>
      <w:pPr>
        <w:pStyle w:val="BookText"/>
        <w:rPr/>
      </w:pPr>
      <w:r>
        <w:rPr>
          <w:rFonts w:ascii="IRNazanin" w:hAnsi="IRNazanin" w:eastAsia="IRNazanin"/>
          <w:color w:val="111111"/>
          <w:sz w:val="28"/>
          <w:sz w:val="28"/>
          <w:szCs w:val="28"/>
          <w:rtl w:val="true"/>
          <w:lang w:bidi="fa-IR"/>
        </w:rPr>
        <w:t xml:space="preserve">بالبناء الأعلى الذي سبق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وسوی فوق السماء سريرا</w:t>
      </w:r>
    </w:p>
    <w:p>
      <w:pPr>
        <w:pStyle w:val="BookText"/>
        <w:rPr/>
      </w:pPr>
      <w:r>
        <w:rPr>
          <w:rFonts w:ascii="IRNazanin" w:hAnsi="IRNazanin" w:eastAsia="IRNazanin"/>
          <w:color w:val="111111"/>
          <w:sz w:val="28"/>
          <w:sz w:val="28"/>
          <w:szCs w:val="28"/>
          <w:rtl w:val="true"/>
          <w:lang w:bidi="fa-IR"/>
        </w:rPr>
        <w:t xml:space="preserve">زاعماً أن الرسول صلی الله علیه و آله و سلم المبلغ عن الله قد رضي عما زعمه ابن أبي الصلت من أن الله سبحانه على العرش وأنه فوق السماء أو كما قال ابن تيمية وكافره ابن أبي الصلت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شيخ الإسلام ابن تيمية من يستدل به على صحة مذهبه التجسيدي المشبه للذات الإلهية بمن خلقه الله تعالى سوى ابن أبي الصلت وهو بالتأكيد بسبب بالتأكيد بسبب مرضه القلبي الذي لا دواء له حيث لا يمكنه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الرجوع إلى أئمة أهل البيت علیه السلام حتى لا يقع في جريمة </w:t>
      </w:r>
      <w:r>
        <w:rPr>
          <w:rFonts w:ascii="Amiri" w:hAnsi="Amiri" w:eastAsia="Amiri" w:cs="Amiri"/>
          <w:color w:val="111111"/>
          <w:sz w:val="28"/>
          <w:sz w:val="28"/>
          <w:szCs w:val="28"/>
          <w:rtl w:val="true"/>
          <w:lang w:bidi="ar-SA"/>
        </w:rPr>
        <w:t>التشيع لعلي بن أبي طالب ولا بأس أن يقع في جريمة التشيع والرجوع إلى كفار قريش</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bookmarkStart w:id="199" w:name="pg8778_104352"/>
    </w:p>
    <w:p>
      <w:pPr>
        <w:pStyle w:val="Heading2"/>
        <w:numPr>
          <w:ilvl w:val="1"/>
          <w:numId w:val="1"/>
        </w:numPr>
        <w:rPr/>
      </w:pPr>
      <w:bookmarkStart w:id="200" w:name="__RefHeading___Toc3554088_653776707"/>
      <w:bookmarkStart w:id="201" w:name="_Toc66"/>
      <w:bookmarkEnd w:id="199"/>
      <w:bookmarkEnd w:id="200"/>
      <w:r>
        <w:rPr>
          <w:rtl w:val="true"/>
        </w:rPr>
        <w:t>وظيفة الأنبياء</w:t>
      </w:r>
      <w:bookmarkEnd w:id="201"/>
    </w:p>
    <w:p>
      <w:pPr>
        <w:pStyle w:val="Heading2"/>
        <w:numPr>
          <w:ilvl w:val="1"/>
          <w:numId w:val="1"/>
        </w:numPr>
        <w:rPr/>
      </w:pPr>
      <w:bookmarkStart w:id="202" w:name="__RefHeading___Toc3554090_653776707"/>
      <w:bookmarkStart w:id="203" w:name="_Toc67"/>
      <w:bookmarkEnd w:id="202"/>
      <w:r>
        <w:rPr>
          <w:rtl w:val="true"/>
        </w:rPr>
        <w:t>إقامة الحجة</w:t>
      </w:r>
      <w:bookmarkEnd w:id="203"/>
    </w:p>
    <w:p>
      <w:pPr>
        <w:pStyle w:val="Heading2"/>
        <w:numPr>
          <w:ilvl w:val="1"/>
          <w:numId w:val="1"/>
        </w:numPr>
        <w:rPr/>
      </w:pPr>
      <w:bookmarkStart w:id="204" w:name="__RefHeading___Toc3554092_653776707"/>
      <w:bookmarkStart w:id="205" w:name="_Toc68"/>
      <w:bookmarkEnd w:id="204"/>
      <w:r>
        <w:rPr>
          <w:rtl w:val="true"/>
        </w:rPr>
        <w:t>يقول الإمام علي</w:t>
      </w:r>
      <w:r>
        <w:rPr>
          <w:rtl w:val="true"/>
        </w:rPr>
        <w:t>:</w:t>
      </w:r>
      <w:bookmarkEnd w:id="205"/>
    </w:p>
    <w:p>
      <w:pPr>
        <w:pStyle w:val="BookText"/>
        <w:rPr/>
      </w:pP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مَنْسِيَّ نِعْمَتِهِ وَ يَحْتَجُّوا عَلَيْهِمْ بِالتَّبْلِيغِ وَ يُثِيرُوا لَهُمْ دَفَائِنَ الْعُقُولِ 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أَحْدَاثٍ تَتَابَعُ عَلَيْهِمْ وَ لَمْ يُخْلِ اللَّهُ سُبْحَانَهُ خَلْقَهُ مِنْ نَبِيٍّ مُرْسَلٍ أَوْ كِتَابٍ مُنْزَلٍ أَوْ حُجَّةٍ لَازِمَةٍ أَوْ مَحَجَّةٍ قَائِمَةٍ 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سَابِقٍ سُمِّيَ لَهُ مَنْ بَعْدَهُ أَوْ غَابِرٍ عَرَّفَهُ مَنْ قَبْلَهُ عَلَى ذَلِكَ نَسَلَتِ الْقُرُونُ و مَضَتِ الدُّهُورُ وَ سَلَفَتِ الآبَاءُ وَ خَلَفَتِ الْأَبْنَاءُ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اللَّهُ رُسُلَهُ بِمَا خَصَّهُمْ بِهِ مِنْ وَحْيِهِ وَ جَعَلَهُمْ حُجَّةً لَهُ عَلَى خَلْقِهِ لِئَلَّا تَجِبَ الْحُجَّةُ لَهُمْ بِتَرْكِ الْإِعْذَارِ إِلَيْهِمْ، فَدَعَاهُمْ بِلِسَانِ الصِّدْقِ إِلَى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تَعَالَى قَدْ كَشَفَ الْخَلْقَ كَشْفَةً لَا أَنَّهُ جَهِلَ مَا أَخْفَوْهُ مِنْ مَصُونِ أَسْرَارِهِمْ وَ مَكْنُونِ ضَمَائِرِهِمْ، وَ لَكِنْ لِيَبْلُوَهُمْ أَيُّهُمْ</w:t>
      </w:r>
      <w:bookmarkStart w:id="206" w:name="pg8778_104353"/>
    </w:p>
    <w:p>
      <w:pPr>
        <w:pStyle w:val="BookText"/>
        <w:rPr/>
      </w:pPr>
      <w:bookmarkEnd w:id="206"/>
      <w:r>
        <w:rPr>
          <w:rFonts w:ascii="Amiri" w:hAnsi="Amiri" w:eastAsia="Amiri" w:cs="Amiri"/>
          <w:color w:val="111111"/>
          <w:sz w:val="28"/>
          <w:sz w:val="28"/>
          <w:szCs w:val="28"/>
          <w:rtl w:val="true"/>
          <w:lang w:bidi="ar-SA"/>
        </w:rPr>
        <w:t xml:space="preserve">أَحْسَنُ عَمَلًا، فَيَكُونَ الثَّوَابُ جَزَاءً، وَ الْعِقَابُ بَوَاءً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آتَيْنَاهَا إِبْرَاهِيمَ عَلَىٰ قَوْمِهِ ۚ نَرْفَعُ دَرَجَاتٍ مَنْ نَشَاءُ ۗ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 كُلًّا هَدَيْنَا ۚ وَنُوحًا هَدَيْنَا مِنْ قَبْلُ ۖ وَمِنْ ذُرِّيَّتِهِ دَاوُودَ وَسُلَيْمَانَ وَأَيُّوبَ وَيُوسُفَ وَمُوسَىٰ وَهَارُونَ ۚ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فَلِلَّهِ الْحُجَّةُ الْبَالِغَةُ ۖ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 فَإِنْ شَهِدُوا فَلَا تَشْهَدْ مَعَهُمْ ۚ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 وَاسْتَقِمْ كَمَا أُمِرْتَ ۖ وَلَا تَتَّبِعْ أَهْوَاءَهُمْ ۖ وَقُلْ آمَنْتُ بِمَا أَنْزَلَ اللَّهُ مِنْ كِتَابٍ ۖ وَأُمِرْتُ لِأَعْدِلَ بَيْنَكُمُ ۖ اللَّهُ رَبُّنَا وَرَبُّكُمْ ۖ لَنَا أَعْمَالُنَا وَلَكُمْ أَعْمَالُكُمْ ۖ لَا حُجَّةَ بَيْنَنَا وَبَيْنَكُمُ ۖ اللَّهُ يَجْمَعُ بَيْنَنَا ۖ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3554094_653776707"/>
      <w:bookmarkStart w:id="208" w:name="_Toc69"/>
      <w:bookmarkEnd w:id="207"/>
      <w:r>
        <w:rPr>
          <w:rtl w:val="true"/>
        </w:rPr>
        <w:t>معنى الحجة</w:t>
      </w:r>
      <w:r>
        <w:rPr>
          <w:rtl w:val="true"/>
        </w:rPr>
        <w:t>:</w:t>
      </w:r>
      <w:bookmarkEnd w:id="2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هي الدلالة المبينة للمحجة أي المقصد المستقيم والذي يقتضي صحة أحد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ابن جرير الطبري في تفسير قوله تعالى لِئَلَّا يَكُونَ لِلنَّاسِ عَلَى اللَّهِ حُجَّةٌ بَعْدَ الرُّسُلِ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رُسُلِي إِلَى عِبَادِي مُبَشِّرِينَ وَمُنْذِرِينَ لِئَلَّا يَحْتَجٌ مَنْ كَفَرَ بِي وَعَبَدَ الْأَنْدَاء مِنْ دُونِي أَوْ ضَلَّ عَنْ سَبِيلِي بأنْ يَقُول إن أردت عِقابه لَوْلَا أَرْسَلْتَ إِلَيْنَا رَسُولًا فَنَتَّبِعَ آيَاتِكَ مِنْ قَبْلِ أَنْ نَذِلَّ وَنَخْزَىٰ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حُجَّة كُلّ مُبْطِل أَلْحَدَ فِي تَوْحِيده وَخَالَفَ أَمْره بِجَمِيعِ مَعَانِي الْحُجَجَ الْقَاطِعَة عُذْره، إعْذَارًا مِنْهُ بِذَلِكَ إِلَيْهِمْ لِتَكُونَ لِلَّهِ الْحُجَّةِ الْبَالِغَة عَلَيْهِمْ وَعَلَى جَمِيعِ خَلْقه وَبِنَحْوِ الَّذِي قُلْنَا فِي ذَلِكَ قَالَ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إِلَيْنَا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 الله تبارك وتعالى لا يكلف عباده بما لا يعرفون أو بغير الممكن لَا يُكَلِّفُ اللَّهُ نَفْسًا إِلَّا وُسْعَهَالَا يُكَلِّفُ اللَّهُ نَفْسًا إِلَّا مَا آتَاهَا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والتكليف صنفان صنف معرفي وصنف آخر يتعلق بإقامة الحجة على العباد والزامهم بالتكاليف من خلال تقديم النموذج التطبيقي العملي الذي يقطع حجة المتنصلين أو المدعين عدم قدرتهم على أداء التكليف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من أنواع التكليف هو النوع المعرفي وهو ما يتعين 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المكلف معرفته من توحيد الله جل و علی والإيمان بالبعث والحساب والثواب والعقاب وهو ما قضت حكمته جل و علی أن يرسل الأنبياء والرسل ليبلغوه للناس ويقطعوا السبيل على المتألهين والمنحرفين الذين يصدون عن سبيل الله ويبغونها عوجاً وهم بالآخرة هم كافرون وهكذا فإن الصراع الأزلي بين الحق والباطل والإيمان والكفر والتوحيد والشرك لا بد أن ينتهي بتلك النتيجة الطبيعية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الصراع الأزلي بين الحق والباطل والإيمان والكفر والتوحيد </w:t>
      </w:r>
    </w:p>
    <w:p>
      <w:pPr>
        <w:pStyle w:val="BookText"/>
        <w:rPr/>
      </w:pPr>
      <w:r>
        <w:rPr>
          <w:rFonts w:ascii="Amiri" w:hAnsi="Amiri" w:eastAsia="Amiri" w:cs="Amiri"/>
          <w:color w:val="111111"/>
          <w:sz w:val="28"/>
          <w:sz w:val="28"/>
          <w:szCs w:val="28"/>
          <w:rtl w:val="true"/>
          <w:lang w:bidi="ar-SA"/>
        </w:rPr>
        <w:t>والشرك لا بد أن ينتهي بتلك النتيجة الطبيعية فَرِيقًا هَدَىٰ وَفَرِيقًا حَقَّ عَلَيْهِمُ الضَّلَالَةُ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ظَلَمْنَاهُمْ وَلَٰكِنْ ظَلَمُوا أَنْفُسَهُمْ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أمير المؤمنين فإن إقامة الحجة على الناس بلسان الصدق والإخلاص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تَقُولُوا مَا جَاءَنَا مِنْ بَشِيرٍ وَلَا نَذِيرٍ يقطع سبيل الاعتذار للمعتذرين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الْحُجَّةُ لَهُمْ بِتَرْكِ الإعْذَارِ إِلَيْهِمْ، فَدَعَاهُمْ بِلِسَانِ الصِّدْقِ إِلَى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البلاغ النبوي عن رب العالمين يحدد معالم الصراع بين الحق والباطل ويجعل من الدنيا ساحة اختبار لا ساحة قرار ليجزي الله الصادقين بصدقهم ويعذب المنافقين إن شاء أو يتوب عليهم بأعمالهم لا بسابق علم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لِيَبْلُوَهُمْ أَيُّكُمْ أَحْسَنُ عَمَلاً، فَيَكُونَ الثَّوَابُ جَزَاءٌ، وَالْعِقَابُ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نتيجة عادلة حيث يبوء الظالم بظلمه والآثم بإثمه بإثمه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أن تقديم الدين للناس بصورة صحيحة لا يمكن أن يكون إلا عبر الأمناء على هذا الدين العالمين به على وجهه الصحيح ممن يؤمن منهم عدم تعمد الخطأ أو التحريف وممن يُطمئن إلى سعة علمهم ومعرفتهم وورعهم وتقواهم فلا يقع منهم السهو أو خطأ النقل أو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مهمة ما زالت مستمرة ومتواصلة في دنيا الناس ما اختلف الليل والنهار وهي نقل الدين للناس بصورة صحيحة أمينة وواعية لا تتم ولا تكتمل إلا بالنقل الأمين المعصوم عن خاتم الأنبياء والمرسلين وهي مهمة لا يقدر على حملها والاضطلاع بها من وجهة نظرنا إلا الأئمة من آل محمد صلی الله علیه و آله و سلم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من وجوه إقامة الحجة على المكلفين هو الجانب العملي التطبيقي أو إقامة الواجبات والفرائض التي فرضها الله على خلقه </w:t>
      </w:r>
      <w:bookmarkStart w:id="209" w:name="pg8778_104356"/>
    </w:p>
    <w:p>
      <w:pPr>
        <w:pStyle w:val="BookText"/>
        <w:rPr/>
      </w:pPr>
      <w:bookmarkEnd w:id="209"/>
      <w:r>
        <w:rPr>
          <w:rFonts w:ascii="Amiri" w:hAnsi="Amiri" w:eastAsia="Amiri" w:cs="Amiri"/>
          <w:color w:val="111111"/>
          <w:sz w:val="28"/>
          <w:sz w:val="28"/>
          <w:szCs w:val="28"/>
          <w:rtl w:val="true"/>
          <w:lang w:bidi="ar-SA"/>
        </w:rPr>
        <w:t>على الوجه الأكمل لأن الله سبحانه لا يكلف نفساً إلا وسعها ومن ثم فإن ما يقدر الإنسان المكلف بإقامة الحجة الإلهية على الناس على القيام به يصبح داخلاً في الوسع الإنساني ويدخل في إطار التكليف بالممكن لا بالمستحيل قُلْ إِنَّمَا أَنَا بَشَرٌ مِثْلُكُمْ يُوحَىٰ إِلَيَّ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تبارك وتعالى فرض الحج إلى بيت الله الحرام في مكة وليس إلى القمر ورغم أن بعض البشر قد تمكنوا من الوصول إلى تلك البقعة إلا أنه تكليف بالمستحيل بالنسبة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أغلب الناس يصلون ولا يقيمون الصلاة على وجهها الأكمل ولذا تعين أن يوجد دوماً من بين المسلمين من يؤدي تلك العبادة على وجهها الأتم فيتحقق فيه النموذج الإنساني الأكمل لعبادة الله وحسن الخلق وطيب المعاشرة لئلا يقول قائل كان من الممكن أن نفعل كذا وكذا لو كنا في عصر النبوة أما الآن فقد أصبح هذا تكليفاً بغير الممكن ولذا اقتضى اللطف الإلهي بقاء الحجة واستمرارها في أداء مهمتها سواء كان الحجة رسولاً نبياً يوحى إليه أو إماماً لا يوحى إليه ولكنه إنسان من لحم ودم يأكل مما يأكله الناس ويشرب مما يشربون ويفرح ويألم إلا أنه في النهاية عبد من عباد الله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يَشْفَعُونَ إِلَّا لِمَنِ ارْتَضَىٰ وَهُمْ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2"/>
        <w:numPr>
          <w:ilvl w:val="1"/>
          <w:numId w:val="1"/>
        </w:numPr>
        <w:rPr/>
      </w:pPr>
      <w:bookmarkStart w:id="210" w:name="__RefHeading___Toc3554096_653776707"/>
      <w:bookmarkStart w:id="211" w:name="_Toc70"/>
      <w:bookmarkEnd w:id="210"/>
      <w:r>
        <w:rPr>
          <w:rtl w:val="true"/>
        </w:rPr>
        <w:t>وسائل إقامة الحجة</w:t>
      </w:r>
      <w:bookmarkEnd w:id="2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لنا أمير المؤمنين في خطبته الطرق والوسائل التي سلكها الأنبياء والمرسلون حجج الله على عباده في إقامة الحجة على الخلائق فهو سبحانه قد أرسلهم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ليذكروا الإنسان بهذا الميثاق المودع في داخله والذي يلبي شوقه المغروس في نفسه للخير إذ إن كل إنسان يولد على الفطرة التي فطر الله الناس عليها فَأَقِمْ وَجْهَكَ لِلدِّينِ حَنِيفًا ۚ فِطْرَتَ اللَّهِ الَّتِي فَطَرَ النَّاسَ عَلَيْهَا ۚ لَا تَبْدِيلَ لِخَلْقِ اللَّهِ ۚ ذَٰلِكَ الدِّينُ الْقَيِّمُ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الفطرة التي تذعن لخالقها ولا تتنكر له والتي تتجه دوماً نحو الطيبات وتنفر دوماً من الخبائث وتحب العدل وترفض الظلم وتبغض الظالم وتتعاطف مع المظلوم وبالتالي فالرسالات السماوية جاءت لترد الإنسان إلى فطرته التي خُلق عليها وإلى إنسانيته الكاملة وتمنع ارتكاسه إلى مخلوق لا يختلف كثيراً عن الحيوانات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وَيُذَكِّرُوهُمْ مَنْسِيَّ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سَخَّرَ الْبَحْرَ لِتَأْكُلُوا مِنْهُ لَحْمًا طَرِيًّا وَتَسْتَخْرِجُوا مِنْهُ حِلْيَةً تَلْبَسُونَهَا وَتَرَى الْفُلْكَ مَوَاخِرَ فِيهِ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فِي الْأَرْضِ رَوَاسِيَ أَنْ تَمِيدَ بِكُمْ وَأَنْهَارًا وَسُبُلًا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 وَبِالنَّجْمِ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يَخْلُقُ كَمَنْ لَا يَخْلُقُ ۗ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أسرع ما ينسى الإنسان ما منحه الله تبارك وتعالى من نعَمٍ وينسى أن من أعطى يمكن أن يأخذ وهكذا فإن البطر والترف كانا من بين أسباب هلاك الأمم وطردها من رحمة الله جل و علی ووقوعها في دائرة العقاب الأليم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وَيَحْتَجُّوا عَلَيْهِمْ بالتَّبْليغِ عن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دور العقل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وَيُثيرُوا لَهُمْ دَفَائِنَ الْعُقُولِ وَيُرُوهُمْ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w:t>
      </w:r>
      <w:bookmarkStart w:id="212" w:name="pg8778_104358"/>
    </w:p>
    <w:p>
      <w:pPr>
        <w:pStyle w:val="BookText"/>
        <w:rPr/>
      </w:pPr>
      <w:bookmarkEnd w:id="212"/>
      <w:r>
        <w:rPr>
          <w:rFonts w:ascii="Amiri" w:hAnsi="Amiri" w:eastAsia="Amiri" w:cs="Amiri"/>
          <w:color w:val="111111"/>
          <w:sz w:val="28"/>
          <w:sz w:val="28"/>
          <w:szCs w:val="28"/>
          <w:rtl w:val="true"/>
          <w:lang w:bidi="ar-SA"/>
        </w:rPr>
        <w:t>مَرْفُوع، وَمِهَاد تَحْتَهُمْ مَوْضُوع، وَمَعَايِش تُحْيِيهِمْ وَآجَال تُفْتِيهم، وَ أَوْصَاب تُهْرِمُهُمْ، وَ أَحْدَاث تَتابعُ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دور العقل الذي كرم الله به بني آدم وفضلهم به على العالمين ومن ثم جاء الأنبياء يدعون الناس للنظر وإعمال العقل والتفكر في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عَلَىٰ رُسُلِكَ وَلَا تُخْزِنَا يَوْمَ الْقِيَامَةِ ۗ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تظاهرت الروايات الواردة عن أئمة أهل البيت والتي تؤكد على أهمية إعمال العقل الإنساني فلا يكمل إيمان عبد إلا إذا كمل عقله ولا شك أن ما أصاب المسلمين من تخلف وانحطاط جاء بسبب هذا الإيمان المنتزع عن السياق العقلي والذي يجمع الروايات من هنا وهناك فلا يجمعها جامع ولا ينظمها 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العقل الذي يؤمن بالشيء ونقيضه فيؤمن بالظلم والعدل في آن واحد ويصر على اتباع الآباء والأجداد من دون نقد ولا تمحيص ويقول</w:t>
      </w:r>
    </w:p>
    <w:p>
      <w:pPr>
        <w:pStyle w:val="BookText"/>
        <w:rPr/>
      </w:pPr>
      <w:r>
        <w:rPr>
          <w:rFonts w:ascii="Amiri" w:hAnsi="Amiri" w:eastAsia="Amiri" w:cs="Amiri"/>
          <w:color w:val="111111"/>
          <w:sz w:val="28"/>
          <w:sz w:val="28"/>
          <w:szCs w:val="28"/>
          <w:rtl w:val="true"/>
          <w:lang w:bidi="ar-SA"/>
        </w:rPr>
        <w:t>لِلَّذِينَ كَفَرُوا هَٰؤُلَاءِ أَهْدَىٰ مِنَ الَّذِينَ آمَنُوا سَبِيلًا</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3" w:name="__RefHeading___Toc3554098_653776707"/>
      <w:bookmarkStart w:id="214" w:name="_Toc71"/>
      <w:bookmarkEnd w:id="213"/>
      <w:r>
        <w:rPr>
          <w:rtl w:val="true"/>
        </w:rPr>
        <w:t>الروايات التي تكرم العقل</w:t>
      </w:r>
      <w:r>
        <w:rPr>
          <w:rtl w:val="true"/>
        </w:rPr>
        <w:t>:</w:t>
      </w:r>
      <w:bookmarkEnd w:id="2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الله للعباد شيئاً أفضل من </w:t>
      </w:r>
    </w:p>
    <w:p>
      <w:pPr>
        <w:pStyle w:val="BookText"/>
        <w:rPr/>
      </w:pPr>
      <w:r>
        <w:rPr>
          <w:rFonts w:ascii="Amiri" w:hAnsi="Amiri" w:eastAsia="Amiri" w:cs="Amiri"/>
          <w:color w:val="111111"/>
          <w:sz w:val="28"/>
          <w:sz w:val="28"/>
          <w:szCs w:val="28"/>
          <w:rtl w:val="true"/>
          <w:lang w:bidi="ar-SA"/>
        </w:rPr>
        <w:t>العقل فنوم العاقل أفضل من سهر الجاهل وإقامة العاقل أفضل من شخوص الجاهل ولا بعث الله نبياً ولا رسولاً حتى يستكمل العقل</w:t>
      </w:r>
    </w:p>
    <w:p>
      <w:pPr>
        <w:pStyle w:val="BookText"/>
        <w:rPr/>
      </w:pPr>
      <w:r>
        <w:rPr>
          <w:rFonts w:ascii="IRNazanin" w:hAnsi="IRNazanin" w:eastAsia="IRNazanin"/>
          <w:color w:val="111111"/>
          <w:sz w:val="28"/>
          <w:sz w:val="28"/>
          <w:szCs w:val="28"/>
          <w:rtl w:val="true"/>
          <w:lang w:bidi="fa-IR"/>
        </w:rPr>
        <w:t>ويكون عقله أفضل من جميع عقول أمته وما يضمر النبي صلی الله علیه و آله و سلم في نفسه أفضل من اجتهاد المجتهدين وما أدى العبد فرائض الله حتى عقل عنه</w:t>
      </w:r>
    </w:p>
    <w:p>
      <w:pPr>
        <w:pStyle w:val="BookText"/>
        <w:rPr/>
      </w:pPr>
      <w:r>
        <w:rPr>
          <w:rFonts w:ascii="Amiri" w:hAnsi="Amiri" w:eastAsia="Amiri" w:cs="Amiri"/>
          <w:color w:val="111111"/>
          <w:sz w:val="28"/>
          <w:sz w:val="28"/>
          <w:szCs w:val="28"/>
          <w:rtl w:val="true"/>
          <w:lang w:bidi="ar-SA"/>
        </w:rPr>
        <w:t>ولا بلغ جميع العابدين في فضل عبادتهم ما بلغ العاقل والعقلاء هم أولو الألباب الذين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إن الله تبارك وتعالى بشر أهل العقل والفهم في کتابه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 أُولَٰئِكَ الَّذِينَ هَدَاهُمُ اللَّهُ ۖ وَأُولَٰئِكَ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إن الله تبارك وتعالى أكمل للناس الحجج بالعقول، ونصر النبيين بالبيان ودلهم على ربوبيته بالأدلة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وَإِلَٰهُكُمْ إِلَٰهٌ وَاحِدٌ ۖ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قد جعل الله ذلك دليلاً على معرفته بأن لهم مدبراً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اللَّيْلَ وَالنَّهَارَ وَالشَّمْسَ وَالْقَمَرَ ۖ وَالنُّجُومُ مُسَخَّرَاتٌ بِأَمْرِهِ ۗ إِنَّ فِي ذَٰلِكَ لَآيَاتٍ 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 وَمِنْكُمْ مَنْ يُتَوَفَّىٰ مِنْ قَبْلُ ۖ وَلِتَبْلُغُوا أَجَلًا مُسَمًّى وَلَعَلَّكُمْ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وَاخْتِلَافِ اللَّيْلِ وَالنَّهَارِ وَمَا أَنْزَلَ اللَّهُ مِنَ السَّمَاءِ مِنْ رِزْقٍ فَأَحْيَا بِهِ الْأَرْضَ بَعْدَ مَوْتِهَا وَتَصْرِيفِ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الْأَرْضَ بَعْدَ مَوْتِهَا ۚ قَدْ بَيَّنَّا لَكُمُ الْآيَاتِ 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ascii="Amiri" w:hAnsi="Amiri" w:eastAsia="Amiri" w:cs="Amiri"/>
          <w:color w:val="111111"/>
          <w:sz w:val="28"/>
          <w:sz w:val="28"/>
          <w:szCs w:val="28"/>
          <w:rtl w:val="true"/>
          <w:lang w:bidi="ar-SA"/>
        </w:rPr>
        <w:t>وَجَنَّاتٌ مِنْ أَعْنَابٍ وَزَرْعٌ وَنَخِيلٌ</w:t>
      </w:r>
    </w:p>
    <w:p>
      <w:pPr>
        <w:pStyle w:val="BookText"/>
        <w:rPr/>
      </w:pPr>
      <w:r>
        <w:rPr>
          <w:rFonts w:ascii="Amiri" w:hAnsi="Amiri" w:eastAsia="Amiri" w:cs="Amiri"/>
          <w:color w:val="111111"/>
          <w:sz w:val="28"/>
          <w:sz w:val="28"/>
          <w:szCs w:val="28"/>
          <w:rtl w:val="true"/>
          <w:lang w:bidi="ar-SA"/>
        </w:rPr>
        <w:t xml:space="preserve">صِنْوَانٌ وَغَيْرُ صِنْوَانٍ يُسْقَىٰ بِمَاءٍ وَاحِدٍ وَنُفَضِّلُ بَعْضَهَا عَلَىٰ بَعْضٍ فِي الْأُكُلِ ۚ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فَيُحْيِي بِهِ الْأَرْضَ بَعْدَ مَوْتِهَا ۚ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تَعَالَوْا أَتْلُ مَا حَرَّمَ رَبُّكُمْ عَلَيْكُمْ ۖ أَلَّا تُشْرِكُوا بِهِ شَيْئًا ۖ وَبِالْوَالِدَيْنِ إِحْسَانًا ۖ وَلَا تَقْتُلُوا أَوْلَادَكُمْ مِنْ إِمْلَاقٍ ۖ نَحْنُ نَرْزُقُكُمْ وَإِيَّاهُمْ ۖ وَلَا تَقْرَبُوا الْفَوَاحِشَ مَا ظَهَرَ مِنْهَا وَمَا بَطَنَ ۖ وَلَا تَقْتُلُوا النَّفْسَ الَّتِي حَرَّمَ اللَّهُ إِلَّا بِالْحَقِّ ۚ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لَكُم مِّن مَّا مَلَكَتْ أَيْمَتُكُم مِّن شُرَكَاءَ فِي مَا ونَقْتَكُمْ فَأَنتُم فِيهِ سَوَاءٌ تَخَافُونَهُمْ كَخِيفَتِكُمْ أَنفُسَكُمْ كَذَلِكَ نُفَصِّلُ الْآيَتِ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ثم وعظ أهل العقل ورغبهم في الآخرة فقال وَمَا الْحَيَاةُ الدُّنْيَا إِلَّا لَعِبٌ وَلَهْوٌ ۖ وَلَلدَّارُ الْآخِرَةُ خَيْرٌ لِلَّذِينَ يَتَّقُونَ ۗ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ثم خوف الذين لا يعقلون عقابه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وَبِاللَّيْلِ ۗ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 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ثم ذم الذين لا يعقلون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لَهُمُ اتَّبِعُوا مَا أَنْزَلَ اللَّهُ قَالُوا بَلْ نَتَّبِعُ مَا أَلْفَيْنَا عَلَيْهِ آبَاءَنَا ۗ أَوَلَوْ كَانَ آبَاؤُهُمْ لَا يَعْقِلُونَ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مَنْ يَسْتَمِعُونَ إِلَيْكَ ۚ أَفَأَنْتَ تُسْمِعُ الصُّمَّ وَلَوْ كَانُوا لَا يَعْقِلُونَ</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تَحْسَبُ أَنَّ</w:t>
      </w:r>
    </w:p>
    <w:p>
      <w:pPr>
        <w:pStyle w:val="BookText"/>
        <w:rPr/>
      </w:pPr>
      <w:r>
        <w:rPr>
          <w:rFonts w:ascii="Amiri" w:hAnsi="Amiri" w:eastAsia="Amiri" w:cs="Amiri"/>
          <w:color w:val="111111"/>
          <w:sz w:val="28"/>
          <w:sz w:val="28"/>
          <w:szCs w:val="28"/>
          <w:rtl w:val="true"/>
          <w:lang w:bidi="ar-SA"/>
        </w:rPr>
        <w:t xml:space="preserve">أَكْثَرَهُمْ يَسْمَعُونَ أَوْ يَعْقِلُونَ ۚ إِنْ هُمْ إِلَّا كَالْأَنْعَامِ ۖ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يُقَاتِلُونَكُمْ جَمِيعًا إِلَّا فِي قُرًى مُحَصَّنَةٍ أَوْ مِنْ وَرَاءِ جُدُرٍ ۚ بَأْسُهُمْ بَيْنَهُمْ شَدِيدٌ ۚ تَحْسَبُهُمْ جَمِيعًا وَقُلُوبُهُمْ شَتَّىٰ ۚ ذَٰلِكَ بِأَنَّهُمْ قَوْمٌ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وَتَنْسَوْنَ أَنْفُسَكُمْ وَأَنْتُمْ تَتْلُونَ الْكِتَابَ ۚ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ذم الله الكثرة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 قُلِ الْحَمْدُ لِلَّهِ ۚ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 قُلِ الْحَمْدُ لِلَّهِ ۚ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وَقَلِيلٌ مَّا هُمْ</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آمَنَ ۚ وَمَا آمَنَ مَعَهُ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أَكْثَرَهُمْ لَا يَشْكُرُونَ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 ثم ذكر أولي الألباب بأحسن الذكر وحلاهم بأحسن الحلية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 وَمَنْ يُؤْتَ الْحِكْمَةَ فَقَدْ أُوتِيَ خَيْرًا كَثِيرًا ۗ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وَالرَّاسِخُونَ فِي الْعِلْمِ يَقُولُونَ آمَنَّا بِهِ كُلٌّ مِنْ عِنْدِ رَبِّنَا ۗ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يَعْلَمُ أَنَّمَا أُنْزِلَ إِلَيْكَ مِنْ رَبِّكَ الْحَقُّ كَمَنْ هُوَ أَعْمَىٰ ۚ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 قُلْ هَلْ يَسْتَوِي الَّذِينَ يَعْلَمُونَ وَالَّذِينَ لَا يَعْلَمُونَ ۗ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كِتَابٌ أَنْزَلْنَاهُ إِلَيْكَ مُبَارَكٌ لِيَدَّبَّرُوا آيَاتِهِ وَلِيَتَذَكَّرَ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هشام إن الله تعالى يقول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لَذِكْرَىٰ لِمَنْ كَانَ لَهُ قَلْبٌ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وقال وَلَقَدْ انَيْنا َلقَمَنَ الحِكْمَةَ</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 وإن الكيس لدى الحق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الدنيا بحر عميق قد غرق فيها عالم كثير فلتكن 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لكل شيء دليلاً ودليل العقل التفكر ودليل التفكر الصمت ولكل شيء مطية ومطية العقل التواضع وكفى بك جهلاً أن تركب ما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إلا 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إن لله على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والأنبياء والأئمة علیه السلام، وأما الباطنة فالعقول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كيف يزكو عند الله عملك وأنت قد شغلت قلبك عن أمر ربك وأطعت هواك على غلبة عقلك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الصبر على الوحدة علامة قوة العقل فمن عقل عن الله اعتزل أهل الدنيا والراغبين فيها ورغب فيما عند الله وكان الله أنسه في الوحشة وصاحبه في الوحدة وغناه في العيلة ومعزه من غير عشيرة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نصب الحق لطاعة الله ولا نجاة إلا بالطاعة والطاعة با بالعلم والعلم بالتعلم والتعلم بالعقل يعتقد ولا علم إلا من عالم رباني، ومعرفة العلم 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قليل العمل من العالم مقبول مضاعف وكثير العمل من أهل الهوى والجهل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ولم يرض بالدون من الحكمة مع الدنيا، فلذلك ربحت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العاقل نظر إلى الدنيا وإلى أهلها فعلم أنها لا تنال إلا بالمشقة ونظر إلى الآخرة فعلم أنها لا تنال إلا بالمشقة، فطلب بالمشقة وأبقاهما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مطلوبة والآخرة طالبة ومطلوبة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هشام من أراد الغنى بلا مال وراحة القلب من الحسد والسلامة في الدين فليتضرع إلى الله جل و علی في مسألته بأن يكمل عقله فمن عقل قنع بما يكفيه ومن قنع بما يكفيه استغنى ومن لم يقنع بما يكفيه لم يدرك الغني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إن الله حكى عن قوم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رَبَّنَا لَا تُزِغْ قُلُوبَنَا بَعْدَ إِذْ هَدَيْتَنَا وَهَبْ لَنَا مِنْ لَدُنْكَ رَحْمَةً ۚ إِنَّكَ أَنْتَ الْوَهَّابُ حين علموا أن القلوب تزيغ وتعود إلى عماها ورداها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يخف الله من لم يعقل عن الله ومن لم يعقل عن الله لم يعقد قلبه على معرفة ثابتة يبصرها ويجد حقيقتها في قلبه ولا يكون أحد كذلك إلا من كان قوله لفعله مصدقاً وسره لعلانيته موافقاً لأن الله تبارك اسمه لم يدل على الباطن الخفي من العقل إلا بظاهر منه وناطق عنه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هشام كان أمير المؤمنين علیه السلام يقول ما عبد الله بشيء أفضل من العقل وما تم عقل امرئ حتى يكون فيه خصال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والشر منه مأمونان والرشد والخير منه مأمولان وفضل ماله مبذول وفضل قوله مکفوف ونصيبه من الدنيا القوت لا يشبع من العلم دهره، الذل أحب الیه مع الله من العز مع غيره، والتواضع أحب إليه من الشرف يستكثر قليل المعروف من غيره ويستقل كثير المعروف من نفسه ويرى الناس كلهم خيراً منه وأنه شرهم في نفسه وهو تمام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هشام إن العاقل لا يكذب وإن كان فيه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لا دين لمن لا مروءة له ولا مروءة لمن لا عقل له وإن أعظم الناس قدراً الذي لا يرى الدنيا لنفسه خطراً أما إن أبدانكم ليس لها ثمن إلا الجنة فلا تبيعوها بغيرها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هشام إن أمير المؤمنين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العاقل أن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إذا سئل وينطق إذا عجز القوم عن الكلام ويشير بالرأي الذي يكون فيه صلاح أهله فمن لم يكن فيه من هذه الخصال الثلاث شيء فهو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يجلس في صدر المجلس إلا رجل فيه هذه الخصال الثلاث أو واحدة منهن فمن لم يكن فيه شيء منهن فجلس فهو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طلبتم الحوائج فاطلبوها من أهلها قيل يا بن رسول الله ومن أهلها؟ قال الذين قص الله في كتابه وذكرهم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الصالحين داعية إلى الصلاح وآداب العلماء زيادة في العقل وطاعة ولاة العدل تمام العز واستثمار المال تمام المروءة وإرشاد المستشير قضاء لحق النعمة وكف الأذى من كمال العقل وفيه راحة البدن عاجلاً وآجلاً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لا يحدث من يخاف تكذيبه ولا يسأل من يخاف منعه ولا يعد ما لا يقدر عليه ولا يرجو ما يعنف برجائه ولا يقدم على ما يخاف فوته بالعجز عنه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أن اقتفاء آثار الحجة والاقتداء بها أُولَٰئِكَ الَّذِينَ هَدَى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فَبِهُدَاهُمُ اقْتَدِهْ هو الضمان الأكيد لتصحيح العمل والسير على بصيرة قُلْ هَٰذِهِ سَبِيلِي أَدْعُو إِلَى اللَّهِ ۚ عَلَىٰ بَصِيرَةٍ ولا يخفى على أحد أن المرض أحد أخطر الأمراض التي ضربت هذه الأمة هو مرض السير العشوائي واتباع الهوى الذي يعمي ويصم لأن 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 إِنْ كَانَ عَلَيْهِ وَقَفَ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الْعَامِلَ بِغَيْرِ عِلْمٍ كَالسَّائِرِ عَلَى غَيْرِ طَرِيقٍ، فَلَا يَزِيدُهُ بُعْدُهُ عَنِ الطَّرِيقِ الْوَاضِحِ إِلَّا بُعْداً مِنْ حَاجَتِهِ، وَ الْعَامِلُ بِالْعِلْمِ كَالسَّائِرِ عَلَى الطَّرِيقِ الْوَاضِحِ؛ فَلْيَنْظُرْ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هُوَ أَمْ رَاجِعٌ؟</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علیهم السلام</w:t>
      </w:r>
      <w:r>
        <w:rPr>
          <w:rFonts w:ascii="Amiri" w:hAnsi="Amiri" w:eastAsia="Amiri" w:cs="Amiri"/>
          <w:color w:val="111111"/>
          <w:sz w:val="28"/>
          <w:sz w:val="28"/>
          <w:szCs w:val="28"/>
          <w:rtl w:val="true"/>
          <w:lang w:bidi="ar-SA"/>
        </w:rPr>
        <w:t xml:space="preserve">ودورهم في مواصلة إقامة الحجةقلنا سابقاً إن رسالة الأنبياء في إقامة الحجة على الخلائق تنقسم إلى قسمين قسم يتعلق بالبلاغ الأتم الأكمل وقسم يتعلق بالتطبيق الأكمل للدين وتقديم الأسوة والنموذج وهو الإنسان الكامل وقلنا أيضاً إن لإقامة الحجة وسائل وأساليب منها إبلاغ الناس بحقائق الدين والواجب المتعين عليهم أداؤه ليتحقق معنى الإيمان بالله وتذكير الناس بفطرتهم الأصلية السليمة التي خلقوا عليها وتذكيرهم بنعم الله عليهم سواء كان هذا في عموم الكون أو في أنفسهم أو في ثمرات الإيمان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 يَضِلُّ وَلَا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ذِكْرِي فَإِنَّ لَهُ مَعِيشَةً ضَنْكًا </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يضاف إلى هذا تحريك العقول الجامدة وتدريبها على التفكر في خلق الله والسعي في الأرض لنفع الناس وفعل الخير والاعتبار بقدرة الله وقدرته على نصر المظلوم من الظالم وكيف أخذ من الظالمين بالمثلات والعقاب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أن الأنبياء والمرسلين لا يمكن لهم أن يؤدوا كل تلك المهام بمفردهم خاصة إذا علمنا أن محمد بن عبد الله صلی الله علیه و آله و سلم كان خاتم الأنبياء والمرسلين وأن الأمة الإسلامية هي خاتم الأمم وأن مسيرة الإنسانية نحو الرفعة والتكامل وإقامة صرحها الحضاري تحتاج إلى وجود الحجة دوماً </w:t>
      </w:r>
      <w:bookmarkStart w:id="215" w:name="pg8778_104369"/>
    </w:p>
    <w:p>
      <w:pPr>
        <w:pStyle w:val="BookText"/>
        <w:rPr/>
      </w:pPr>
      <w:bookmarkEnd w:id="215"/>
      <w:r>
        <w:rPr>
          <w:rFonts w:ascii="Amiri" w:hAnsi="Amiri" w:eastAsia="Amiri" w:cs="Amiri"/>
          <w:color w:val="111111"/>
          <w:sz w:val="28"/>
          <w:sz w:val="28"/>
          <w:szCs w:val="28"/>
          <w:rtl w:val="true"/>
          <w:lang w:bidi="ar-SA"/>
        </w:rPr>
        <w:t>كما أن الحجة أو الإمام قد استلم كل مهام النبوة الأربع التي ذكرناها عدا مهمة تلقي الوحي والتبليغ عن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وظيفة الحجة في مرحلة ما بعد النبوة هيَ نفس وظيفتها في مرحلة النبوة والفارق الوحيد يتلخص أن الوحي قد انقطع برحيل رسول الله صلی الله علیه و آله و سلم عن هذه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التبليغ عن رسول الله لا عن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الأمة إلى الفطرة السوية ومواجهة الانحرافات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تذكير الناس بنعم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الأمة لإعمال العقل وتطوير مسيرة العلم و التحضر الاجتماعي والرقي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مهمة ووظيفة لا تتوقف حتى تقوم الساعة ويرث الله الأرض ومن عليها</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3554100_653776707"/>
      <w:bookmarkStart w:id="217" w:name="_Toc72"/>
      <w:bookmarkEnd w:id="216"/>
      <w:r>
        <w:rPr>
          <w:rtl w:val="true"/>
        </w:rPr>
        <w:t>يقول الإمام علي بن أبي طالب</w:t>
      </w:r>
      <w:r>
        <w:rPr>
          <w:rtl w:val="true"/>
        </w:rPr>
        <w:t>:</w:t>
      </w:r>
      <w:bookmarkEnd w:id="217"/>
    </w:p>
    <w:p>
      <w:pPr>
        <w:pStyle w:val="BookText"/>
        <w:rPr/>
      </w:pPr>
      <w:r>
        <w:rPr>
          <w:rFonts w:ascii="Amiri" w:hAnsi="Amiri" w:eastAsia="Amiri" w:cs="Amiri"/>
          <w:color w:val="111111"/>
          <w:sz w:val="28"/>
          <w:sz w:val="28"/>
          <w:szCs w:val="28"/>
          <w:rtl w:val="true"/>
          <w:lang w:bidi="ar-SA"/>
        </w:rPr>
        <w:t>ثُمَّ اخْتَارَ سُبْحَانَهُ لِمُحَمَّدٍ صلی الله علیه وآله لِقَاءَهُ وَ رَضِيَ لَهُ مَا عِنْدَهُ وَ أَكْرَمَهُ عَنْ دَارِ الدُّنْيَا وَ رَغِبَ بِهِ عَنْ مَقَامِ الْبَلْوَى فَقَبَضَهُ إِلَيْهِ كَرِيماً، وَ خَلَّفَ فِيكُمْ مَا خَلَّفَتِ الْأَنْبِيَاءُ فِي أُمَمِهَا إِذْ لَمْ يَتْرُكُوهُمْ هَمَلًا بِغَيْرِ طَرِيقٍ وَاضِحٍ وَ لَا عَلَمٍ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عَامَّهُ وَ عِبَرَهُ وَ أَمْثَالَهُ وَ مُرْسَلَهُ وَ مَحْدُودَهُ وَ مُحْكَمَهُ وَ مُتَشَابِهَهُ مُفَسِّراً جُمَلَهُ وَ مُبَيِّناً غَوَامِضَهُ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مَأْخُوذٍ مِيثَاقُ عِلْمِهِ وَ مُوَسَّعٍ عَلَى الْعِبَادِ فِي جَهْلِهِ وَ بَيْنَ مُثْبَتٍ </w:t>
      </w:r>
    </w:p>
    <w:p>
      <w:pPr>
        <w:pStyle w:val="BookText"/>
        <w:rPr/>
      </w:pPr>
      <w:r>
        <w:rPr>
          <w:rFonts w:ascii="Amiri" w:hAnsi="Amiri" w:eastAsia="Amiri" w:cs="Amiri"/>
          <w:color w:val="111111"/>
          <w:sz w:val="28"/>
          <w:sz w:val="28"/>
          <w:szCs w:val="28"/>
          <w:rtl w:val="true"/>
          <w:lang w:bidi="ar-SA"/>
        </w:rPr>
        <w:t xml:space="preserve">فِي الْكِتَابِ فَرْضُهُ وَ مَعْلُومٍ فِي السُّنَّةِ نَسْخُهُ وَ وَاجِبٍ فِي السُّنَّةِ أَخْذُهُ وَ مُرَخَّصٍ فِي الْكِتَابِ تَرْكُهُ وَ بَيْنَ وَاجِبٍ بِوَقْتِهِ وَ زَائِلٍ فِي مُسْتَقْبَلِهِ وَ مُبَايَنٌ بَيْنَ مَحَارِمِهِ مِنْ كَبِيرٍ أَوْعَدَ عَلَيْهِ نِيرَانَهُ أَوْ صَغِيرٍ أَرْصَدَ لَهُ غُفْرَانَهُ وَ بَيْنَ مَقْبُولٍ فِي أَدْنَاهُ وَ مُوَسَّعٍ فِي أَقْصَاهُ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علیه السلام في وصف أهل بيت النبوة والكمال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 لَجَأُ أَمْرِهِ وَ عَيْبَةُ عِلْمِهِ وَ مَوْئِلُ حُكْمِهِ وَ كُهُوفُ كُتُبِهِ وَ جِبَالُ دِينِهِ، بِهِمْ أَقَامَ انْحِنَاءَ ظَهْرِهِ وَ أَذْهَبَ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بِآلِ مُحَمَّدٍ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تَذْهَبُونَ وَ أَنَّى تُؤْفَكُونَ؟ وَ الْأَعْلَامُ قَائِمَةٌ وَ الْآيَاتُ وَاضِحَةٌ وَ الْمَنَارُ مَنْصُوبَةٌ؛ فَأَيْنَ يُتَاهُ بِكُمْ وَ كَيْفَ تَعْمَهُونَ وَ بَيْنَكُمْ عِتْرَةُ نَبِيِّكُمْ؟ وَ هُمْ أَزِمَّةُ الْحَقِّ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وَ رِدُوهُمْ وُرُودَ الْهِيمِ الْعِطَاشِ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 بَغْياً عَلَيْنَا؟ أَنْ رَفَعَنَا اللَّهُ وَ وَضَعَهُمْ وَ أَعْطَانَا وَ حَرَمَهُمْ وَ أَدْخَلَنَا وَ أَخْرَجَهُمْ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يُسْتَعْطَى الْهُدَى وَ 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 لَا تَصْلُحُ الْوُلَاةُ مِنْ غَيْرِهِمْ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فالرسول الأكرم صلی الله علیه و آله و سلم خَلَّفَ في أمته مَا خَلَّفَتِ الأنبياء في أمَمِها إِذْ لَم يَتْرُكُوهُمْ هَمَلاً بِغَيْر طَريق واضِح ولا عَلَم قَائِم وهذا الطريق له أسس ومعالم تلخصها الوصية النبوية الكريمة 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وإنهما لن يفترقا حتى يردا علي الحوض وهو الحديث الشريف الذي رواه أصحاب السنن على اختلاف مذاهبهم والذي يؤكد على أهمية الاقتداء بأئمة أهل البيت علیهم السلام وأخذ علوم القرآن عنهم وهم الراسخون في العلم لا عن غيرهم ولذا فقد بين أمير المؤمنين علي بن أبي طالب شيئاً من علوم القرآن وأقسام الأحكام فالقرآن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الحلال والحرام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افترضه الله على عباده من الواجبات مثل الصلاة والصيام والجهاد في سبيل الله والأمر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الأخلاق وتزكية النفس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ينبهنا الإمام إلى أن الخطاب القرآني فيه الناسخ والمنسوخ وفيه الرخص التي إن شاء المرء أخذ بها وإن شاء لم يأخذ وفيه عزائم الله التي يحب سبحانه أن تؤتى وفيه الخطاب الخاص الموجه لرسوله 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لأزواجه دون غيرهن من النساء وفيه الخطاب الموجه للناس كافة وفيه المحدود بزمان ولى وانقضى أو زمان سيأتي به الله وهو وعد الله القادم لا ريب فيه كما أن فيه المحكم والمتشابه الذي لا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خلف رسول الله صلی الله علیه و آله و سلم كل هذا العلم عن القرآن مفسراً ومشروحاً غوامضه وفيه ما يتعين على كل مسلم أن يعرف ويقر به ويذعن له وفيه ما لا يعلمه ولا يفقهه إلا الراسخون في العلم من خاصة أولياء الله المقربين </w:t>
      </w:r>
      <w:r>
        <w:rPr>
          <w:rFonts w:ascii="Amiri" w:hAnsi="Amiri" w:eastAsia="Amiri" w:cs="Amiri"/>
          <w:color w:val="111111"/>
          <w:sz w:val="28"/>
          <w:sz w:val="28"/>
          <w:szCs w:val="28"/>
          <w:rtl w:val="true"/>
          <w:lang w:bidi="ar-SA"/>
        </w:rPr>
        <w:t xml:space="preserve">بَيْنَ مَأْخُوذٍ مِيثَاقُ عِلْمِهِ وَ مُوَسَّعٍ عَلَى الْعِبَادِ فِي جَهْلِهِ وَ بَيْنَ مُثْبَتٍ فِي الْكِتَابِ فَرْضُهُ وَ مَعْلُومٍ فِي السُّنَّةِ نَسْخُهُ وَ وَاجِبٍ فِي السُّنَّةِ أَخْذُهُ وَ مُرَخَّصٍ فِي الْكِتَابِ تَرْكُهُ وَ بَيْنَ وَاجِبٍ بِوَقْتِهِ وَ زَائِلٍ فِي مُسْتَقْبَلِهِ، وَ مُبَايَنٌ بَيْنَ مَحَارِمِهِ مِنْ كَبِيرٍ أَوْعَدَ عَلَيْهِ نِيرَانَهُ أَوْ صَغِيرٍ أَرْصَدَ لَهُ غُفْرَانَهُ وَ بَيْنَ مَقْبُولٍ فِي أَدْنَاهُ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فِي أَقْصَاهُ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فأين ذهب كل هذا العلم بعد موت رسول الله صلی الله علیه و آله و سلم وكيف يمكن لكائن من كان أن يقدم لنا الدين في صورته الصحيحة فلا يمزج بين الحق والباطل والخطأ والصواب من دون أن يكون مطلعاً على كل هذه العلوم وفي نفس الوقت فإن أحداً من المسلمين لا من جيل الصحابة أو جيل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التابعين أو ممن جاء بعدهم لم يدعٍ لنفسه هذا العلم أو تلك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أهل البيت الذين أذهب الله عنهم الرجس وطهرهم تطهيراً وهم من وصفهم الإمام بأنهم مَوْضِعُ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وعاء هذا العلم وحفظته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 حُكْمِهِ، وَكُهُوفُ كُتُبِهِ، وَجِبَالُ دِينِه رَوَاسِىَ أَن تَمِيدُ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أَقَامَ انْحِناءَ ظَهْرِهِ أي قام عمود الدين شامخاً وَاذْهَبَ ارْتِعَادَ فَرَائِصِهِ فسلم من الآفات والانحرافات التي وقعت في الأمم السابقة</w:t>
      </w:r>
      <w:r>
        <w:rPr>
          <w:rFonts w:eastAsia="Amiri" w:cs="Amiri" w:ascii="Amiri" w:hAnsi="Amiri"/>
          <w:color w:val="111111"/>
          <w:sz w:val="28"/>
          <w:szCs w:val="28"/>
          <w:rtl w:val="true"/>
          <w:lang w:bidi="ar-SA"/>
        </w:rPr>
        <w:t>.</w:t>
      </w:r>
      <w:bookmarkStart w:id="218" w:name="pg8778_104373"/>
    </w:p>
    <w:p>
      <w:pPr>
        <w:pStyle w:val="BookText"/>
        <w:rPr/>
      </w:pPr>
      <w:bookmarkEnd w:id="218"/>
      <w:r>
        <w:rPr>
          <w:rFonts w:ascii="Amiri" w:hAnsi="Amiri" w:eastAsia="Amiri" w:cs="Amiri"/>
          <w:color w:val="111111"/>
          <w:sz w:val="28"/>
          <w:sz w:val="28"/>
          <w:szCs w:val="28"/>
          <w:rtl w:val="true"/>
          <w:lang w:bidi="ar-SA"/>
        </w:rPr>
        <w:t>فلا عجب إذاً أن يؤكد الإمام الأوجه للمقارنة بين آلِ مُحَمَّد وأحد من هذِهِ الأمَّة وَلا يُسَوَّى بِهِمْ مَنْ جَرَتْ نِعْمَتُهُمْ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أَسَاسُ الدِّينِ وَعِمَادُ اليَقِينِ، إِلَيْهِمْ يَفِيءُ الغَالي أي المتطرف في تدينه وَبِهِمْ يَلْحَقُ التّالي أي المقصر المهمل في أداء فرائضه وَلَهُمْ خَصَائِصُ حَقِّ الوِلايَةِ، وَفِيهِمُ الوَصِيَّةُ وَالوِرَاثَةُ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إذا الحجة على الخلائق بعد رسول الله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219" w:name="__RefHeading___Toc3554102_653776707"/>
      <w:bookmarkStart w:id="220" w:name="_Toc73"/>
      <w:bookmarkEnd w:id="219"/>
      <w:r>
        <w:rPr>
          <w:rtl w:val="true"/>
        </w:rPr>
        <w:t>مفهوم الحجة عند أئمة أهل البيت علیهم السلام</w:t>
      </w:r>
      <w:r>
        <w:rPr>
          <w:rtl w:val="true"/>
        </w:rPr>
        <w:t>:</w:t>
      </w:r>
      <w:bookmarkEnd w:id="220"/>
    </w:p>
    <w:p>
      <w:pPr>
        <w:pStyle w:val="BookText"/>
        <w:rPr/>
      </w:pPr>
      <w:r>
        <w:rPr>
          <w:rFonts w:ascii="Amiri" w:hAnsi="Amiri" w:eastAsia="Amiri" w:cs="Amiri"/>
          <w:color w:val="111111"/>
          <w:sz w:val="28"/>
          <w:sz w:val="28"/>
          <w:szCs w:val="28"/>
          <w:rtl w:val="true"/>
          <w:lang w:bidi="ar-SA"/>
        </w:rPr>
        <w:t>روى الكليني في الكافي باب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إبراهيم عن أبيه عن محمد بن أبي عمير عن منصور بن يونس وسعدان بن مسلم عن إسحاق بن عمار عن أبي عبد الله علیه السلام قال سمعته يقول إن الأرض لا تخلو إلا وفيها إمام كيما إن زاد المؤمنون شيئاً ردهم وإن نقصوا شيئاً أتمه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يحيى عن أحمد بن محمد عن علي بن الحكم عن ربيع بن محمد المسلي عن عبد الله بن سليمان العامري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إلا و لله فيها الحجة يعرف الحلال والحرام ويدعو الناس إلى سبيل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إبراهيم عن محمد بن عيسى عن محمد بن الفضيل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 الله أرضاً منذ قبض آدم علیه السلام إلا وفيها إمام يهتدي به إلى الله وهو حجته على عباده ولا تبقى الأرض</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عباده بغير إمام حجة الله على عباده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221" w:name="pg8778_104374"/>
    </w:p>
    <w:p>
      <w:pPr>
        <w:pStyle w:val="Heading2"/>
        <w:numPr>
          <w:ilvl w:val="1"/>
          <w:numId w:val="1"/>
        </w:numPr>
        <w:rPr/>
      </w:pPr>
      <w:bookmarkStart w:id="222" w:name="__RefHeading___Toc3554104_653776707"/>
      <w:bookmarkStart w:id="223" w:name="_Toc74"/>
      <w:bookmarkEnd w:id="221"/>
      <w:bookmarkEnd w:id="222"/>
      <w:r>
        <w:rPr>
          <w:rtl w:val="true"/>
        </w:rPr>
        <w:t>معجزات الرسول الأكرم</w:t>
      </w:r>
      <w:bookmarkEnd w:id="223"/>
    </w:p>
    <w:p>
      <w:pPr>
        <w:pStyle w:val="BookText"/>
        <w:rPr/>
      </w:pPr>
      <w:r>
        <w:rPr>
          <w:rFonts w:ascii="Amiri" w:hAnsi="Amiri" w:eastAsia="Amiri" w:cs="Amiri"/>
          <w:color w:val="111111"/>
          <w:sz w:val="28"/>
          <w:sz w:val="28"/>
          <w:szCs w:val="28"/>
          <w:rtl w:val="true"/>
          <w:lang w:bidi="ar-SA"/>
        </w:rPr>
        <w:t>يقول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مَعَهُ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لَمَّا أَتَاهُ الْمَلَأُ مِنْ قُرَيْشٍ، فَقَالُوا لَهُ يَا مُحَمَّدُ، إِنَّكَ قَدِ ادَّعَيْتَ عَظِيماً لَمْ يَدَّعِهِ آبَاؤُكَ وَ لَا أَحَدٌ مِنْ بَيْتِكَ، وَ نَحْنُ نَسْأَلُكَ أَمْراً إِنْ أَنْتَ أَجَبْتَنَا إِلَيْهِ وَ أَرَيْتَنَاهُ، عَلِمْنَا أَنَّكَ نَبِيٌّ وَ رَسُولٌ، وَ إِنْ لَمْ تَفْعَلْ عَلِمْنَا أَنَّكَ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 فإِنْ فَعَلَ اللهُ ذلِكَ لَكُمْ، أَتُؤْمِنُونَ وَتَشْهَدُونَ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 إِنِّي لَأَعْلَمُ أَنَّكُمْ لَا تَفِيئُونَ إِلَى خَيْرٍ وَ إِنَّ فِيكُمْ مَنْ يُطْرَحُ فِي الْقَلِيبِ وَ مَنْ يُحَزِّبُ الْأَحْزَابَ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أَيَّتُهَا الشَّجَرَةُ إِنْ كُنْتِ تُؤْمِنِينَ بِاللَّهِ وَ الْيَوْمِ الْآخِرِ وَ تَعْلَمِينَ أَنِّي رَسُولُ اللَّهِ فَانْقَلِعِي بِعُرُوقِكِ حَتَّى تَقِفِي بَيْنَ يَدَيَّ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بَعَثَهُ بِالْحَقِّ لَانْقَلَعَتْ بِعُرُوقِهَا وَ جَاءَتْ، وَ لَهَا دَوِيٌّ شَدِيدٌ وَ قَصْفٌ كَقَصْفِ أَجْنِحَةِ الطَّيْرِ حَتَّى وَقَفَتْ بَيْنَ يَدَيْ رَسُولِ اللَّهِ ﴿صلی الله علیه وآله مُرَفْرِفَةً وَ أَلْقَتْ بِغُصْنِهَا الْأَعْلَى عَلَى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 بِبَعْضِ أَغْصَانِهَا عَلَى مَنْكِبِي وَ كُنْتُ عَنْ يَمِينِهِ </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فَأَمَرَهَا بِذَلِكَ فَأَقْبَلَ إِلَيْهِ نِصْفُهَا كَأَعْجَبِ إِقْبَالٍ وَ أَشَدِّهِ دَوِيّاً فَكَادَتْ تَلْتَفُّ بِرَسُولِ اللَّهِ </w:t>
      </w:r>
      <w:r>
        <w:rPr>
          <w:rFonts w:ascii="IRNazanin" w:hAnsi="IRNazanin" w:eastAsia="IRNazanin"/>
          <w:color w:val="111111"/>
          <w:sz w:val="28"/>
          <w:sz w:val="28"/>
          <w:szCs w:val="28"/>
          <w:rtl w:val="true"/>
          <w:lang w:bidi="fa-IR"/>
        </w:rPr>
        <w:t>صلی الله علیه وآله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 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 هَذَا النِّصْفَ فَلْيَرْجِعْ إِلَى نِصْفِهِ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إِنِّي أَوَّلُ مُؤْمِنٍ بِكَ يَا رَسُولَ اللَّهِ، وَ أَوَّلُ مَنْ أَقَرَّ بِأَنَّ الشَّجَرَةَ فَعَلَتْ مَا فَعَلَتْ بِأَمْرِ اللَّهِ تَعَالَى تَصْدِيقاً بِنُبُوَّتِكَ وَ إِجْلَالًا لِكَلِمَتِكَ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 هَلْ يُصَدِّقُكَ فِي أَمْرِكَ إِلَّا مِثْلُ هَذَا؟ يَعْنُونَنِي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لَمِنْ قَوْمٍ لَا تَأْخُذُهُمْ فِي اللَّهِ لَوْمَةُ لَائِمٍ، سِيمَاهُمْ سِيمَا الصِّدِّيقِينَ وَ كَلَامُهُمْ كَلَامُ الْأَبْرَارِ، عُمَّارُ اللَّيْلِ وَ مَنَارُ النَّهَارِ، مُتَمَسِّكُونَ بِحَبْلِ الْقُرْآنِ، يُحْيُونَ سُنَنَ اللَّهِ وَ سُنَنَ رَسُولِهِ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لَا يَسْتَكْبِرُونَ وَ لَا يَعْلُونَ وَ لَا يَغُلُّونَ وَ لَا يُفْسِدُونَ، قُلُوبُهُمْ فِي الْجِنَانِ وَ أَجْسَادُهُمْ فِي الْعَمَل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نفس الرواية التي ذكرها ابن هشام في سيرة النبي عندما حكى عن المستهزئين ومن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ركانة بن عبد يزيد بن هاشم بن المطلب وكان شديد العداوة لرسول الله فلقي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بلغني عنك أمر ولست بكذاب فإن صرعتني علمت أنك صادق ولم يكن يصرعه أحد فصرعه النبي صلی الله علیه و آله و سلم ثلاث مرات ودعاه رسول الله إلى الإسلام فقال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24" w:name="pg8778_104377"/>
    </w:p>
    <w:p>
      <w:pPr>
        <w:pStyle w:val="BookText"/>
        <w:rPr/>
      </w:pPr>
      <w:bookmarkEnd w:id="224"/>
      <w:r>
        <w:rPr>
          <w:rFonts w:ascii="Amiri" w:hAnsi="Amiri" w:eastAsia="Amiri" w:cs="Amiri"/>
          <w:color w:val="111111"/>
          <w:sz w:val="28"/>
          <w:sz w:val="28"/>
          <w:szCs w:val="28"/>
          <w:rtl w:val="true"/>
          <w:lang w:bidi="ar-SA"/>
        </w:rPr>
        <w:t>لا أسلم حتى تدعو هذه الشجرة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 فأقبلت تخد الأرض فقال ركانة ما رأيت سحرًا أعظم من هذا مرها فلترجع فأمرها فعادت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عظيم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3554106_653776707"/>
      <w:bookmarkStart w:id="226" w:name="_Toc75"/>
      <w:bookmarkEnd w:id="225"/>
      <w:r>
        <w:rPr>
          <w:rtl w:val="true"/>
        </w:rPr>
        <w:t>معجزة انشقاق القمر</w:t>
      </w:r>
      <w:bookmarkEnd w:id="226"/>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وَاتَّبَعُوا أَهْوَاءَهُمْ ۚ وَكُلُّ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كثير في تفسيره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الْقَمَرُ قَدْ كَانَ هَذَا فِي زَمَان رَسُول الله صلی الله علیه و آله و سلم كَمَا وَرَدَ ذَلِكَ فِي الْأَحَادِيثِ الْمُتَوَاتِرَة بِالْأَسَانِيدِ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مُتَّفَق عَلَيْهِ بَيْن الْعُلَمَاء أَي انْشِفَاق الْقَمَر قَدْ وَقَعَ فِي زَمَان النَّبِي صلی الله علیه و آله و سلم وَأَنَّهُ كَانَ إِحْدَى الْمُعْجِزَات الْبَاهِرَات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الْأَحَادِيثِ الْوَارِدَة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أَحْمَد حَدَّثَنَا عَبْد الرَّزَّاقِ حَدَّثَنَا مَعْمَر عَنْ قَتَادَة عَنْ أَنَسِ بْن مَالِك قَالَ سَأَلَ أَهْل مَكَّة النَّبِي صلی الله علیه و آله و سلم آيَة فَانْشَقَّ الْقَمَرِ بِمَكَّة مَرَّتَيْنِ فَقَالَ اقْتَرَبَتِ السَّاعَةُ وَانْشَقَّ الْقَمَرُ وَرَوَاهُ مُسْلِم عَنْ مُحَمَّد بْن رَافِعٍ عَنْ عَبْد الرَّزَّاقِ، وَقَالَ الْبُخَارِيّ حَدَّثَنِي عَبْد الله بن عَبْد الْوَهَّابِ حَدَّثَنَا بِشْر بْن الْمُفَضَّل حَدَّثَنَا سَعِيد بْن أَبي عَرُوبَة عَنْ قَتَادَة عَنْ أَنَس بْن مَالِك أَنَّ أَهْل مَكَّة سألُوا رَسُول الله صلی الله علیه و آله و سلم أَنْ يُرِيَهُمْ آيَة فَأَرَاهُمُ الْقَمَرِ شِقَّيْنِ حَتَّى رَأَوْا </w:t>
      </w:r>
    </w:p>
    <w:p>
      <w:pPr>
        <w:pStyle w:val="BookText"/>
        <w:rPr/>
      </w:pPr>
      <w:r>
        <w:rPr>
          <w:rFonts w:ascii="Amiri" w:hAnsi="Amiri" w:eastAsia="Amiri" w:cs="Amiri"/>
          <w:color w:val="111111"/>
          <w:sz w:val="28"/>
          <w:sz w:val="28"/>
          <w:szCs w:val="28"/>
          <w:rtl w:val="true"/>
          <w:lang w:bidi="ar-SA"/>
        </w:rPr>
        <w:t>حِرَاء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وَأَخْرَجَاهُ أَيْضًا مِنْ حَدِيث يُونُس بن مُحَمَّد الْمُؤَدِّب عَنْ شَيْبَان عَنْ قَتَادَة وَرَوَاهُ مُسْلِمٍ أَيْضًا عَنْ حَدِيث أَبِي دَاوُد الطَّيَالِسِي وَيَحْيَى الْقَطَّان وَغَيْرهمَا عَنْ شُعْبَة عَنْ قَتَادَة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جُبَيْر بن مُطْعِم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حَدَّثَنَا مُحَمَّد بْن كَثِير ثَنَا سُلَيْمَانَ بْن كَثِيرٍ عَنْ حُصَيْن بْن عَبْد الرَّحْمَن عَنْ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رَسُول الله صلی الله علیه و آله و سلم فَصَارَ فِرْقَتَيْنِ فِرْقَة عَلَى هَذَا الْجَبَلِ وَفِرْقَة عَلَى هَذَا الْجَبَل فَقَالُوا سَحَرَنَا مُحَمَّد فَقَالُوا إِنْ كَانَ سَحَرَنَا فَإِنَّهُ لَا يَسْتَطِيع أنْ يَسْحَر النَّاسِ كُلِّهِمْ تَفَرَّدَ بِهِ الْإِمَام أَحْمَد مِنْ هَذَا الْوَجْه وَأَسْنَدَهُ الْبَيْهَقِيِّ فِي الدَّلَائِل مِنْ طَرِيق مُحَمَّد بْن كَثِير عَنْ أَخِيهِ سُلَيْمَانَ بْن كَثِيرٍ عَنْ حُصَيْن بْن عَبْد الرَّحْمَن وَهَكَذَا رَوَاهُ اِبْن جَرِيرٍ مِنْ حَدِيث مُحَمَّد بْن فُضَيْل وَغَيْره عَنْ حُصَيْن بِهِ وَرَوَاهُ الْبَيْهَقِيّ أَيْضًا مِنْ طَرِيق إِبْرَاهِيم بْن طَهْمَان وَهُشَيْم كِلَاهُمَا عَنْ حُصَيْنِ عَنْ جُبَيْرِ بْن مُحَمَّد بن جُبير بن مُطْعِم عَنْ أَبِيهِ عَنْ جَدّه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الله بن عَبَّاس رَضِيَ الله عَنْهُمَا قَالَ الْبُخَارِي حَدَّثَنَا يَحْيَى بْن كَثِيرٍ حَدَّثَنَا بَكْر عَنْ جَعْفَر عَنْ عِرَاك بْن مَالِك عَنْ عُبَيْد الله بْن عَبْد الله بْن عُتْبَة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في زَمَان النَّبِيِّ صلی الله علیه و آله و سلم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الْبُخَارِيّ أَيْضًا وَمُسْلِمٍ مِنْ حَدِيث بَكْر بْن مُضَر عَنْ جَعْفَرَ بْن رَبِيعَة عَنْ عِرَاكَ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إِبْن مُثَنَّى حَدَّثَنَا عَبْد الْأَعْلَى حَدَّثَنَا دَاوُد بن أَبِي هِنْد عَنْ عَلِيّ بْن أَبِي طَلْحَة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اقْتَرَبَتِ السَّاعَةُ وَانْشَقَّ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وَاتَّبَعُوا أَهْوَاءَهُمْ ۚ وَكُلُّ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قَدْ مَضَى ذَلِكَ كَانَ قَبْلِ الْهِجْرَة انْشَقَّ الْقَمَر حَتَّى رَأَوْا 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الْعَوْفِي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نَحْو هَذَا وَقَالَ الطَّبَرَانِي حَدَّثَنَا أَحْمَد بْن عَمْرُو الْبَزَّار حَدَّثَنَا مُحَمَّد بن يَحْيَى الْقُطَعِي حَدَّثَنَا مُحَمَّد بن شُكْر حَدَّثَنَا إِبْن جُرَيْج عَنْ عَمْرُو بْن دِينَارٍ عَنْ عِكْرِمَة عَنْ اِبْن عَبَّاس قَالَ كُسِفَ الْقَمَر عَلَى عَهْد رَسُول الله صلی الله علیه و آله و سلم فَقَالُوا سَحَرَ الْقَمَر فَنَزَلَتْ اقْتَرَبَتِ السَّاعَةُ وَأَنشَقَّ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الْحَافِظ أَبُو بَكْر البَيْهَقِي أَخْبَرَنَا أَبُو عَبْد اللَّه الْحَافِظ وَأَبُو بَكْر أَحْمَد بْن الْحَسَنِ الْقَاضِي قَالَا حَدَّثَنَا أَبُو الْعَبَّاسِ الْأَصَمّ حَدَّثَنَا الْعَبَّاسِ بْن مُحَمَّد الدَّوْرِي حَدَّثَنَا وَهْب بْن جَرِيرٍ عَنْ شُعْبَة عَنْ الْأَعْمَشِ عَنْ مُجَاهِد عَنْ عَبْد الله بن عُمر فِي قَوْله تَعَالَى اقْتَرَبَتِ السَّاعَةُ وَأَنشَقَّ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كَانَ ذَلِكَ عَلَى عَهْد رَسُول الله صلی الله علیه و آله و سلم اِنْشَقَّ فِلْقَتَيْنِ فِلْقَة مِنْ دُونِ الْجَبَل وَفِلْقَة مِنْ خَلْفَ الْجَبَل فَقَالَ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رَوَاهُ مُسْلِم وَالتِّرْمِذِي مِنْ طُرُق عَنْ شُعْبَة عَنْ الْأَعْمَشِ عَنْ مُجَاهِد بِهِ قَالَ مُسْلِم كَرِوَايَةِ مُجَاهِد عَنْ أَبِي مَعْمَر عَنْ اِبْن مَسْعُود وَقَالَ التَّرْمِذِيّ حَسَن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أَحْمَد حَدَّثَنَا سُفْيَانَ عَنْ اِبْن أَبِي نَجِيح عَنْ مُجَاهِد عَنْ أَبِي مَعْمَر عَنْ اِبْن مَسْعُود قَالَ اِنْشَقَّ الْقَمَرِ عَلَى عَهْد رَسُول الله صلی الله علیه و آله و سلم شِقَتَيْنِ حَتَّى نَظَرُوا إِلَيْهِ فَقَالَ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رَوَاهُ الْبُخَارِيّ وَمُسْلِم مِنْ حَدِيثِ سُفْيَانَ بْن عُيَيْنَةَ بِهِ وَأَخْرَجَاهُ مِنْ حَدِيثِ الْأَعْمَش عَنْ إِبْرَاهِيم عَنْ أَبِي مَعْمَر عَبْد الله بن سَخْبَرَة عَنْ اِبْن مَسْعُود بِهِ وَقَالَ اِبْن جَرِيرٍ حَدَّثَنِي عِيسَى بْن عُثْمَان بْن عِيسَى الرَّمْلِي حَدَّثَنَا عَمِّي يَحْيَى بْن عِيسَى عَنْ الْأَعْمَشِ عَنْ إِبْرَاهِيمَ عَنْ رَجُل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صلی الله علیه و آله و سلم بِمِنّى فَانْشَقَّ الْقَمَر فَأَخَذَتْ فِرْقَة خَلْفَ الْجَبَل فَقَالَ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الضُّحَى عَنْ مَسْرُوق عَنْ عَبْد الله بِمَكَّة وَقَالَ أَبُو دَاوُد الطَّيَالِسِي حَدَّثَنَا أَبُو عَوَانَة عَنْ الْمُغِيرَة عَنْ أَبِي الضُّحَى عَنْ مَسْرُوق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قَالَ اِنْشَقَّ الْقَمَر عَلَى عَهْد رَسُول الله صلی الله علیه و آله و سلم فَقَالَتْ قُرَيْش هَذَا سِحْر اِبْن أَبِي كَبْشَة قَالَ فَقَالُوا أَنْظُرُوا مَا يَأْتِيكُمْ بِهِ السِّفَار فَإِنَّ مُحَمَّدًا لَا يَسْتَطِيع أنْ يَسْحَر النَّاسِ كُلّهمْ قَالَ فَجَاءَ السِّفَارِ فَقَالُوا ذَلِكَ وَقَالَ الْبَيْهَقِي أَخْبَرَنَا أَبُو عَبْد الله الْحَافِظ أَخْبَرَنَا أَبُو الْعَبَّاسِ مُحَمَّد بْن يَعْقُوب حَدَّثَنَا الْعَبَّاس بن مُحَمَّد الدَّوْرِي حَدَّثَنَا سَعِيد بْن سُلَيْمَان حَدَّثَنَا هِشَامٍ حَدَّثَنَا مُغِيرَة عَنْ أَبِي الضُّحَى عَنْ مَسْرُوق عَنْ عَبْد اللَّه قَالَ اِنْشَقَّ الْقَمَرِ بِمَكَّة حَتَّى صَارَ فِرْقَتَيْنِ فَقَالَ كُفَّار قُرَيْش أَهْل مَكَّة هَذَا سِحْرٌ سَحَركُمْ بِهِ اِبْن أَبِي كَبْشَة أُنْظُرُوا السِّفَار فَإِنْ كَانُوا رَأَوْا مَا رَأَيْتُمْ فَقَدْ صَدَقَ وَإِنْ كَانُوا لَمْ يَرَوْا مِثْلِ مَا رَأَيْتُمْ فَهُوَ سِحْر سَحَرَكُمْ بِهِ قَالَ فَسُئِلَ السِّفَار قَالَ وَقَدِمُوا مِنْ كُلّ وَجِهَة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مِنْ حَدِيث الْمُغِيرَة بِهِ وَزَادَ فَأَنْزَلَ اللَّه عَزَّ وَجَلَّ 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جَرِيرٍ حَدَّثَنِي يَعْقُوب بن إِبْرَاهِيم حَدَّثَنَا إِبْن عُلَيَّة أَخْبَرَنَا أَيُّوب عَنْ مُحَمَّد هُوَ ابْن سِيرِينَ قَالَ نُبِّئْت أَنَّ اِبْن مَسْعُود رَضِيَ الله عَنْهُ كَانَ يَقُول لَقَدْ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 أَيْضًا حَدَّثَنِي مُحَمَّد ابْن عُمَارَة حَدَّثَنَا عَمْرو بن حَمَّادٍ حَدَّثَنَا أَسْبَاط عَنْ سِمَاك عَنْ إِبْرَاهِيم عَنْ الْأَسْوَد عَنْ عَبْد اللَّه قَالَ لَقَدْ رَأَيْت الْجَبَل مِنْ فَرْج الْقَمَرِ حِين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الْإِمَام أَحْمَد عَنْ مُؤَمِّل عَنْ إِسْرَائِيلَ عَنْ سِمَاكَ عَنْ إِبْرَاهِيمَ عَنْ الْأَسْوَد عَنْ عَبْد الله قَالَ اِنْشَقَّ الْقَمَر عَلَى عَهْدِ رَسُول الله صلی الله علیه و آله و سلم حَتَّى رَأَيْت الْجَبَل مِنْ بَيْن فُرْجَتَيْ الْقَمَر وَقَالَ لَيْث عَنْ مُجَاهِد اِنْشَقَّ الْقَمَرِ عَلَى عَهْدِ رَسُول الله صلی الله علیه و آله و سلم فَصَارَ فِرْقَتَيْنِ فَقَالَ النَّبِيِّ صلی الله علیه و آله و سلم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 سَحَرَ الْقَمَر حَتَّى انْشَقَّ</w:t>
      </w:r>
      <w:r>
        <w:rPr>
          <w:rFonts w:eastAsia="Amiri" w:cs="Amiri" w:ascii="Amiri" w:hAnsi="Amiri"/>
          <w:color w:val="111111"/>
          <w:sz w:val="28"/>
          <w:szCs w:val="28"/>
          <w:rtl w:val="true"/>
          <w:lang w:bidi="ar-SA"/>
        </w:rPr>
        <w:t xml:space="preserve">. </w:t>
      </w:r>
      <w:bookmarkStart w:id="227" w:name="pg8778_104386"/>
    </w:p>
    <w:p>
      <w:pPr>
        <w:pStyle w:val="Heading2"/>
        <w:numPr>
          <w:ilvl w:val="1"/>
          <w:numId w:val="1"/>
        </w:numPr>
        <w:rPr/>
      </w:pPr>
      <w:bookmarkStart w:id="228" w:name="__RefHeading___Toc3554108_653776707"/>
      <w:bookmarkStart w:id="229" w:name="_Toc76"/>
      <w:bookmarkEnd w:id="227"/>
      <w:bookmarkEnd w:id="228"/>
      <w:r>
        <w:rPr>
          <w:rtl w:val="true"/>
        </w:rPr>
        <w:t>دلالة المعجزات النبوية</w:t>
      </w:r>
      <w:r>
        <w:rPr>
          <w:rtl w:val="true"/>
        </w:rPr>
        <w:t>:</w:t>
      </w:r>
      <w:bookmarkEnd w:id="229"/>
    </w:p>
    <w:p>
      <w:pPr>
        <w:pStyle w:val="BookText"/>
        <w:rPr/>
      </w:pPr>
      <w:r>
        <w:rPr>
          <w:rFonts w:ascii="Amiri" w:hAnsi="Amiri" w:eastAsia="Amiri" w:cs="Amiri"/>
          <w:color w:val="111111"/>
          <w:sz w:val="28"/>
          <w:sz w:val="28"/>
          <w:szCs w:val="28"/>
          <w:rtl w:val="true"/>
          <w:lang w:bidi="ar-SA"/>
        </w:rPr>
        <w:t>لا شك أن واقعة انشقاق القمر وغيرها من الوقائع هي من معجزات النبوة وهي بعبارة أخرى تشكل جزءًا من الولاية التكوينية التي قد يهبها الله لرسله وأنبيائه وخاصة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ليست حدثاً منفصلاً عن سياق النبوة وإقامة الحجة على الخلائق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فسجود الملائكة لآدم علیه السلام داخل في هذه الولاية التكوينية وهو سجود الخضوع والطاعة لنبي الله ولسر الله المودع في أرواح الأنبياء فضلاً عن أنه خضوع لمن حمله الله أمانة الدين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بسيد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الملائكة قد سجدت لآدم أي خضعت وأذعنت وانتمرت بأمر الله فالملائكة ليست سوى جند من أجناد الله تنفذ ما يأمر به الله عز و جل من أمر لَا يَعْصُونَ اللَّهَ مَا أَمَرَهُمْ وَيَفْعَلُونَ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فحدوث المعجزات على يد النبي الأكرم محمد صلی الله علیه و آله و سلم سید الخلق والحجة على العالمين فضلاً عن ثبوته بالنص القرآني والروايات المتواترة لم يكن يوماً إلغاء للعقل كما تصور البعض ممن ذهبوا في رفضهم لمعجزات النبوة حدًّا جاوز المعقول ويكفي أن نقرأ الآية الثانية سورة القمر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أن الهدف من هذه المعجزات </w:t>
      </w:r>
      <w:bookmarkStart w:id="230" w:name="pg8778_104388"/>
    </w:p>
    <w:p>
      <w:pPr>
        <w:pStyle w:val="BookText"/>
        <w:rPr/>
      </w:pPr>
      <w:bookmarkEnd w:id="230"/>
      <w:r>
        <w:rPr>
          <w:rFonts w:ascii="Amiri" w:hAnsi="Amiri" w:eastAsia="Amiri" w:cs="Amiri"/>
          <w:color w:val="111111"/>
          <w:sz w:val="28"/>
          <w:sz w:val="28"/>
          <w:szCs w:val="28"/>
          <w:rtl w:val="true"/>
          <w:lang w:bidi="ar-SA"/>
        </w:rPr>
        <w:t>لم يكن دفع هؤلاء للإيمان بل الوصول معهم إلى آخر الطريق في إقامة الحجة عليهم لئلا يقولوا لو جاءنا الرسول بمعجزة لآمنا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قد جاءهم الرسول بما طلبوا فما آمنوا ولا أسلموا ولا طابت قلوبهم بالإيمان بنبوة محمد صلی الله علیه و آله و سلم وظلوا على عنادهم وقتالهم لرسول الله حتى عضهم السيف فأعلنوا استسلامهم بعد أن جاء الحق وظهر أمر الله وهم كارهون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أكملنا قراءة رواية الإمام علي بن أبي طالب عن معجزة الشجرة نرى رسول الله صلی الله علیه و آله و سلم وهو يخبرهم بخبيئة نفسهم وأن طلبهم للمعجزة لا يعدو كونها عناداً ومكابرة </w:t>
      </w:r>
      <w:r>
        <w:rPr>
          <w:rFonts w:ascii="Amiri" w:hAnsi="Amiri" w:eastAsia="Amiri" w:cs="Amiri"/>
          <w:color w:val="111111"/>
          <w:sz w:val="28"/>
          <w:sz w:val="28"/>
          <w:szCs w:val="28"/>
          <w:rtl w:val="true"/>
          <w:lang w:bidi="ar-SA"/>
        </w:rPr>
        <w:t>فَإِنِّي سَأُرِيكُمْ مَا تَطْلُبُونَ، وإِنِّي لأَعْلَمُ أَنَّكُمْ لَا تَفِيئُونَ إِلَى خَيْرٍ، وإِنَّ فِيكُمْ مَنْ يُطْرَحُ فِي الْقَلِيبِ، ومَنْ يُحَزِّبُ الأَحْزَابَ</w:t>
      </w:r>
      <w:r>
        <w:rPr>
          <w:rFonts w:ascii="IRNazanin" w:hAnsi="IRNazanin" w:eastAsia="IRNazanin"/>
          <w:color w:val="111111"/>
          <w:sz w:val="28"/>
          <w:sz w:val="28"/>
          <w:szCs w:val="28"/>
          <w:rtl w:val="true"/>
          <w:lang w:bidi="fa-IR"/>
        </w:rPr>
        <w:t xml:space="preserve"> وكانت المعجزة الكبرى والآية العظمى عندما انتهى الأمر بهؤلاء القوم تلك النهاية السوداء التي اختاروها لأنفسهم فمنهم من كان مثواه الأخير تلك البئر الهاوية الذي ألقوا فيه بعد هزيمتهم يوم بدر ومنهم من امتد به العمر وغلبت عليه شقوته فمضى يحزب الأحزاب ويجمع قوى الكفر والضلال الحرب رسول الله صلی الله علیه و آله و سلم </w:t>
      </w:r>
      <w:r>
        <w:rPr>
          <w:rFonts w:ascii="Amiri" w:hAnsi="Amiri" w:eastAsia="Amiri" w:cs="Amiri"/>
          <w:color w:val="111111"/>
          <w:sz w:val="28"/>
          <w:sz w:val="28"/>
          <w:szCs w:val="28"/>
          <w:rtl w:val="true"/>
          <w:lang w:bidi="ar-SA"/>
        </w:rPr>
        <w:t xml:space="preserve">قُلْ مَنْ كَانَ فِي الضَّلَالَةِ فَلْيَمْدُدْ لَهُ الرَّحْمَٰنُ مَدًّا ۚ حَتَّىٰ إِذَا رَأَوْا مَا يُوعَدُونَ إِمَّا الْعَذَابَ وَإِمَّا السَّاعَةَ فَسَيَعْلَمُونَ مَنْ هُوَ شَرٌّ مَكَانًا وَأَضْعَفُ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هُدًى ۗ وَالْبَاقِيَاتُ الصَّالِحَاتُ خَيْرٌ عِنْدَ رَبِّكَ ثَوَابًا وَخَيْرٌ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3554110_653776707"/>
      <w:bookmarkStart w:id="232" w:name="_Toc77"/>
      <w:bookmarkEnd w:id="231"/>
      <w:r>
        <w:rPr>
          <w:rtl w:val="true"/>
        </w:rPr>
        <w:t>الدكتور هيكل ينفي وقوع المعجزات النبوية</w:t>
      </w:r>
      <w:r>
        <w:rPr>
          <w:rtl w:val="true"/>
        </w:rPr>
        <w:t>!</w:t>
      </w:r>
      <w:bookmarkEnd w:id="232"/>
    </w:p>
    <w:p>
      <w:pPr>
        <w:pStyle w:val="BookText"/>
        <w:rPr/>
      </w:pPr>
      <w:r>
        <w:rPr>
          <w:rFonts w:ascii="IRNazanin" w:hAnsi="IRNazanin" w:eastAsia="IRNazanin"/>
          <w:color w:val="111111"/>
          <w:sz w:val="28"/>
          <w:sz w:val="28"/>
          <w:szCs w:val="28"/>
          <w:rtl w:val="true"/>
          <w:lang w:bidi="fa-IR"/>
        </w:rPr>
        <w:t>أحد الذين سعوا لنفي معجزات النبي الأكرم محمد صلی الله علیه و آله و سلم انتصاراً للعقل جاوز به حد المعقول هو الدكتور محمد حسين هيكل في كتابه حياة محمد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هيكل هو أحد أهم من تصدوا لكتابة السيرة النبوية في </w:t>
      </w:r>
    </w:p>
    <w:p>
      <w:pPr>
        <w:pStyle w:val="BookText"/>
        <w:rPr/>
      </w:pPr>
      <w:r>
        <w:rPr>
          <w:rFonts w:ascii="Amiri" w:hAnsi="Amiri" w:eastAsia="Amiri" w:cs="Amiri"/>
          <w:color w:val="111111"/>
          <w:sz w:val="28"/>
          <w:sz w:val="28"/>
          <w:szCs w:val="28"/>
          <w:rtl w:val="true"/>
          <w:lang w:bidi="ar-SA"/>
        </w:rPr>
        <w:t>عصرنا الحديث وكتابه حياة محمد</w:t>
      </w:r>
      <w:r>
        <w:rPr>
          <w:rFonts w:ascii="IRNazanin" w:hAnsi="IRNazanin" w:eastAsia="IRNazanin"/>
          <w:color w:val="111111"/>
          <w:sz w:val="28"/>
          <w:sz w:val="28"/>
          <w:szCs w:val="28"/>
          <w:rtl w:val="true"/>
          <w:lang w:bidi="fa-IR"/>
        </w:rPr>
        <w:t xml:space="preserve"> الذي صدر في ثلاثينات القرن الماضي به الكثير من النقاط الإيجابية التي ينبغي أن تذكر لصالحه إلا أن أبرز نقاط الضعف في هذا الكتاب هو إسقاطه شبه المطلق لمعجزات وكرامات الرسول الأكرم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الدكتور هيكل على صحة منهجه في إسقاط معجزات النبوة بمحمد رشيد رضا أحد أبرز مؤسسي التيار السلفي في مصر، وصاحب مجلة المنار رداً على من اعترض على كتابه حياة محمد</w:t>
      </w:r>
      <w:r>
        <w:rPr>
          <w:rFonts w:ascii="IRNazanin" w:hAnsi="IRNazanin" w:eastAsia="IRNazanin"/>
          <w:color w:val="111111"/>
          <w:sz w:val="28"/>
          <w:sz w:val="28"/>
          <w:szCs w:val="28"/>
          <w:rtl w:val="true"/>
          <w:lang w:bidi="fa-IR"/>
        </w:rPr>
        <w:t xml:space="preserve"> حيث ذكر رشيد رضا ما نصه أهم ما ينكره الأزهريون والطرقيون على هيكل أو أكثره مسألة المعجزات أو خوارق العادات وقد حررتها في كتاب الوحي المحمدي من جميع مناحيها ومطاوبها في الفصل الثاني وفي المقصد الثاني من الفصل الخامس بما أثبت به أن القرآن وحده هو حجة الله القطعية على ثبوت نبوة محمد صلی الله علیه و آله و سلم بالذات ولا يمكن في عصرنا إثبات آية إلا بها وأن الخوارق الكونية شبهة عند علمائه لا حجة لأنها موجودة في زماننا ككل زمان مضى وأن المفتونين بها هم الخرافيون من جميع الملل وبينت سبب الافتتان والفروق بين ما يدخل منها في عموم السنن الكونية والروحية وغيره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هيكل أيضاً عن الشيخ محمد عبده في كتابه الإسلام والنصرانية فالإسلام في هذه الدعوة والمطالبة بالإيمان بالله ووحدانيته لا يعتمد على شيء سوى الدليل العقلي والفكر الإنساني الذي يجري على نظامه الفطري فلا يدهشك بخارق العادة ولا يغش بصرك بأطوار غير معتادة ولا يخرس لسانك بقارعة سماوية ولا يقطع حركة فكرك بصيحة إلهية وقد اتفق المسلمون إلا قليلاً ممن لا يعتد برأيه على أن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الاعتقاد بالله مقدم على الاعتقاد بالنبوات وأنه لا يمكن الإيمان بالرسل إلا بعد الإيمان بالله فلا یصح أن يؤخذ الإيمان بالله من كلام الرسل ولا من الكتب المنزلة فإنه لا يعقل أن تؤمن بكتاب أنزله الله إلا إذا صدقت قبل ذلك بوجود الله وبأنه يجوز أن ينزل كتاباً أو يرسل رسولاً </w:t>
      </w:r>
      <w:r>
        <w:rPr>
          <w:rStyle w:val="FootnoteAnchor"/>
          <w:rtl w:val="true"/>
        </w:rPr>
        <w:footnoteReference w:id="92"/>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ويمضي الدكتور هيكل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ومضرة الروايات التي لا يقرها العقل والعلم قد أصبحت واضحة ملموسة فمن الحق على كل من يعرض لهذه الأمور أن يراعي جانب الدقة العلمية في تمحيصها خدمة للحق وخدمة للإسلام ولتاريخ النبي العربي وتمهيداً لما يجلو، البحث في هذا التاريخ العظيم من حقائق تنير أمام الإنسانية سبيلها إلى الحضارة الصحيحة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أننا عرضنا كثيراً من الأمور التي ترويها كتب السيرة وكتب الحديث على ما في القرآن لما وسعنا إلا أن نأخذ برأي الأئمة المدققين فقد كان أهل مكة يطلبون إلى النبي أن يجري على يديه المعجزات إذا أرادهم أن يصدقوه فنزل القرآن يذكر ما طلبوا ويدفعه بحجج مختلفة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وَلَنْ نُؤْمِنَ لِرُقِيِّكَ حَتَّىٰ تُنَزِّلَ عَلَيْنَا كِتَابًا نَقْرَؤُهُ ۗ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 xml:space="preserve">وَأَقْسَمُوا بِاللَّهِ جَهْدَ أَيْمَانِهِمْ لَئِنْ جَاءَتْهُمْ آيَةٌ لَيُؤْمِنُنَّ بِهَا ۚ قُلْ إِنَّمَا الْآيَاتُ عِنْدَ اللَّهِ ۖ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يقول الدكتور هيكل ﴿ولم يرد في كتاب الله ذكر لمعجزة أراد الله بها أن يؤمن الناس كافة على اختلاف عصورهم برسالة محمد إلا القرآن الكريم هذا مع أنه ذكر المعجزات التي جرت بإذن الله على أيدي من سبق محمداً من الرسل كما أنه جرى بالكثير مما أفاء الله على محمد وما وجه إليه الخطاب فيه وما ورد في الكتاب عن النبي العربي لا يخالف سنة الكون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داع دعا طائفة من المسلمين فيما مضى ويدعو طائفة منهم اليوم إلى إثبات خوارق مادية للنبي العربي؟</w:t>
      </w:r>
    </w:p>
    <w:p>
      <w:pPr>
        <w:pStyle w:val="BookText"/>
        <w:rPr/>
      </w:pPr>
      <w:r>
        <w:rPr>
          <w:rFonts w:ascii="Amiri" w:hAnsi="Amiri" w:eastAsia="Amiri" w:cs="Amiri"/>
          <w:color w:val="111111"/>
          <w:sz w:val="28"/>
          <w:sz w:val="28"/>
          <w:szCs w:val="28"/>
          <w:rtl w:val="true"/>
          <w:lang w:bidi="ar-SA"/>
        </w:rPr>
        <w:t xml:space="preserve">إنما دعاهم لذلك أنهم تلوا ما جاء في القرآن من معجزات من سبق محمداً من الرسل فاعتقدوا أن هذا النوع من الخوارق المادية لازم لكمال الرسالة فصدقوا ما روي منها وإن لم يرد في القرآن وظنوا أنها كلما ازداد عددها كانت أدل على الكمال وأدعى إلى أن يزداد الناس إيماناً بالرسالة﴾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 أننا لا نذهب إلى ما ذهب إليه الدكتور هيكل في نفيه للمعجزات والخوارق التي أجراها رب الكون على يدي رسوله محمداً صلی الله علیه و آله و سلم ونرى أن ما استدل به لا يعدو كونه خلطاً بین مسألتين لا يجوز الخلط بينهما بحال من الأحوال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 أن العقل هو الحجة البالغة والدلالة الباهرة على صدق الرسالة الإسلامية وهو ما لا نراه موضعاً للخلاف بين أحد من المسلمين سواء من أثبت الخوارق أو من لم يثبتها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والمسألة الثانية هي وقوع هذه الخوارق على يدي رسول الله صلی الله علیه و آله و سلم بالفعل وأنها كانت أداة لإقامة الحجة على صنف من البشر لا ينفع معهم أي خطاب عقلي وهم أنفسهم الذين ذهبوا ضحايا كفرهم وعنادهم في تلك المواجهات التي دارت بين الإسلام والشرك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هو الأداة الرئيسة لمعرفة الخالق جل و علی وهو الحجة الباطنة التي توزن بها الأدلة الفرعية على الأدلة الكلية المحكمة فيسقط بموجبها الفرعي إذا تناقض مع الكلي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فإن الخالق جل و علی خاطب الناس بآياته الكلية العقلية وذهب معهم إلى نهاية الشوط عندما طالب البعض بالمعجزات والخوارق فأظهرها لهم إقامة لحجته البالغة عليهم وإثباتاً لأن علة كفرهم هو تلك النفس المريضة التي لا ينفع معها خطاب عقلي ولا خارق غير عادي لا يمكن أن يأتي به غير نبي الله محمد صلی الله علیه و آله و سلم </w:t>
      </w:r>
      <w:r>
        <w:rPr>
          <w:rFonts w:ascii="Amiri" w:hAnsi="Amiri" w:eastAsia="Amiri" w:cs="Amiri"/>
          <w:color w:val="111111"/>
          <w:sz w:val="28"/>
          <w:sz w:val="28"/>
          <w:szCs w:val="28"/>
          <w:rtl w:val="true"/>
          <w:lang w:bidi="ar-SA"/>
        </w:rPr>
        <w:t xml:space="preserve">قُلِ انْظُرُوا مَاذَا فِي السَّمَاوَاتِ وَالْأَرْضِ ۚ وَمَا تُغْنِي الْآيَاتُ وَالنُّذُرُ عَنْ قَوْمٍ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العقل وحده وكفى لم يكن هو المخاطب من الله جل و علی ولو تأمل الدكتور هيكل في آيات القرآن التي استدل بها قبل أن يخرج بهذا الاستنتاج القاطع لانتبه إلى أن آيات سورة الأنعام تتحدث عن القلب والأبصار أي العقل وهذا معنى قوله تعالى في سورة الأنعام آية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معنى قوله تعالى في سورة المطففين كَلَّا ۖ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العقل أو الضمير يختلف عن العقل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إقامة الحجة العقلية كافية وحدها لإدامة الإيمان لما ارتد من ارتد بعد ذلك قوم ممن أسلموا ولما نافق من نافق منهم مع بقائهم </w:t>
      </w:r>
      <w:bookmarkStart w:id="233" w:name="pg8778_104399"/>
    </w:p>
    <w:p>
      <w:pPr>
        <w:pStyle w:val="BookText"/>
        <w:rPr/>
      </w:pPr>
      <w:bookmarkEnd w:id="233"/>
      <w:r>
        <w:rPr>
          <w:rFonts w:ascii="Amiri" w:hAnsi="Amiri" w:eastAsia="Amiri" w:cs="Amiri"/>
          <w:color w:val="111111"/>
          <w:sz w:val="28"/>
          <w:sz w:val="28"/>
          <w:szCs w:val="28"/>
          <w:rtl w:val="true"/>
          <w:lang w:bidi="ar-SA"/>
        </w:rPr>
        <w:t>على ظاهر الإسلام والسبب أيضاً هو مرض القلوب فِي قُلُوبِهِمْ مَرَضٌ فَزَادَهُمُ اللَّهُ مَرَضًا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استدل بها الدكتور هيكل لا تنفي وقوع المعجزات ولكنها تنفي إمكانية إيمان هؤلاء المعاندين أيّا كان الخطاب الموجه إليهم سواء كان عقلياً أو قلبياً أو إعجازياً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طبيعة معاكسة ومعوجة لا يجدي معها عقل ولا منطق وهو المعنى الذي نستفيده من تلك الآيات التي استدل بها على نفي المعجزات واستفدنا نحن منها نفي أي إمكانية لإيمان هؤلاء 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نفس الشخوص التي حكى عنها ربنا في سورة الأنعام أيضاً 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إذاً أن هؤلاء القوم لو خاطبتهم بالعقل فلن يؤمنوا ولو أظهرت لهم المعجزات لتقطع عليهم طريق المجادلة فلن يؤمنوا ولو انكشف لهم الغطاء عن غيب الله المكنون وشاهدوا الجنة والنار رأي العين وبدا لهم عين اليقين لطلبوا مهلة للعودة والإيمان مرة أخرى ولو ردوا لعادوا لما نهوا عنه وإنهم لكاذبون مجادلون مكابرون</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3554112_653776707"/>
      <w:bookmarkStart w:id="235" w:name="_Toc78"/>
      <w:bookmarkEnd w:id="234"/>
      <w:r>
        <w:rPr>
          <w:rtl w:val="true"/>
        </w:rPr>
        <w:t>هل حقاً أن القرآن لم يات على ذكر معجزات النبوة؟</w:t>
      </w:r>
      <w:bookmarkEnd w:id="23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محاولة منه لإقرار منهجه العقلي في قراءة أحداث السيرة نراء يتخلى حتى عن الدليل الذي استدل به لإبطال المعجزات الإلهية وهو عدم ورود ذكر لأي من تلك المعجزات في القرآن الكريم في حين أثبت القرآن </w:t>
      </w:r>
    </w:p>
    <w:p>
      <w:pPr>
        <w:pStyle w:val="BookText"/>
        <w:rPr/>
      </w:pPr>
      <w:r>
        <w:rPr>
          <w:rFonts w:ascii="Amiri" w:hAnsi="Amiri" w:eastAsia="Amiri" w:cs="Amiri"/>
          <w:color w:val="111111"/>
          <w:sz w:val="28"/>
          <w:sz w:val="28"/>
          <w:szCs w:val="28"/>
          <w:rtl w:val="true"/>
          <w:lang w:bidi="ar-SA"/>
        </w:rPr>
        <w:t>الكريم واحدة من تلك المعجزات الهاشمية وهي معجزة إهلاك جيش أبرهة عندما أرسل الله عليهم طيراً أبابيل ترميهم بحجارة من 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المعجزة التي أفرد لها الله تبارك وتعالى لها سورة كاملة سميت باسمها هي سورة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لم يجد الدكتور هيكل حرجاً في سبيل نفيه للمعجزات أن يحور الواقعة خلافاً لما هو مشهور فيزعم أن عبد المطلب حاول أن يقنع أبرهة بالرحيل وعدم هدم الكعبة و لكنه أبى إباء تاماً كل حديث في أمر الكعبة ورجوعه عن هدمها ورفض ما عرض عليه من النزول عن ثلث ثروة تهامة وعاد عبد المطلب وقومه إلى مكة فنصح الناس بالخروج منها إلى شعاب الجبل خوفاً من أبرهة وجيشه</w:t>
      </w:r>
      <w:r>
        <w:rPr>
          <w:rFonts w:ascii="IRNazanin" w:hAnsi="IRNazanin" w:eastAsia="IRNazanin"/>
          <w:color w:val="111111"/>
          <w:sz w:val="28"/>
          <w:sz w:val="28"/>
          <w:szCs w:val="28"/>
          <w:rtl w:val="true"/>
          <w:lang w:bidi="fa-IR"/>
        </w:rPr>
        <w:t xml:space="preserve"> وأن عبد المطلب وقومه </w:t>
      </w:r>
      <w:r>
        <w:rPr>
          <w:rFonts w:ascii="Amiri" w:hAnsi="Amiri" w:eastAsia="Amiri" w:cs="Amiri"/>
          <w:color w:val="111111"/>
          <w:sz w:val="28"/>
          <w:sz w:val="28"/>
          <w:szCs w:val="28"/>
          <w:rtl w:val="true"/>
          <w:lang w:bidi="ar-SA"/>
        </w:rPr>
        <w:t>أخذ حلقة باب الكعبة وجعلوا يدعون ويستنصرون بآلهتهم على هذا المعتدي على بيت الله وأن هذه الطير الأبابيل التي حكى عنها رب العزة في سورة الفيل هي وباء الجدري الذي تفشى بالجيش وبدأ يفتك به وكان فتكاً ذريعاً لم يعهد من قبل ولعل جراثيم الوباء جاءت مع الريح من ناحية البحر وأصابت العدوى أبرهة نفسه ففتكت به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الدكتور هيكل حاول واجتهد أن يلتزم بالمنهج العقلي إلا أنه لم يستنكف عن نقل أسطورة البخاري المزعومة عن محاولة الرسول الأكرم صلی الله علیه و آله و سلم إلقاء نفسه من أعلى حراء أو أبي قبيس ولا أدري أي عقل سوي يقبل أن يروي مثل هذه الرواية حتى وإن أوردها تحت لائحة </w:t>
      </w:r>
      <w:r>
        <w:rPr>
          <w:rFonts w:ascii="Amiri" w:hAnsi="Amiri" w:eastAsia="Amiri" w:cs="Amiri"/>
          <w:color w:val="111111"/>
          <w:sz w:val="28"/>
          <w:sz w:val="28"/>
          <w:szCs w:val="28"/>
          <w:rtl w:val="true"/>
          <w:lang w:bidi="ar-SA"/>
        </w:rPr>
        <w:t>قيل كما وضعها هو</w:t>
      </w:r>
      <w:r>
        <w:rPr>
          <w:rFonts w:eastAsia="Amiri" w:cs="Amiri" w:ascii="Amiri" w:hAnsi="Amiri"/>
          <w:color w:val="111111"/>
          <w:sz w:val="28"/>
          <w:szCs w:val="28"/>
          <w:rtl w:val="true"/>
          <w:lang w:bidi="ar-SA"/>
        </w:rPr>
        <w:t xml:space="preserve">. . </w:t>
      </w:r>
      <w:bookmarkStart w:id="236" w:name="pg8778_104403"/>
    </w:p>
    <w:p>
      <w:pPr>
        <w:pStyle w:val="Heading2"/>
        <w:numPr>
          <w:ilvl w:val="1"/>
          <w:numId w:val="1"/>
        </w:numPr>
        <w:rPr/>
      </w:pPr>
      <w:bookmarkStart w:id="237" w:name="__RefHeading___Toc3554114_653776707"/>
      <w:bookmarkStart w:id="238" w:name="_Toc79"/>
      <w:bookmarkEnd w:id="236"/>
      <w:bookmarkEnd w:id="237"/>
      <w:r>
        <w:rPr>
          <w:rtl w:val="true"/>
        </w:rPr>
        <w:t>بنو أمية</w:t>
      </w:r>
      <w:r>
        <w:rPr>
          <w:rtl w:val="true"/>
        </w:rPr>
        <w:t xml:space="preserve">: </w:t>
      </w:r>
      <w:r>
        <w:rPr>
          <w:rtl w:val="true"/>
        </w:rPr>
        <w:t>أعلم بشؤون دنياكم</w:t>
      </w:r>
      <w:r>
        <w:rPr>
          <w:rtl w:val="true"/>
        </w:rPr>
        <w:t>!</w:t>
      </w:r>
      <w:bookmarkEnd w:id="238"/>
    </w:p>
    <w:p>
      <w:pPr>
        <w:pStyle w:val="BookText"/>
        <w:rPr/>
      </w:pPr>
      <w:r>
        <w:rPr>
          <w:rFonts w:ascii="IRNazanin" w:hAnsi="IRNazanin" w:eastAsia="IRNazanin"/>
          <w:color w:val="111111"/>
          <w:sz w:val="28"/>
          <w:sz w:val="28"/>
          <w:szCs w:val="28"/>
          <w:rtl w:val="true"/>
          <w:lang w:bidi="fa-IR"/>
        </w:rPr>
        <w:t>قلنا إن التهجم على مقام النبي الأكرم محمداً صلی الله علیه و آله و سلم ومحاولة الحط من شأنه هو بلاء ابتليت به أمتنا الإسلامية التي كانت ولا زالت تتخبط في دينها ودنياها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لم يقف عند نفي البعض لمعجزات رسول الله وكراماته بل تخطاه لإمكانية ارتكابه لأخطاء دنيوية والتفريق بين ما يأمر به على سبيل التشريع وما يأمر به على سبيل الوصايا الدنيوية وهو في مثل هذه الحالة بشر يصيب ويخطئ والباقي معلوم فبنو أمية أعلم بشؤون دنياكم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مسلم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قدم نبي الله صلی الله علیه و آله و سلم المدينة وهم يؤبرون النخل يقولون يلقحون النخل فقال ما تصنعون؟ قالوا كنا نصنعه قال لعلكم لو لم تفعلوا كان خيراً فتركوه فنفضت أو فنقصت قال فذكروا ذلك له فقال إنما أنا بشر إذا أمرتكم بشيء من دينكم فخذوا به وإذا أمرتكم بشيء من رأي فإنما أنا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مر بقوم يلقحون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تفعلوا الصلح قال فخرج شيصاً فمر بهم فقال ما لتخلكم؟ قالوا قلت كذا وكذا قال أنتم أعلم بأمر دنياكم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طلحة عن أبيه قال مررت مع رسول الله صلی الله علیه و آله و سلم بقوم على رؤوس النخل فقال ما يصنع هؤلاء؟ فقالوا يلقحونه يجعلون الذكر في الأنثى فيلقح فقال رسول الله صلی الله علیه و آله و سلم ما أظن يغني ذلك شيئاً قال فأخبروا بذلك فتركوه فأخبر رسول الله صلی الله علیه و آله و سلم بذلك فقال إن كان ينفعهم ذلك فليصنعوه فإني إنما ظننت ظناً فلا تؤاخذوني بالظن</w:t>
      </w:r>
    </w:p>
    <w:p>
      <w:pPr>
        <w:pStyle w:val="BookText"/>
        <w:rPr/>
      </w:pPr>
      <w:r>
        <w:rPr>
          <w:rFonts w:ascii="IRNazanin" w:hAnsi="IRNazanin" w:eastAsia="IRNazanin"/>
          <w:color w:val="111111"/>
          <w:sz w:val="28"/>
          <w:sz w:val="28"/>
          <w:szCs w:val="28"/>
          <w:rtl w:val="true"/>
          <w:lang w:bidi="fa-IR"/>
        </w:rPr>
        <w:t>ولكن إذا حدثتكم عن الله شيئاً فخذوا به فإني لن أكذب على الله جل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 أن تتخيل أن رسول الله صلی الله علیه و آله و سلم هو الذي نزل عليه كلام الله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 قد أفتى بغير علم ولا هدى ولا كتاب منير مما أدى إلى وقوع خسارة جسيمة لمحصول التمر الذي يشكل الثروة الرئيسة الزراعية لأهل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كل هذا؟</w:t>
      </w:r>
    </w:p>
    <w:p>
      <w:pPr>
        <w:pStyle w:val="BookText"/>
        <w:rPr/>
      </w:pPr>
      <w:r>
        <w:rPr>
          <w:rFonts w:ascii="Amiri" w:hAnsi="Amiri" w:eastAsia="Amiri" w:cs="Amiri"/>
          <w:color w:val="111111"/>
          <w:sz w:val="28"/>
          <w:sz w:val="28"/>
          <w:szCs w:val="28"/>
          <w:rtl w:val="true"/>
          <w:lang w:bidi="ar-SA"/>
        </w:rPr>
        <w:t>لكي يعلم الناس أنهم أعلم بشؤون دنياهم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يروي ابن هشام في السيرة النبوية قصة عتق سلمان الفارسي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یا سلمان؛ فكاتبت صاحبي على ثلثمائة نخلة أحييها له بالفقير وأربعين 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أعينوا أخاكم، فأعانوني بالنخل الرجل بثلاثين وَدِيَّة والرجل بعشرين ودية والرجل بخمس عشرة،ودية والرجل بعشر يعين الرجل بقدر ما عنده حتى اجتمعت لي ثلاثمائة ودية؛ فقال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سلمان ففقِّر لها، فإذا فرغت فأتني أكنْ أنا أضعها بيدي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ففقَّرت وأعانني أصحابي، حتى إذا فرغت جئته فأخبرته، فخرج رسول الله صلی الله علیه و آله و سلم معي إليها، فجعلنا نقرب إليه الودي، ويضعه رسول الله بيده، حتى فرغنا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 سلمان بيده ما ماتت منها ودية واحدة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فأديت النخل وبقي عليّ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رسول الله صلی الله علیه و آله و سلم بمثل بيضة الدجاجة من ذهب من بعض المعادن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الفارس </w:t>
      </w:r>
    </w:p>
    <w:p>
      <w:pPr>
        <w:pStyle w:val="BookText"/>
        <w:rPr/>
      </w:pPr>
      <w:r>
        <w:rPr>
          <w:rFonts w:ascii="Amiri" w:hAnsi="Amiri" w:eastAsia="Amiri" w:cs="Amiri"/>
          <w:color w:val="111111"/>
          <w:sz w:val="28"/>
          <w:sz w:val="28"/>
          <w:szCs w:val="28"/>
          <w:rtl w:val="true"/>
          <w:lang w:bidi="ar-SA"/>
        </w:rPr>
        <w:t>المكاتب؟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فأدها مما عليك يا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 هذه يا رسول الله مما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فإن الله سيؤدي بها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فوزنت لهم منها، والذي نفس سلمان بيده أربعين</w:t>
      </w:r>
    </w:p>
    <w:p>
      <w:pPr>
        <w:pStyle w:val="BookText"/>
        <w:rPr/>
      </w:pPr>
      <w:r>
        <w:rPr>
          <w:rFonts w:ascii="IRNazanin" w:hAnsi="IRNazanin" w:eastAsia="IRNazanin"/>
          <w:color w:val="111111"/>
          <w:sz w:val="28"/>
          <w:sz w:val="28"/>
          <w:szCs w:val="28"/>
          <w:rtl w:val="true"/>
          <w:lang w:bidi="fa-IR"/>
        </w:rPr>
        <w:t>أوقية، فأوفيتهم حقهم منها وعتق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مع رسول الله صلی الله علیه و آله و سلم الخندق حراً، ثم لم يفتني معه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يزيد بن أبي حبيب عن رجل من عبد القيس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تقع هذه من الذي علي يا رسول الله؟ أخذها رسول الله صلی الله علیه و آله و سلم فقلبها على لسانه،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فأوفهم منها، فأخذتها، فأوفيتهم منها حقهم كله أربعين أوقية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يروي ابن سعد في الطبقات نقلاً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أسلمت وشغلني الرق وما كنت فيه حتى فاتني بدر وأحد ثم قال لي رسول الله صلی الله علیه و آله و سلم كاتب فسألت صاحبي ذلك فلم أزل حتى كاتبني على أن أحيي له ثلاثمائة نخلة وأربعين أوقية من ورق ثم قال رسول الله صلی الله علیه و آله و سلم أعينوا أخاكم بالنخل فأعانني كل رجل بقدره بالثلاثين والعشرين والخمس عشرة والعشر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اذهب ففقر لها فإذا أنت أردت أن تضعها فلا تضعها حتى تأتيني فتؤذنني فأكون أنا الذي أضعها بيدي فقمت في تفقيري فأعانني أصحابي حتى فقرنا شرباً ثلاثمائة شربة جاء كل رجل بما أعانني به من النخل ثم جاء رسول الله فجعل يضعها بیده يسوي عليها شربها ويبرك حتى فرغ منها رسول الله جميعاً فلا والذي نفس سليمان بيده ما ماتت منه ودية وبقيت الدراهم فبينا رسول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الله صلی الله علیه و آله و سلم ذات يوم في أصحابه إذ أتاه رجل من أصحابه بمثل البيضة ذهب أصابها من بعض المعادن فتصدق بها إليه فقال رسول الله صلی الله علیه و آله و سلم ما فعل الفارسي المسكين المكاتب ادعوه لي فدعيت له فجئت فقال اذهب بهذا فأدها عنك مما عليك من المال قال وقلت وأين يقع هذا مما علي يا رسول الله؟ قال إنه سيؤدي عنك قال ابن إسحاق فأخبرني يزيد بن أبي حبيب أنه كان في هذا الحديث أن رسول الله صلی الله علیه و آله و سلم وضعها يومئذ على لسانه ثم قلبها ثم قال لي اذهب فأدها عنك ثم عاد حديث ابن عباس ويزيد أيضاً قال سلمان فوالذي نفسي بيده لوزنت له منها أربعين أوقية حتى وفيته الذي له وعتق سلمان وشهد الخندق وبقية مشاهد رسول الله صلی الله علیه و آله و سلم حراً مسلماً حتى قبضه الله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أدري أيها نصدق نخل سلمان الذي جيء به إلى رسول الله مجرد فسائل صغيرة تحتاج إلى سنوات وسنوات حتى تنبت فغرسها رسول الله وباركها بيده الشريفة فأنبتت في أسابيع وهو النخل الذي بقي بعد ذلك عديد القرون حتى جاءت يد الحقد الوهابي فاقتلعته أم نخل عكرمة بن عمار الذي لم ينبت وخرج شيصاً ليعلم الناس أن بني أمية أعلم من رسول الله وأهل بيته بأمور دنيانا وأن رسولنا الأكرم لا يعدو کونه مجرد مبلغ عن ربه وليس أبداً تلك الرحمة المهداة ولا النعمة المسداة</w:t>
      </w:r>
      <w:r>
        <w:rPr>
          <w:rFonts w:eastAsia="IRNazanin" w:cs="IRNazanin"/>
          <w:color w:val="111111"/>
          <w:sz w:val="28"/>
          <w:szCs w:val="28"/>
          <w:rtl w:val="true"/>
          <w:lang w:bidi="fa-IR"/>
        </w:rPr>
        <w:t xml:space="preserve">.. </w:t>
      </w:r>
      <w:bookmarkStart w:id="239" w:name="pg8778_104411"/>
    </w:p>
    <w:p>
      <w:pPr>
        <w:pStyle w:val="Heading2"/>
        <w:numPr>
          <w:ilvl w:val="1"/>
          <w:numId w:val="1"/>
        </w:numPr>
        <w:rPr/>
      </w:pPr>
      <w:bookmarkStart w:id="240" w:name="__RefHeading___Toc3554116_653776707"/>
      <w:bookmarkStart w:id="241" w:name="_Toc80"/>
      <w:bookmarkEnd w:id="239"/>
      <w:bookmarkEnd w:id="240"/>
      <w:r>
        <w:rPr>
          <w:rtl w:val="true"/>
        </w:rPr>
        <w:t>نزول الوحي</w:t>
      </w:r>
      <w:bookmarkEnd w:id="241"/>
    </w:p>
    <w:p>
      <w:pPr>
        <w:pStyle w:val="BookText"/>
        <w:rPr/>
      </w:pPr>
      <w:r>
        <w:rPr>
          <w:rFonts w:ascii="Amiri" w:hAnsi="Amiri" w:eastAsia="Amiri" w:cs="Amiri"/>
          <w:color w:val="111111"/>
          <w:sz w:val="28"/>
          <w:sz w:val="28"/>
          <w:szCs w:val="28"/>
          <w:rtl w:val="true"/>
          <w:lang w:bidi="ar-SA"/>
        </w:rPr>
        <w:t>يقول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مَوْضِعِي مِنْ رَسُولِ صلی الله علیه و آله و سلم 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وليدٌ يَضُمُّنِي إِلَى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قَرَنَ اللهُ تَعَالَى بِهِ صلی الله علیه و آله و سلم مِنْ لَدُن كَانَ فَطِيماً أَعْظَمَ مَلَكَ مِنْ مَلَائِكَتِهِ يَسْلُكُ بِهِ طَرِيقَ الْمَكَارِم، وَمَحَاسِنَ أَخْلَاقِ الْعَالَمِ، لَيْلَهُ وَنَهَارَهُ، 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صلی الله علیه و آله و سلم وَخَدِيجَةَ وَأَنَا ثَالِثُهُمَا، أَرَى نُورَ الْوَحْيِ وَالرِّسَالَةِ، وَأَشُمُّ رِيحَ النُّبُوَّةِ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سَمِعْتُ رَنَّةَ الشَّيْطَانِ حِينَ نَزَلَ الْوَحْيُ عَلَيْهِ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الكليني في الكافي عن الأحول قال سألت أبا جعفر </w:t>
      </w:r>
      <w:r>
        <w:rPr>
          <w:rFonts w:ascii="IRNazanin" w:hAnsi="IRNazanin" w:eastAsia="IRNazanin"/>
          <w:color w:val="111111"/>
          <w:sz w:val="28"/>
          <w:sz w:val="28"/>
          <w:szCs w:val="28"/>
          <w:rtl w:val="true"/>
          <w:lang w:bidi="fa-IR"/>
        </w:rPr>
        <w:t>الإمام الباقر علیه السلام عن الرسول والنبي والمحدث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الذي يأتيه جبريل قبلاً فيراه ويكلمه فهذا الرسول وأما النبي فهو الذي يرى في منامه نحو رؤيا إبراهيم ونحو ما كان رأى رسول الله صلی الله علیه و آله و سلم من أسباب النبوة قبل الوحي حتى أتاه جبريل علیه السلام من عند الله بالرسالة وكان محمد صلی الله علیه و آله و سلم حين له النبوة وجاءته الرسالة من عند الله يجيئه بها جبريل ويكلمه بها قبلاً ومن الأنبياء من جمع له النبوة ويرى في منامه ويأتيه الروح ويكلمه ويحدثه من غير أن يكون يرى في اليقظة وأما المحدث فهو الذي يحدث فيسمع ولا يعاين ولا يرى في منامه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هو من تحدثه الملائكة كأم موسى ومريم ابنة عمران 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وَأَوْحَيْنَا إِلَىٰ أُمِّ مُوسَىٰ أَنْ أَرْضِعِيهِ ومن المعلوم أن أيّا من أم موسى أو مريم ابنة عمران لم تكونا من الأنبياء ولا 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أن رسول الله صلی الله علیه و آله و سلم كان نبيًّا قبل أن يبعث بالرسالة وينزل عليه القرآن وأنه صلوات الله وسلامه عليه كما يذكر الرواة أول ما بدأه الوحي كان الرؤيا الصادقة فكان لا يرى رؤيا إلا جاءت كفلق الصبح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مسلم في صحيحه</w:t>
      </w:r>
      <w:r>
        <w:rPr>
          <w:rFonts w:ascii="IRNazanin" w:hAnsi="IRNazanin" w:eastAsia="IRNazanin"/>
          <w:color w:val="111111"/>
          <w:sz w:val="28"/>
          <w:sz w:val="28"/>
          <w:szCs w:val="28"/>
          <w:rtl w:val="true"/>
          <w:lang w:bidi="fa-IR"/>
        </w:rPr>
        <w:t xml:space="preserve"> عن رسول الله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لأعرف حجراً بمكة كان يسلم علي قبل أن أبعث إني لأعرفه الآن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أبو الفداء في تاريخه نقلاً عن دلائل النبوة للبيهقي ما يلي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بلغ رسول الله صلی الله علیه و آله و سلم أربعين سنة بعثه الله تعالى إلى الأسود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والأحمر رسولاً ناسخاً بشريعته الشرائع الماضية فكان أول ما ابتدأ به من النبوة الرؤيا الصادقة وحبب الله تعالى إليه الخلوة وكان رسول الله صلی الله علیه و آله و سلم يجاور في جبل حراء من كل سنة شهراً فلما كانت سنة مبعثه خرج إلى</w:t>
      </w:r>
    </w:p>
    <w:p>
      <w:pPr>
        <w:pStyle w:val="BookText"/>
        <w:rPr/>
      </w:pPr>
      <w:r>
        <w:rPr>
          <w:rFonts w:ascii="Amiri" w:hAnsi="Amiri" w:eastAsia="Amiri" w:cs="Amiri"/>
          <w:color w:val="111111"/>
          <w:sz w:val="28"/>
          <w:sz w:val="28"/>
          <w:szCs w:val="28"/>
          <w:rtl w:val="true"/>
          <w:lang w:bidi="ar-SA"/>
        </w:rPr>
        <w:t>حراء في رمضان للمجاورة فيه ومعه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كانت الليلة التي أكرمه الله سبحانه وتعالى فيها جاءه جبريل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فما أقرأ؟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النبي صلی الله علیه و آله و سلم خرج إلى وسط الجبل فسمع صوتاً من جهة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رسول الله وأنا جبرائيل فبقي واقفاً في موضعه يشاهد جبرائيل حتى انصرف جبرائيل ثم انصرف النبي صلی الله علیه و آله و سلم وأتى خديجة فحكى لها ما رأى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فوالذي نفس خديجة بيده إني لأرجو أن تكون نبي هذه الأمة ثم انطلقت خديجة إلى ورقة بن نوفل وهو ابن عمها وكان ورقة قد نظر في الكتب وقرأها وسمع من أهل التوراة والإنجيل فأخبرته ما أخبرها رسول الله صلی الله علیه و آله و سلم فقال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والذي نفس ورقة بیده لئن صدقتني يا خديجة لقد جاءه الناموس الأكبر الذي كان يأتي موسى بن عمران وإنه نبي هذه الأمة فرجعت خديجة إلى رسول الله صلی الله علیه و آله و سلم فأخبرته بقول ورقة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قضى رسول الله صلی الله علیه و آله و سلم جواره وانصرف طاف بالبيت أسبوعاً ثم انصرف إلى منزله ثم تواتر الوحي إليه أولاً فأولاً وكان أول الناس إسلاماً خديجة لم يتقدمها أحد وفي الصحيح أن النبي صلی الله علیه و آله و سلم قال </w:t>
      </w:r>
      <w:r>
        <w:rPr>
          <w:rFonts w:ascii="Amiri" w:hAnsi="Amiri" w:eastAsia="Amiri" w:cs="Amiri"/>
          <w:color w:val="111111"/>
          <w:sz w:val="28"/>
          <w:sz w:val="28"/>
          <w:szCs w:val="28"/>
          <w:rtl w:val="true"/>
          <w:lang w:bidi="ar-SA"/>
        </w:rPr>
        <w:t>كمل من الرجال كثير ولم يكمل من النساء إلا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زوجة فرعون ومريم بنت عمران وخديجة بنت خويلد وفاطمة بنت محمد</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عن الطريقة التي نزل بها الوحي على رسول الله صلی الله علیه و آله و سلم والحوار الذي جرى بينه وبين جبريل علیه السلام عندما قال له اقرأ فقال ما أقرأ؟ قال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نعتقد على الإطلاق بحدوث المفاجأة على الطريقة المذكورة في البخاري أو غيره تلك المفاجأة التي تدفع رسول الله للحيرة والذهول وكأنها كانت المرة الأولى التي يشعر فيها الرسول بالتواصل بينه وبين جبريل علیه السلام ولا يمنع على الإطلاق أن تكون الرهبة التي أحس بها عليه وعلى آله أفضل الصلاة وأتم السلام رهبة ناتجة عن إدراكه لعظم المسؤولية والأمانة الملقاة على عاتقه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رهبة تلقي التكليف الإلهي حتى ولو كان متوقعاً في أي وقت وحتى من 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أبداً ليست تلك الرهبة التي تدفعه لمحاولة استجلاء الموقف ومحاولة التعرف على الهاتف الداعي من ورقة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الرهبة الناشئة عن عظم الإحساس بمسؤولية تلقي الوحي وتبليغه للناس أجمعين المصدقين والمكذبين 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وَتَبَتَّلْ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وَذَرْنِي وَالْمُكَذِّبِينَ أُولِي النَّعْمَةِ وَمَهِّلْهُمْ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نفس الرهبة التي واجهها رسول الله عندما أمر بإنذار عشيرته الأقربين 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أمر بإبلاغ المسلمين بولاية علي يَا أَيُّهَا الرَّسُولُ بَلِّغْ مَا أُنْزِلَ إِلَيْكَ مِنْ رَبِّكَ ۖ وَإِنْ لَمْ تَفْعَلْ فَمَا بَلَّغْتَ رِسَالَتَهُ وعندما أمر بالزواج من زينب بنت جحش وَتُخْفِي فِي نَفْسِكَ</w:t>
      </w:r>
      <w:bookmarkStart w:id="242" w:name="pg8778_104419"/>
    </w:p>
    <w:p>
      <w:pPr>
        <w:pStyle w:val="BookText"/>
        <w:rPr/>
      </w:pPr>
      <w:bookmarkEnd w:id="242"/>
      <w:r>
        <w:rPr>
          <w:rFonts w:ascii="Amiri" w:hAnsi="Amiri" w:eastAsia="Amiri" w:cs="Amiri"/>
          <w:color w:val="111111"/>
          <w:sz w:val="28"/>
          <w:sz w:val="28"/>
          <w:szCs w:val="28"/>
          <w:rtl w:val="true"/>
          <w:lang w:bidi="ar-SA"/>
        </w:rPr>
        <w:t>مَا اللَّهُ مُبْدِيهِ وَتَخْشَى النَّاسَ وَاللَّهُ أَحَقُّ أَنْ تَخْشَاهُ ولكنها أبداً ليست رهبة الخائف الوجل الحائر المضطرب الذي لا يدري من يأتيه ولا ما يخفيه له الزمان من مفاجآت فيجلس بين يدي ورقة ليسأله أو مخرجي هم؟</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3554118_653776707"/>
      <w:bookmarkStart w:id="244" w:name="_Toc81"/>
      <w:bookmarkEnd w:id="243"/>
      <w:r>
        <w:rPr>
          <w:rtl w:val="true"/>
        </w:rPr>
        <w:t>ينبهنا الإمام علي بن أبي طالب علیه السلام إلى حقيقتين</w:t>
      </w:r>
      <w:r>
        <w:rPr>
          <w:rtl w:val="true"/>
        </w:rPr>
        <w:t>:</w:t>
      </w:r>
      <w:bookmarkEnd w:id="24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وكل برسوله صلی الله علیه و آله و سلم مِنْ لَدُنْ كَانَ فَطِيماً أعْظَمَ مَلَكَ مِنْ مَلَائِكَتِهِ يَسْلُكُ بِهِ طَرِيقَ الْمَكَارِمِ، وَمَحَاسِنَ أَخْلَاقِ الْعَالَمِ، لَيْلَهُ وَنَهَارَهُ أي أن رسول الله صلی الله علیه و آله و سلم كان عالماً معلماً منذ اللحظة الأولى لمولده وأن هذا العلم والهداية إلى طريق الكمال الإلهي كانت بواسطة أعظم ملك من ملائكة الله المقربين ومن هنا يصبح التساؤل عن معنى فاجأه الوحي أمراً مشروعاً ومبرراً ويصبح نفي حدوث المفاجأة أمراً منطقياً ومحسوماً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وجه للعجب في هذه الرواية فهو صلی الله علیه و آله و سلم كما وصف نفسه </w:t>
      </w:r>
      <w:r>
        <w:rPr>
          <w:rFonts w:ascii="Amiri" w:hAnsi="Amiri" w:eastAsia="Amiri" w:cs="Amiri"/>
          <w:color w:val="111111"/>
          <w:sz w:val="28"/>
          <w:sz w:val="28"/>
          <w:szCs w:val="28"/>
          <w:rtl w:val="true"/>
          <w:lang w:bidi="ar-SA"/>
        </w:rPr>
        <w:t xml:space="preserve">إنما بعثت لأتمم مكارم الأخلاق وكما قال سبحانه 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هي المرحلة الأولى التي مر بها كل الأنبياء علیهم السلام في سيرهم المتواصل نحو الكمال فلا شيء في هذا الكون يجري مصادفة </w:t>
      </w:r>
      <w:r>
        <w:rPr>
          <w:rFonts w:ascii="Amiri" w:hAnsi="Amiri" w:eastAsia="Amiri" w:cs="Amiri"/>
          <w:color w:val="111111"/>
          <w:sz w:val="28"/>
          <w:sz w:val="28"/>
          <w:szCs w:val="28"/>
          <w:rtl w:val="true"/>
          <w:lang w:bidi="ar-SA"/>
        </w:rPr>
        <w:t>وَإِذِ ابْتَلَىٰ إِبْرَاهِيمَ رَبُّهُ بِكَلِمَاتٍ فَأَتَمَّهُنَّ ۖ قَالَ إِنِّي جَاعِلُكَ لِلنَّاسِ إِمَامًا وإذا كانت الغاية العظمى للبعثة النبوية تتلخص في أن يعبد الله فلا يشرك به شيئاً فهذا مما لا يمكن إدراكه أو بلوغه إلا على يد رِجَالٌ لَا تُلْهِيهِمْ تِجَارَةٌ وَلَا بَيْعٌ عَنْ ذِكْرِ اللَّهِ وَإِقَامِ الصَّلَاةِ وَإِيتَاءِ الزَّكَاةِ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بلغوا قمة الكمالات الإنسانية ممن صنعهم الله على عينه كما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ربنا لموسى علیه السلام </w:t>
      </w:r>
      <w:r>
        <w:rPr>
          <w:rFonts w:ascii="Amiri" w:hAnsi="Amiri" w:eastAsia="Amiri" w:cs="Amiri"/>
          <w:color w:val="111111"/>
          <w:sz w:val="28"/>
          <w:sz w:val="28"/>
          <w:szCs w:val="28"/>
          <w:rtl w:val="true"/>
          <w:lang w:bidi="ar-SA"/>
        </w:rPr>
        <w:t xml:space="preserve">وَلِتُصْنَعَ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rtl w:val="true"/>
          <w:lang w:val="en-US" w:bidi="en-US"/>
        </w:rPr>
        <w:t xml:space="preserve">) </w:t>
      </w:r>
      <w:bookmarkStart w:id="245" w:name="pg8778_104421"/>
    </w:p>
    <w:p>
      <w:pPr>
        <w:pStyle w:val="Heading2"/>
        <w:numPr>
          <w:ilvl w:val="1"/>
          <w:numId w:val="1"/>
        </w:numPr>
        <w:rPr/>
      </w:pPr>
      <w:bookmarkStart w:id="246" w:name="__RefHeading___Toc3554120_653776707"/>
      <w:bookmarkStart w:id="247" w:name="_Toc82"/>
      <w:bookmarkEnd w:id="245"/>
      <w:bookmarkEnd w:id="246"/>
      <w:r>
        <w:rPr>
          <w:rtl w:val="true"/>
        </w:rPr>
        <w:t>كما أننا ينبغي أن نتنبه إلى التفرقة بين مرحلتين</w:t>
      </w:r>
      <w:r>
        <w:rPr>
          <w:rtl w:val="true"/>
        </w:rPr>
        <w:t>:</w:t>
      </w:r>
      <w:bookmarkEnd w:id="247"/>
    </w:p>
    <w:p>
      <w:pPr>
        <w:pStyle w:val="BookText"/>
        <w:rPr/>
      </w:pPr>
      <w:r>
        <w:rPr>
          <w:rFonts w:ascii="IRNazanin" w:hAnsi="IRNazanin" w:eastAsia="IRNazanin"/>
          <w:color w:val="111111"/>
          <w:sz w:val="28"/>
          <w:sz w:val="28"/>
          <w:szCs w:val="28"/>
          <w:rtl w:val="true"/>
          <w:lang w:bidi="fa-IR"/>
        </w:rPr>
        <w:t xml:space="preserve">مرحلة النبوة الممتدة منذ مولده إلى يوم مبعثه وهي مرحلة من التواصل مع الله تترقى فيها النفس وتعرج فيها إلى آفاق الكمال لترى من آیات ربها الكبرى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ومرحلة البعثة بالرسالة الإسلامية التي نزل فيها القرآن على قلب رسول الله ليكون من المنذرين ولينذر قوماً ما أنذر آباؤهم من قبل فهم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كان عالماً معلماً لتلميذه ووصيه وأخيه وزوج ابنته سيدة نساء العالمين علي بن أبي طالب فترة كفالته له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علي يصف فترة الحضانة التربوية التي عاش فيها في كنف رسول الله صلی الله علیه و آله و سلم في منزل الوحي ينهل من العلم الإلهي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مَوْضِعِي مِنْ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بِالْقَرَابَةِ الْقَرِيبَةِ وَ الْمَنْزِلَةِ الْخَصِيصَةِ، وَضَعَنِي فِي حِجْرِهِ وَ أَنَا وَلِيدٌ يَضُمُّنِي إِلَى صَدْرِهِ وَ يَكْنُفُنِي فِي فِرَاشِهِ وَ يُمِسُّنِي جَسَدَهُ وَ يُشِمُّنِي عَرْفَهُ وَ كَانَ يَمْضَغُ الشَّيْ‌ءَ ثُمَّ يُلْقِمُنِيهِ، وَ مَا وَجَدَ لِي كَذْبَةً فِي قَوْلٍ وَ 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أَتَّبِعُهُ 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يُجَاوِرُ فِي كُلِّ سَنَةٍ بِحِرَاءَ فَأَرَاهُ وَ لَا يَرَاهُ غَيْرِي، وَ لَمْ يَجْمَعْ بَيْتٌ وَاحِدٌ يَوْمَئِذٍ فِي الْإِسْلَامِ غَيْرَ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وَ خَدِيجَةَ وَ أَنَا ثَالِثُهُمَا، أَرَى نُورَ الْوَحْيِ وَ الرِّسَالَةِ وَ أَشُمُّ رِيحَ النُّبُوَّةِ، وَ لَقَدْ سَمِعْتُ رَنَّةَ الشَّيْطَانِ حِينَ نَزَلَ الْوَحْيُ عَلَيْهِ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فَقُلْتُ يَا رَسُولَ اللَّهِ مَا هَذِهِ الرَّنَّةُ؟ فَقَالَ هَذَا الشَّيْطَانُ قَدْ أَيِسَ مِنْ عِبَادَتِهِ، إِنَّكَ تَسْمَعُ مَا أَسْمَعُ وَ تَرَى مَا أَرَى، إِلَّا أَنَّكَ لَسْتَ بِنَبِيٍّ وَ لَكِنَّكَ لَوَزِيرٌ، وَ إِنَّكَ لَعَلَى خَيْرٍ</w:t>
      </w:r>
      <w:r>
        <w:rPr>
          <w:rFonts w:eastAsia="Amiri" w:cs="Amiri" w:ascii="Amiri" w:hAnsi="Amiri"/>
          <w:color w:val="111111"/>
          <w:sz w:val="28"/>
          <w:szCs w:val="28"/>
          <w:rtl w:val="true"/>
          <w:lang w:bidi="ar-SA"/>
        </w:rPr>
        <w:t xml:space="preserve">». </w:t>
      </w:r>
      <w:bookmarkStart w:id="248" w:name="pg8778_104423"/>
    </w:p>
    <w:p>
      <w:pPr>
        <w:pStyle w:val="BookText"/>
        <w:rPr/>
      </w:pPr>
      <w:bookmarkEnd w:id="248"/>
      <w:r>
        <w:rPr>
          <w:rFonts w:ascii="IRNazanin" w:hAnsi="IRNazanin" w:eastAsia="IRNazanin"/>
          <w:color w:val="111111"/>
          <w:sz w:val="28"/>
          <w:sz w:val="28"/>
          <w:szCs w:val="28"/>
          <w:rtl w:val="true"/>
          <w:lang w:bidi="fa-IR"/>
        </w:rPr>
        <w:t xml:space="preserve">التمهيد والإعداد لمرحلة البعثة النبوية المباركة كان من الضروري أن يصحبه التمهيد والإعداد لمرحلة ما بعد انتهاء هذه البعثة وهذا هو سر التواجد العلوي في البيت المحمدي بالقرابة القريبة والمنزلة الخصيصة يضمه إلى صدره ويكنفه في فراشه ويطعمه مما يطعم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يربيه تربية روحية وعلمية وعملية على مكارم الأخلاق وما بعث رسول الله صلی الله علیه و آله و سلم إلا ليتمم مكارم الأخلاق عبر التلقين والاقتداء فيرى علي بن أبي طالب بأم عينيه نزول الوحي وحقيقة الإيمان عين اليقين إلا أنه ليس بنبي ولا يوحى إليه بل هو وزير كما كان هارون وزيراً لموسى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3554122_653776707"/>
      <w:bookmarkStart w:id="250" w:name="_Toc83"/>
      <w:bookmarkEnd w:id="249"/>
      <w:r>
        <w:rPr>
          <w:rtl w:val="true"/>
        </w:rPr>
        <w:t>علي الصديق الأكبر</w:t>
      </w:r>
      <w:r>
        <w:rPr>
          <w:rtl w:val="true"/>
        </w:rPr>
        <w:t>:</w:t>
      </w:r>
      <w:bookmarkEnd w:id="250"/>
    </w:p>
    <w:p>
      <w:pPr>
        <w:pStyle w:val="BookText"/>
        <w:rPr/>
      </w:pPr>
      <w:r>
        <w:rPr>
          <w:rFonts w:ascii="Amiri" w:hAnsi="Amiri" w:eastAsia="Amiri" w:cs="Amiri"/>
          <w:color w:val="111111"/>
          <w:sz w:val="28"/>
          <w:sz w:val="28"/>
          <w:szCs w:val="28"/>
          <w:rtl w:val="true"/>
          <w:lang w:bidi="ar-SA"/>
        </w:rPr>
        <w:t xml:space="preserve">أما كونه سلام الله عليه الصديق الأكبر والفاروق الأكبر وأول من أسلم فهذا مما مشت به الركبان حيث يروي ابن الأثير في الكامل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ذكر آمن علي وروي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وأنا الصديق الأكبر لا يقولها بعدي إلا كاذبٌ مفترٍ صليت مع رسول الله صلی الله علیه و آله و سلم قبل الناس بسبع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علي وقال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آله و سلم يوم الاثنين وصلى علي يوم الثلاثاء وقال زيد بن أرقم أول من أسلم مع النبي صلی الله علیه و آله و سلم علي</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امراً تاجرًا فقدمت مكة أيام الحج فأتيت </w:t>
      </w:r>
    </w:p>
    <w:p>
      <w:pPr>
        <w:pStyle w:val="BookText"/>
        <w:rPr/>
      </w:pPr>
      <w:r>
        <w:rPr>
          <w:rFonts w:ascii="IRNazanin" w:hAnsi="IRNazanin" w:eastAsia="IRNazanin"/>
          <w:color w:val="111111"/>
          <w:sz w:val="28"/>
          <w:sz w:val="28"/>
          <w:szCs w:val="28"/>
          <w:rtl w:val="true"/>
          <w:lang w:bidi="fa-IR"/>
        </w:rPr>
        <w:t>العباس فبينا نحن عنده إذ خرج رجلٌ فقام تجاه الكعبة يصلي ثم خرجت امرأة تصلي معه ثم خرج غلام فقام يصلي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ما هذا 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ابن أخي زعم أن الله أرسله وأن کنوز کسری وقيصر ستفتح عليه وهذه امرأته خديجة آمنت به وهذا الغلام علي بن أبي طالب آمن به وايم الله ما أعلم على ظهر الأرض أحدًا على هذا الدين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كنت رابعا وقال محمد بن المنذر وربيعة بن أبي عبد الرحمن وأبو حازم المدي والكلبي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علي 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عمره تسع سنين وقيل إحدى عشرة سنة 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علي وعمره إحدى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نعمة الله عليه أن قريشًا أصابتهم أزمةٌ شديدة وكان أبو طالب ذا عيال كثيرة فقال يوماً رسول الله صلی الله علیه و آله و سلم لعمه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أبا طالب كثير العيال فانطلق بنا نخفف عن عيال أبي طالب فانطلقا إليه وأعلماه ما أرادا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اتركا لي عقيلاً واصنعا ما شئتما فأخذ رسول الله صلی الله علیه و آله و سلم عليًّا وأخذ العباس جعفرًا فلم يزل علي عند النبي صلی الله علیه و آله و سلم حتى أرسله الله فاتبعه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النبي صلی الله علیه و آله و سلم إذا أراد الصلاة انطلق هو وعلي إلى بعض الشعاب بمكة فيصليان ويعودان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 وزيراً فيشهد على ذلك حديث يوم الدار وهي الرواية التي يرويها ابن الأثير الجزري في الكامل وأبو الفداء </w:t>
      </w:r>
      <w:r>
        <w:rPr>
          <w:rStyle w:val="FootnoteAnchor"/>
          <w:rtl w:val="true"/>
        </w:rPr>
        <w:footnoteReference w:id="101"/>
      </w:r>
      <w:r>
        <w:rPr>
          <w:rFonts w:ascii="Amiri" w:hAnsi="Amiri" w:eastAsia="Amiri" w:cs="Amiri"/>
          <w:color w:val="111111"/>
          <w:sz w:val="28"/>
          <w:sz w:val="28"/>
          <w:szCs w:val="28"/>
          <w:rtl w:val="true"/>
          <w:lang w:bidi="ar-SA"/>
        </w:rPr>
        <w:t>في تاريخه واللفظ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عبد الله بن أبي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رسوله وَأَنْذِرْ عَشِيرَتَكَ الْأَقْرَبِينَ اشتد ذلك عليه وضاق به ذرعًا فجلس في بيته كالمريض فأتته عماته يعدنه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اشتكيت شيئًا ولكن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أمرني أن أنذر عشيرتي الأقربين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فادعهم ولا تدع أبا لهب فيهم فإنه غير مجيبك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فدعاهم صلی الله علیه و آله و سلم فحضروا ومعهم نفر من بني المطلب بن عبد مناف فكانوا خمسة وأربعين رجلًا فبادره أبو لهب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عمومتك وبنو عمك فتكلم ودع الصباة واعلم أنه ليس لقومك في العرب قاطبةً طاقة أحق من أخذك فحبسك بنو أبيك وإن أقمت على ما أنت عليه فهو أيسر عليهم من أن يثب بك بطون قريش وتمدهم العرب فما رأيت أحدًا جاء على بني أبيه بشرٍّ مما جئتهم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رسول الله صلی الله علیه و آله و سلم ولم يتكلم في ذلك المجلس ثم دعاهم ثانيةً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أحمده وأستعينه وأؤمن به وأتوكل عليه وأشهد أن لا إله إلا الله وحده لا شريك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الرائد لا يكذب أهله والله الذي لا إله إلا هو إني رسول الله إليكم خاصة وإلى الناس عامة والله لتموتن كما تنامون ولتبعثن كما تستيقظون ولتحاسين بما تعملون وإنها الجنة أبدًا والنار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إلينا معاونتك وأقبلنا لنصيحتك وأشد تصديقنا لحديثك وهؤلاء بنو أبيك مجتمعون وإنما أنا أحدهم غير أني أسرعهم إلى ما تحب فامض لما أمرت به فوالله لا أزال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السوءة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على يديه قبل أن يأخذ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لتمنعنه ما بقينا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أبي طالب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الشعراء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أنذر عشيرتي الأقربين فضقت ذرعًا وعلمت أني متى أبادرهم بهذا الأمر أرى منهم ما أكره فصمت عليه حتى جاءني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إلا تفعل ما تؤمر به يعذبك ربك فاصنع لنا صاعًا من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طعام واجعل عليه رجل شاة واملأ لنا عسًّا من لبن واجمع لي بني عبد المطلب حتى أكلمهم وأبلغهم ما أمرت به ففعلت ما أمرني به ثم دعوتهم وهم يومئذ أربعون رجلاً يزيدون رجلاً أو ينقصونه فيهم أعمامه أبو طالب وحمزة والعباس وأبو لهب فلما اجتمعوا فنتفها بأسنانه ثم ألقاها في نواحي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باسم الله فأكل القوم حتى ما لهم بشيء من حاجة وما أرى إلا مواضع أيديهم وايم الله الذي نفس علي بيده إن كان الرجل الواحد منهم ليأكل ما قدمت لجميعهم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فجئتهم بذلك العس فشربوا منه حتى رووا جميعًا وايم الله إن كان الرجل الواحد ليشرب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 صلی الله علیه و آله و سلم أن يكلمهم صلی الله علیه و آله و سلم بدره أبو 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سحركم به صاحبكم فتفرق القوم ولم يكلمهم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 إن هذا الرجل سبقني إلى ما سمعت من القول فتفرقوا قبل أن أكلمهم فعد لنا من الطعام بمثل ما صنعت ثم اجمعهم إلى ففعل مثل ما فعل بالأمس فأكلوا وسقيتهم ذلك العس فشربوا حتى رووا جميعًا وشبعوا ثم تكلم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مما قد جئتكم به قد جئتكم بخير الدنيا والآخرة وقد أمرني الله تعالى أن أدعوكم إليه فأيكم يؤازرني على هذا الأمر على أن يكون أخي ووصيي وخليفتي فيكم فأحجم القوم عنها جميعًا وقلت وإني لأحدثهم سنًّا وأرمصهم عينًا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وزيرك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ووصبي وخليفتي فيكم فاسمعوا له وأطيعوا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فيقولون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أمرك أن تسمع لا بنك وتطيع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نفسها ذكرها ابن جرير الطبري في تاريخه بزيادة طفيفة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سلمة قال حدثني محمد بن إسحاق عن عبد الغفار بن القاسم عن المنهال بن عمرو عن عبد الله بن الحارث بن نوفل بن الحارث بن عبد المطلب عن عبد الله بن عباس عن علي بن طالب قال لما نزلت هذه الآية على رسول الله وَأَنْذِرْ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أنذر عشيرتي الأقربين فضقت بذلك ذرعاً وعرفت أني متى أباديهم بهذا الأمر أرى منهم ما أكره فصمت عليه حتى جاءني جبرئيل فقال يا محمد إنك إلا تفعل ما تؤمر به يعذبك ربك فاصنع لنا صاعاً من طعام واجعل عليه رجل شاة واملأ لنا عساً من لبن ثم اجمع لي بني عبد المطلب حتى أكلمهم وأبلغهم ما أمرت به ففعلت ما أمرني به ثم دعوتهم له وهم يومئذ أربعون رجلاً يزيدون رجلاً أو ينقصونه فيهم أعمامه أبو طالب وحمزة والعباس وأبو لهب فلما اجتمعوا إليه دعاني بالطعام الذي صنعت لهم فجئت به فلما وضعته تناول رسول الله حذية من اللحم فشقها بأسنانه ثم ألقاها في نواحي الصحفة ثم قال خذوا الله فأكل القوم حتى ما لهم بشيء حاجة وما أرى إلا موضع أيديهم وايم الله الذي نفس علي بيده وإن كان الرجل الواحد منهم ليأكل ما قدمت لجميعهم ثم قال اسق القوم فجئتهم بذلك العس فشربوا منه حتى رووا منه جميعاً وايم الله إن كان الرجل الواحد منهم ليشرب مثله فلما أراد رسول الله أن يكلمهم بدره أبو لهب إلى الكلام فقال لشد ما سحر كم صاحبكم فتفرق القوم ولم يكلمهم رسول الله فقال الغد يا علي إن هذا الرجل سبقني إلى ما قد سمعت من القول فتفرق القوم قبل أن أكلمهم فعد لنا من الطعام بمثل ما صنعت ثم اجمعهم الي قال ففعلت ثم جمعتهم ثم دعاني بالطعام فقربته لهم ففعل كما فعل بالأمس فأكلوا حتى ما لهم بشيء حاجة ثم قال اسقهم فجئتهم </w:t>
      </w:r>
    </w:p>
    <w:p>
      <w:pPr>
        <w:pStyle w:val="BookText"/>
        <w:rPr/>
      </w:pPr>
      <w:r>
        <w:rPr>
          <w:rFonts w:ascii="IRNazanin" w:hAnsi="IRNazanin" w:eastAsia="IRNazanin"/>
          <w:color w:val="111111"/>
          <w:sz w:val="28"/>
          <w:sz w:val="28"/>
          <w:szCs w:val="28"/>
          <w:rtl w:val="true"/>
          <w:lang w:bidi="fa-IR"/>
        </w:rPr>
        <w:t>بذلك العس فشربوا حتى رووا منه رووا منه جميعاً ثم تكلم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مما قد جئتكم به إني قد جئتكم بخير الدنيا والآخرة وقد أمرني الله تعالى أدعوكم إليه فأيكم يؤازرني على هذا الأمر على أن يكون أخي ووصيي وخليفتي فيكم قال فأحجم القوم عنها جميعاً وقلت وإني لأحدثهم سناً وارمصهم عيناً وأعظمهم بطناً وأحمشهم ساقاً أنا يا نبي الله أكون وزيرك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ووصیي وخليفتي فيكم فاسمعوا له وأطيعوا قال فقام القوم يضحكون ويقولون لأبي طالب قد أمرك أن تسمع لابنك وتطيع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زكريا بن يحيى الضرير قال حدثنا عفان بن مسلم قال حدثنا أبو عوانة عن عثمان بن المغيرة عن أبي صادق عن ربيعة بن ناجد أن رجلاً قال لعلي علیه السلام يا أمير المؤمنين بم ورثت ابن عمك؟ دون عمك فقال علي هاؤم ثلاث مرات حتى اشرأب الناس ونشروا آذانهم ثم قال جمع رسول الله أو دعا رسول الله بني عبد المطلب منهم رهطه كلهم يأكل الجذعة ويشرب الفرق قال فصنع لهم مدًّا من طعام فأكلوا حتى شبعوا وبقي الطعام كما هو كأنه لم يمس قال ثم دعا بغمر فشربوا حتى رووا وبقي الشراب كأنه لم يمس ولم يشربوا قال ثم قال يا بني عبد المطلب إني بعثت إليكم بخاصة وإلى الناس بعامة وقد رأيتم من هذا الأمر ما قد رأيتم فأيكم يبايعني على أن يكون أخي وصاحبي ووارثي فلم يقم إليه أحد فقمت إليه وكنت أصغر القوم قال فقال اجلس قال ثم قال ثلاث مرات كل ذلك أقوم إليه فيقول لي اجلس حتى كان في الثالثة فضرب بيده على يدي قال فبذلك ورثت ابن عمي دون عمي</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أن يروي الدكتور هيكل في كتابه واقعة الدار بصورة مبتورة وناقصة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نزل قول الله تبارك وتعالى 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محمد صلی الله علیه و آله و سلم و عشيرته وقومه إلى طعام في بيته وحاول أن يدعوهم إلى الله فقطع عمه أبو لهب حديثه واستنفر القوم ليقوموا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دعاهم محمد صلی الله علیه و آله و سلم في الغداة مرة أخرى فلما طعموا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إنساناً في العرب جاء قومه بأفضل مما جئت به جئتكم بخير الدنيا والآخرة وقد أمرني ربي أن أدعوكم إليه فأيكم يؤازرني على هذا الأمر؟ فأعرضوا عنه وهموا بتركه لكن عليًّا نهض وهو ما يزال صبياً دون الحلم وقال أنا يا رسول الله عونك أنا حرب على من حاربت فابتسم بنو هاشم وقهقه بعضهم وجعل نظرهم ينتقل من أبي طالب إلى ابنه ثم انصرفوا مستهزئين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8778_104439"/>
      <w:bookmarkStart w:id="252" w:name="pg8778_104439"/>
      <w:bookmarkEnd w:id="252"/>
    </w:p>
    <w:p>
      <w:pPr>
        <w:pStyle w:val="Heading2"/>
        <w:numPr>
          <w:ilvl w:val="1"/>
          <w:numId w:val="1"/>
        </w:numPr>
        <w:rPr/>
      </w:pPr>
      <w:bookmarkStart w:id="253" w:name="pg8778_104439"/>
      <w:bookmarkStart w:id="254" w:name="__RefHeading___Toc3554124_653776707"/>
      <w:bookmarkStart w:id="255" w:name="_Toc84"/>
      <w:bookmarkEnd w:id="253"/>
      <w:bookmarkEnd w:id="254"/>
      <w:r>
        <w:rPr>
          <w:rtl w:val="true"/>
        </w:rPr>
        <w:t>الهجرة</w:t>
      </w:r>
      <w:bookmarkEnd w:id="255"/>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الْإِيمَانِ مَا يَكُونُ ثَابِتاً مُسْتَقِرّاً فِي الْقُلُوبِ وَ مِنْهُ مَا يَكُونُ عَوَارِيَّ بَيْنَ الْقُلُوبِ وَ الصُّدُورِ إِلَى أَجَلٍ مَعْلُومٍ، فَإِذَا كَانَتْ لَكُمْ بَرَاءَةٌ مِنْ أَحَدٍ فَقِفُوهُ حَتَّى يَحْضُرَهُ الْمَوْتُ فَعِنْدَ ذَلِكَ يَقَعُ حَدُّ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الْهِجْرَةُ قَائِمَةٌ عَلَى حَدِّهَا الْأَوَّلِ مَا كَانَ لِلَّهِ تعالی فِي أَهْلِ الْأَرْضِ حَاجَةٌ مِنْ مُسْتَسِرِّ الْإِمَّةِ وَ 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إِلَّا بِمَعْرِفَةِ الْحُجَّةِ فِي الْأَرْضِ، فَمَنْ عَرَفَهَا وَ أَقَرَّ بِهَا فَهُوَ مُهَاجِرٌ، وَ 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 يَحْمِلُهُ إِلَّا عَبْدٌ مُؤْمِنٌ امْتَحَنَ اللَّهُ قَلْبَهُ لِلْإِيمَانِ وَ لَا يَعِي حَدِيثَنَا إِلَّا صُدُورٌ أَمِينَةٌ وَ أَحْلَامٌ رَزِينَةٌ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قَبْلَ أَنْ تَشْغَرَ بِرِجْلِهَا فِتْنَةٌ تَطَأُ فِي خِطَامِهَا وَ تَذْهَبُ بِأَحْلَامِ قَوْمِهَا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إِنَّكُمْ قَدْ نَفَضْتُمْ أَيْدِيَكُمْ مِنْ حَبْلِ الطَّاعَةِ وَ ثَلَمْتُمْ حِصْنَ اللَّهِ الْمَضْرُوبَ عَلَيْكُمْ بِأَحْكَامِ الْجَاهِلِيَّةِ، فَإِنَّ اللَّهَ سُبْحَانَهُ قَدِ امْتَنَ عَلَى جَمَاعَةِ هَذِهِ الْأُمَّةِ فِيمَا عَقَدَ بَيْنَهُمْ مِنْ حَبْلِ هَذِهِ الْأُلْفَةِ الَّتِي يَنْتَقِلُونَ فِي </w:t>
      </w:r>
      <w:bookmarkStart w:id="256" w:name="pg8778_104441"/>
    </w:p>
    <w:p>
      <w:pPr>
        <w:pStyle w:val="BookText"/>
        <w:rPr/>
      </w:pPr>
      <w:bookmarkEnd w:id="256"/>
      <w:r>
        <w:rPr>
          <w:rFonts w:ascii="Amiri" w:hAnsi="Amiri" w:eastAsia="Amiri" w:cs="Amiri"/>
          <w:color w:val="111111"/>
          <w:sz w:val="28"/>
          <w:sz w:val="28"/>
          <w:szCs w:val="28"/>
          <w:rtl w:val="true"/>
          <w:lang w:bidi="ar-SA"/>
        </w:rPr>
        <w:t>ظِلِّهَا وَ يَأْوُونَ إِلَى كَنَفِهَا 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صِرْتُمْ بَعْدَ الْهِجْرَةِ أَعْرَاباً وَ بَعْدَ الْمُوَالاةِ أَحْزَاباً، مَا تَتَعَلَّقُونَ مِنَ الْإِسْلَامِ إِلَّا بِاسْمِهِ وَ لَا تَعْرِفُونَ مِنَ الْإِيمَانِ إِلَّا رَسْمَهُ؛ تَقُولُونَ النَّارَ وَ لَا الْعَارَ، كَأَنَّكُمْ تُرِيدُونَ أَنْ تُكْفِئُوا الْإِسْلَامَ عَلَى وَجْهِهِ انْتِهَاكاً لِحَرِيمِهِ وَ نَقْضاً لِمِيثَاقِهِ الَّذِي وَضَعَهُ اللَّهُ لَكُمْ حَرَماً فِي أَرْضِهِ وَ أَمْناً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إِنْ لَجَأْتُمْ إِلَى غَيْرِهِ حَارَبَكُمْ أَهْلُ الْكُفْرِ ثُمَّ لَا جَبْرَائِيلُ وَ لَا مِيكَائِيلُ وَ لَا مُهَاجِرُونَ وَ لَا أَنْصَارٌ يَنْصُرُونَكُمْ إِلَّا الْمُقَارَعَةَ بِالسَّيْفِ، حَتَّى يَحْكُمَ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 تَهَاوُناً بِبَطْشِهِ وَ يَأْساً مِنْ بَأْسِهِ، فَإِنَّ اللَّهَ سُبْحَانَهُ لَمْ يَلْعَنِ الْقَرْنَ الْمَاضِيَ بَيْنَ أَيْدِيكُمْ إِلَّا لِتَرْكِهِمُ الْأَمْرَ بِالْمَعْرُوفِ وَ النَّهْيَ عَنِ الْمُنْكَرِ، فَلَعَنَ اللَّهُ السُّفَهَاءَ لِرُكُوبِ الْمَعَاصِي وَ الْحُلَمَاءَ لِتَرْكِ التَّنَاهِي</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3554126_653776707"/>
      <w:bookmarkStart w:id="258" w:name="_Toc85"/>
      <w:bookmarkEnd w:id="257"/>
      <w:r>
        <w:rPr>
          <w:rtl w:val="true"/>
        </w:rPr>
        <w:t>المفهوم الحقيقي للهجرة</w:t>
      </w:r>
      <w:bookmarkEnd w:id="258"/>
    </w:p>
    <w:p>
      <w:pPr>
        <w:pStyle w:val="BookText"/>
        <w:rPr/>
      </w:pPr>
      <w:r>
        <w:rPr>
          <w:rFonts w:ascii="IRNazanin" w:hAnsi="IRNazanin" w:eastAsia="IRNazanin"/>
          <w:color w:val="111111"/>
          <w:sz w:val="28"/>
          <w:sz w:val="28"/>
          <w:szCs w:val="28"/>
          <w:rtl w:val="true"/>
          <w:lang w:bidi="fa-IR"/>
        </w:rPr>
        <w:t>يقدم لنا الإمام علیه السلام في هذه الكلمات المفهوم الحقيقي للهجرة وهو مفهوم يتجاوز الانتقال المكاني من مكة إلى المدينة لتحقيق الأمن الذاتي للفرد المسلم أو للجماعة المسلمة والفرار من اضطهاد القوى الظالمة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الهجرة الحقيقية إلى الله ورسوله لا تتحقق إلا من خلال معرفة الحجة الإلهية على الخلق أجمعين الذي كان يومها رسول الله صلی الله علیه و آله و سلم ومن بعده إمام الأمة من آل محمد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تحقق مفهوم الهجرة يومها بانتقال جماعة المهاجرين من مكة إلى المدينة المنورة والالتفاف حول رسول الله صلی الله علیه و آله و سلم حجة الله على خلقه حيث تكونت اللبنة الأولى للمجتمع المسلم ومن ثم فقد وقع عليهم اسْمُ الْهِجْرَةِ بِمَعْرِفَةِ الْحُجَّةِ في الأَرْضِ والإقرار بها وهو رسول الله صلی الله علیه و آله و سلم والإمام من بعده ومن فعل هذا التزاماً بطاعة رسول الله وحجته على العالمين فَهُوَ مُهَاجِرٌ إلى الله ورسوله وهو وصف يقابل وصف الاستضعاف الذي لَا ينطبق عَلَى مَنْ بَلَغَتْهُ الْحُجَّةُ فَسَمِعَتْهَا أُذُنُهُ وَوَعَاهَا قَلْبُهُ أو بلغته فلم يعِ شيئاً كحال أغلب المسلمين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الاستضعاف الذي يتحدث عنه الإمام علي هو تلك الحالة التي تعيشها الآن الكثرة الغالبة من أبناء الأمة الإسلامية الذين لا يعرفون من الإسلام سوى تلك الصور والقشور التي يقدمها لهم زبانية الإسلام الأموي من أصحاب الخطب الخشبية الطنانة الرنانة فاقدة الروح والمعنى لفقدانها كل صلة وارتباط بمنهل الإسلام العذب الصافي إسلام أهل بيت العصمة والنبوة الذين أذهب الله عنهم الرجس وطهرهم تطهيراً وعلى رأسهم من دون أدنى شك إمام الأمة وحجة الله على خلقه ومعرفة الإمام هنا تمثل ضمانة حقيقية تمنع سقوط المرء المسلم في براثن الدجالين المتاجرين بالدين والمحرفين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فالمستضعف الحقيقي لا يمكن أن يكون ذلك الإنسان المعذب الثابت على دينه الحق بل هو الواقع في براثن هؤلاء الدجالين الذين بدلوا نعمة الله كفراً وأحلوا قومهم دار البوار والذين قادوا المسلمين طيلة هذه القرون من هزيمة إلى هزيمة ومن نكسة إلى مصيبة و هم مصرون على نهجهم في تضليل المسلمين وخلط الحق بالباطل وكتمان الحق وتقديم دائهم العياء في صورة الدواء الشافي من كل داء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ما زالت قائمة على حدها الأول انتقالاً من طاعة </w:t>
      </w:r>
    </w:p>
    <w:p>
      <w:pPr>
        <w:pStyle w:val="BookText"/>
        <w:rPr/>
      </w:pPr>
      <w:r>
        <w:rPr>
          <w:rFonts w:ascii="Amiri" w:hAnsi="Amiri" w:eastAsia="Amiri" w:cs="Amiri"/>
          <w:color w:val="111111"/>
          <w:sz w:val="28"/>
          <w:sz w:val="28"/>
          <w:szCs w:val="28"/>
          <w:rtl w:val="true"/>
          <w:lang w:bidi="ar-SA"/>
        </w:rPr>
        <w:t xml:space="preserve">الطواغيت والأصنام البشرية المنصوبة للصد عن سبيل الله إلى طاعة إمام الحق وهي حالة مستمرة ومتواصلة ما كان لله في أهل الأرض من حاجة من مستسر الأمة أو المعلن بإيمانه جاهراً بالحق لا يخاف لومة لائم ولا عذل عاذل سَوَاءٌ مِنْكُمْ مَنْ أَسَرَّ الْقَوْلَ وَمَنْ جَهَرَ بِهِ وَمَنْ هُوَ مُسْتَخْفٍ بِاللَّيْلِ وَسَارِبٌ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وَمِنْ خَلْفِهِ يَحْفَظُونَهُ مِنْ أَمْرِ اللَّهِ ۗ إِنَّ اللَّهَ لَا يُغَيِّرُ مَا بِقَوْمٍ حَتَّىٰ يُغَيِّرُوا مَا بِأَنْفُسِهِمْ ۗ وَإِذَا أَرَادَ اللَّهُ بِقَوْمٍ سُوءًا فَلَا مَرَدَّ لَهُ ۚ وَمَا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والمستسر هنا هو الإمام الغائب المنتظر أي إلى ما قبل قيام الساعة فمن عرف إمام زمانه فهو 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من سورة الرعد تنبهنا إلى أن الصراع بين الحق والباطل والإيمان والنفاق هو صراع دائم ومستمر ويمكن أن يأخذ صوراً وأشكالاً متنوعة يضطر خلالها قادة الإيمان إلى إسرار القول أو التخفي بالليل بينما يتبجح المبطلون بأباطيلهم ويروجونها في وضح النهار وعبر وسائل الإعلام والإعلان ولا شك أن الضحية الأولى في هذا الصراع هم أولئك المستضعفون المغلوبون على أمرهم وعقولهم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 قَالُوا كُنَّا مُسْتَضْعَفِينَ فِي الْأَرْضِ ۚ قَالُوا أَلَمْ تَكُنْ أَرْضُ اللَّهِ وَاسِعَةً فَتُهَاجِرُوا فِيهَا ۚ فَأُولَٰئِكَ مَأْوَاهُمْ جَهَنَّمُ ۖ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وَلَا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 وَكَانَ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يُهَاجِرْ فِي سَبِيلِ اللَّهِ يَجِدْ فِي الْأَرْضِ مُرَاغَمًا كَثِيرًا وَسَعَةً ۚ وَمَنْ يَخْرُجْ مِنْ بَيْتِهِ مُهَاجِرًا إِلَى اللَّهِ وَرَسُولِهِ ثُمَّ يُدْرِكْهُ الْمَوْتُ فَقَدْ وَقَعَ أَجْرُهُ عَلَى اللَّهِ ۗ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فضلاً عن كونها تحركاً وتوجهاً إلى الله ورسوله وارتباطاً ثابتاً بقيادة الأمة الشرعية تنشئ المجتمع المسلم الحقيقي الذي يلتف </w:t>
      </w:r>
      <w:bookmarkStart w:id="259" w:name="pg8778_104447"/>
    </w:p>
    <w:p>
      <w:pPr>
        <w:pStyle w:val="BookText"/>
        <w:rPr/>
      </w:pPr>
      <w:bookmarkEnd w:id="259"/>
      <w:r>
        <w:rPr>
          <w:rFonts w:ascii="Amiri" w:hAnsi="Amiri" w:eastAsia="Amiri" w:cs="Amiri"/>
          <w:color w:val="111111"/>
          <w:sz w:val="28"/>
          <w:sz w:val="28"/>
          <w:szCs w:val="28"/>
          <w:rtl w:val="true"/>
          <w:lang w:bidi="ar-SA"/>
        </w:rPr>
        <w:t>حول القيادة الشرعية المسددة من السماء وليس تلك القيادات التي وصفناها سابقاً وهو المجتمع الذي يترابط برباط الألفة والولاية وَاعْتَصِمُوا بِحَبْلِ اللَّهِ جَمِيعًا وَلَا تَفَرَّقُوا وهي نعمة كما وصفها الإمام لا يمكن تثمينها أو إدراك قيمتها الحقيقية وهي ليست ألفة مصنوعة بل ألفة المؤمنين الملتفين حول إيمانهم وطاعة رسولهم وإمامهم الواثقين من أن خطوهم هو في سبيل الله ومرضاته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الحالة التي رسمت معالمها آيات آخر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 وَالَّذِينَ آمَنُوا وَلَمْ يُهَاجِرُوا مَا لَكُمْ مِنْ وَلَايَتِهِمْ مِنْ شَيْءٍ حَتَّىٰ يُهَاجِرُوا ۚ وَإِنِ اسْتَنْصَرُوكُمْ فِي الدِّينِ فَعَلَيْكُمُ النَّصْرُ إِلَّا عَلَىٰ قَوْمٍ بَيْنَكُمْ وَبَيْنَهُمْ مِيثَاقٌ ۗ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 إِلَّا تَفْعَلُوهُ تَكُنْ فِتْنَةٌ فِي الْأَرْضِ وَفَسَادٌ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وَهَاجَرُوا وَجَاهَدُوا فِي سَبِيلِ اللَّهِ وَالَّذِينَ آوَوْا وَنَصَرُوا أُولَٰئِكَ هُمُ الْمُؤْمِنُونَ حَقًّا ۚ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مِنْ بَعْدُ وَهَاجَرُوا وَجَاهَدُوا مَعَكُمْ فَأُولَٰئِكَ مِنْكُمْ ۚ وَأُولُو الْأَرْحَامِ بَعْضُهُمْ أَوْلَىٰ بِبَعْضٍ فِي كِتَابِ اللَّهِ ۗ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3554128_653776707"/>
      <w:bookmarkStart w:id="261" w:name="_Toc86"/>
      <w:bookmarkEnd w:id="260"/>
      <w:r>
        <w:rPr>
          <w:rtl w:val="true"/>
        </w:rPr>
        <w:t>يقول الشيخ الطوسي في تفسيره التبيان</w:t>
      </w:r>
      <w:r>
        <w:rPr>
          <w:rtl w:val="true"/>
        </w:rPr>
        <w:t>:</w:t>
      </w:r>
      <w:bookmarkEnd w:id="2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الله تعالى في هذه الآية عن أحوال المؤمنين الذين هاجروا من مكة إلى المدينة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وَهَاجَرُوا وَجَاهَدُوا فِي سَبِيلِ اللَّهِ</w:t>
      </w:r>
      <w:r>
        <w:rPr>
          <w:rFonts w:ascii="IRNazanin" w:hAnsi="IRNazanin" w:eastAsia="IRNazanin"/>
          <w:color w:val="111111"/>
          <w:sz w:val="28"/>
          <w:sz w:val="28"/>
          <w:szCs w:val="28"/>
          <w:rtl w:val="true"/>
          <w:lang w:bidi="fa-IR"/>
        </w:rPr>
        <w:t xml:space="preserve"> وعن أحوال الأنصار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آوَوْا وَنَصَرُوا</w:t>
      </w:r>
      <w:r>
        <w:rPr>
          <w:rFonts w:ascii="IRNazanin" w:hAnsi="IRNazanin" w:eastAsia="IRNazanin"/>
          <w:color w:val="111111"/>
          <w:sz w:val="28"/>
          <w:sz w:val="28"/>
          <w:szCs w:val="28"/>
          <w:rtl w:val="true"/>
          <w:lang w:bidi="fa-IR"/>
        </w:rPr>
        <w:t xml:space="preserve"> يعني النبي صلی الله علیه و آله و سلم ثم قال </w:t>
      </w:r>
      <w:r>
        <w:rPr>
          <w:rFonts w:ascii="Amiri" w:hAnsi="Amiri" w:eastAsia="Amiri" w:cs="Amiri"/>
          <w:color w:val="111111"/>
          <w:sz w:val="28"/>
          <w:sz w:val="28"/>
          <w:szCs w:val="28"/>
          <w:rtl w:val="true"/>
          <w:lang w:bidi="ar-SA"/>
        </w:rPr>
        <w:t xml:space="preserve">أُولَٰئِكَ يعني المهاجرين والأنصار بَعْضُهُمْ أَوْلِيَاءُ بَعْضٍ والهجرة فراق الوطن إلى غيره من البلاد فراراً من المفتنين في الدين لأنهم هجروا دار الكفار إلى دار الإسلام والجهاد تحمل المشاق في قتال أعداء الدين جاهد جهاداً وجهده الأمر جهداً واجتهد اجتهاداً </w:t>
      </w:r>
    </w:p>
    <w:p>
      <w:pPr>
        <w:pStyle w:val="BookText"/>
        <w:rPr/>
      </w:pPr>
      <w:r>
        <w:rPr>
          <w:rFonts w:ascii="Amiri" w:hAnsi="Amiri" w:eastAsia="Amiri" w:cs="Amiri"/>
          <w:color w:val="111111"/>
          <w:sz w:val="28"/>
          <w:sz w:val="28"/>
          <w:szCs w:val="28"/>
          <w:rtl w:val="true"/>
          <w:lang w:bidi="ar-SA"/>
        </w:rPr>
        <w:t>وجاهد مجاهدة والإيواء ضم الإنسان صاحبه إليه بإنزاله عنده وتقريبه له تقول آواه يؤويه إيواء وآوى يأوي آوياً وأويت معناه رجعت إلى المأوى والولاية عقد النصرة للموافقة في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الله تعالى عن الذين آمنوا ولم يهاجروا من مكة إلى المدينة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آمَنُوا وَلَمْ يُهَاجِرُوا مَا لَكُمْ مِنْ وَلَايَتِهِمْ مِنْ شَيْءٍ</w:t>
      </w:r>
      <w:r>
        <w:rPr>
          <w:rFonts w:ascii="IRNazanin" w:hAnsi="IRNazanin" w:eastAsia="IRNazanin"/>
          <w:color w:val="111111"/>
          <w:sz w:val="28"/>
          <w:sz w:val="28"/>
          <w:szCs w:val="28"/>
          <w:rtl w:val="true"/>
          <w:lang w:bidi="fa-IR"/>
        </w:rPr>
        <w:t xml:space="preserve"> وقيل في معناه قولان أحدهما ولاية القرابة نفاها عنهم لأنهم كانوا يتوارثون بالهجرة والنصرة دون الرحم في قول ابن عباس والحسن وقتادة والسدي وعن أبي جعفر علیه السلام لأنهم كانوا يتوارثون بالمؤاخاة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أنه نفى الولاية التي يكونون بها يداً واحدة في الحل والعقد فنفى عن هؤلاء ما أثبته للأولين حتى يهاجروا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اسْتَنصَرُوكُمْ أي طلبوا نصركم في الدين يعني الذين آمنوا ولم يهاجروا فَعَلَيْكُمُ النَّصْرُ أي نصرهم بسبب الإيمان الذي يجب عليكم أن تنصروهم على الكفار إلّا عَلَى قَوْمٍ بَيْنَكُم وبينهم ميثاق يعني موادعة ومهادنة تقتضيه من جهة أن عقدهم بخلاف عقدهم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انقضت الهجرة المكانية وبقيت هجرة الموالاة والالتفاف حول إمام الحق والزمان من آل محمد صلی الله علیه و آله و سلم وهو الآن المهدي المنتظر الذي سيملأ الأرض عدلاً بعدما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الهجرة والموالاة التي نقضها القوم عندما نقضوا ميثاقهم الذي واثقوا به رسول الله صلی الله علیه و آله و سلم يوم غدير خم فصاروا بعد الهجرة أعراباً وبعد الموالاة أي الاصطفاف خلف راية رسول الله ووصيه ووارثه من بعده علي بن أبي طالب أحزاباً كل حزب بما لديهم فرحون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 xml:space="preserve">. . </w:t>
      </w:r>
      <w:bookmarkStart w:id="262" w:name="pg8778_104451"/>
    </w:p>
    <w:p>
      <w:pPr>
        <w:pStyle w:val="Heading2"/>
        <w:numPr>
          <w:ilvl w:val="1"/>
          <w:numId w:val="1"/>
        </w:numPr>
        <w:rPr/>
      </w:pPr>
      <w:bookmarkStart w:id="263" w:name="__RefHeading___Toc3554130_653776707"/>
      <w:bookmarkStart w:id="264" w:name="_Toc87"/>
      <w:bookmarkEnd w:id="262"/>
      <w:bookmarkEnd w:id="263"/>
      <w:r>
        <w:rPr>
          <w:rtl w:val="true"/>
        </w:rPr>
        <w:t>زهد رسول الله صلی الله علیه و آله و سلم في الدنيا</w:t>
      </w:r>
      <w:bookmarkEnd w:id="264"/>
    </w:p>
    <w:p>
      <w:pPr>
        <w:pStyle w:val="BookText"/>
        <w:rPr/>
      </w:pPr>
      <w:r>
        <w:rPr>
          <w:rFonts w:ascii="IRNazanin" w:hAnsi="IRNazanin" w:eastAsia="IRNazanin"/>
          <w:color w:val="111111"/>
          <w:sz w:val="28"/>
          <w:sz w:val="28"/>
          <w:szCs w:val="28"/>
          <w:rtl w:val="true"/>
          <w:lang w:bidi="fa-IR"/>
        </w:rPr>
        <w:t>يقول الإمام 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حَقَّرَ الدُّنْيَا وَ صَغَّرَهَا وَ أَهْوَنَ بِهَا وَ هَوَّنَهَا وَ عَلِمَ أَنَّ اللَّهَ تعالی زَوَاهَا عَنْهُ اخْتِيَاراً وَ بَسَطَهَا لِغَيْرِهِ احْتِقَاراً فَأَعْرَضَ عَنِ الدُّنْيَا بِقَلْبِهِ وَ أَمَاتَ ذِكْرَهَا عَنْ نَفْسِهِ وَ أَحَبَّ أَنْ تَغِيبَ زِينَتُهَا عَنْ عَيْنِهِ لِكَيْلَا يَتَّخِذَ مِنْهَا رِيَاشاً أَوْ يَرْجُوَ فِيهَا مَقَاماً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فِي رَسُولِ اللَّهِ كَافٍ لَكَ فِي الْأُسْوَةِ، وَ دَلِيلٌ لَكَ عَلَى ذَمِّ الدُّنْيَا وَ عَيْبِهَا وَ كَثْرَةِ مَخَازِيهَا وَ مَسَاوِيهَا، إِذْ قُبِضَتْ عَنْهُ أَطْرَافُهَا وَ وُطِّئَتْ لِغَيْرِهِ أَكْنَافُهَا وَ فُطِمَ عَنْ رَضَاعِهَا وَ زُوِيَ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ثَنَّيْتُ بِمُوسَى كَلِيمِ اللَّهِ علیه السلام، حَيْثُ يَقُولُ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ثَلَّثْتُ بِدَاوُدَ صَاحِبِ الْمَزَامِيرِ وَ قَارِئِ أَهْلِ الْجَنَّةِ، فَلَقَدْ كَانَ يَعْمَلُ سَفَائِفَ الْخُوصِ بِيَدِهِ وَ يَقُولُ لِجُلَسَائِهِ 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قُرْصَ الشَّعِيرِ مِنْ ثَمَنِهَا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 فِي عِيسَى ابْنِ مَرْيَمَ علیه السلام، فَلَقَدْ كَانَ يَتَوَسَّدُ الْحَجَرَ وَ يَلْبَسُ الْخَشِنَ وَ يَأْكُلُ الْجَشِبَ، 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 بِنَبِيِّكَ الْأَطْيَبِ الْأَطْهَرِ صلی الله علیه و آله و سلم، فَإِنَّ فِيهِ أُسْوَةً لِمَنْ تَأَسَّى وَ عَزَاءً لِمَنْ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الْعِبَادِ إِلَى اللَّهِ الْمُتَأَسِّي بِنَبِيِّهِ وَ الْمُقْتَصُّ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 الدُّنْيَا قَضْماً وَ لَمْ يُعِرْهَا طَرْفاً، أَهْضَمُ أَهْلِ الدُّنْيَا كَشْحاً وَ 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الدُّنْيَا فَأَبَى أَنْ يَقْبَلَهَا وَ عَلِمَ أَنَّ اللَّهَ سُبْحَانَهُ أَبْغَضَ شَيْئاً فَأَبْغَضَهُ وَ حَقَّرَ شَيْئاً فَحَقَّرَهُ وَ 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فِينَا إِلَّا حُبُّنَا مَا أَبْغَضَ اللَّهُ وَ رَسُولُهُ وَ تَعْظِيمُنَا مَا صَغَّرَ اللَّهُ وَ رَسُولُهُ لَكَفَى بِهِ شِقَاقاً لِلَّهِ وَ مُحَادَّةً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يَأْكُلُ عَلَى الْأَرْضِ وَ يَجْلِسُ جِلْسَةَ الْعَبْدِ وَ يَخْصِفُ بِيَدِهِ نَعْلَهُ وَ يَرْقَعُ بِيَدِهِ ثَوْبَهُ وَ يَرْكَبُ الْحِمَارَ الْعَارِيَ وَ يُرْدِفُ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السِّتْرُ عَلَى بَابِ بَيْتِهِ فَتَكُونُ فِيهِ التَّصَاوِيرُ، فَيَقُولُ يَا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لِإِحْدَى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غَيِّبِيهِ عَنِّي، فَإِنِّي إِذَا نَظَرْتُ إِلَيْهِ ذَكَرْتُ الدُّنْيَا وَ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مَنْ أَبْغَضَ شَيْئاً أَبْغَضَ أَنْ يَنْظُرَ إِلَيْهِ وَ أَنْ يُذْكَرَ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كَانَ فِي رَسُولِ اللَّهِ مَا يَدُلُّكَ عَلَى مَسَاوِئِ الدُّنْيَا وَ عُيُوبِهَا إِذْ جَاعَ فِيهَا مَعَ خَاصَّتِهِ وَ زُوِيَتْ عَنْهُ زَخَارِفُهَا مَعَ عَظِيمِ زُلْفَتِهِ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نَاظِرٌ بِعَقْلِهِ أَكْرَمَ اللَّهُ مُحَمَّداً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بِذَلِكَ أَمْ أَهَانَهُ؟ فَإِنْ قَالَ أَهَانَهُ فَقَدْ كَذَبَ وَ اللَّهِ الْعَظِيمِ بِالْإِفْكِ الْعَظِيمِ، وَ إِنْ قَالَ أَكْرَمَهُ فَلْيَعْلَمْ أَنَّ اللَّهَ قَدْ أَهَانَ غَيْرَهُ حَيْثُ بَسَطَ الدُّنْيَا لَهُ وَ زَوَاهَا عَنْ أَقْرَبِ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فَتَأَسَّى مُتَأَسٍّ بِنَبِيِّهِ وَ اقْتَصَّ أَثَرَهُ وَ وَلَجَ مَوْلِجَهُ وَ إِلَّا فَلَا يَأْمَنِ الْهَلَكَةَ، فَإِنَّ اللَّهَ جَعَلَ مُحَمَّداً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عَلَماً لِلسَّاعَةِ وَ مُبَشِّراً بِالْجَنَّةِ وَ مُنْذِراً بِالْعُقُوبَةِ</w:t>
      </w:r>
    </w:p>
    <w:p>
      <w:pPr>
        <w:pStyle w:val="BookText"/>
        <w:rPr/>
      </w:pPr>
      <w:r>
        <w:rPr>
          <w:rFonts w:ascii="Amiri" w:hAnsi="Amiri" w:eastAsia="Amiri" w:cs="Amiri"/>
          <w:color w:val="111111"/>
          <w:sz w:val="28"/>
          <w:sz w:val="28"/>
          <w:szCs w:val="28"/>
          <w:rtl w:val="true"/>
          <w:lang w:bidi="ar-SA"/>
        </w:rPr>
        <w:t>خَرَجَ مِنَ الدُّنْيَا خَمِيصاً وَ وَرَدَ الْآخِرَةَ سَلِيماً، لَمْ يَضَعْ حَجَراً عَلَى حَجَرٍ حَتَّى مَضَى لِسَبِيلِهِ وَ 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مِنَّةَ اللَّهِ عِنْدَنَا حِينَ أَنْعَمَ عَلَيْنَا بِهِ سَلَفاً نَتَّبِعُهُ وَ قَائِداً نَطَأُ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رَقَّعْتُ مِدْرَعَتِي هَذِهِ حَتَّى اسْتَحْيَيْتُ مِنْ رَاقِعِهَا، وَ لَقَدْ قَالَ لِي قَائِلٌ أَلَا تَنْبِذُهَا عَنْكَ؟ فَقُلْتُ اغْرُبْ عَنِّي فَعِنْدَ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رَحْمَتَ رَبِّكَ ۚ نَحْنُ قَسَمْنَا بَيْنَهُمْ مَعِيشَتَهُمْ فِي الْحَيَاةِ الدُّنْيَا ۚ وَرَفَعْنَا بَعْضَهُمْ فَوْقَ بَعْضٍ دَرَجَاتٍ لِيَتَّخِذَ بَعْضُهُمْ بَعْضًا سُخْرِيًّا ۗ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 وَإِنْ كُلُّ ذَٰلِكَ لَمَّا مَتَاعُ الْحَيَاةِ الدُّنْيَا ۚ وَالْآخِرَةُ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 ذَٰلِكَ مَتَاعُ الْحَيَاةِ الدُّنْيَا ۖ وَاللَّهُ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 لِلَّذِينَ اتَّقَوْا عِنْدَ رَبِّهِمْ جَنَّاتٌ تَجْرِي مِنْ تَحْتِهَا الْأَنْهَارُ خَالِدِينَ فِيهَا وَأَزْوَاجٌ مُطَهَّرَةٌ وَرِضْوَانٌ مِنَ اللَّهِ ۗ وَاللَّهُ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وَالصَّادِقِينَ وَالْقَانِتِينَ وَالْمُنْفِقِينَ وَالْمُسْتَغْفِرِينَ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 كَمَثَلِ غَيْثٍ أَعْجَبَ الْكُفَّارَ نَبَاتُهُ ثُمَّ يَهِيجُ فَتَرَاهُ مُصْفَرًّا ثُمَّ يَكُونُ حُطَامًا ۖ وَفِي الْآخِرَةِ عَذَابٌ شَدِيدٌ وَمَغْفِرَةٌ مِنَ اللَّهِ وَرِضْوَانٌ ۚ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 ذَٰلِكَ فَضْلُ اللَّهِ يُؤْتِيهِ مَنْ يَشَاءُ ۚ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 وَاللَّهُ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بنا أن نذكر أن مهمة الأنبياء الأولى هي الدعوة إلى عبادة الله الواحد الأحد وزجر الناس عن المعاصي التي تجر إلى سخط الله وحلول نقمته بالخارجين عن ناموسه وشريعته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حب الدنيا هو رأس كل خطيئة ولأن الأنبياء ينبغي عليهم أن يقدموا لأمتهم النموذج الأكمل للزهد في الدنيا والرغبة في نعيم الله المقيم نرى أن رسول الله سار على نفس الدرب الذي سار عليه أنبياء الله أجمعين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 الزهد في الدنيا والرغبة فيما عند الله جل و علی حيث جَاعَ فِيهَا مَعَ </w:t>
      </w:r>
    </w:p>
    <w:p>
      <w:pPr>
        <w:pStyle w:val="BookText"/>
        <w:rPr/>
      </w:pPr>
      <w:r>
        <w:rPr>
          <w:rFonts w:ascii="Amiri" w:hAnsi="Amiri" w:eastAsia="Amiri" w:cs="Amiri"/>
          <w:color w:val="111111"/>
          <w:sz w:val="28"/>
          <w:sz w:val="28"/>
          <w:szCs w:val="28"/>
          <w:rtl w:val="true"/>
          <w:lang w:bidi="ar-SA"/>
        </w:rPr>
        <w:t>خَاصَّتِهِ وَ زُوِيَتْ عَنْهُ زَخَارِفُهَا مَعَ عَظِيمِ زُلْفَتِهِ ثم خَرَجَ مِنَ الدُّنْيَا خَمِيصاً لم تمتلي بطنه منها وَ وَرَدَ الْآخِرَةَ سَلِيماً فلَمْ يَضَعْ حَجَراً عَلَى حَجَرٍ حَتَّى مَضَى لِسَبِيلِهِ وَ أَجَابَ دَاعِيَ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أَعْرَضَ عَنها صلی الله علیه و آله و سلم الدُّنْيَا بِقَلْبِهِ وَ أَمَاتَ ذِكْرَهَا مِنْ نَفْسِهِ، وَ أَحَبَّ أَنْ تَغِيبَ زِينَتُهَا عَنْ عَيْنِهِ، لِكَيْلَا يَتَّخِذَ مِنْهَا رِيَاشاً وَ لَا يَتخذ منها مستقراً وَ لَا مُقَاماً فَأَخْرَجَهَا مِنَ النَّفْسِه وَ أَبعدها عَنِ قَلْبِه وَ غَيَّبَهَا عَنِ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موسى علیه السلام فعندما خاطب ربه بقوله </w:t>
      </w:r>
      <w:r>
        <w:rPr>
          <w:rFonts w:ascii="Amiri" w:hAnsi="Amiri" w:eastAsia="Amiri" w:cs="Amiri"/>
          <w:color w:val="111111"/>
          <w:sz w:val="28"/>
          <w:sz w:val="28"/>
          <w:szCs w:val="28"/>
          <w:rtl w:val="true"/>
          <w:lang w:bidi="ar-SA"/>
        </w:rPr>
        <w:t xml:space="preserve">رَبِّ إِنِّي لِمَا أَنزَلْتَ إِلَى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سَأَلَهُ إِلَّا خُبْزاً يَأْكُلُهُ، لِأَنَّهُ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داود صَاحِبُ الْمَزَامِيرِ، وفَارِئ أَهْلِ الْجَنَّةِ، فَكَانَ يَعْمَلُ سَفَائِفَ الْخُوصِ بِيَدِهِ، وَيَقُولُ لِجُلَسَانِهِ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قُرْصَ الشَّعِيرِ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عِيسَى ابْنِ مَرْيَمَ علیه السلام، فَلَقَدْ كَانَ يَتَوَسَّدُ الْحَجَرَ أي يضعه تحت رأسه وَيَلْبَسُ الْخَشِنَ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8778_104463"/>
      <w:bookmarkStart w:id="266" w:name="pg8778_104463"/>
      <w:bookmarkEnd w:id="266"/>
    </w:p>
    <w:p>
      <w:pPr>
        <w:pStyle w:val="Heading2"/>
        <w:numPr>
          <w:ilvl w:val="1"/>
          <w:numId w:val="1"/>
        </w:numPr>
        <w:rPr/>
      </w:pPr>
      <w:bookmarkStart w:id="267" w:name="pg8778_104463"/>
      <w:bookmarkStart w:id="268" w:name="__RefHeading___Toc3554132_653776707"/>
      <w:bookmarkStart w:id="269" w:name="_Toc88"/>
      <w:bookmarkEnd w:id="267"/>
      <w:bookmarkEnd w:id="268"/>
      <w:r>
        <w:rPr>
          <w:rtl w:val="true"/>
        </w:rPr>
        <w:t>الذين رووا عن رسول الله صلی الله علیه و آله و سلم</w:t>
      </w:r>
      <w:bookmarkEnd w:id="269"/>
    </w:p>
    <w:p>
      <w:pPr>
        <w:pStyle w:val="BookText"/>
        <w:rPr/>
      </w:pPr>
      <w:r>
        <w:rPr>
          <w:rFonts w:ascii="Amiri" w:hAnsi="Amiri" w:eastAsia="Amiri" w:cs="Amiri"/>
          <w:color w:val="111111"/>
          <w:sz w:val="28"/>
          <w:sz w:val="28"/>
          <w:szCs w:val="28"/>
          <w:rtl w:val="true"/>
          <w:lang w:bidi="ar-SA"/>
        </w:rPr>
        <w:t>قال الإمام علي بن أبي طالب علیه السلام وقد سأله سائل عن أحاديث البدع وعما في أيدي الناس من اختلاف الخبر،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 كُذِبَ عَلَى رَسُولِ اللهِ صلی الله علیه و آله و سلم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مُظْهِرٌ لِلْإِيمَانِ، مُتَصَنِّعٌ بِالْإِسْلَامِ، لَا يَتَأَثَّمُ وَ لَا يَتَحَرَّجُ، يَكْذِبُ عَلَى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مُتَعَمِّداً؛ فَلَوْ عَلِمَ النَّاسُ أَنَّهُ مُنَافِقٌ كَاذِبٌ لَمْ يَقْبَلُوا مِنْهُ وَ لَمْ يُصَدِّقُوا قَوْلَهُ،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رَآهُ وَ سَمِعَ مِنْهُ وَ لَقِفَ عَنْهُ، فَيَأْخُذُونَ بِقَوْلِهِ وَ قَدْ أَخْبَرَكَ اللَّهُ عَنِ الْمُنَافِقِينَ بِمَا أَخْبَرَكَ وَ وَصَفَهُمْ بِمَا وَصَفَهُمْ بِهِ لَكَ؛ ثُمَّ بَقُوا بَعْدَهُ علیه السلام فَتَقَرَّبُوا إِلَى أَئِمَّةِ الضَّلَالَةِ وَ الدُّعَاةِ إِلَى النَّارِ بِالزُّورِ وَ الْبُهْتَانِ، فَوَلَّوْهُمُ الْأَعْمَالَ وَ جَعَلُوهُمْ حُكَّاماً عَلَى رِقَابِ النَّاسِ، وَأَكَلُوا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سَمِعَ مِنْ رَسُولِ اللَّهِ </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شَيْئاً لَمْ يَحْفَظْهُ عَلَى وَجْهِهِ فَوَهِمَ فِيهِ وَ لَمْ يَتَعَمَّدْ كَذِباً، فَهُوَ فِي يَدَيْهِ وَ يَرْوِيهِ وَ يَعْمَلُ بِهِ وَ يَقُولُ أَنَا سَمِعْتُهُ </w:t>
      </w:r>
    </w:p>
    <w:p>
      <w:pPr>
        <w:pStyle w:val="BookText"/>
        <w:rPr/>
      </w:pPr>
      <w:r>
        <w:rPr>
          <w:rFonts w:ascii="Amiri" w:hAnsi="Amiri" w:eastAsia="Amiri" w:cs="Amiri"/>
          <w:color w:val="111111"/>
          <w:sz w:val="28"/>
          <w:sz w:val="28"/>
          <w:szCs w:val="28"/>
          <w:rtl w:val="true"/>
          <w:lang w:bidi="ar-SA"/>
        </w:rPr>
        <w:t xml:space="preserve">مِنْ رَسُولِ اللَّهِ </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فَلَوْ عَلِمَ الْمُسْلِمُونَ أَنَّهُ وَهِمَ فِيهِ لَمْ يَقْبَلُوهُ مِنْهُ وَ 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ثَالِثٌ سَمِعَ مِنْ رَسُولِ اللَّهِ </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شَيْئاً يَأْمُرُ بِهِ ثُمَّ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رَابِعُ، لَمْ يَكْذِبُ عَلَى اللهِ، وَلَا عَلَى رَسُولِهِ، مُبْغِضٌ لِلْكَذِبِ، خَوْفاً لله، وَتَعْظيماً لِرَسُولِ اللهِ، وَلَمْ يَهِمْ، بَلْ حَفْظَ مَا سَمِعَ عَلَى وَجْهِهِ، فَجَاءَ بِهِ عَلَى مَا سَمِعَهُ لَمْ يَزِدْ فِيهِ وَلَمْ يَنْقُصْ مِنْهُ، وَحَفِظَ النَّاسِخَ فَعَمِلَ بِهِ وَحَفِظَ الْمَنْسُوخَ فَجَنَّبَ عَنْهُ وَعَرَفَ الْخَاصَّ وَالْعَامَّ فَوَضَعَ كُلَّ شَيْء مَوْضِعَهُ، وَعَرفَ المُتَشَابِه وَمُحْكَمَهُ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يَكُونُ مِنْ رَسُولِ اللهِ صلی الله علیه و آله و سلم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وَكَلامٌ عَامٌ، فَيَسْمَعُهُ مَنْ لَا يَعْرِفُ مَا عَنّى اللهُ بِهِ، وَلَا مَا عَنَى بِهِ رَسُولُ اللهِ صلی الله علیه و آله و سلم فَيَحْمِلُهُ السَّامِعُ، وَيُوَجُهُهُ عَلَى غَيْرِ مَعْرِفَة بِمَعْنَاهُ، وَمَا قُصِدَ بِهِ، وَمَا خَرَجَ مِنْ أَجْلِهِ، وَلَيْسَ كُلُّ أَصْحَابِ رَسُولِ اللهِ صلی الله علیه و آله و سلم مَنْ كَانَ يَسْأَلُهُ وَيَسْتَفْهِمُهُ، حَتَّى إِنْ كَانُوا لَيُحِبُّونَ أَنْ يَجِيء الأعرابي أو الطارئ، فَيَسأَلَهُ علیه السلام حَتَّى يَسْمَعُوا وَكَانَ لَا يَمُرُّ بِي مِنْ ذلِكَ شَيْءٌ إِلَّا سَأَلْتُ عَنْهُ وَحَفِظْتُه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مَا عَلَيْهِ النَّاسُ فِي اخْتِلَافِهِمْ، وَعِلَلِهِمْ فِي رِوَايَاتِهِمْ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يقول الناس قال رسول الله صلی الله علیه و آله و سلم من دون تأثم ولا تحرج فيروون الشيء ونقيضه ولا يرون بذلك بأساً ويروون ما يناقض كتاب الله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وشعارهم </w:t>
      </w:r>
      <w:r>
        <w:rPr>
          <w:rFonts w:ascii="Amiri" w:hAnsi="Amiri" w:eastAsia="Amiri" w:cs="Amiri"/>
          <w:color w:val="111111"/>
          <w:sz w:val="28"/>
          <w:sz w:val="28"/>
          <w:szCs w:val="28"/>
          <w:rtl w:val="true"/>
          <w:lang w:bidi="ar-SA"/>
        </w:rPr>
        <w:t xml:space="preserve">ارو ولا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 رسول الله ولا تلق بالاً لما ترويه ولا عمن تروي</w:t>
      </w:r>
      <w:r>
        <w:rPr>
          <w:rFonts w:ascii="IRNazanin" w:hAnsi="IRNazanin" w:eastAsia="IRNazanin"/>
          <w:color w:val="111111"/>
          <w:sz w:val="28"/>
          <w:sz w:val="28"/>
          <w:szCs w:val="28"/>
          <w:rtl w:val="true"/>
          <w:lang w:bidi="fa-IR"/>
        </w:rPr>
        <w:t xml:space="preserve"> وهم يرون أن البخاري هو أصح الكتب بعد كتاب الله جل و علی ولا أدري من أين جاءتهم كل هذه الثقة المفرطة؟</w:t>
      </w:r>
    </w:p>
    <w:p>
      <w:pPr>
        <w:pStyle w:val="BookText"/>
        <w:rPr/>
      </w:pPr>
      <w:r>
        <w:rPr>
          <w:rFonts w:ascii="Amiri" w:hAnsi="Amiri" w:eastAsia="Amiri" w:cs="Amiri"/>
          <w:color w:val="111111"/>
          <w:sz w:val="28"/>
          <w:sz w:val="28"/>
          <w:szCs w:val="28"/>
          <w:rtl w:val="true"/>
          <w:lang w:bidi="ar-SA"/>
        </w:rPr>
        <w:t>أكتب هذه السطور والقوم يحتفلون بذكرى عاشوراء ذكرى انتصار الحق على الباطل في عالمهم الوهمي الذي يصرون على العيش فيه ولو تأملوا فيما رواه البخاري أصح الكتب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فيه اختلافاً كثيراً بما يقطع أن ليس كل ما في هذا الكتاب هو من عند الله أو من عند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لما قدم المدينة رأى اليهود تصوم يوم عاشوراء فقال ما هذا؟ قالوا هذا يوم صالح هذا يوم نجی الله بني إسرائيل من عدوهم فصامه موسى قال فأنا أحق بموسى منكم فصامه وأمر بصيامه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التي تقرر أن بدء صوم يوم عاشوراء كان في</w:t>
      </w:r>
    </w:p>
    <w:p>
      <w:pPr>
        <w:pStyle w:val="BookText"/>
        <w:rPr/>
      </w:pPr>
      <w:r>
        <w:rPr>
          <w:rFonts w:ascii="IRNazanin" w:hAnsi="IRNazanin" w:eastAsia="IRNazanin"/>
          <w:color w:val="111111"/>
          <w:sz w:val="28"/>
          <w:sz w:val="28"/>
          <w:szCs w:val="28"/>
          <w:rtl w:val="true"/>
          <w:lang w:bidi="fa-IR"/>
        </w:rPr>
        <w:t>المدينة عندما رأى رسول الله صلی الله علیه و آله و سلم اليهود تصومه فصامه اقتداء بهم تنقضها رواية أخرى رواها البخاري نفسه وهي الأقرب للصواب كان يوم عاشوراء تصومه قريش في الجاهلية وكان رسول الله صلی الله علیه و آله و سلم يصومه فلما قدم المدينة صامه وأمر بصيامه فلما فرض رمضان ترك يوم عاشوراء فمن شاء صامه ومن شاء تركه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القوم أن يختاروا إحدى الروايتين ليتسنى لنا القبول بصحة البخاري من الأصل صل فضلاً عن كونه أصح عن كونه أصح الكتب بعد كتاب الله كما يزعم القوم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عقلية الرواية وليست عقلية الدراية التي وصفها علیه السلام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اعْقِلُوا الْخَبَرَ إِذَا سَمِعْتُمُوهُ عَقْلَ رِعَايَة لَا عَقْلَ رِوَايَة، فَإِنَّ رُوَاةَ الْعِلْمِ كَثِيرٌ، وَرُعَاتَهُ قَلِيلٌ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تغاضى القوم عن الدراية والتأمل وإعمال العقل والنظر في الروايات فالعقل الصحيح لا يستسيغ الجمع بين النقيضين أي بين تلك الروايات المتضاربة مقابل الهوى والرغبة في ملء تلك المساحات الفارغة من أجل إقناع العوام بصحة الطريقة التي يأخذون الدين بها عن تلك الأصناف التي قام الإمام بتعيينها في كلماته النورانية التي كان يفترض أن تشكل الأساس لما عرف بعد هذا بعلم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وقد أعرض القوم عن خلفاء رسول الله من أهل بيته الذين أذهب الله عنهم الرجس وطهرهم تطهيراً ذلك التطهير الذي يحول دون قيامهم بالَكْذِبْ عَلَى اللهِ، وَرَسُولِهِ خَوْفاً من الله وَتَعظيماً لِرَسُولِ اللهِ، كما أنهم سلام الله عليهم يؤمن وقوع الوَهِمُ منهم فقد حَفَظُوا ما سمعوه من رسول الله عَلَى وَجْهِهِ، ونقلوه عَلَى مَا سَمِعَوهُ من دون زيادة ولا نقصان وَحَفِظَوا النَّاسِخَ وَالْمَنْسُوخَ فَجَنَّبُوا عَنْهُ وَعَرَفُوا الْخَاصَّ وَالْعَامَّ والمحكم والمتشابه ووضعوا كُلَّ 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 القوم أنفسهم مضطرين للاستمرار في ممارسة الكذب بهدف إيجاد البديل الذي يسد هذا الفراغ الخطير والكبير الناجم عن تغييب المرجعية الدينية الأصلية للأمة الإسلامية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يؤكد الإمام على وجود هذه الأصناف الثلاثة التي قامت بخلط علوم ومعارف رسول الله ولبست على الأمة أمر دينها وأولها المنافق المكلف بالوضع المتعمد للكذب على رسول الله من أجل إرضاء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المتسلطين على رقاب المسلمين وثانيها ضعيف الحفظ محدود القدرة والإمكانات الذهنية التي تؤهله للقيام بالنقل الصحيح عن رسول الله وأخيراً محدود العلم وليس محدود الحفظ والذي صُدر فتصدر في صدر المجلس فأخذ يفتي ويجادل من غير علم ولا هدى ولا كتاب منير وكلها كوارث ابتليت بها الأمة وها هي تحصد آثارها الآن كوارث وهزات ارتدادية تضرب الأمة في كيانها الاجتماعي والسياسي والفقهي والأخلاقي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وجود المنافقين ودورهم القذر في إشعال الفتن والأزمات على عهد رسول الله صلی الله علیه و آله و سلم لا يحتاج إلى بينة ولا دليل ورغم أن القرآن حكى عنهم وعن جرائمهم مثلما حكى عن بني إسرائيل إلا أن المدرسة المتغلبة على فضاء الفكر الإسلامي أسقطت ذكرهم بصورة تامة من كتبها وأسبغت على كل من شهد رسول الله أو سمع منه ولو لمرة واحدة صفة الصحابي الجليل ووصفت كل من ذكر التاريخ الإسلامي من دون مدح ولا تبجيل بسوء الأدب واعتبرته ممن يسبون الصحابة من دون حاجة إلى فرز أو تمييز بين المنافق مدعي الإيمان باللسان والمجاهد المضحي في سبيل الله بالنفس والمال ورغم أن سيرة الكثير منهم ممن بَقُوا بعد رسول الله </w:t>
      </w:r>
      <w:r>
        <w:rPr>
          <w:rFonts w:ascii="Amiri" w:hAnsi="Amiri" w:eastAsia="Amiri" w:cs="Amiri"/>
          <w:color w:val="111111"/>
          <w:sz w:val="28"/>
          <w:sz w:val="28"/>
          <w:szCs w:val="28"/>
          <w:rtl w:val="true"/>
          <w:lang w:bidi="ar-SA"/>
        </w:rPr>
        <w:t>فَتَقرَّبُوا إِلَى أَئِمَّةِ الضَّلَالَةِ وَالدُّعَاةِ إِلَى النَّارِ بِالزُّورِ وَالْبُهْتَانِ فَوَلَّوهُمُ الأعمال وَجَعَلُوهُمْ عَلَى رِقَابِ النَّاسِ وَأَكَلُوا بِهِمُ الدُّنْيَا لأن النَّاسِ مَعَ الْمُلُوكِ وَالدُّنْيَا إِلَّا مَنْ عَصَمَ الله معروفة ومدونة ويكفي أن نرى اسم أحدهم والياً من قبل بني أمية على مدينة رسول الله أو على كوفة</w:t>
      </w:r>
      <w:r>
        <w:rPr>
          <w:rFonts w:ascii="IRNazanin" w:hAnsi="IRNazanin" w:eastAsia="IRNazanin"/>
          <w:color w:val="111111"/>
          <w:sz w:val="28"/>
          <w:sz w:val="28"/>
          <w:szCs w:val="28"/>
          <w:rtl w:val="true"/>
          <w:lang w:bidi="fa-IR"/>
        </w:rPr>
        <w:t xml:space="preserve"> علي بن أبي طالب لنعرف أي نوع من الرجال يروي عن رسول الله وإلى أي صنف من هذه الأصناف الثلاثة ينتمي هذا المحدث عن رسول الله صلی الله علیه و آله و سلم؟ </w:t>
      </w:r>
      <w:bookmarkStart w:id="270" w:name="pg8778_104472"/>
    </w:p>
    <w:p>
      <w:pPr>
        <w:pStyle w:val="Heading2"/>
        <w:numPr>
          <w:ilvl w:val="1"/>
          <w:numId w:val="1"/>
        </w:numPr>
        <w:rPr/>
      </w:pPr>
      <w:bookmarkStart w:id="271" w:name="__RefHeading___Toc3554134_653776707"/>
      <w:bookmarkStart w:id="272" w:name="_Toc89"/>
      <w:bookmarkEnd w:id="270"/>
      <w:bookmarkEnd w:id="271"/>
      <w:r>
        <w:rPr>
          <w:rtl w:val="true"/>
        </w:rPr>
        <w:t>أمية الرسول المزعومة</w:t>
      </w:r>
      <w:bookmarkEnd w:id="272"/>
    </w:p>
    <w:p>
      <w:pPr>
        <w:pStyle w:val="BookText"/>
        <w:rPr/>
      </w:pPr>
      <w:r>
        <w:rPr>
          <w:rFonts w:ascii="Amiri" w:hAnsi="Amiri" w:eastAsia="Amiri" w:cs="Amiri"/>
          <w:color w:val="111111"/>
          <w:sz w:val="28"/>
          <w:sz w:val="28"/>
          <w:szCs w:val="28"/>
          <w:rtl w:val="true"/>
          <w:lang w:bidi="ar-SA"/>
        </w:rPr>
        <w:t>هل كان رسول الله أمياً لا يقرأ ولا يكتب؟</w:t>
      </w:r>
    </w:p>
    <w:p>
      <w:pPr>
        <w:pStyle w:val="BookText"/>
        <w:rPr/>
      </w:pPr>
      <w:r>
        <w:rPr>
          <w:rFonts w:ascii="Amiri" w:hAnsi="Amiri" w:eastAsia="Amiri" w:cs="Amiri"/>
          <w:color w:val="111111"/>
          <w:sz w:val="28"/>
          <w:sz w:val="28"/>
          <w:szCs w:val="28"/>
          <w:rtl w:val="true"/>
          <w:lang w:bidi="ar-SA"/>
        </w:rPr>
        <w:t>إنها إحدى مفردات الوعي الثقافي الإسلامي القديم والمعاصر التي تتحدى كل محاولات التغيير والتعديل وربما يراها البعض إحدى ثوابت الأمة العقائدية التي يسعى أعداء الإسلام لزعزعتها في نفوس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يقول أمير المؤمنين علي بن أبي طالب في خطبته المشار إليها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اللهُ تَعَالَى بِهِ صلی الله علیه و آله وسلم مِذْ كَانَ فَظِيماً أَعْظَمَ مَلَك مِنْ مَلَائِكَتِهِ يَسْلُكُ بِهِ طَرِيقَ الْمَكَارِمِ وَمَحَاسِنَ أَخْلَاقِ الْعَالَمِ، لَيْلَهُ وَنَهَارَهُ وَلَقَدْ كُنْتُ أَتَّبِعُهُ اتَّبَاعَ الْفَصِيلِ أَثَرَ أُمِّهِ، يَرْفَعُ لي فِي كُلِّ يَوْم عَلَماً مِنْ أخْلاقِهِ، وَيَأْمُرُني بِالاقْتِدَاءِ بِهِ، وإذا كان الإمام الفخر الرازي يقول وإذا كان هذا علم الولي فما بالك بعلم النبي؟</w:t>
      </w:r>
      <w:r>
        <w:rPr>
          <w:rFonts w:ascii="IRNazanin" w:hAnsi="IRNazanin" w:eastAsia="IRNazanin"/>
          <w:color w:val="111111"/>
          <w:sz w:val="28"/>
          <w:sz w:val="28"/>
          <w:szCs w:val="28"/>
          <w:rtl w:val="true"/>
          <w:lang w:bidi="fa-IR"/>
        </w:rPr>
        <w:t xml:space="preserve"> أي أن علم علي جاء من علم محمد تعليماً وتربية هذا أي محمد صلی الله علیه و آله وسلم يتلقى العلم و وحياً من عند الله وذاك يتلقاه مباشرة من رسول الله من دون واسطة ولا نقل عن طرف ثالث فكيف يكون محمد صلی الله علیه و آله وسلم جاهلاً بالحروف و الكلمات؟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أصل الفرية فهو معاوية بن أبي سفيان رأس الفتنة وأحد أهم أسباب البلاء الذي نزل بهذه الأمة حيث ينقل ابن أبي الحديد عن الواقدي أن معاوية لما عاد من العراق إلى الشام بعد بيعة الحسن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واجتماع الناس إليه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رسول الله صلی الله علیه و آله و سلم قال لي إنك ستلي الخلافة من بعدي فاختر الأرض المقدسة فإن فيها الأبدال وقد اخترتكم فالعنوا أبا تراب فلعنوه فلما كان من الغد كتب كتاباً ثم جمعهم فقرأه عليهم وفيه هذا كتاب كتبه أمير المؤمنين معاوية صاحب وحي الله الذي بعث محمداً نبياً وكان أمياً لا يقرأ ولا يكتب فاصطفى له </w:t>
      </w:r>
      <w:bookmarkStart w:id="273" w:name="pg8778_104474"/>
    </w:p>
    <w:p>
      <w:pPr>
        <w:pStyle w:val="BookText"/>
        <w:rPr/>
      </w:pPr>
      <w:bookmarkEnd w:id="273"/>
      <w:r>
        <w:rPr>
          <w:rFonts w:ascii="Amiri" w:hAnsi="Amiri" w:eastAsia="Amiri" w:cs="Amiri"/>
          <w:color w:val="111111"/>
          <w:sz w:val="28"/>
          <w:sz w:val="28"/>
          <w:szCs w:val="28"/>
          <w:rtl w:val="true"/>
          <w:lang w:bidi="ar-SA"/>
        </w:rPr>
        <w:t xml:space="preserve">من أهله وزيراً كاتباً أميناً فكان الوحي ينزل على محمد وأنا أكتبه وهو لا يعلم ما أكتب فلم يكن بيني وبين الله أحد من خلقه فقال له الحاضرون كلهم صدقت يا أمير المؤمنين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والهدف لا يخفى على اللبيب وهو الادعاء بوجود تلك الطبقة المزعومة من أمناء الوحي</w:t>
      </w:r>
      <w:r>
        <w:rPr>
          <w:rFonts w:ascii="IRNazanin" w:hAnsi="IRNazanin" w:eastAsia="IRNazanin"/>
          <w:color w:val="111111"/>
          <w:sz w:val="28"/>
          <w:sz w:val="28"/>
          <w:szCs w:val="28"/>
          <w:rtl w:val="true"/>
          <w:lang w:bidi="fa-IR"/>
        </w:rPr>
        <w:t xml:space="preserve"> الذين لولاهم ما وصل إلينا كتاب الله جل و علی والفرية لا تكتمل إلا بالادعاء أن ابن آكلة الأكباد كان يكتب القرآن وأن محمداً لم يكن يعلم ما يكتبه ذلك الأموي البغيض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متى كتب ابن آكلة الأكباد الوحي وهو لم يدع الإسلام إلا بعد فتح مكة أي في ختام مرحلة النبوة ولماذا احتاج القوم بعد ذلك إلى جمع القرآن من صدور الرجال بدلاً من اللجوء إلى مدونات ابن أبي سفيان أمين الوحي فهذا ما لا يكترث أحد لتحقيقه و التثبت منه</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3554136_653776707"/>
      <w:bookmarkStart w:id="275" w:name="_Toc90"/>
      <w:bookmarkEnd w:id="274"/>
      <w:r>
        <w:rPr>
          <w:rtl w:val="true"/>
        </w:rPr>
        <w:t>معنى كلمة أمي</w:t>
      </w:r>
      <w:r>
        <w:rPr>
          <w:rtl w:val="true"/>
        </w:rPr>
        <w:t>:</w:t>
      </w:r>
      <w:bookmarkEnd w:id="275"/>
    </w:p>
    <w:p>
      <w:pPr>
        <w:pStyle w:val="BookText"/>
        <w:rPr/>
      </w:pPr>
      <w:r>
        <w:rPr>
          <w:rFonts w:ascii="Amiri" w:hAnsi="Amiri" w:eastAsia="Amiri" w:cs="Amiri"/>
          <w:color w:val="111111"/>
          <w:sz w:val="28"/>
          <w:sz w:val="28"/>
          <w:szCs w:val="28"/>
          <w:rtl w:val="true"/>
          <w:lang w:bidi="ar-SA"/>
        </w:rPr>
        <w:t xml:space="preserve">وردت كلمة النبي الأمي في سورة الأعراف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 حيث يقول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w:t>
      </w:r>
      <w:r>
        <w:rPr>
          <w:rFonts w:ascii="IRNazanin" w:hAnsi="IRNazanin" w:eastAsia="IRNazanin"/>
          <w:color w:val="111111"/>
          <w:sz w:val="28"/>
          <w:sz w:val="28"/>
          <w:szCs w:val="28"/>
          <w:rtl w:val="true"/>
          <w:lang w:bidi="fa-IR"/>
        </w:rPr>
        <w:t xml:space="preserve"> أي المنسوب إلى الأمة الأمية، التي هي على أصل ولادتها، لم تتعلم الكتابة ولا القراءة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النبي صلی الله علیه و آله وسلم إلى مكة أم القرى ذكره النحاس</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القرطبي إلى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 مِنْ قَبْلِهِ مِنْ كِتَابٍ وَلَا تَخُطُّهُ بِيَمِينِكَ وذكر قصة صلح الحديبية واعتراض كفار قريش على كلمة </w:t>
      </w:r>
      <w:r>
        <w:rPr>
          <w:rFonts w:ascii="IRNazanin" w:hAnsi="IRNazanin" w:eastAsia="IRNazanin"/>
          <w:color w:val="111111"/>
          <w:sz w:val="28"/>
          <w:sz w:val="28"/>
          <w:szCs w:val="28"/>
          <w:rtl w:val="true"/>
          <w:lang w:bidi="fa-IR"/>
        </w:rPr>
        <w:t xml:space="preserve">محمد رسول الله وأمره صلی الله علیه و آله وسلم لعلي بمحوها فمحاها وكتب ابن عبد الله </w:t>
      </w:r>
      <w:r>
        <w:rPr>
          <w:rFonts w:ascii="Amiri" w:hAnsi="Amiri" w:eastAsia="Amiri" w:cs="Amiri"/>
          <w:color w:val="111111"/>
          <w:sz w:val="28"/>
          <w:sz w:val="28"/>
          <w:szCs w:val="28"/>
          <w:rtl w:val="true"/>
          <w:lang w:bidi="ar-SA"/>
        </w:rPr>
        <w:t>قال علماؤنا رحمهم الله ﴿والكلام للقرطبي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محا تلك الكلمة التي هي رسول الله بيده وكتب مكانها ابن عبد الله وقد رواه البخاري بأظهر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آله وسلم الكتاب فكتب وذكر القاضي عياض عن معاوية أنه كان يكتب بين يدي النبي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الدواة وحرف القلم وأقم الباء وفرق السين ولا تُعور الميم وحسن الله ومد الرحمن وجود الرحيم 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لم تصح الرواية أنه صلی الله علیه و آله وسلم كتب فلا يبعد أن يرزق علم هذا ويمنع القراءة والكتابة﴾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البخاري التي تؤكد أن النبي صلی الله علیه و آله وسلم كان يكتب بيديه الكريمتين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عبيد الله بن موسى عن إسرائيل، عن أبي إسحاق، عن البراء رضِ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النبي صلی الله علیه و آله وسلم في ذي القعدة فأبى أهل مكة أن يدعوه يدخل مكة حتى قاضاهم على أن يقيم بها ثلاثة أيام فلما كتبوا الكتاب 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قاضى عليه محمد رسول الله صلی الله علیه و 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نقر بها، فلو تعلم أنك رسول الله ما منعناك، لكن أنت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وأنا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ascii="IRNazanin" w:hAnsi="IRNazanin" w:eastAsia="IRNazanin"/>
          <w:color w:val="111111"/>
          <w:sz w:val="28"/>
          <w:sz w:val="28"/>
          <w:szCs w:val="28"/>
          <w:rtl w:val="true"/>
          <w:lang w:bidi="fa-IR"/>
        </w:rPr>
        <w:t>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أمحوك أبداً، فأخذ رسول الله صلی الله علیه و آله وسلم الكتاب، فكتب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قاضى عليه محمد بن عبد الله لا يدخل مكة سلاح إلا في القراب، وأن لا يخرج من أهلها بأحد إن أراد أن يتبعه وأن لا يمنع أحداً من أصحابه أراد أن يقيم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دخلها ومضى الأجل أتوا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لصاحبك اخرج عنا فقد مضى الأجل، فخرج النبي صلی الله علیه و آله وسلم فتبعتهم ابنة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يا عم ، فتناولها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فأخذها بيدها، وقال 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لفاطمة دونك ابنة عمك احمليها فاختصم فيها علي وزيد وجعفر، فقال علي أنا أحق بها وهي ابنة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عمي، وقال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عمي وخالتها تحتي وقال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أخي فقضى بها النبي صلی الله علیه و آله وسلم لخالتها وقال </w:t>
      </w:r>
      <w:r>
        <w:rPr>
          <w:rFonts w:ascii="Amiri" w:hAnsi="Amiri" w:eastAsia="Amiri" w:cs="Amiri"/>
          <w:color w:val="111111"/>
          <w:sz w:val="28"/>
          <w:sz w:val="28"/>
          <w:szCs w:val="28"/>
          <w:rtl w:val="true"/>
          <w:lang w:bidi="ar-SA"/>
        </w:rPr>
        <w:t>الخالة بمنزلة الأم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لجعفر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لزيد</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أنت أخونا ومولانا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القرطبي حول هذه المسألة الخلافية التي تعددت فيها الآراء والروايات ما بين مثبت لقراءته وكتابته صلوات الله عليه وبين من ينفي هذا تمسكاً بفهم مختلف عليه لنص قرآني يحتمل عدة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الراغب الأصفهاني في كتابه </w:t>
      </w:r>
      <w:r>
        <w:rPr>
          <w:rFonts w:ascii="IRNazanin" w:hAnsi="IRNazanin" w:eastAsia="IRNazanin"/>
          <w:color w:val="111111"/>
          <w:sz w:val="28"/>
          <w:sz w:val="28"/>
          <w:szCs w:val="28"/>
          <w:rtl w:val="true"/>
          <w:lang w:bidi="fa-IR"/>
        </w:rPr>
        <w:t>المفردات</w:t>
      </w:r>
      <w:r>
        <w:rPr>
          <w:rStyle w:val="FootnoteAnchor"/>
          <w:rtl w:val="true"/>
        </w:rPr>
        <w:footnoteReference w:id="113"/>
      </w:r>
      <w:r>
        <w:rPr>
          <w:rFonts w:ascii="Amiri" w:hAnsi="Amiri" w:eastAsia="Amiri" w:cs="Amiri"/>
          <w:color w:val="111111"/>
          <w:sz w:val="28"/>
          <w:sz w:val="28"/>
          <w:szCs w:val="28"/>
          <w:rtl w:val="true"/>
          <w:lang w:bidi="ar-SA"/>
        </w:rPr>
        <w:t>في معنى كلمة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لكل ما كان أصلاً لوجود أي شيء أو تربيته أو إصلاحه أو مبدأه أم ثم تحدث عن معنى النبي الأمي قيل منسوب إلى الأمة الذين لم يكتبوا كان على عادتهم كقولك عامي لكونه على عادة العامة وقيل سمي بذلك لأنه لم يكن يكتب ولا يقرأ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فالقول بأن كلمة أمي الواردة في كتاب الله لا تعني بالضرورة جهلاً بالقراءة أو الكتابة وأنها إما نسبة إلى </w:t>
      </w:r>
      <w:r>
        <w:rPr>
          <w:rFonts w:ascii="IRNazanin" w:hAnsi="IRNazanin" w:eastAsia="IRNazanin"/>
          <w:color w:val="111111"/>
          <w:sz w:val="28"/>
          <w:sz w:val="28"/>
          <w:szCs w:val="28"/>
          <w:rtl w:val="true"/>
          <w:lang w:bidi="fa-IR"/>
        </w:rPr>
        <w:t>أم القرى</w:t>
      </w:r>
      <w:r>
        <w:rPr>
          <w:rFonts w:ascii="Amiri" w:hAnsi="Amiri" w:eastAsia="Amiri" w:cs="Amiri"/>
          <w:color w:val="111111"/>
          <w:sz w:val="28"/>
          <w:sz w:val="28"/>
          <w:szCs w:val="28"/>
          <w:rtl w:val="true"/>
          <w:lang w:bidi="ar-SA"/>
        </w:rPr>
        <w:t xml:space="preserve"> أو نسبة للأميين أي العرب</w:t>
      </w:r>
      <w:r>
        <w:rPr>
          <w:rFonts w:ascii="IRNazanin" w:hAnsi="IRNazanin" w:eastAsia="IRNazanin"/>
          <w:color w:val="111111"/>
          <w:sz w:val="28"/>
          <w:sz w:val="28"/>
          <w:szCs w:val="28"/>
          <w:rtl w:val="true"/>
          <w:lang w:bidi="fa-IR"/>
        </w:rPr>
        <w:t xml:space="preserve"> ليست بدعاً ولا ابتكاراً من كاتب الكتاب الذي قرر السيد الشاعر مهاجمته والقضاء عليه واستنفار الطاقات والهمم العلمية الأزهرية لإثبات عجز رسول الله صلی الله علیه و آله وسلم عن القراءة والكتابة في حين يتحدث الأستاذ بسبعة ألسن ويذيع من ست قنوات أرضية وفضائية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أين جاءت فرية أمية رسول الله؟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ممن يؤمن بأن رسول الله صلی الله علیه و آله و سلم مثل قمة الكمال البشري وعلى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رأس هذا الكمال العلم رَبَّنَا وَابْعَثْ فِيهِمْ رَسُولًا مِنْهُمْ يَتْلُو عَلَيْهِمْ آيَاتِكَ وَيُعَلِّمُهُمُ الْكِتَابَ وَالْحِكْمَةَ وَيُزَكِّيهِمْ ۚ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علم النبوة لم يكن علماً اكتسبه من البشر وكذا علم جميع الأنبياء وإلا فكيف خاطب عيسى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الناس من مهده قائلاً قَالَ إِنِّي عَبْدُ اللَّهِ آتَانِيَ الْكِتَابَ وَجَعَلَنِي نَبِيًّا إلا أن هذا لم يعجب الكفار والمنافقين الذين رد عليهم ربنا بقوله وَلَقَدْ نَعْلَمُ أَنَّهُمْ يَقُولُونَ إِنَّمَا يُعَلِّمُهُ بَشَرٌ ۗ لِسَانُ الَّذِي يُلْحِدُونَ إِلَيْهِ أَعْجَمِيٌّ وَهَٰذَا لِسَانٌ عَرَبِيٌّ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ascii="Amiri" w:hAnsi="Amiri" w:eastAsia="Amiri" w:cs="Amiri"/>
          <w:color w:val="111111"/>
          <w:sz w:val="28"/>
          <w:sz w:val="28"/>
          <w:szCs w:val="28"/>
          <w:rtl w:val="true"/>
          <w:lang w:bidi="ar-SA"/>
        </w:rPr>
        <w:t>وَمَا كُنْتَ تَتْلُو مِنْ قَبْلِهِ مِنْ كِتَابٍ وَلَا تَخُطُّهُ بِيَمِينِكَ ۖ إِذًا لَارْتَابَ الْمُبْطِلُونَ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حاولوا واخترعوا لرسول الله صلی الله علیه و آله وسلم أستاذاً للوحي هو الراهب النصراني ورقة بن نوفل وكنا نتمنى على المدافعين عن فرية أمية النبي دفاعاً عن الإسلام بزعمهم أن يشهروا سيوفهم رداً على افتراءات هؤلاء لا أن يدعمها من حيث لا يدري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يكف هؤلاء قديماً وحديثاً عن تكرار هذا الافتراء والأذى لمقام النبوة الخاتمة وَمِنْهُمُ الَّذِينَ يُؤْذُونَ النَّبِيَّ وَيَقُولُونَ هُوَ أُذُنٌ قُلْ أُذُنُ خَيْرٍ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وجدت هذه الافتراءات طريقها إلى ما يسمى بالصحاح ومنها إلى كتابات المستشرقين والمبشرين وأين أنت يا شاعر من الرد عليهم؟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الرواية التي تقول ثُمَّ انْطَلَقَتْ بِهِ خَدِيجَةُ حَتَّى أَتَتْ بهِ وَرَقَةَ بْنَ نَوْفَلِ بْنِ أَسَدِ بْنِ عَبْدِ الْعُزَّى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خَدِيجَةَ أَخُو أَبِيهَا، وَكَانَ امْرَأً تَنَصَّرَ فِي الْجَاهِلِيَّةِ، وَكَانَ يَكْتُبُ الْكِتَابَ الْعَرَبِيَّ فَيَكْتُبُ بِالْعَرَبِيَّةِ مِنَ الإِنْجِيلِ مَا شَاءَ اللهُ أَنْ يَكْتُبَ، وَكَانَ شَيْخًا كَبِيرًا قَدْ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خَدِيجَةُ أَي ابْنَ عَمِّ اسْمَعْ 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وَرَقَةُ ابْنَ أَخِي مَاذَا تَرَى؟ فَأَخْبَرَهُ النَّبِيُّ صلی الله علیه و آله وسلم مَا رَأَى فَقَالَ وَرَقَةُ هَذَا النَّامُوسُ الَّذِي أُنْزِلَ عَلَى مُوسَى، يَا لَيْتَنِي فِيهَا جَذَعًا أَكُونُ حَيَّا، حِينَ يُخْرِجُكَ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w:t>
      </w:r>
      <w:bookmarkStart w:id="276" w:name="pg8778_104483"/>
    </w:p>
    <w:p>
      <w:pPr>
        <w:pStyle w:val="BookText"/>
        <w:rPr/>
      </w:pPr>
      <w:bookmarkEnd w:id="276"/>
      <w:r>
        <w:rPr>
          <w:rFonts w:ascii="Amiri" w:hAnsi="Amiri" w:eastAsia="Amiri" w:cs="Amiri"/>
          <w:color w:val="111111"/>
          <w:sz w:val="28"/>
          <w:sz w:val="28"/>
          <w:szCs w:val="28"/>
          <w:rtl w:val="true"/>
          <w:lang w:bidi="ar-SA"/>
        </w:rPr>
        <w:t xml:space="preserve">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مُخْرِجِيَّ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بِمَا جِئْتَ بِهِ إِلَّا عُودِيَ، وَإِنْ يُدْرِكْنِي يَوْمُكَ أَنْصُرْكَ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يَنشَبْ وَرَقَةُ أنْ تُوُفِّيَ، وَفَتَرَ الْوَحْي فَتْرَةً حَتَّى حَزِنَ النَّبِيُّ صلی الله علیه و آله و سلم فِيمَا بَلَغَنَا حُزْنًا غَدًا مِنْهُ مِرَارًا كَي يَتَرَدَّى مِنْ رُؤُوسِ شَوَاهِقِ الْجِبَالِ، فَكُلَّمَا أَوْفَى بِذِرْوَةِ جَبَلٍ لِكَيْ يُلْقِيَ مِنْهُ نَفْسَهُ، تَبَدَّى لَهُ جِبْرِيلُ فَقَالَ يَا مُحَمَّدُ إِنَّكَ 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فَيَسْكُنُ لِذَلِكَ جَاشُهُ وَتَقِرُّ نَفْسُهُ فَيَرْجِعُ، فَإِذَا طَالَتْ عَلَيْهِ فَتْرَةُ الْوَحْي غَدَا لِمِثْلِ ذَلِكَ، فَإِذَا أَوْفَى بِذِرْوَةِ جَبَلٍ تَبَدَّى لَهُ جِبْرِيلُ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موجودة بتمامها في البخاري والتي أراد البعض أن يجعل منها أصلاً نصرانياً للرسالة الإسلامية ونحن نعتقد ببطلان هذه الرواية وفسادها من جذورها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فليس في القرآن ولا في السنة الصحيحة ما يؤيد ما ذهب إليه المتشبثون برأيهم عن أمية النبي وكل ما جاء في كتاب الله عن رسول الله من نفي للكتابة أو التعلم من البشر إنما هو نفي لبشرية الرسالة الإسلامية وإثبات لاتصالها المباشر بالوحي الإلهي الصافي الذي 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554138_653776707"/>
      <w:bookmarkStart w:id="278" w:name="_Toc91"/>
      <w:bookmarkEnd w:id="277"/>
      <w:r>
        <w:rPr>
          <w:rtl w:val="true"/>
        </w:rPr>
        <w:t>موقف أئمة أهل البيت علیهم السلام</w:t>
      </w:r>
      <w:bookmarkEnd w:id="2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صاحب علل الشرائع عن جعفر بن محمد الصوفي قال سألت أبا جعفر محمد بن علي الرضا علیهم السلام فقلت يا بن رسول الله لِمَ سمي النبي الأمي؟ فقال ما يقول الناس؟ قلت يزعمون أنه إنما سمي الأمي لأنه لم يحسن أن يكتب فقال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كذبوا أنَّى ذلك والله يقول في محكم كتابه فكيف كان يعلمهم ما لا يحسن والله لقد كان رسول يقرأ ويكتب باثنين وسبعين لساناً وإنما سمي الأمى لأنه كان من أهل مكة ومكة من أمهات القرى وذلك قول الله تبارك وتعالى </w:t>
      </w:r>
      <w:r>
        <w:rPr>
          <w:rFonts w:ascii="Amiri" w:hAnsi="Amiri" w:eastAsia="Amiri" w:cs="Amiri"/>
          <w:color w:val="111111"/>
          <w:sz w:val="28"/>
          <w:sz w:val="28"/>
          <w:szCs w:val="28"/>
          <w:rtl w:val="true"/>
          <w:lang w:bidi="ar-SA"/>
        </w:rPr>
        <w:t>هُوَ الَّذِي بَعَثَ فِي الْأُمِّيِّينَ</w:t>
      </w:r>
    </w:p>
    <w:p>
      <w:pPr>
        <w:pStyle w:val="BookText"/>
        <w:rPr/>
      </w:pPr>
      <w:r>
        <w:rPr>
          <w:rFonts w:ascii="Amiri" w:hAnsi="Amiri" w:eastAsia="Amiri" w:cs="Amiri"/>
          <w:color w:val="111111"/>
          <w:sz w:val="28"/>
          <w:sz w:val="28"/>
          <w:szCs w:val="28"/>
          <w:rtl w:val="true"/>
          <w:lang w:bidi="ar-SA"/>
        </w:rPr>
        <w:t xml:space="preserve">رَسُولًا مِنْهُمْ يَتْلُو عَلَيْهِمْ آيَاتِهِ وَيُزَكِّيهِمْ وَيُعَلِّمُهُمُ الْكِتَابَ وَالْحِكْمَةَ فكيف كان يعلمهم ما لا يحسن والله لقد كان رسول يقرأ ويكتب باثنين وسبعين لساناً وإنما سمي الأمي لأنه كان من أهل مكة ومكة من أمهات القرى وذلك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الْقُرَىٰ وَمَنْ حَوْلَهَا</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أننا ندعو القوم لمراجعة كتب السيرة النبوية وما جاء فيها من أخبار عن عن رسائل رسول الله صلی الله علیه و آله وسلم التي أرسلها للملوك يدعوهم فيها للإسلام وكل هذه الأخبار وردت بصيغة </w:t>
      </w:r>
      <w:r>
        <w:rPr>
          <w:rFonts w:ascii="Amiri" w:hAnsi="Amiri" w:eastAsia="Amiri" w:cs="Amiri"/>
          <w:color w:val="111111"/>
          <w:sz w:val="28"/>
          <w:sz w:val="28"/>
          <w:szCs w:val="28"/>
          <w:rtl w:val="true"/>
          <w:lang w:bidi="ar-SA"/>
        </w:rPr>
        <w:t>كتب رسول الله وقرأ رسول الله وليجيبونا عن معنى كتب وقرأ؟</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هناك ثمة إجماع أو حتى شبهة إجماع على هذا الادعاء بأمية رسول الله صلی الله علیه و آله وسلم قراءة أو كتابة عند مفسري أهل السنة ولا محدثيهم وأولهم البخاري الذي أثبت الرسول الله صلی الله علیه و آله وسلم الكتابة والقراءة وهم الذين اختلفوا حول هذه المسألة فمنهم من أثبت كتابته بيده ومنهم من نفى هذا، أما في مدرسة أهل البيت فالأمر محسوم تماماً نفياً لهذه الأموية اللغوية وإثباتاً لكمال علمه صلوات الله وسلامه عليه بتعليم إلهي لا دخل فيه لبشر كائناً من كان لا من </w:t>
      </w:r>
      <w:r>
        <w:rPr>
          <w:rFonts w:ascii="Amiri" w:hAnsi="Amiri" w:eastAsia="Amiri" w:cs="Amiri"/>
          <w:color w:val="111111"/>
          <w:sz w:val="28"/>
          <w:sz w:val="28"/>
          <w:szCs w:val="28"/>
          <w:rtl w:val="true"/>
          <w:lang w:bidi="ar-SA"/>
        </w:rPr>
        <w:t>ورقة</w:t>
      </w:r>
      <w:r>
        <w:rPr>
          <w:rFonts w:ascii="IRNazanin" w:hAnsi="IRNazanin" w:eastAsia="IRNazanin"/>
          <w:color w:val="111111"/>
          <w:sz w:val="28"/>
          <w:sz w:val="28"/>
          <w:szCs w:val="28"/>
          <w:rtl w:val="true"/>
          <w:lang w:bidi="fa-IR"/>
        </w:rPr>
        <w:t xml:space="preserve"> ولا من كتاب وهذا من تمام كماله وأعلام نبوته صلی الله علیه و آله وسلم</w:t>
      </w:r>
      <w:r>
        <w:rPr>
          <w:rFonts w:eastAsia="IRNazanin" w:cs="IRNazanin"/>
          <w:color w:val="111111"/>
          <w:sz w:val="28"/>
          <w:szCs w:val="28"/>
          <w:rtl w:val="true"/>
          <w:lang w:bidi="fa-IR"/>
        </w:rPr>
        <w:t xml:space="preserve">.. </w:t>
      </w:r>
      <w:bookmarkStart w:id="279" w:name="pg8778_104487"/>
    </w:p>
    <w:p>
      <w:pPr>
        <w:pStyle w:val="Heading2"/>
        <w:numPr>
          <w:ilvl w:val="1"/>
          <w:numId w:val="1"/>
        </w:numPr>
        <w:rPr/>
      </w:pPr>
      <w:bookmarkStart w:id="280" w:name="__RefHeading___Toc3554140_653776707"/>
      <w:bookmarkStart w:id="281" w:name="_Toc92"/>
      <w:bookmarkEnd w:id="279"/>
      <w:bookmarkEnd w:id="280"/>
      <w:r>
        <w:rPr>
          <w:rtl w:val="true"/>
        </w:rPr>
        <w:t>وفاة رسول الله صلی الله علیه و آله وسلم</w:t>
      </w:r>
      <w:bookmarkEnd w:id="281"/>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&amp;:</w:t>
      </w:r>
    </w:p>
    <w:p>
      <w:pPr>
        <w:pStyle w:val="BookText"/>
        <w:rPr/>
      </w:pPr>
      <w:r>
        <w:rPr>
          <w:rFonts w:ascii="Amiri" w:hAnsi="Amiri" w:eastAsia="Amiri" w:cs="Amiri"/>
          <w:color w:val="111111"/>
          <w:sz w:val="28"/>
          <w:sz w:val="28"/>
          <w:szCs w:val="28"/>
          <w:rtl w:val="true"/>
          <w:lang w:bidi="ar-SA"/>
        </w:rPr>
        <w:t xml:space="preserve">وَ لَقَدْ عَلِمَ الْمُسْتَحْفَظُونَ مِنْ أَصْحَابِ مُحَمَّدٍ </w:t>
      </w:r>
      <w:r>
        <w:rPr>
          <w:rFonts w:ascii="IRNazanin" w:hAnsi="IRNazanin" w:eastAsia="IRNazanin"/>
          <w:color w:val="111111"/>
          <w:sz w:val="28"/>
          <w:sz w:val="28"/>
          <w:szCs w:val="28"/>
          <w:rtl w:val="true"/>
          <w:lang w:bidi="fa-IR"/>
        </w:rPr>
        <w:t>صلی الله علیه وآله</w:t>
      </w:r>
      <w:r>
        <w:rPr>
          <w:rFonts w:ascii="Amiri" w:hAnsi="Amiri" w:eastAsia="Amiri" w:cs="Amiri"/>
          <w:color w:val="111111"/>
          <w:sz w:val="28"/>
          <w:sz w:val="28"/>
          <w:szCs w:val="28"/>
          <w:rtl w:val="true"/>
          <w:lang w:bidi="ar-SA"/>
        </w:rPr>
        <w:t xml:space="preserve"> أَنِّي لَمْ أَرُدَّ عَلَى اللَّهِ وَ لَا عَلَى رَسُولِهِ سَاعَةً قَطُّ، وَ لَقَدْ وَاسَيْتُهُ بِنَفْسِي فِي الْمَوَاطِنِ الَّتِي تَنْكُصُ فِيهَا الْأَبْطَالُ وَ تَتَأَخَّرُ فِيهَا الْأَقْدَامُ، نَجْدَةً أَكْرَمَنِي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قُبِضَ رَسُولُ اللَّهِ صلی الله علیه و آله وسلم وَ إِنَّ رَأْسَهُ لَعَلَى صَدْرِي وَ لَقَدْ سَالَتْ نَفْسُهُ فِي كَفِّي، فَأَمْرَرْتُهَا عَلَى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وُلِّيتُ غُسْلَهُ صلی الله علیه و آله وسلم وَ الْمَلَائِكَةُ أَعْوَانِي، ضَجَّتِ الدَّارُ وَ الْأَفْنِيَةُ، مَلَأٌ يَهْبِطُ وَ مَلَأٌ يَعْرُجُ وَ مَا فَارَقَتْ سَمْعِي هَيْنَمَةٌ، مِنْهُمْ يُصَلُّونَ عَلَيْهِ حَتَّى وَارَيْنَاهُ فِي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أَحَقُّ بِهِ مِنِّي حَيّاً وَ مَيِّتاً؟ فَانْفُذُوا عَلَى بَصَائِرِكُمْ وَ 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لَا إِلَهَ إِلَّا هُوَ إِنِّي لَعَلَى جَادَّةِ الْحَقِّ، وَ إِنَّهُمْ 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الذين ردوا على رسول الله صلی الله علیه و آله وسلم قوله فمعروف من هم وهم الذين أقاموا الدنيا ولم يقعدوها يوم الحديبية قائلين </w:t>
      </w:r>
      <w:r>
        <w:rPr>
          <w:rFonts w:ascii="Amiri" w:hAnsi="Amiri" w:eastAsia="Amiri" w:cs="Amiri"/>
          <w:color w:val="111111"/>
          <w:sz w:val="28"/>
          <w:sz w:val="28"/>
          <w:szCs w:val="28"/>
          <w:rtl w:val="true"/>
          <w:lang w:bidi="ar-SA"/>
        </w:rPr>
        <w:t xml:space="preserve">لم نعط الدنية في ديننا ونرجع ولما يحكم الله بيننا وبين عدونا وهم الذين رفعوا أصواتهم </w:t>
      </w:r>
    </w:p>
    <w:p>
      <w:pPr>
        <w:pStyle w:val="BookText"/>
        <w:rPr/>
      </w:pPr>
      <w:r>
        <w:rPr>
          <w:rFonts w:ascii="Amiri" w:hAnsi="Amiri" w:eastAsia="Amiri" w:cs="Amiri"/>
          <w:color w:val="111111"/>
          <w:sz w:val="28"/>
          <w:sz w:val="28"/>
          <w:szCs w:val="28"/>
          <w:rtl w:val="true"/>
          <w:lang w:bidi="ar-SA"/>
        </w:rPr>
        <w:t>فوق صوت النبي وهم أيضاً الذين طلب منهم رسولنا الأكرم أن يأتوه بكتاب يكتب فيه وصيته فتنازعوا ولا ينبغي عند نبي تنازع فكان أن مات رسول الله مغموماً مكروباً بسببهم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الموقف الذي رواه ابن سعد صاحب الطبقات الكبرى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أنس بن عياض أبو ضمرة الليثي قال حدثونا عن جعفر بن محمد عن أبيه قال لما بقي من أجل رسول الله صلی الله علیه و آله وسلم ثلاث نزل عليه جبريل فقال يا أحمد إن الله أرسلني إليك إكراماً لك وتفضيلاً لك وخاصة لك يسألك عما هو أعلم به منك يقول لك كيف تجدك؟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يا جبريل مغموماً وأجدني يا جبريل مكروباً، فلما كان اليوم الثاني هبط إليه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الله أرسلني إليك إكراماً لك وتفضيلاً لك وخاصة لك يسألك عما هو أعلم به منك يقول لك كيف تجدك؟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يا جبريل مغموماً وأجدني يا جبريل مكروباً، فلما كان اليوم الثالث نزل عليه جبريل وهبط معه ملك الموت ونزل معه ملك يقال له إسماعيل يسكن الهواء لم يصعد إلى السماء قط ولم يهبط إلى الأرض منذ يوم كانت الأرض على سبعين ألف ملك ليس منهم ملك إلا على سبعين ألف ملك فسبقهم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الله أرسلني إليك إكراماً لك وتفضيلاً لك وخاصة لك يسألك عما هو أعلم به منك ويقول لك كيف تجدك؟ قال أجدني يا جبريل مغموماً وأجدني يا جبريل مكروباً، ثم استاذن ملك الموت 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هذا ملك الموت يستأذن عليك ولم يستأذن على آدمي كان قبلك ولا يستأذن على آدمي بعدك، قال ائذن له فدخل ملك الموت فوقف بين يدي رسول الله صلی الله علیه و آله و سلم فقال يا رسول الله يا أحمد إن الله أرسلني إليك وأمرني أن أطيعك في كل ما تأمرني إن أمرتني أن أقبض نفسك قبضتها وإن أمرتني أن أتركها تركتها، قال وتفعل يا ملك الموت؟ قال بذلك أمرت أن أطيعك في كل </w:t>
      </w:r>
    </w:p>
    <w:p>
      <w:pPr>
        <w:pStyle w:val="BookText"/>
        <w:rPr/>
      </w:pPr>
      <w:r>
        <w:rPr>
          <w:rFonts w:ascii="Amiri" w:hAnsi="Amiri" w:eastAsia="Amiri" w:cs="Amiri"/>
          <w:color w:val="111111"/>
          <w:sz w:val="28"/>
          <w:sz w:val="28"/>
          <w:szCs w:val="28"/>
          <w:rtl w:val="true"/>
          <w:lang w:bidi="ar-SA"/>
        </w:rPr>
        <w:t>ما أمرتني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قد اشتاق إليك قال فامض يا ملك الموت لما أمرت به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هذا آخر مواطني الأرض إنما كنت حاجتي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فتوفي رسول الله صلی الله علیه و آله و سلم وجاءت التعزية يسمعون الصوت والحس ولا يرون الشخص السلام عليكم يا أهل البيت ورحمة الله وبركاته كل نفس ذائقة الموت وإنما توفون أجوركم يوم القيامة إن في الله عزاء عن كل مصيبة وخلفاً من كل هالك ودركاً من كل ما فات فبالله فثقوا وإياه فارجوا إنما المصاب من حرم الثواب والسلام عليكم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غم رسول الله وكربه؟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أما سبب غمه وكربه صلی الله علیه و آله وسلم فيرويه ابن سعد أيضاً في طبقاته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يحيى بن حماد أخبرنا أبو عوانة عن سليمان يعني الأعمش عن عبد الله بن عبد الله عن سعيد بن جبير عن ابن عباس قال اشتكى النبي صلی الله علیه و آله وسلم يوم الخميس فجعل ابن عباس يبكي و يقول يوم الخميس وما يوم الخميس اشتد بالنبي صلی الله علیه و آله وسلم وجعه فقال ائتوني بدواة وصحيفة أكتب لكم كتاباً لا تضلوا بعده أبداً قال فقال بعض من كان عنده إن نبي الله ليهجر قال فقيل له ألا نأتيك بما طلبت قال أو بعد ماذا قال فلم يدع به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أيضاً أخبرنا سفيان بن عيينة عن سليمان بن أبي مسلم خال ابن أبي نجيح سمع سعيد بن جبير قال ابن عباس يوم الخميس وما يوم الخميس؟ قال اشتد برسول الله صلی الله علیه و آله و سلم وجعه في ذلك اليوم فقال ائتوني بدواة وصحيفة أكتب لكم كتاباً لا تضلوا بعده أبداً فتنازعوا ولا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ينبغي عند نبي تنازع فقالوا ما شأنه أهجر استفهموه فذهبوا يعيدون عليه فقال دعوني فالذي أنا فيه خير مما تدعوني إليه وأوصى بثلاث قال أخرجوا المشركين من جزيرة العرب وأجيزوا الوفد بنحو مما كنت أجيزهم وسكت عن الثالثة فلا أدري قالها فنسيتها أو سكت عنها عمداً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عبد الله الأنصاري حدثني قرة بن خالد أخبرنا أبو الزبير أخبرنا جابر بن عبد الله الأنصاري قال لما كان في مرض رسول الله صلی الله علیه و آله وسلم الذي توفي فيه دعا بصحيفة ليكتب فيها لأمته كتاباً لا يضلون ولا يضلون قال فكان في البيت لغط وكلام وتكلم عمر بن الخطاب قال فرفضه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حجاج بن نصير أخبرنا مالك بن مغول قال سمعت طلحة بن مصرف يحدث عن سعيد بن جبير عن ابن عباس قال كان يقول يوم الخميس وما يوم الخميس؟ قال وكأني أنظر إلى دموع ابن عباس على خده كأنها نظام 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بالكتف والدواة أكتب لكم كتاباً لا تضلوا بعده أبداً قال فقالوا إنما يهجر رسول الله صلی الله علیه و آله وسلم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عمر حدثني هشام بن سعد عن زيد بن أسلم عن أبيه عن عمر بن الخطاب قال كنا عند النبي صلی الله علیه و آله وسلم وبيننا وبين النساء حجاب فقال رسول الله صلی الله علیه و آله و سلم اغسلوني بسبع قرب وأتوني بصحيفة ودواة أكتب لكم كتاباً لن تضلوا بعده أبداً فقال النسوة ائتوا رسول الله صلی الله علیه و آله و سلم بحاجته قال عمر فقلت اسكتهن فإنكن صواحبه إذا مرض عصرتن أعينكن وإذا صح أخذتن بعنقه فقال رسول الله صلی الله علیه و آله وسلم من خير منكم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محمد بن عمر حدثني إبراهيم بن يزيد عن أبي الزبير عن جابر قال دعا النبي صلی الله علیه و آله وسلم عند موته بصحيفة ليكتب فيها كتاباً لأمته لا يضلوا ولا يضلوا فلغطوا عنده حتى رفضها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عمر حدثني أسامة بن زيد الليثي ومعمر بن راشد عن الزهري عن عبيد الله بن عبد الله بن عتبة عن ابن عباس قال لما حضرت رسول الله صلی الله علیه و آله وسلم الوفاة وفي البيت رجال فيهم عمر بن الخطاب فقال رسول الله صلی الله علیه و آله وسلم هلم أكتب لكم كتاباً لن تضلوا بعده فقال عمر إن رسول الله قد غلبه الوجع وعندكم القرآن حسبنا كتاب الله فاختلف أهل البيت واختصموا فمنهم من يقول قربوا يكتب لكم رسول الله صلی الله علیه و آله وسلم ومنهم من يقول ما قال عمر فلما كثر اللغط والاختلاف وغموا رسول الله صلی الله علیه و آله وسلم فقال قوموا عني فقال عبيد الله فكان ابن عباس يقول الرزية كل الرزية ما حال بين رسول الله صلی الله علیه و آله وسلم وبين أن يكتب لهم ذلك الكتاب من اختلافهم ولغطهم أخبرنا محمد بن عمر حدثني إبراهيم بن إسماعيل بن أبي حبيبة عن داود بن الحصين عن عكرمة عن ابن عباس أن النبي صلی الله علیه و آله و سلم قال في مرضه الذي مات فيه ائتوني بدواة وصحيفة أكتب لكم كتاباً لن تضلوا بعده أبداً فقال عمر بن الخطاب من لفلانة وفلانة مدائن الروم إن رسول الله صلی الله علیه و آله وسلم ليس بميت حتى نفتتحها ولو مات لانتظرناه كما انتظرت بنو إسرائيل موسى فقالت زينب زوج النبي صلی الله علیه و آله وسلم ألا تسمعون النبي صلی الله علیه و آله وسلم يعهد إليكم فلغطوا فقال قوموا فلما قاموا قبض النبي صلی الله علیه و آله وسلم مكانه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السبب الثاني لغمِّ رسول الله صلی الله علیه و آله وسلم وكربه هو تقاعس القوم عن إنقاذهم بعث أسامة بن زيد وكما يروي ابن سعد في طبقاته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الاثنين لأربع ليال بقين من صفر سنة إحدى عشرة </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مهاجر رسول الله صلی الله علیه و آله وسلم أمر رسول الله صلی الله علیه و آله وسلم الناس بالتهيؤ لغزو الروم فلما كان من الغد دعا أسامة بن زيد فقال سر إلى موضع مقتل أبيك فأوطئهم الخيل فقد وليتك هذا الجيش فأغر صباحاً على أهل أبني وحرق عليهم وأسرع السير تسبق الأخبار فإن ظفرك الله فأقلل اللبث فيهم وخذ معك الأدلاء وقدم العيون والطلائع أمامك فلما كان يوم الأربعاء بدىء برسول الله صلی الله علیه و آله و سلم فحم وصدع فلما أصبح يوم الخميس عقد لأسامة لواء بيده ثم قال اغز بسم الله في سبيل الله فقاتل من كفر بالله فخرج بلوائه وعقوداً فدفعه إلى بريدة بن الحصيب الأسلمي وعسكر بالجرف فلم يبق أحد من وجوه المهاجرين الأولين والأنصار إلا انتدب في تلك الغزوة فيهم أبو بكر الصديق وعمر بن الخطاب وأبو عبيدة بن الجراح وسعد بن أبي وقاص وسعيد بن زيد وقتادة بن النعمان وسلمة بن أسلم بن حريش فتكلم قوم وقالوا يستعمل هذا الغلام على المهاجرين الأولين فغضب رسول الله صلی الله علیه و آله وسلم غضباً شديداً فخرج وقد عصب على رأسه عصابة وعليه قطيفة فصعد المنبر فحمد الله وأثنى عليه ثم قال أما بعد أيها الناس فما مقالة بلغتني عن بعضكم في تأميري أسامة ولئن طعنتم في إمارتي أسامة لقد طعنتم في إمارتي أباه من قبله وايم الله إن كان للإمارة لخليقاً وإن ابنه من بعده لخليق للإمارة وإن كان لمن أحب الناس إلي وإنهما لمخيلان لكل خير واستوصوا به خيراً فإنه من خياركم ثم نزل فدخل بيته وذلك يوم السبت لعشر خلون من ربيع الأول وجاء المسلمون الذين يخرجون مع أسامة يودعون رسول الله صلی الله علیه و آله و سلم فجعل يقول أنفذوا بعث أسامة فلما كان يوم الأحد اشتد برسول الله صلی الله علیه و آله وسلم وجعه فدخل أسامة من معسكره والنبي مغمور وهو اليوم الذي لدوه فيه فطأطأ أسامة فقبله ورسول الله صلی الله علیه و آله وسلم لا يتكلم فجعل يرفع يديه إلى السماء ثم يضعهما على أسامة قال فعرفت أنه يدعو لي ورجع أسامة إلى معسكره ثم دخل يوم </w:t>
      </w:r>
    </w:p>
    <w:p>
      <w:pPr>
        <w:pStyle w:val="BookText"/>
        <w:rPr/>
      </w:pPr>
      <w:r>
        <w:rPr>
          <w:rFonts w:ascii="IRNazanin" w:hAnsi="IRNazanin" w:eastAsia="IRNazanin"/>
          <w:color w:val="111111"/>
          <w:sz w:val="28"/>
          <w:sz w:val="28"/>
          <w:szCs w:val="28"/>
          <w:rtl w:val="true"/>
          <w:lang w:bidi="fa-IR"/>
        </w:rPr>
        <w:t xml:space="preserve">الاثنين وأصبح رسول الله صلی الله علیه و آله وسلم مفيقاً صلوات الله عليه وبركاته فقال له اغد على بركة الله فودعه أسامة وخرج إلى معسكره فأمر الناس بالرحيل فبينا هو يريد الركوب إذا رسول أمه أم أيمن قد جاءه يقول إن رسول الله يموت فأقبل وأقبل معه عمر وأبو عبيدة فانتهوا إلى رسول الله صلی الله علیه و آله وسلم وهو يموت فتوفي صلی الله علیه و آله وسلم يحبها ويرضاها حين زاغت الشمس يوم الاثنين لاثنتي عشرة ليلة خلت من شهر ربيع الأول ودخل المسلمون الذين عسكروا بالجرف إلى المدينة ودخل بريدة بن الحصيب بلواء أسامة معقوداً حتى أتى به باب رسول الله صلی الله علیه و آله وسلم فغرزه عنده فلما بويع لأبي بكر أمر بريدة بن الحصيب باللواء إلى بيت أسامة ليمضي لوجهه فمضى به بريدة إلى معسكرهم الأول فلما ارتدت العرب كلم أبو بكر في حبس أسامة فأبى وكلم أبو بكر أسامة في عمر أن يأذن له في التخلف ففعل فلما كان هلال شهر ربيع الآخر سنة إحدى عشرة خرج أسامة فسار إلى أهل أبنى عشرين ليلة فشن عليهم الغارة وكان شعارهم يا منصور أمت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لا يغتم رسول الله وهو يأمر بالأمر فلا يطاع ويُرد أمره ويأمر بإنفاذ بعث أسامة فيتمرد القوم ولا ينفذه من سماه ابن سعد في هذه الروايات تارة بالاسم وتارة ب </w:t>
      </w:r>
      <w:r>
        <w:rPr>
          <w:rFonts w:ascii="IRNazanin" w:hAnsi="IRNazanin" w:eastAsia="IRNazanin"/>
          <w:color w:val="111111"/>
          <w:sz w:val="28"/>
          <w:sz w:val="28"/>
          <w:szCs w:val="28"/>
          <w:rtl w:val="true"/>
          <w:lang w:bidi="fa-IR"/>
        </w:rPr>
        <w:t>قوم رافضاً إجابة طلبه صلی الله علیه و آله وسلم زاعماً أن في كتاب الله ما يغني ويفيض قائلاً إن رسول الله يهجر أي يهذي ولا یعي ما يقول فأي دين وأي إيمان يزعمون وبأي حديث بعده يؤمنون وأي نبي يقدسون وهم قد اختلفوا وتنازعوا ولا ينبغي عند نبي تنازع ثم يزعمون أن رسول الله مات وهو راض عن هؤلاء، وحسبنا الله ونعم الوكيل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المصيبة الكبرى فهي إنكارهم لوصية رسول الله لأهل بيته </w:t>
      </w:r>
      <w:r>
        <w:rPr>
          <w:rFonts w:eastAsia="Amiri" w:cs="Amiri" w:ascii="Amiri" w:hAnsi="Amiri"/>
          <w:color w:val="111111"/>
          <w:sz w:val="28"/>
          <w:szCs w:val="28"/>
          <w:rtl w:val="true"/>
          <w:lang w:bidi="ar-SA"/>
        </w:rPr>
        <w:t xml:space="preserve">. </w:t>
      </w:r>
      <w:bookmarkStart w:id="282" w:name="pg8778_104501"/>
    </w:p>
    <w:p>
      <w:pPr>
        <w:pStyle w:val="BookText"/>
        <w:rPr/>
      </w:pPr>
      <w:bookmarkEnd w:id="282"/>
      <w:r>
        <w:rPr>
          <w:rFonts w:ascii="Amiri" w:hAnsi="Amiri" w:eastAsia="Amiri" w:cs="Amiri"/>
          <w:color w:val="111111"/>
          <w:sz w:val="28"/>
          <w:sz w:val="28"/>
          <w:szCs w:val="28"/>
          <w:rtl w:val="true"/>
          <w:lang w:bidi="ar-SA"/>
        </w:rPr>
        <w:t xml:space="preserve">ووصيه علي بن أبي طالب وزعمهم أنه مات ولم يوص مع أن كتاب الله حض المؤمنين على الوصية قبل الموت فهل أبلغ رسول الله الناس بما جاء في القرآن ولم يحرص على العمل به؟ كُتِبَ عَلَيْكُمْ إِذَا حَضَرَ أَحَدَكُمُ الْمَوْتُ إِنْ تَرَكَ خَيْرًا الْوَصِيَّةُ لِلْوَالِدَيْنِ وَالْأَقْرَبِينَ بِالْمَعْرُوفِ ۖ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 تَحْبِسُونَهُمَا مِنْ بَعْدِ الصَّلَاةِ فَيُقْسِمَانِ بِاللَّهِ إِنِ ارْتَبْتُمْ لَا نَشْتَرِي بِهِ ثَمَنًا وَلَوْ كَانَ ذَا قُرْبَىٰ ۙ وَلَا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رسول الله ممن يأمرون الناس بالبر وينسون أنفسهم فيترك هذه الفريضة الإلهية التي كتبها الله على عباده المؤمنين؟ وهل كان أمير المؤمنين علي بن أبي طالب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كاذباً حين تحدث عن وصية رسول الله له والتي أهلته لأن يكون أحق الناس برسول الله حيًّا وميتاً؟</w:t>
      </w:r>
    </w:p>
    <w:p>
      <w:pPr>
        <w:pStyle w:val="Heading2"/>
        <w:numPr>
          <w:ilvl w:val="1"/>
          <w:numId w:val="1"/>
        </w:numPr>
        <w:rPr/>
      </w:pPr>
      <w:bookmarkStart w:id="283" w:name="__RefHeading___Toc3554142_653776707"/>
      <w:bookmarkStart w:id="284" w:name="_Toc93"/>
      <w:bookmarkEnd w:id="283"/>
      <w:r>
        <w:rPr>
          <w:rtl w:val="true"/>
        </w:rPr>
        <w:t>إثبات الوصية</w:t>
      </w:r>
      <w:bookmarkEnd w:id="284"/>
    </w:p>
    <w:p>
      <w:pPr>
        <w:pStyle w:val="BookText"/>
        <w:rPr/>
      </w:pPr>
      <w:r>
        <w:rPr>
          <w:rFonts w:ascii="Amiri" w:hAnsi="Amiri" w:eastAsia="Amiri" w:cs="Amiri"/>
          <w:color w:val="111111"/>
          <w:sz w:val="28"/>
          <w:sz w:val="28"/>
          <w:szCs w:val="28"/>
          <w:rtl w:val="true"/>
          <w:lang w:bidi="ar-SA"/>
        </w:rPr>
        <w:t>تلك الوصية التي أجهد القوم أنفسهم في نفيها والادعاء بأنه مات في حجر عائشة متجاهلين تلك الأخبار الصحيحة التي رواها الثقاة وذكرها ابن سعد في الطبقات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عمر قال أخبرنا عبد العزيز بن محمد عن حرام بن عثمان عن أبي حازم عن جابر بن عبد الله الأنصاري أن كعب الأخبار قام زمن عمر فقال ونحن جلوس عند عمر أمير المؤمنين ما كان آخر ما تكلم به رسول الله صلی الله علیه و آله و سلم فقال عمر سل عليًّا قال أين هو؟ قال هو هنا فسأله فقال علي أسندته إلى صدري</w:t>
      </w:r>
    </w:p>
    <w:p>
      <w:pPr>
        <w:pStyle w:val="BookText"/>
        <w:rPr/>
      </w:pPr>
      <w:r>
        <w:rPr>
          <w:rFonts w:ascii="Amiri" w:hAnsi="Amiri" w:eastAsia="Amiri" w:cs="Amiri"/>
          <w:color w:val="111111"/>
          <w:sz w:val="28"/>
          <w:sz w:val="28"/>
          <w:szCs w:val="28"/>
          <w:rtl w:val="true"/>
          <w:lang w:bidi="ar-SA"/>
        </w:rPr>
        <w:t>فوضع رأسه على منكبي فقال الصلاة الصلاة فقال كعب كذلك آخر عهد الأنبياء وبه أمروا وعليه يبعثون قال فمن غسله يا أمير المؤمنين؟ قال سل عليًّا قال فسأله فقال كنت أغسله وكان العباس جالساً وكان أسامة وشقران يختلفان إلي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محمد بن عمر حدثني عبد الله بن محمد بن عمر بن علي بن أبي طالب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في مرضه ادعوا لي أخي قال فدعي له علي فقال ادن مني فدنوت منه فاستند إلي فلم يزل مستنداً وإنه ليكلمني حتى إن بعض ريق النبي صلی الله علیه و آله وسلم ليصيبني ثم نزل برسول الله صلی الله علیه و آله وسلم وثقل في حجري فصحت يا عباس أدركني فإني هالك فجاء العباس فكان جهدهما جميعاً أن أضجعاه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محمد بن عمر حدثني عبد الله بن محمد بن علي عن أبيه عن علي بن حسين قال قبض رسول الله صلی الله علیه و آله وسلم ورأسه في حجر علي أخبرنا محمد بن عمر حدثني أبو الجويرية عن أبيه عن الشعبي قال توفي رسول الله صلی الله علیه و آله وسلم ورأسه في حجر علي وغسله علي والفضل محتضنه وأسامة يناول الفضل الماء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عمر حدثني سليمان بن داود بن الحصين عن أبيه عن أبي غطفان قال سألت ابن عباس أرأيت رسول الله صلی الله علیه و آله وسلم توفي ورأسه في حجر أحد؟ قال توفي وهو لمستند إلى صدر علي قلت فإن عروة حدثني عن عائشة أنها قالت توفي رسول الله صلی الله علیه و آله وسلم بين سحري ونحري فقال ابن عباس أتعقل؟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لتوفي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85" w:name="pg8778_104505"/>
    </w:p>
    <w:p>
      <w:pPr>
        <w:pStyle w:val="BookText"/>
        <w:rPr/>
      </w:pPr>
      <w:bookmarkEnd w:id="285"/>
      <w:r>
        <w:rPr>
          <w:rFonts w:ascii="IRNazanin" w:hAnsi="IRNazanin" w:eastAsia="IRNazanin"/>
          <w:color w:val="111111"/>
          <w:sz w:val="28"/>
          <w:sz w:val="28"/>
          <w:szCs w:val="28"/>
          <w:rtl w:val="true"/>
          <w:lang w:bidi="fa-IR"/>
        </w:rPr>
        <w:t xml:space="preserve">رسول الله صلی الله علیه و آله وسلم وإنه لمستند إلى صدر علي وهو الذي غسله وأخي الفضل بن عباس وأبى أن يحضر وقال إن رسول الله صلی الله علیه و آله وسلم كان يأمرنا أن نستتر فكان عند الستر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ذا إذاً أحق الناس برسول الله حيًّاً وميتاً من علي بن أبي طالب وأهل البيت الذين أذهب الله عنهم الرجس وطهرهم تطهيراً؟</w:t>
      </w:r>
    </w:p>
    <w:p>
      <w:pPr>
        <w:pStyle w:val="BookText"/>
        <w:rPr/>
      </w:pPr>
      <w:r>
        <w:rPr>
          <w:rFonts w:ascii="IRNazanin" w:hAnsi="IRNazanin" w:eastAsia="IRNazanin"/>
          <w:color w:val="111111"/>
          <w:sz w:val="28"/>
          <w:sz w:val="28"/>
          <w:szCs w:val="28"/>
          <w:rtl w:val="true"/>
          <w:lang w:bidi="fa-IR"/>
        </w:rPr>
        <w:t>وهل نزلت الملائكة إلا لتعزي أهل البيت علیهم السلام في مصابهم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البيت ورحمة الله وبركاته كل نفس ذائقة الموت وإنما توفون أجوركم يوم القيامة إن في الله عزاء عن كل مصيبة وخلفاً من كل هالك ودركاً من كل ما فات فبالله فثقوا وإياه فارجوا إنما المصاب من حرم الثواب والسلام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كانت الملائكة لتعزي من أعرضوا عن إنفاذ أمر رسول حيًّا وميتاً وضربوا بوصاياه عرض الحائط؟</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3554144_653776707"/>
      <w:bookmarkStart w:id="287" w:name="_Toc94"/>
      <w:bookmarkEnd w:id="286"/>
      <w:r>
        <w:rPr>
          <w:rtl w:val="true"/>
        </w:rPr>
        <w:t>بعض من وصايا رسول الله صلی الله علیه و آله و سلم</w:t>
      </w:r>
      <w:r>
        <w:rPr>
          <w:rtl w:val="true"/>
        </w:rPr>
        <w:t>:</w:t>
      </w:r>
      <w:bookmarkEnd w:id="2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القوم يخبطون خبط عشواء فهم تارة يقولون إن رسول الله لم يوص وتارة أخرى ينقلون عنه جملة من الوصايا بالأنصار وبغيرهم قالها في تلك اللحظات الفارقة في تاريخ الإسلام مما ينقض تماماً كل تلك الادعاءات من أنه مات ولم يوص وترك أمته لشأنها تدبره كيف تشاء ولا شك أن وصاياه صلی الله علیه و آله وسلم كانت من علامات نبوته واضطلاعه على مستقبل هذه الأمة وما ستؤول إليه أمورها من تغلب الخط الانحرافي واستيلائه على مقاليد الأمة ولو إلى 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الوصية بالأنصار كانت داخلة في هذا الإعلام النبوي الغيبي بأحوال الأمة بعد نبيها حيث يروى عن أمير المؤمنين علي بن أبي طالب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لمّا انتهت إليه أنباء السقيفة بعد وفاة رسول الله صلی الله علیه و آله وسلم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فَهَلًا احْتَجَجْتُمْ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صلی الله علیه و آله و سلم وَصَّى بِأَنْ يُحْسَنَ إِلَى مُحْسِنِهِمْ، وَيُتَجَاوَزَ عَنْ مُسِيئِهِمْ؟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لَوْ كَانَتِ الإمارة فِيهمْ لَمْ تَكُنِ الْوَصِيَّةُ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وصية رسول الله بالأنصار فيذكرها ابن سعد في طبقاته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عمر أخبرنا مسلمة بن عبد الله بن عروة عن أبي الأسود عن عروة عن عائشة قالت أمرنا رسول الله صلی الله علیه و آله وسلم أن نصب عليه من سبع قرب من سبعة آبار ففعلنا فلما اغتسل وجد الراحة فصلى بالناس ثم خطبهم واستغفر للشهداء من أصحاب أحد ودعا لهم ثم أوصى بالأنصار فقال يا معشر المهاجرين إنكم أصبحتم تزيدون وأصبحت الأنصار لا تزيد على هيئتها التي هي عليها اليوم هم عيبتي التي أويت إليها أكرموا كريمهم وتجاوزوا عن مسيئهم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حدثني معمر ومحمد بن عبد الله عن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الزهري عن عبد الله بن كعب عن بعض أصحاب النبي صلی الله علیه و آله وسلم أن رسول الله خرج عاصباً رأسه فقال يا معشر المهاجرين إنكم أصبحتم تزيدون وأصبحت الأنصار لا تزيد على هيئتها التي هي عليها اليوم وإن الأنصار عيبتي التي أويت إليها فأكرموا كريمهم وأحسنوا إلى محسنهم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محمد بن عمر حدثني عبد الرحمن بن عبد العزيز عن عاصم بن عمر بن عمر عن محمد بن لبيد عن أبي سعيد الخدري قال خرج رسول الله صلی الله علیه و آله وسلم والناس مستكفون يتخبرون عنه فخرج مشتملاً قد طرح طرفي ثوبه على عاتقه عاصباً رأسه بعصابة بيضاء فقام على المنبر وئاب الناس إليه حتى امتلأ المسجد قال فتشهد رسول الله حتى إذا فرغ قال يا أيها الناس إن الأنصار عيبتي ونعلي وكرشي التي آكل فيها فاحفظوني فيهم اقبلوا من محسنهم وتجاوزوا عن مسيئهم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هذه هي وصية رسول الله صلی الله علیه و آله وسلم بالأنصار وهي الوصية التي تدحض حجة من يزعم أن رسول الله صلی الله علیه و آله وسلم مات ولم يوص بشيء ولا شك أن ما يحاول القوم نفيه هو وصيته بولاية علي بن أبي طالب تلك الوصية التي حاول رسول الله صلی الله علیه و آله وسلم أن يثبتها كتابة فأبى القوم إلا تمرداً وإعراضاً عن إنفاذ أمر رسول الله </w:t>
      </w:r>
      <w:r>
        <w:rPr>
          <w:rFonts w:eastAsia="IRNazanin" w:cs="IRNazanin"/>
          <w:color w:val="111111"/>
          <w:sz w:val="28"/>
          <w:szCs w:val="28"/>
          <w:rtl w:val="true"/>
          <w:lang w:bidi="fa-IR"/>
        </w:rPr>
        <w:t xml:space="preserve">.. </w:t>
      </w:r>
      <w:bookmarkStart w:id="288" w:name="pg8778_104512"/>
    </w:p>
    <w:p>
      <w:pPr>
        <w:pStyle w:val="Heading2"/>
        <w:numPr>
          <w:ilvl w:val="1"/>
          <w:numId w:val="1"/>
        </w:numPr>
        <w:rPr/>
      </w:pPr>
      <w:bookmarkStart w:id="289" w:name="__RefHeading___Toc3554146_653776707"/>
      <w:bookmarkStart w:id="290" w:name="_Toc95"/>
      <w:bookmarkEnd w:id="288"/>
      <w:bookmarkEnd w:id="289"/>
      <w:r>
        <w:rPr>
          <w:rtl w:val="true"/>
        </w:rPr>
        <w:t>مراثي رسول الله صلی الله علیه و آله وسلم</w:t>
      </w:r>
      <w:bookmarkEnd w:id="290"/>
    </w:p>
    <w:p>
      <w:pPr>
        <w:pStyle w:val="BookText"/>
        <w:rPr/>
      </w:pPr>
      <w:r>
        <w:rPr>
          <w:rFonts w:ascii="IRNazanin" w:hAnsi="IRNazanin" w:eastAsia="IRNazanin"/>
          <w:color w:val="111111"/>
          <w:sz w:val="28"/>
          <w:sz w:val="28"/>
          <w:szCs w:val="28"/>
          <w:rtl w:val="true"/>
          <w:lang w:bidi="fa-IR"/>
        </w:rPr>
        <w:t>الإمام يرثي رسول الله صلی الله علیه و آله و سلم</w:t>
      </w:r>
    </w:p>
    <w:p>
      <w:pPr>
        <w:pStyle w:val="BookText"/>
        <w:rPr/>
      </w:pPr>
      <w:r>
        <w:rPr>
          <w:rFonts w:ascii="Amiri" w:hAnsi="Amiri" w:eastAsia="Amiri" w:cs="Amiri"/>
          <w:color w:val="111111"/>
          <w:sz w:val="28"/>
          <w:sz w:val="28"/>
          <w:szCs w:val="28"/>
          <w:rtl w:val="true"/>
          <w:lang w:bidi="ar-SA"/>
        </w:rPr>
        <w:t>لا شك أن ثقافتنا الدينية هي ثقافة الأفراح والليالي الملاح وهي ثقافة ليس للحزن فيها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وباستثناء شيعة محمد وآل محمد فلا أحد هذه الأمة وتحديداً من أولئك الذين يرون أنفسهم شعب الله المختار أو الفئة الوحيدة الناجية من النار يمكن له أن يفتش عن أحزان هذه الأمة أو أن يرد على لسانه ذكر أولئك الذين جعلوا رسول الله صلی الله علیه و آله وسلم حزيناً مغموماً مكروباً في تلك اللحظات الأخيرة من لحظات حياته في هذه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هذا وهم يرون أن الخطر الأكبر على </w:t>
      </w:r>
      <w:r>
        <w:rPr>
          <w:rFonts w:ascii="IRNazanin" w:hAnsi="IRNazanin" w:eastAsia="IRNazanin"/>
          <w:color w:val="111111"/>
          <w:sz w:val="28"/>
          <w:sz w:val="28"/>
          <w:szCs w:val="28"/>
          <w:rtl w:val="true"/>
          <w:lang w:bidi="fa-IR"/>
        </w:rPr>
        <w:t>إسلامهم يأتي من رسول الله صلی الله علیه و آله وسلم أو ما يسمونه بالغلو في الصالحين وهم يحلمون بيوم يتمكنون فيه من هدم ضريح رسول الله ويحرمون التوسل به ويرون في ذلك شركاً مخرجاً من الملة؟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أدري عن أي ملة يتحدثون؟</w:t>
      </w:r>
    </w:p>
    <w:p>
      <w:pPr>
        <w:pStyle w:val="BookText"/>
        <w:rPr/>
      </w:pPr>
      <w:r>
        <w:rPr>
          <w:rFonts w:ascii="Amiri" w:hAnsi="Amiri" w:eastAsia="Amiri" w:cs="Amiri"/>
          <w:color w:val="111111"/>
          <w:sz w:val="28"/>
          <w:sz w:val="28"/>
          <w:szCs w:val="28"/>
          <w:rtl w:val="true"/>
          <w:lang w:bidi="ar-SA"/>
        </w:rPr>
        <w:t>ملة إبراهيم حنيفاً أم ملة بني أمية؟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علي بن أبي طالب يرثي رسول الله ويبكيه وهو يلي غسله وتكفينه ويعالج بنفسه مصيبة فراق رسول الله والفتنة التي نزلت بالأمة من بعده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بِأَبِی أَنْتَ وَ أُمِّی، لَقَدِ انْقَطَعَ بِمَوتِکَ مَا لَمْ یَنْقَطِعْ بِمَوْتِ غَیْرِکَ مِنَ النُّبُوَّةِ وَ الاِْنْبَاءِ وَ 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حَتَّى صِرْتَ مُسَلِّیاً عَمَّنْ سِوَاکَ وَ عَمَّمْتَ حَتَّى صَارَ النَّاسُ فِیکَ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أَنَّکَ أَمَرْتَ بِالصَّبْرِ، وَ نَهَیْتَ عَنِ الْجَزَعِ، لاََنْفَدْنَا عَلَیْکَ مَاءَ الشُّؤُونِ </w:t>
      </w:r>
      <w:r>
        <w:rPr>
          <w:rFonts w:ascii="IRNazanin" w:hAnsi="IRNazanin" w:eastAsia="IRNazanin"/>
          <w:color w:val="111111"/>
          <w:sz w:val="28"/>
          <w:sz w:val="28"/>
          <w:szCs w:val="28"/>
          <w:rtl w:val="true"/>
          <w:lang w:bidi="fa-IR"/>
        </w:rPr>
        <w:t>منابع الدمع</w:t>
      </w:r>
      <w:r>
        <w:rPr>
          <w:rFonts w:ascii="Amiri" w:hAnsi="Amiri" w:eastAsia="Amiri" w:cs="Amiri"/>
          <w:color w:val="111111"/>
          <w:sz w:val="28"/>
          <w:sz w:val="28"/>
          <w:szCs w:val="28"/>
          <w:rtl w:val="true"/>
          <w:lang w:bidi="ar-SA"/>
        </w:rPr>
        <w:t xml:space="preserve"> وَ لَکَانَ الدَّاءُ مُمَاطِلاً وَ الْکَمَدُ مُحَالِفاً، وَ قَلاَّ </w:t>
      </w:r>
      <w:r>
        <w:rPr>
          <w:rFonts w:ascii="IRNazanin" w:hAnsi="IRNazanin" w:eastAsia="IRNazanin"/>
          <w:color w:val="111111"/>
          <w:sz w:val="28"/>
          <w:sz w:val="28"/>
          <w:szCs w:val="28"/>
          <w:rtl w:val="true"/>
          <w:lang w:bidi="fa-IR"/>
        </w:rPr>
        <w:t>قلیل</w:t>
      </w:r>
      <w:r>
        <w:rPr>
          <w:rFonts w:ascii="Amiri" w:hAnsi="Amiri" w:eastAsia="Amiri" w:cs="Amiri"/>
          <w:color w:val="111111"/>
          <w:sz w:val="28"/>
          <w:sz w:val="28"/>
          <w:szCs w:val="28"/>
          <w:rtl w:val="true"/>
          <w:lang w:bidi="ar-SA"/>
        </w:rPr>
        <w:t xml:space="preserve">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مَا لاَ یُمْلَکُ رَدُّهُ، وَ لاَ یُسْتَطَاعُ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اذْکُرْنَا عِنْدَ رَبِّکَ، وَ اجْعَلْنَا مِنْ بَالِکَ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يرثيه مرة ثانية عند دفنه لسيدة نساء العالمين فاطمة بنت محمد عند موتها بعد أبيها سيد الكونين والثقلين من عرب ومن عجم بعد ذلك بأيام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 وَ عَنِ ابْنَتِكَ النَّازِلَةِ فِي جِوَارِكَ وَ السَّرِيعَةِ اللَّحَاقِ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رَسُولَ اللَّهِ عَنْ صَفِيَّتِكَ صَبْرِي وَ رَقَ عَنْهَا تَجَلُّدِي، إِلَّا أَنَّ فِي التَّأَسِّي لِي بِعَظِيمِ فُرْقَتِكَ وَ فَادِحِ مُصِيبَتِكَ مَوْضِعَ تَعَزٍّ، فَلَقَدْ وَسَّدْتُكَ فِي مَلْحُودَةِ قَبْرِكَ وَ فَاضَتْ بَيْنَ نَحْرِي وَ صَدْرِي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إِلَى أَنْ يَخْتَارَ اللَّهُ لِي دَارَكَ الَّتِي أَنْتَ بِهَا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بِتَضَافُرِ أُمَّتِكَ عَلَى هَضْمِهَا، فَأَحْفِهَا السُّؤَالَ وَ اسْتَخْبِرْهَا الْحَالَ، هَذَا وَ لَمْ يَطُلِ الْعَهْدُ وَ لَمْ يَخْلُ مِنْكَ الذِّكْرُ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عَلَيْكُمَا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 xml:space="preserve">. </w:t>
      </w:r>
      <w:bookmarkStart w:id="291" w:name="pg8778_104515"/>
    </w:p>
    <w:p>
      <w:pPr>
        <w:pStyle w:val="Heading2"/>
        <w:numPr>
          <w:ilvl w:val="1"/>
          <w:numId w:val="1"/>
        </w:numPr>
        <w:rPr/>
      </w:pPr>
      <w:bookmarkStart w:id="292" w:name="__RefHeading___Toc3554148_653776707"/>
      <w:bookmarkStart w:id="293" w:name="_Toc96"/>
      <w:bookmarkEnd w:id="291"/>
      <w:bookmarkEnd w:id="292"/>
      <w:r>
        <w:rPr>
          <w:rtl w:val="true"/>
        </w:rPr>
        <w:t>أروى بنت عبد المطلب</w:t>
      </w:r>
      <w:bookmarkEnd w:id="293"/>
    </w:p>
    <w:p>
      <w:pPr>
        <w:pStyle w:val="BookText"/>
        <w:rPr/>
      </w:pPr>
      <w:r>
        <w:rPr>
          <w:rFonts w:ascii="Amiri" w:hAnsi="Amiri" w:eastAsia="Amiri" w:cs="Amiri"/>
          <w:color w:val="111111"/>
          <w:sz w:val="28"/>
          <w:sz w:val="28"/>
          <w:szCs w:val="28"/>
          <w:rtl w:val="true"/>
          <w:lang w:bidi="ar-SA"/>
        </w:rPr>
        <w:t xml:space="preserve">لعمرك ما أبكي النبي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لهرج كان بعدك آتيا</w:t>
      </w:r>
    </w:p>
    <w:p>
      <w:pPr>
        <w:pStyle w:val="BookText"/>
        <w:rPr/>
      </w:pPr>
      <w:r>
        <w:rPr>
          <w:rFonts w:ascii="Amiri" w:hAnsi="Amiri" w:eastAsia="Amiri" w:cs="Amiri"/>
          <w:color w:val="111111"/>
          <w:sz w:val="28"/>
          <w:sz w:val="28"/>
          <w:szCs w:val="28"/>
          <w:rtl w:val="true"/>
          <w:lang w:bidi="ar-SA"/>
        </w:rPr>
        <w:t xml:space="preserve">كان على قلبي لذكر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خفت من بعد النبي المكاويا</w:t>
      </w:r>
    </w:p>
    <w:p>
      <w:pPr>
        <w:pStyle w:val="BookText"/>
        <w:rPr/>
      </w:pPr>
      <w:r>
        <w:rPr>
          <w:rFonts w:ascii="Amiri" w:hAnsi="Amiri" w:eastAsia="Amiri" w:cs="Amiri"/>
          <w:color w:val="111111"/>
          <w:sz w:val="28"/>
          <w:sz w:val="28"/>
          <w:szCs w:val="28"/>
          <w:rtl w:val="true"/>
          <w:lang w:bidi="ar-SA"/>
        </w:rPr>
        <w:t xml:space="preserve">أفاطم صلى الله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جدث أمسى بيثرب ثاويا</w:t>
      </w:r>
    </w:p>
    <w:p>
      <w:pPr>
        <w:pStyle w:val="BookText"/>
        <w:rPr/>
      </w:pPr>
      <w:r>
        <w:rPr>
          <w:rFonts w:ascii="Amiri" w:hAnsi="Amiri" w:eastAsia="Amiri" w:cs="Amiri"/>
          <w:color w:val="111111"/>
          <w:sz w:val="28"/>
          <w:sz w:val="28"/>
          <w:szCs w:val="28"/>
          <w:rtl w:val="true"/>
          <w:lang w:bidi="ar-SA"/>
        </w:rPr>
        <w:t xml:space="preserve">أبا حسن فارقته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بحزن آخر الدهر شاجيا</w:t>
      </w:r>
    </w:p>
    <w:p>
      <w:pPr>
        <w:pStyle w:val="BookText"/>
        <w:rPr/>
      </w:pPr>
      <w:r>
        <w:rPr>
          <w:rFonts w:ascii="Amiri" w:hAnsi="Amiri" w:eastAsia="Amiri" w:cs="Amiri"/>
          <w:color w:val="111111"/>
          <w:sz w:val="28"/>
          <w:sz w:val="28"/>
          <w:szCs w:val="28"/>
          <w:rtl w:val="true"/>
          <w:lang w:bidi="ar-SA"/>
        </w:rPr>
        <w:t xml:space="preserve">فدا لرسول الله أمي وخالتي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ونفسي قصرة ثم خاليا</w:t>
      </w:r>
    </w:p>
    <w:p>
      <w:pPr>
        <w:pStyle w:val="BookText"/>
        <w:rPr/>
      </w:pPr>
      <w:r>
        <w:rPr>
          <w:rFonts w:ascii="Amiri" w:hAnsi="Amiri" w:eastAsia="Amiri" w:cs="Amiri"/>
          <w:color w:val="111111"/>
          <w:sz w:val="28"/>
          <w:sz w:val="28"/>
          <w:szCs w:val="28"/>
          <w:rtl w:val="true"/>
          <w:lang w:bidi="ar-SA"/>
        </w:rPr>
        <w:t xml:space="preserve">صبرت وبلغت الرسالة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صليب الدين أبلج صافيا</w:t>
      </w:r>
    </w:p>
    <w:p>
      <w:pPr>
        <w:pStyle w:val="BookText"/>
        <w:rPr/>
      </w:pPr>
      <w:r>
        <w:rPr>
          <w:rFonts w:ascii="Amiri" w:hAnsi="Amiri" w:eastAsia="Amiri" w:cs="Amiri"/>
          <w:color w:val="111111"/>
          <w:sz w:val="28"/>
          <w:sz w:val="28"/>
          <w:szCs w:val="28"/>
          <w:rtl w:val="true"/>
          <w:lang w:bidi="ar-SA"/>
        </w:rPr>
        <w:t xml:space="preserve">فلو أن رب الناس أبقاك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سعدنا ولكن أمرنا كان ماضيا</w:t>
      </w:r>
    </w:p>
    <w:p>
      <w:pPr>
        <w:pStyle w:val="BookText"/>
        <w:rPr/>
      </w:pPr>
      <w:r>
        <w:rPr>
          <w:rFonts w:ascii="Amiri" w:hAnsi="Amiri" w:eastAsia="Amiri" w:cs="Amiri"/>
          <w:color w:val="111111"/>
          <w:sz w:val="28"/>
          <w:sz w:val="28"/>
          <w:szCs w:val="28"/>
          <w:rtl w:val="true"/>
          <w:lang w:bidi="ar-SA"/>
        </w:rPr>
        <w:t xml:space="preserve">عليك من الله 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 جنات من العدن راضيا</w:t>
      </w:r>
    </w:p>
    <w:p>
      <w:pPr>
        <w:pStyle w:val="Heading2"/>
        <w:numPr>
          <w:ilvl w:val="1"/>
          <w:numId w:val="1"/>
        </w:numPr>
        <w:rPr/>
      </w:pPr>
      <w:bookmarkStart w:id="294" w:name="__RefHeading___Toc3554150_653776707"/>
      <w:bookmarkStart w:id="295" w:name="_Toc97"/>
      <w:bookmarkEnd w:id="294"/>
      <w:r>
        <w:rPr>
          <w:rtl w:val="true"/>
        </w:rPr>
        <w:t>عاتكة بنت عبد المطلب</w:t>
      </w:r>
      <w:r>
        <w:rPr>
          <w:rtl w:val="true"/>
        </w:rPr>
        <w:t>:</w:t>
      </w:r>
      <w:bookmarkEnd w:id="295"/>
    </w:p>
    <w:p>
      <w:pPr>
        <w:pStyle w:val="BookText"/>
        <w:rPr/>
      </w:pPr>
      <w:r>
        <w:rPr>
          <w:rFonts w:ascii="Amiri" w:hAnsi="Amiri" w:eastAsia="Amiri" w:cs="Amiri"/>
          <w:color w:val="111111"/>
          <w:sz w:val="28"/>
          <w:sz w:val="28"/>
          <w:szCs w:val="28"/>
          <w:rtl w:val="true"/>
          <w:lang w:bidi="ar-SA"/>
        </w:rPr>
        <w:t xml:space="preserve">عيني جودا طوال الدهر وانهمرا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سكبا وسحا بدمع غير تعذير</w:t>
      </w:r>
    </w:p>
    <w:p>
      <w:pPr>
        <w:pStyle w:val="BookText"/>
        <w:rPr/>
      </w:pPr>
      <w:r>
        <w:rPr>
          <w:rFonts w:ascii="Amiri" w:hAnsi="Amiri" w:eastAsia="Amiri" w:cs="Amiri"/>
          <w:color w:val="111111"/>
          <w:sz w:val="28"/>
          <w:sz w:val="28"/>
          <w:szCs w:val="28"/>
          <w:rtl w:val="true"/>
          <w:lang w:bidi="ar-SA"/>
        </w:rPr>
        <w:t xml:space="preserve">يا عين فاسخنفري بالدمع واحتفلي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بسجل غير منزور</w:t>
      </w:r>
    </w:p>
    <w:p>
      <w:pPr>
        <w:pStyle w:val="BookText"/>
        <w:rPr/>
      </w:pPr>
      <w:r>
        <w:rPr>
          <w:rFonts w:ascii="Amiri" w:hAnsi="Amiri" w:eastAsia="Amiri" w:cs="Amiri"/>
          <w:color w:val="111111"/>
          <w:sz w:val="28"/>
          <w:sz w:val="28"/>
          <w:szCs w:val="28"/>
          <w:rtl w:val="true"/>
          <w:lang w:bidi="ar-SA"/>
        </w:rPr>
        <w:t xml:space="preserve">يا عين فانهملي بالدمع واجتهدي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دون خلق الله بالنور</w:t>
      </w:r>
    </w:p>
    <w:p>
      <w:pPr>
        <w:pStyle w:val="BookText"/>
        <w:rPr/>
      </w:pPr>
      <w:r>
        <w:rPr>
          <w:rFonts w:ascii="Amiri" w:hAnsi="Amiri" w:eastAsia="Amiri" w:cs="Amiri"/>
          <w:color w:val="111111"/>
          <w:sz w:val="28"/>
          <w:sz w:val="28"/>
          <w:szCs w:val="28"/>
          <w:rtl w:val="true"/>
          <w:lang w:bidi="ar-SA"/>
        </w:rPr>
        <w:t xml:space="preserve">فاذهب حميدا جزاك الله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عند النفخ في الصور</w:t>
      </w:r>
    </w:p>
    <w:p>
      <w:pPr>
        <w:pStyle w:val="Heading2"/>
        <w:numPr>
          <w:ilvl w:val="1"/>
          <w:numId w:val="1"/>
        </w:numPr>
        <w:rPr/>
      </w:pPr>
      <w:bookmarkStart w:id="296" w:name="__RefHeading___Toc3554152_653776707"/>
      <w:bookmarkStart w:id="297" w:name="_Toc98"/>
      <w:bookmarkEnd w:id="296"/>
      <w:r>
        <w:rPr>
          <w:rtl w:val="true"/>
        </w:rPr>
        <w:t>وقالت أيضاً</w:t>
      </w:r>
      <w:r>
        <w:rPr>
          <w:rtl w:val="true"/>
        </w:rPr>
        <w:t>:</w:t>
      </w:r>
      <w:bookmarkEnd w:id="297"/>
    </w:p>
    <w:p>
      <w:pPr>
        <w:pStyle w:val="BookText"/>
        <w:rPr/>
      </w:pPr>
      <w:r>
        <w:rPr>
          <w:rFonts w:ascii="Amiri" w:hAnsi="Amiri" w:eastAsia="Amiri" w:cs="Amiri"/>
          <w:color w:val="111111"/>
          <w:sz w:val="28"/>
          <w:sz w:val="28"/>
          <w:szCs w:val="28"/>
          <w:rtl w:val="true"/>
          <w:lang w:bidi="ar-SA"/>
        </w:rPr>
        <w:t xml:space="preserve">يا عين جودي ما بقيت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على خير البرية أحمد</w:t>
      </w:r>
    </w:p>
    <w:p>
      <w:pPr>
        <w:pStyle w:val="BookText"/>
        <w:rPr/>
      </w:pPr>
      <w:r>
        <w:rPr>
          <w:rFonts w:ascii="Amiri" w:hAnsi="Amiri" w:eastAsia="Amiri" w:cs="Amiri"/>
          <w:color w:val="111111"/>
          <w:sz w:val="28"/>
          <w:sz w:val="28"/>
          <w:szCs w:val="28"/>
          <w:rtl w:val="true"/>
          <w:lang w:bidi="ar-SA"/>
        </w:rPr>
        <w:t xml:space="preserve">يا عين فاحتفلي وسحي واسجمي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على نور البلاد محمد</w:t>
      </w:r>
    </w:p>
    <w:p>
      <w:pPr>
        <w:pStyle w:val="BookText"/>
        <w:rPr/>
      </w:pPr>
      <w:r>
        <w:rPr>
          <w:rFonts w:ascii="Amiri" w:hAnsi="Amiri" w:eastAsia="Amiri" w:cs="Amiri"/>
          <w:color w:val="111111"/>
          <w:sz w:val="28"/>
          <w:sz w:val="28"/>
          <w:szCs w:val="28"/>
          <w:rtl w:val="true"/>
          <w:lang w:bidi="ar-SA"/>
        </w:rPr>
        <w:t xml:space="preserve">أنى لك الويلات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نائبة تنوب ومشهد</w:t>
      </w:r>
    </w:p>
    <w:p>
      <w:pPr>
        <w:pStyle w:val="BookText"/>
        <w:rPr/>
      </w:pPr>
      <w:r>
        <w:rPr>
          <w:rFonts w:ascii="Amiri" w:hAnsi="Amiri" w:eastAsia="Amiri" w:cs="Amiri"/>
          <w:color w:val="111111"/>
          <w:sz w:val="28"/>
          <w:sz w:val="28"/>
          <w:szCs w:val="28"/>
          <w:rtl w:val="true"/>
          <w:lang w:bidi="ar-SA"/>
        </w:rPr>
        <w:t xml:space="preserve">فابكي المبارك والموفق ذا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ذا الرشاد المرشد</w:t>
      </w:r>
    </w:p>
    <w:p>
      <w:pPr>
        <w:pStyle w:val="BookText"/>
        <w:rPr/>
      </w:pPr>
      <w:r>
        <w:rPr>
          <w:rFonts w:ascii="Amiri" w:hAnsi="Amiri" w:eastAsia="Amiri" w:cs="Amiri"/>
          <w:color w:val="111111"/>
          <w:sz w:val="28"/>
          <w:sz w:val="28"/>
          <w:szCs w:val="28"/>
          <w:rtl w:val="true"/>
          <w:lang w:bidi="ar-SA"/>
        </w:rPr>
        <w:t xml:space="preserve">من ذا يفك عن المغلل 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المغيب في الضريح الملحد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من لكل مدفع ذي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ومسلسل يشكو الحديد مقيد </w:t>
      </w:r>
      <w:bookmarkStart w:id="298" w:name="pg8778_104517"/>
    </w:p>
    <w:p>
      <w:pPr>
        <w:pStyle w:val="BookText"/>
        <w:rPr/>
      </w:pPr>
      <w:bookmarkEnd w:id="298"/>
      <w:r>
        <w:rPr>
          <w:rFonts w:ascii="Amiri" w:hAnsi="Amiri" w:eastAsia="Amiri" w:cs="Amiri"/>
          <w:color w:val="111111"/>
          <w:sz w:val="28"/>
          <w:sz w:val="28"/>
          <w:szCs w:val="28"/>
          <w:rtl w:val="true"/>
          <w:lang w:bidi="ar-SA"/>
        </w:rPr>
        <w:t xml:space="preserve">أم من لوحي الله يترك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ممسى ليلة أو في غد</w:t>
      </w:r>
    </w:p>
    <w:p>
      <w:pPr>
        <w:pStyle w:val="BookText"/>
        <w:rPr/>
      </w:pPr>
      <w:r>
        <w:rPr>
          <w:rFonts w:ascii="Amiri" w:hAnsi="Amiri" w:eastAsia="Amiri" w:cs="Amiri"/>
          <w:color w:val="111111"/>
          <w:sz w:val="28"/>
          <w:sz w:val="28"/>
          <w:szCs w:val="28"/>
          <w:rtl w:val="true"/>
          <w:lang w:bidi="ar-SA"/>
        </w:rPr>
        <w:t xml:space="preserve">فعليك رحمة ربنا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الفواضل والندى والسودد</w:t>
      </w:r>
    </w:p>
    <w:p>
      <w:pPr>
        <w:pStyle w:val="BookText"/>
        <w:rPr/>
      </w:pPr>
      <w:r>
        <w:rPr>
          <w:rFonts w:ascii="IRNazanin" w:hAnsi="IRNazanin" w:eastAsia="IRNazanin"/>
          <w:color w:val="111111"/>
          <w:sz w:val="28"/>
          <w:sz w:val="28"/>
          <w:szCs w:val="28"/>
          <w:rtl w:val="true"/>
          <w:lang w:bidi="fa-IR"/>
        </w:rPr>
        <w:t xml:space="preserve">هلا فداك الموت كل ملعن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 خلائقه لتيم المحتد</w:t>
      </w:r>
    </w:p>
    <w:p>
      <w:pPr>
        <w:pStyle w:val="Heading2"/>
        <w:numPr>
          <w:ilvl w:val="1"/>
          <w:numId w:val="1"/>
        </w:numPr>
        <w:rPr/>
      </w:pPr>
      <w:bookmarkStart w:id="299" w:name="__RefHeading___Toc3554154_653776707"/>
      <w:bookmarkStart w:id="300" w:name="_Toc99"/>
      <w:bookmarkEnd w:id="299"/>
      <w:r>
        <w:rPr>
          <w:rtl w:val="true"/>
        </w:rPr>
        <w:t>وقالت</w:t>
      </w:r>
      <w:r>
        <w:rPr>
          <w:rtl w:val="true"/>
        </w:rPr>
        <w:t>:</w:t>
      </w:r>
      <w:bookmarkEnd w:id="300"/>
    </w:p>
    <w:p>
      <w:pPr>
        <w:pStyle w:val="BookText"/>
        <w:rPr/>
      </w:pPr>
      <w:r>
        <w:rPr>
          <w:rFonts w:ascii="Amiri" w:hAnsi="Amiri" w:eastAsia="Amiri" w:cs="Amiri"/>
          <w:color w:val="111111"/>
          <w:sz w:val="28"/>
          <w:sz w:val="28"/>
          <w:szCs w:val="28"/>
          <w:rtl w:val="true"/>
          <w:lang w:bidi="ar-SA"/>
        </w:rPr>
        <w:t>أعيني جودا بالدموع السواجم على المصطفى بالنور من آل هاشم</w:t>
      </w:r>
    </w:p>
    <w:p>
      <w:pPr>
        <w:pStyle w:val="BookText"/>
        <w:rPr/>
      </w:pPr>
      <w:r>
        <w:rPr>
          <w:rFonts w:ascii="Amiri" w:hAnsi="Amiri" w:eastAsia="Amiri" w:cs="Amiri"/>
          <w:color w:val="111111"/>
          <w:sz w:val="28"/>
          <w:sz w:val="28"/>
          <w:szCs w:val="28"/>
          <w:rtl w:val="true"/>
          <w:lang w:bidi="ar-SA"/>
        </w:rPr>
        <w:t>على المرتضى للبر والعدل والتقى وللدين والإسلام بعد المظالم</w:t>
      </w:r>
    </w:p>
    <w:p>
      <w:pPr>
        <w:pStyle w:val="BookText"/>
        <w:rPr/>
      </w:pPr>
      <w:r>
        <w:rPr>
          <w:rFonts w:ascii="Amiri" w:hAnsi="Amiri" w:eastAsia="Amiri" w:cs="Amiri"/>
          <w:color w:val="111111"/>
          <w:sz w:val="28"/>
          <w:sz w:val="28"/>
          <w:szCs w:val="28"/>
          <w:rtl w:val="true"/>
          <w:lang w:bidi="ar-SA"/>
        </w:rPr>
        <w:t>على الطاهر الميمون ذي الحلم والندى وذي الفضل والداعي لخير التراحم أعيني ماذا بعدما قد فجعتما به تبكيان الدهر من ولد آدم</w:t>
      </w:r>
    </w:p>
    <w:p>
      <w:pPr>
        <w:pStyle w:val="BookText"/>
        <w:rPr/>
      </w:pPr>
      <w:r>
        <w:rPr>
          <w:rFonts w:ascii="Amiri" w:hAnsi="Amiri" w:eastAsia="Amiri" w:cs="Amiri"/>
          <w:color w:val="111111"/>
          <w:sz w:val="28"/>
          <w:sz w:val="28"/>
          <w:szCs w:val="28"/>
          <w:rtl w:val="true"/>
          <w:lang w:bidi="ar-SA"/>
        </w:rPr>
        <w:t>فجودا بسجل واندبا كل شارق ربيع اليتامى في السنين البوازم</w:t>
      </w:r>
    </w:p>
    <w:p>
      <w:pPr>
        <w:pStyle w:val="Heading2"/>
        <w:numPr>
          <w:ilvl w:val="1"/>
          <w:numId w:val="1"/>
        </w:numPr>
        <w:rPr/>
      </w:pPr>
      <w:bookmarkStart w:id="301" w:name="__RefHeading___Toc3554156_653776707"/>
      <w:bookmarkStart w:id="302" w:name="_Toc100"/>
      <w:bookmarkEnd w:id="301"/>
      <w:r>
        <w:rPr>
          <w:rtl w:val="true"/>
        </w:rPr>
        <w:t>صفية بنت عبد المطلب</w:t>
      </w:r>
      <w:r>
        <w:rPr>
          <w:rtl w:val="true"/>
        </w:rPr>
        <w:t>:</w:t>
      </w:r>
      <w:bookmarkEnd w:id="302"/>
    </w:p>
    <w:p>
      <w:pPr>
        <w:pStyle w:val="BookText"/>
        <w:rPr/>
      </w:pPr>
      <w:r>
        <w:rPr>
          <w:rFonts w:ascii="Amiri" w:hAnsi="Amiri" w:eastAsia="Amiri" w:cs="Amiri"/>
          <w:color w:val="111111"/>
          <w:sz w:val="28"/>
          <w:sz w:val="28"/>
          <w:szCs w:val="28"/>
          <w:rtl w:val="true"/>
          <w:lang w:bidi="ar-SA"/>
        </w:rPr>
        <w:t xml:space="preserve">لهف نفسي وبت كالمسلوب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آرق الليل فعلة المحروب</w:t>
      </w:r>
    </w:p>
    <w:p>
      <w:pPr>
        <w:pStyle w:val="BookText"/>
        <w:rPr/>
      </w:pPr>
      <w:r>
        <w:rPr>
          <w:rFonts w:ascii="Amiri" w:hAnsi="Amiri" w:eastAsia="Amiri" w:cs="Amiri"/>
          <w:color w:val="111111"/>
          <w:sz w:val="28"/>
          <w:sz w:val="28"/>
          <w:szCs w:val="28"/>
          <w:rtl w:val="true"/>
          <w:lang w:bidi="ar-SA"/>
        </w:rPr>
        <w:t xml:space="preserve">من هموم وحسرة ردفتني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أني سقيتها بشعوب</w:t>
      </w:r>
    </w:p>
    <w:p>
      <w:pPr>
        <w:pStyle w:val="BookText"/>
        <w:rPr/>
      </w:pPr>
      <w:r>
        <w:rPr>
          <w:rFonts w:ascii="Amiri" w:hAnsi="Amiri" w:eastAsia="Amiri" w:cs="Amiri"/>
          <w:color w:val="111111"/>
          <w:sz w:val="28"/>
          <w:sz w:val="28"/>
          <w:szCs w:val="28"/>
          <w:rtl w:val="true"/>
          <w:lang w:bidi="ar-SA"/>
        </w:rPr>
        <w:t xml:space="preserve">حين قالوا إن الرسول قد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وافقته منية المكتوب</w:t>
      </w:r>
    </w:p>
    <w:p>
      <w:pPr>
        <w:pStyle w:val="BookText"/>
        <w:rPr/>
      </w:pPr>
      <w:r>
        <w:rPr>
          <w:rFonts w:ascii="Amiri" w:hAnsi="Amiri" w:eastAsia="Amiri" w:cs="Amiri"/>
          <w:color w:val="111111"/>
          <w:sz w:val="28"/>
          <w:sz w:val="28"/>
          <w:szCs w:val="28"/>
          <w:rtl w:val="true"/>
          <w:lang w:bidi="ar-SA"/>
        </w:rPr>
        <w:t xml:space="preserve">إذ رأينا أن النبي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فأشاب القذال أي مشيب</w:t>
      </w:r>
    </w:p>
    <w:p>
      <w:pPr>
        <w:pStyle w:val="BookText"/>
        <w:rPr/>
      </w:pPr>
      <w:r>
        <w:rPr>
          <w:rFonts w:ascii="Amiri" w:hAnsi="Amiri" w:eastAsia="Amiri" w:cs="Amiri"/>
          <w:color w:val="111111"/>
          <w:sz w:val="28"/>
          <w:sz w:val="28"/>
          <w:szCs w:val="28"/>
          <w:rtl w:val="true"/>
          <w:lang w:bidi="ar-SA"/>
        </w:rPr>
        <w:t xml:space="preserve">إذ رأينا بيوته موحشات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فيهن بعد عيش حبيبي</w:t>
      </w:r>
    </w:p>
    <w:p>
      <w:pPr>
        <w:pStyle w:val="BookText"/>
        <w:rPr/>
      </w:pPr>
      <w:r>
        <w:rPr>
          <w:rFonts w:ascii="Amiri" w:hAnsi="Amiri" w:eastAsia="Amiri" w:cs="Amiri"/>
          <w:color w:val="111111"/>
          <w:sz w:val="28"/>
          <w:sz w:val="28"/>
          <w:szCs w:val="28"/>
          <w:rtl w:val="true"/>
          <w:lang w:bidi="ar-SA"/>
        </w:rPr>
        <w:t xml:space="preserve">أورث القلب ذاك حزنا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القلب فهو كالمرعوب</w:t>
      </w:r>
    </w:p>
    <w:p>
      <w:pPr>
        <w:pStyle w:val="BookText"/>
        <w:rPr/>
      </w:pPr>
      <w:r>
        <w:rPr>
          <w:rFonts w:ascii="Amiri" w:hAnsi="Amiri" w:eastAsia="Amiri" w:cs="Amiri"/>
          <w:color w:val="111111"/>
          <w:sz w:val="28"/>
          <w:sz w:val="28"/>
          <w:szCs w:val="28"/>
          <w:rtl w:val="true"/>
          <w:lang w:bidi="ar-SA"/>
        </w:rPr>
        <w:t xml:space="preserve">ليت شعري كيف أمسي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بالرسول القريب</w:t>
      </w:r>
    </w:p>
    <w:p>
      <w:pPr>
        <w:pStyle w:val="BookText"/>
        <w:rPr/>
      </w:pPr>
      <w:r>
        <w:rPr>
          <w:rFonts w:ascii="IRNazanin" w:hAnsi="IRNazanin" w:eastAsia="IRNazanin"/>
          <w:color w:val="111111"/>
          <w:sz w:val="28"/>
          <w:sz w:val="28"/>
          <w:szCs w:val="28"/>
          <w:rtl w:val="true"/>
          <w:lang w:bidi="fa-IR"/>
        </w:rPr>
        <w:t xml:space="preserve">أفاطم ابکی ولا تسامی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بصبحك ما طلع الكوكب</w:t>
      </w:r>
    </w:p>
    <w:p>
      <w:pPr>
        <w:pStyle w:val="BookText"/>
        <w:rPr/>
      </w:pPr>
      <w:r>
        <w:rPr>
          <w:rFonts w:ascii="Amiri" w:hAnsi="Amiri" w:eastAsia="Amiri" w:cs="Amiri"/>
          <w:color w:val="111111"/>
          <w:sz w:val="28"/>
          <w:sz w:val="28"/>
          <w:szCs w:val="28"/>
          <w:rtl w:val="true"/>
          <w:lang w:bidi="ar-SA"/>
        </w:rPr>
        <w:t xml:space="preserve">هو المرء يبكي 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الماجد السيد الطيب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فأوحشت الأرض من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البرية لا ينكب </w:t>
      </w:r>
      <w:bookmarkStart w:id="303" w:name="pg8778_104519"/>
    </w:p>
    <w:p>
      <w:pPr>
        <w:pStyle w:val="BookText"/>
        <w:rPr/>
      </w:pPr>
      <w:bookmarkEnd w:id="303"/>
      <w:r>
        <w:rPr>
          <w:rFonts w:ascii="Amiri" w:hAnsi="Amiri" w:eastAsia="Amiri" w:cs="Amiri"/>
          <w:color w:val="111111"/>
          <w:sz w:val="28"/>
          <w:sz w:val="28"/>
          <w:szCs w:val="28"/>
          <w:rtl w:val="true"/>
          <w:lang w:bidi="ar-SA"/>
        </w:rPr>
        <w:t xml:space="preserve">فما لي بعدك حتى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الجوى الداخل المنصب</w:t>
      </w:r>
    </w:p>
    <w:p>
      <w:pPr>
        <w:pStyle w:val="BookText"/>
        <w:rPr/>
      </w:pPr>
      <w:r>
        <w:rPr>
          <w:rFonts w:ascii="Amiri" w:hAnsi="Amiri" w:eastAsia="Amiri" w:cs="Amiri"/>
          <w:color w:val="111111"/>
          <w:sz w:val="28"/>
          <w:sz w:val="28"/>
          <w:szCs w:val="28"/>
          <w:rtl w:val="true"/>
          <w:lang w:bidi="ar-SA"/>
        </w:rPr>
        <w:t xml:space="preserve">فبكى الرسول وحقت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المدينة والغيب</w:t>
      </w:r>
    </w:p>
    <w:p>
      <w:pPr>
        <w:pStyle w:val="BookText"/>
        <w:rPr/>
      </w:pPr>
      <w:r>
        <w:rPr>
          <w:rFonts w:ascii="Amiri" w:hAnsi="Amiri" w:eastAsia="Amiri" w:cs="Amiri"/>
          <w:color w:val="111111"/>
          <w:sz w:val="28"/>
          <w:sz w:val="28"/>
          <w:szCs w:val="28"/>
          <w:rtl w:val="true"/>
          <w:lang w:bidi="ar-SA"/>
        </w:rPr>
        <w:t xml:space="preserve">لتبكيك شمطاء مضرورة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حجب الناس لا تحجب</w:t>
      </w:r>
    </w:p>
    <w:p>
      <w:pPr>
        <w:pStyle w:val="BookText"/>
        <w:rPr/>
      </w:pPr>
      <w:r>
        <w:rPr>
          <w:rFonts w:ascii="IRNazanin" w:hAnsi="IRNazanin" w:eastAsia="IRNazanin"/>
          <w:color w:val="111111"/>
          <w:sz w:val="28"/>
          <w:sz w:val="28"/>
          <w:szCs w:val="28"/>
          <w:rtl w:val="true"/>
          <w:lang w:bidi="fa-IR"/>
        </w:rPr>
        <w:t xml:space="preserve">لیبکيك شيخ أو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بعقوته أشهب</w:t>
      </w:r>
    </w:p>
    <w:p>
      <w:pPr>
        <w:pStyle w:val="BookText"/>
        <w:rPr/>
      </w:pPr>
      <w:r>
        <w:rPr>
          <w:rFonts w:ascii="Amiri" w:hAnsi="Amiri" w:eastAsia="Amiri" w:cs="Amiri"/>
          <w:color w:val="111111"/>
          <w:sz w:val="28"/>
          <w:sz w:val="28"/>
          <w:szCs w:val="28"/>
          <w:rtl w:val="true"/>
          <w:lang w:bidi="ar-SA"/>
        </w:rPr>
        <w:t xml:space="preserve">ويبكيك ركب إذا أرملوا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يلف ما طلب الطلب</w:t>
      </w:r>
    </w:p>
    <w:p>
      <w:pPr>
        <w:pStyle w:val="BookText"/>
        <w:rPr/>
      </w:pPr>
      <w:r>
        <w:rPr>
          <w:rFonts w:ascii="Amiri" w:hAnsi="Amiri" w:eastAsia="Amiri" w:cs="Amiri"/>
          <w:color w:val="111111"/>
          <w:sz w:val="28"/>
          <w:sz w:val="28"/>
          <w:szCs w:val="28"/>
          <w:rtl w:val="true"/>
          <w:lang w:bidi="ar-SA"/>
        </w:rPr>
        <w:t xml:space="preserve">وتبكي الأباطح من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وتبكيه مكة والأخشب</w:t>
      </w:r>
    </w:p>
    <w:p>
      <w:pPr>
        <w:pStyle w:val="BookText"/>
        <w:rPr/>
      </w:pPr>
      <w:r>
        <w:rPr>
          <w:rFonts w:ascii="Amiri" w:hAnsi="Amiri" w:eastAsia="Amiri" w:cs="Amiri"/>
          <w:color w:val="111111"/>
          <w:sz w:val="28"/>
          <w:sz w:val="28"/>
          <w:szCs w:val="28"/>
          <w:rtl w:val="true"/>
          <w:lang w:bidi="ar-SA"/>
        </w:rPr>
        <w:t xml:space="preserve">وتبكي وعيرة من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ويسعده الميثب</w:t>
      </w:r>
    </w:p>
    <w:p>
      <w:pPr>
        <w:pStyle w:val="BookText"/>
        <w:rPr/>
      </w:pPr>
      <w:r>
        <w:rPr>
          <w:rFonts w:ascii="Amiri" w:hAnsi="Amiri" w:eastAsia="Amiri" w:cs="Amiri"/>
          <w:color w:val="111111"/>
          <w:sz w:val="28"/>
          <w:sz w:val="28"/>
          <w:szCs w:val="28"/>
          <w:rtl w:val="true"/>
          <w:lang w:bidi="ar-SA"/>
        </w:rPr>
        <w:t xml:space="preserve">فعيني مالك لا تدمعين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لدمعك يستسكب</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ارقت فبت ليلي كالسليب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في الجوانح ذي دبيب</w:t>
      </w:r>
    </w:p>
    <w:p>
      <w:pPr>
        <w:pStyle w:val="BookText"/>
        <w:rPr/>
      </w:pPr>
      <w:r>
        <w:rPr>
          <w:rFonts w:ascii="Amiri" w:hAnsi="Amiri" w:eastAsia="Amiri" w:cs="Amiri"/>
          <w:color w:val="111111"/>
          <w:sz w:val="28"/>
          <w:sz w:val="28"/>
          <w:szCs w:val="28"/>
          <w:rtl w:val="true"/>
          <w:lang w:bidi="ar-SA"/>
        </w:rPr>
        <w:t xml:space="preserve">فشيبني وما شابت لداتي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الرأس مني كالعسيب</w:t>
      </w:r>
    </w:p>
    <w:p>
      <w:pPr>
        <w:pStyle w:val="BookText"/>
        <w:rPr/>
      </w:pPr>
      <w:r>
        <w:rPr>
          <w:rFonts w:ascii="Amiri" w:hAnsi="Amiri" w:eastAsia="Amiri" w:cs="Amiri"/>
          <w:color w:val="111111"/>
          <w:sz w:val="28"/>
          <w:sz w:val="28"/>
          <w:szCs w:val="28"/>
          <w:rtl w:val="true"/>
          <w:lang w:bidi="ar-SA"/>
        </w:rPr>
        <w:t xml:space="preserve">لفقد المصطفى بالنور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مالك من ضريب</w:t>
      </w:r>
    </w:p>
    <w:p>
      <w:pPr>
        <w:pStyle w:val="BookText"/>
        <w:rPr/>
      </w:pPr>
      <w:r>
        <w:rPr>
          <w:rFonts w:ascii="IRNazanin" w:hAnsi="IRNazanin" w:eastAsia="IRNazanin"/>
          <w:color w:val="111111"/>
          <w:sz w:val="28"/>
          <w:sz w:val="28"/>
          <w:szCs w:val="28"/>
          <w:rtl w:val="true"/>
          <w:lang w:bidi="fa-IR"/>
        </w:rPr>
        <w:t xml:space="preserve">كريم الخيم أروع مضرحي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 الباع منتجب نجیب</w:t>
      </w:r>
    </w:p>
    <w:p>
      <w:pPr>
        <w:pStyle w:val="BookText"/>
        <w:rPr/>
      </w:pPr>
      <w:r>
        <w:rPr>
          <w:rFonts w:ascii="IRNazanin" w:hAnsi="IRNazanin" w:eastAsia="IRNazanin"/>
          <w:color w:val="111111"/>
          <w:sz w:val="28"/>
          <w:sz w:val="28"/>
          <w:szCs w:val="28"/>
          <w:rtl w:val="true"/>
          <w:lang w:bidi="fa-IR"/>
        </w:rPr>
        <w:t xml:space="preserve">مال المعدمين وكل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ومأوى كل مضطهد غریب</w:t>
      </w:r>
    </w:p>
    <w:p>
      <w:pPr>
        <w:pStyle w:val="BookText"/>
        <w:rPr/>
      </w:pPr>
      <w:r>
        <w:rPr>
          <w:rFonts w:ascii="Amiri" w:hAnsi="Amiri" w:eastAsia="Amiri" w:cs="Amiri"/>
          <w:color w:val="111111"/>
          <w:sz w:val="28"/>
          <w:sz w:val="28"/>
          <w:szCs w:val="28"/>
          <w:rtl w:val="true"/>
          <w:lang w:bidi="ar-SA"/>
        </w:rPr>
        <w:t xml:space="preserve">فإن تمس في جدث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ماعشت ذا كرم وطيب</w:t>
      </w:r>
    </w:p>
    <w:p>
      <w:pPr>
        <w:pStyle w:val="BookText"/>
        <w:rPr/>
      </w:pPr>
      <w:r>
        <w:rPr>
          <w:rFonts w:ascii="Amiri" w:hAnsi="Amiri" w:eastAsia="Amiri" w:cs="Amiri"/>
          <w:color w:val="111111"/>
          <w:sz w:val="28"/>
          <w:sz w:val="28"/>
          <w:szCs w:val="28"/>
          <w:rtl w:val="true"/>
          <w:lang w:bidi="ar-SA"/>
        </w:rPr>
        <w:t xml:space="preserve">وكنت موفقا في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ناب من حدث الخطوب</w:t>
      </w:r>
    </w:p>
    <w:p>
      <w:pPr>
        <w:pStyle w:val="Heading2"/>
        <w:numPr>
          <w:ilvl w:val="1"/>
          <w:numId w:val="1"/>
        </w:numPr>
        <w:rPr/>
      </w:pPr>
      <w:bookmarkStart w:id="304" w:name="__RefHeading___Toc3554158_653776707"/>
      <w:bookmarkStart w:id="305" w:name="_Toc101"/>
      <w:bookmarkEnd w:id="304"/>
      <w:r>
        <w:rPr>
          <w:rtl w:val="true"/>
        </w:rPr>
        <w:t>هند بنت الحارث بن عبد المطلب</w:t>
      </w:r>
      <w:r>
        <w:rPr>
          <w:rtl w:val="true"/>
        </w:rPr>
        <w:t>:</w:t>
      </w:r>
      <w:bookmarkEnd w:id="305"/>
    </w:p>
    <w:p>
      <w:pPr>
        <w:pStyle w:val="BookText"/>
        <w:rPr/>
      </w:pPr>
      <w:r>
        <w:rPr>
          <w:rFonts w:ascii="Amiri" w:hAnsi="Amiri" w:eastAsia="Amiri" w:cs="Amiri"/>
          <w:color w:val="111111"/>
          <w:sz w:val="28"/>
          <w:sz w:val="28"/>
          <w:szCs w:val="28"/>
          <w:rtl w:val="true"/>
          <w:lang w:bidi="ar-SA"/>
        </w:rPr>
        <w:t xml:space="preserve">يا عين جودي بدمع منك وابتدري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تنزل ماء الغيث فانثعبا</w:t>
      </w:r>
    </w:p>
    <w:p>
      <w:pPr>
        <w:pStyle w:val="BookText"/>
        <w:rPr/>
      </w:pPr>
      <w:r>
        <w:rPr>
          <w:rFonts w:ascii="Amiri" w:hAnsi="Amiri" w:eastAsia="Amiri" w:cs="Amiri"/>
          <w:color w:val="111111"/>
          <w:sz w:val="28"/>
          <w:sz w:val="28"/>
          <w:szCs w:val="28"/>
          <w:rtl w:val="true"/>
          <w:lang w:bidi="ar-SA"/>
        </w:rPr>
        <w:t xml:space="preserve">أو فيض غرب على عادية طويت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جدول خرق بالماء قد سربا</w:t>
      </w:r>
    </w:p>
    <w:p>
      <w:pPr>
        <w:pStyle w:val="BookText"/>
        <w:rPr/>
      </w:pPr>
      <w:r>
        <w:rPr>
          <w:rFonts w:ascii="Amiri" w:hAnsi="Amiri" w:eastAsia="Amiri" w:cs="Amiri"/>
          <w:color w:val="111111"/>
          <w:sz w:val="28"/>
          <w:sz w:val="28"/>
          <w:szCs w:val="28"/>
          <w:rtl w:val="true"/>
          <w:lang w:bidi="ar-SA"/>
        </w:rPr>
        <w:t xml:space="preserve">لقد أتتني من الأنباء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آمنة المأمون قد ذهبا</w:t>
      </w:r>
    </w:p>
    <w:p>
      <w:pPr>
        <w:pStyle w:val="BookText"/>
        <w:rPr/>
      </w:pPr>
      <w:r>
        <w:rPr>
          <w:rFonts w:ascii="Amiri" w:hAnsi="Amiri" w:eastAsia="Amiri" w:cs="Amiri"/>
          <w:color w:val="111111"/>
          <w:sz w:val="28"/>
          <w:sz w:val="28"/>
          <w:szCs w:val="28"/>
          <w:rtl w:val="true"/>
          <w:lang w:bidi="ar-SA"/>
        </w:rPr>
        <w:t xml:space="preserve">أن المبارك والميمون في 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ألحقوه تراب الأرض والحدبا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أوسطكم بيتا وأكرمكم 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كريما ليس مؤتشبا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8778_104523"/>
      <w:bookmarkStart w:id="307" w:name="pg8778_104523"/>
      <w:bookmarkEnd w:id="307"/>
    </w:p>
    <w:p>
      <w:pPr>
        <w:pStyle w:val="Heading2"/>
        <w:numPr>
          <w:ilvl w:val="1"/>
          <w:numId w:val="1"/>
        </w:numPr>
        <w:rPr/>
      </w:pPr>
      <w:bookmarkStart w:id="308" w:name="pg8778_104523"/>
      <w:bookmarkStart w:id="309" w:name="__RefHeading___Toc3554160_653776707"/>
      <w:bookmarkStart w:id="310" w:name="_Toc102"/>
      <w:bookmarkEnd w:id="308"/>
      <w:bookmarkEnd w:id="309"/>
      <w:r>
        <w:rPr>
          <w:rtl w:val="true"/>
        </w:rPr>
        <w:t>الذين ارتدوا على أدبارهم</w:t>
      </w:r>
      <w:bookmarkEnd w:id="310"/>
    </w:p>
    <w:p>
      <w:pPr>
        <w:pStyle w:val="BookText"/>
        <w:rPr/>
      </w:pPr>
      <w:r>
        <w:rPr>
          <w:rFonts w:ascii="Amiri" w:hAnsi="Amiri" w:eastAsia="Amiri" w:cs="Amiri"/>
          <w:color w:val="111111"/>
          <w:sz w:val="28"/>
          <w:sz w:val="28"/>
          <w:szCs w:val="28"/>
          <w:rtl w:val="true"/>
          <w:lang w:bidi="ar-SA"/>
        </w:rPr>
        <w:t xml:space="preserve">يقول أمير المؤمنين علي بن أبي طالب </w:t>
      </w:r>
      <w:r>
        <w:rPr>
          <w:rFonts w:eastAsia="Amiri" w:cs="Amiri" w:ascii="Amiri" w:hAnsi="Amiri"/>
          <w:color w:val="111111"/>
          <w:sz w:val="28"/>
          <w:szCs w:val="28"/>
          <w:rtl w:val="true"/>
          <w:lang w:bidi="ar-SA"/>
        </w:rPr>
        <w:t>&amp;:</w:t>
      </w:r>
    </w:p>
    <w:p>
      <w:pPr>
        <w:pStyle w:val="BookText"/>
        <w:rPr/>
      </w:pPr>
      <w:r>
        <w:rPr>
          <w:rFonts w:ascii="Amiri" w:hAnsi="Amiri" w:eastAsia="Amiri" w:cs="Amiri"/>
          <w:color w:val="111111"/>
          <w:sz w:val="28"/>
          <w:sz w:val="28"/>
          <w:szCs w:val="28"/>
          <w:rtl w:val="true"/>
          <w:lang w:bidi="ar-SA"/>
        </w:rPr>
        <w:t xml:space="preserve">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فِي عَوَائِدِ بَرَكَتِهَا، فَأَصْبَحُوا فِي نِعْمَتِهَا غَرِقِينَ وَ فِي خُضْرَةِ عَيْشِهَا فَكِهِينَ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تَرَبَّعَتِ الْأُمُورُ بِهِمْ فِي ظِلِّ سُلْطَانٍ قَاهِرٍ وَ آوَتْهُمُ الْحَالُ إِلَى كَنَفِ عِزٍّ غَالِبٍ، وَ تَعَطَّفَتِ الْأُمُورُ عَلَيْهِمْ فِي ذُرَى مُلْكٍ ثَابِتٍ، فَهُمْ حُكَّامٌ عَلَى الْعَالَمِينَ وَ مُلُوكٌ فِي أَطْرَافِ الْأَرَضِينَ، يَمْلِكُونَ الْأُمُورَ عَلَى مَنْ كَانَ يَمْلِكُهَا عَلَيْهِمْ وَ يُمْضُونَ الْأَحْكَامَ فِيمَنْ كَانَ يُمْضِيهَا فِيهِمْ، لَا تُغْمَزُ لَهُمْ قَنَاةٌ وَ 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 فَإِنَّ اللَّهَ سُبْحَانَهُ قَدِ امْتَنَ عَلَى جَمَاعَةِ هَذِهِ الْأُمَّةِ فِيمَا عَقَدَ بَيْنَهُمْ مِنْ حَبْلِ هَذِهِ الْأُلْفَةِ الَّتِي يَنْتَقِلُونَ فِي ظِلِّهَا وَ يَأْوُونَ إِلَى كَنَفِهَا بِنِعْمَةٍ لَا 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أَنَّكُمْ صِرْتُمْ بَعْدَ الْهِجْرَةِ أَعْرَاباً وَ بَعْدَ الْمُوَالاةِ أَحْزَاباً مَا تَتَعَلَّقُونَ مِنَ الْإِسْلَامِ إِلَّا بِاسْمِهِ وَ لَا تَعْرِفُونَ مِنَ الْإِيمَانِ إِلَّا رَسْمَهُ، </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 انْتِهَاكاً لِحَرِيمِهِ وَ نَقْضاً لِمِيثَاقِهِ الَّذِي وَضَعَهُ اللَّهُ لَكُمْ حَرَماً فِي أَرْضِهِ وَ أَمْناً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إِنْ لَجَأْتُمْ إِلَى غَيْرِهِ حَارَبَكُمْ أَهْلُ الْكُفْرِ ثُمَّ لَا جَبْرَائِيلُ وَ لَا مِيكَائِيلُ وَ لَا مُهَاجِرُونَ وَ لَا أَنْصَارٌ يَنْصُرُونَكُمْ إِلَّا الْمُقَارَعَةَ بِالسَّيْفِ حَتَّى يَحْكُمَ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 تَهَاوُناً بِبَطْشِهِ وَ يَأْساً مِنْ بَأْسِهِ، فَإِنَّ اللَّهَ سُبْحَانَهُ لَمْ يَلْعَنِ الْقَرْنَ الْمَاضِيَ بَيْنَ أَيْدِيكُمْ إِلَّا لِتَرْكِهِمُ الْأَمْرَ بِالْمَعْرُوفِ وَ النَّهْيَ عَنِ الْمُنْكَرِ فَلَعَنَ السُّفَهَاءَ لِرُكُوبِ الْمَعَاصِي وَ الْحُلَمَاءَ لِتَرْكِ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قَطَعْتُمْ قَيْدَ الْإِسْلَامِ، وَ عَطَّلْتُمْ حُدُودَهُ وَ أَمَتُّمْ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أَمَرَنِيَ اللَّهُ بِقِتَالِ أَهْلِ الْبَغْيِ وَ النَّكْثِ وَ الْفَسَادِ فِي الْأَرْضِ فَأَمَّا النَّاكِثُونَ فَقَدْ قَاتَلْتُ وَ أَمَّا الْقَاسِطُونَ فَقَدْ جَاهَدْتُ وَ أَمَّا الْمَارِقَةُ فَقَدْ دَوَّخْتُ وَ أَمَّا شَيْطَانُ الرَّدْهَةِ فَقَدْ كُفِيتُهُ بِصَعْقَةٍ سُمِعَتْ لَهَا وَجْبَةُ قَلْبِهِ وَ رَجَّةُ صَدْرِهِ وَ بَقِيَتْ بَقِيَّةٌ مِنْ أَهْلِ الْبَغْيِ وَ 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أننا تأملنا في تاريخ الإسلام الذي ذكرناه آنفاً لأدركنا الدور الرئيسي الذي قام به بنو هاشم رهط النبي بدءًا من الأجداد ثم الآباء ومروراً بالأبناء والأحفاد ووصولاً إلى اللحظات الأخيرة قبل انتقال رسول الله صلی الله علیه و آله وسلم إلى الرفيق الأعلى وهو يطلب من القوم قلماً ليكتب لهم وصيته الأخيرة فيرفضون ويتمردون وتعلو أصواتهم فوق صوت النبي </w:t>
      </w:r>
    </w:p>
    <w:p>
      <w:pPr>
        <w:pStyle w:val="BookText"/>
        <w:rPr/>
      </w:pPr>
      <w:r>
        <w:rPr>
          <w:rFonts w:ascii="Amiri" w:hAnsi="Amiri" w:eastAsia="Amiri" w:cs="Amiri"/>
          <w:color w:val="111111"/>
          <w:sz w:val="28"/>
          <w:sz w:val="28"/>
          <w:szCs w:val="28"/>
          <w:rtl w:val="true"/>
          <w:lang w:bidi="ar-SA"/>
        </w:rPr>
        <w:t>وتلك هي قاصمة الدهر أو الرزية التي وقعت يوم الخميس فصارت كل أيامنا رزايا وبلايا فصار القوم بَعْدَ الْهِجْرَةِ أَعْرَاباً، وَبَعْدَ الْمُوَالَاةِ أَحْزَاباً، مَا يَتَعَلَّقُونَ مِنَ الإِسْلَامِ إِلَّا بِاسْمِهِ، وَلَا يَعْرِفُونَ مِنَ الإِيمَانِ إِلَّا رَسْمَهُ،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فأكفأوا الإِسْلَامَ عَلَى وَجْهِهِ، انْتِهَاكاً لِحَرِيمِهِ، وَنَقْضاً لِمِيثَاقِهِ الَّذِي وَضَعَهُ اللهُ لَكُمْ حَرَماً فِي أَرْضِهِ، وأَمْناً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الحقيقة التي يرفض القوم قبولها والاعتراف بها فما بالك</w:t>
      </w:r>
    </w:p>
    <w:p>
      <w:pPr>
        <w:pStyle w:val="BookText"/>
        <w:rPr/>
      </w:pPr>
      <w:r>
        <w:rPr>
          <w:rFonts w:ascii="Amiri" w:hAnsi="Amiri" w:eastAsia="Amiri" w:cs="Amiri"/>
          <w:color w:val="111111"/>
          <w:sz w:val="28"/>
          <w:sz w:val="28"/>
          <w:szCs w:val="28"/>
          <w:rtl w:val="true"/>
          <w:lang w:bidi="ar-SA"/>
        </w:rPr>
        <w:t>بالإقرار بمسؤوليتهم عن حدوثها؟</w:t>
      </w:r>
    </w:p>
    <w:p>
      <w:pPr>
        <w:pStyle w:val="BookText"/>
        <w:rPr/>
      </w:pPr>
      <w:r>
        <w:rPr>
          <w:rFonts w:ascii="Amiri" w:hAnsi="Amiri" w:eastAsia="Amiri" w:cs="Amiri"/>
          <w:color w:val="111111"/>
          <w:sz w:val="28"/>
          <w:sz w:val="28"/>
          <w:szCs w:val="28"/>
          <w:rtl w:val="true"/>
          <w:lang w:bidi="ar-SA"/>
        </w:rPr>
        <w:t>الحقيقة التي يعرفها القوم الذين لَجؤوا بالفعل إِلَى غَيْرِ الله وساروا على غير الطريق الذي رسمه لهم رسول الله فَحَارَبَهُمْ أَهْلُ الْكُفْرِ، والآن لا جَبْرَائِيلُ وَلَا مِيكَائِيلُ وَلَا مُهَاجِرُونَ وَلَا أَنْصَارٌ يَنْصُرُونَهُمْ إِلَّا الْمُقَارَعَةَ بِالسَّيْفِ حَتَّى يَحْكُمَ اللهُ 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التي ينكرها القوم أن العرب الذين لم يكونوا يقرؤون كتاباً ولم يكن لهم ثمة وجود ولا كيان سياسي يجمع شتاتهم ولولا النعمة التي أنعم الله بها عليهم بفضل محمد وآل محمد وجهادهم وصبرهم على البلايا والرزايا والمكاره ولكن القوم تنكروا لكل هذا وكذبوا واتبعوا أهواءهم وكل أمر مستقر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الحقيقة التي تحدث عنها كتاب الله جل و علی وهي وقوع حالة من الانحراف عن المسار الصحيح للدين وهو الانقلاب الذي ظهرت معالمه في الكثير من السلوكيات المعوجة التي مارسها القوم أثناء حياة رسول الله صلی الله علیه و آله وسلم والتي بلغت قمتها في رزية يوم الخميس وما أدراك ما رزية يوم الخميس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 الشَّيْطَانُ سَوَّلَ لَهُمْ وَأَمْلَىٰ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 وَاللَّهُ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لَأَرَيْنَاكَهُمْ فَلَعَرَفْتَهُمْ بِسِيمَاهُمْ ۚ وَلَتَعْرِفَنَّهُمْ فِي لَحْنِ الْقَوْلِ ۚ وَاللَّهُ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حَتَّىٰ نَعْلَمَ الْمُجَاهِدِينَ مِنْكُمْ وَالصَّابِرِينَ وَنَبْلُوَ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الْهُدَىٰ لَنْ يَضُرُّوا اللَّهَ شَيْئًا وَسَيُحْبِطُ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تفرغت الطبقة المتغلبة على الإسلام والمسلمين من يومها إلى يومنا هذا في صياغة إسلام بديل</w:t>
      </w:r>
      <w:r>
        <w:rPr>
          <w:rFonts w:ascii="IRNazanin" w:hAnsi="IRNazanin" w:eastAsia="IRNazanin"/>
          <w:color w:val="111111"/>
          <w:sz w:val="28"/>
          <w:sz w:val="28"/>
          <w:szCs w:val="28"/>
          <w:rtl w:val="true"/>
          <w:lang w:bidi="fa-IR"/>
        </w:rPr>
        <w:t xml:space="preserve"> أو إسلام مواز لا مكان فيه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إسلام يقوم على أكتاف الآخرين بعجرهم وبجرهم وعلمهم وجهلهم وكان لهم أغلب ما أرادوا وليس كل ما أرادوا لأن الله تبارك</w:t>
      </w:r>
    </w:p>
    <w:p>
      <w:pPr>
        <w:pStyle w:val="BookText"/>
        <w:rPr/>
      </w:pPr>
      <w:r>
        <w:rPr>
          <w:rFonts w:ascii="Amiri" w:hAnsi="Amiri" w:eastAsia="Amiri" w:cs="Amiri"/>
          <w:color w:val="111111"/>
          <w:sz w:val="28"/>
          <w:sz w:val="28"/>
          <w:szCs w:val="28"/>
          <w:rtl w:val="true"/>
          <w:lang w:bidi="ar-SA"/>
        </w:rPr>
        <w:t>وتعالى غالب على أمره ولكن أكثر الناس لا يعلمون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أبي الحديد في شرح النهج عن شيخه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معاوية بذل لسمرة بن جندب مائة ألف درهم حتى يروى أن هذه الآية نزلت في علي بن أبي طالب ومن الناس من يعجبك قوله في الحياة الدنيا ويشهد الله على ما في قلبه وهو ألد الخصام وإذا تولى سعى في الأرض ليفسد فيها ويهلك الحرث والنسل والله لا يحب الفساد وأن الآية الثانية نزلت في ابن ملجم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فلم يقبل فبذل له مائتي ألف درهم </w:t>
      </w:r>
    </w:p>
    <w:p>
      <w:pPr>
        <w:pStyle w:val="BookText"/>
        <w:rPr/>
      </w:pPr>
      <w:r>
        <w:rPr>
          <w:rFonts w:ascii="Amiri" w:hAnsi="Amiri" w:eastAsia="Amiri" w:cs="Amiri"/>
          <w:color w:val="111111"/>
          <w:sz w:val="28"/>
          <w:sz w:val="28"/>
          <w:szCs w:val="28"/>
          <w:rtl w:val="true"/>
          <w:lang w:bidi="ar-SA"/>
        </w:rPr>
        <w:t xml:space="preserve">فلم يقبل فبذل له ثلاثمائة ألف فلم يقبل فبذل له أربعمائة ألف فقبل وروى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وقد صح أن بني أمية منعوا من إظهار فضائل علي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وعاقبوا على ذلك الراوي له حتى أن الرجل إذا روى عنه حديثاً لا يتعلق بفضله بل بشرائع الدين لا يتجاسر على ذكر اسمه فيقول عن أبي زينب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الحقيقة التي يعرفها كل من له أدنى إلمام أو معرفة بعلوم الدين وتاريخ الإسلام الذي قام على أكتاف هؤلاء العظماء من بني هاشم وانتهى بإقامة نظام سياسي لا يَتَعَلَّقُ مِنَ الإسْلَام إِلَّا بِاسْمِهِ، وَلَا يَعْرِفُ مِنَ الإِيمَانِ إِلَّا رَسْمَهُ ولا همَّ له إلا محاربة شيعة محمد وآل محمد أو تشويه صورتهم إن عجز عن حربهم بصورة مباشرة</w:t>
      </w:r>
      <w:r>
        <w:rPr>
          <w:rFonts w:eastAsia="Amiri" w:cs="Amiri" w:ascii="Amiri" w:hAnsi="Amiri"/>
          <w:color w:val="111111"/>
          <w:sz w:val="28"/>
          <w:szCs w:val="28"/>
          <w:rtl w:val="true"/>
          <w:lang w:bidi="ar-SA"/>
        </w:rPr>
        <w:t xml:space="preserve">.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8778_104535"/>
      <w:bookmarkStart w:id="312" w:name="pg8778_104535"/>
      <w:bookmarkEnd w:id="312"/>
    </w:p>
    <w:p>
      <w:pPr>
        <w:pStyle w:val="Heading2"/>
        <w:numPr>
          <w:ilvl w:val="1"/>
          <w:numId w:val="1"/>
        </w:numPr>
        <w:rPr/>
      </w:pPr>
      <w:bookmarkStart w:id="313" w:name="pg8778_104535"/>
      <w:bookmarkStart w:id="314" w:name="__RefHeading___Toc3554162_653776707"/>
      <w:bookmarkStart w:id="315" w:name="_Toc103"/>
      <w:bookmarkEnd w:id="313"/>
      <w:bookmarkEnd w:id="314"/>
      <w:r>
        <w:rPr>
          <w:rtl w:val="true"/>
        </w:rPr>
        <w:t>واجب المؤمنين نحو نبيهم</w:t>
      </w:r>
      <w:bookmarkEnd w:id="315"/>
    </w:p>
    <w:p>
      <w:pPr>
        <w:pStyle w:val="Heading2"/>
        <w:numPr>
          <w:ilvl w:val="1"/>
          <w:numId w:val="1"/>
        </w:numPr>
        <w:rPr/>
      </w:pPr>
      <w:bookmarkStart w:id="316" w:name="__RefHeading___Toc3554164_653776707"/>
      <w:bookmarkStart w:id="317" w:name="_Toc104"/>
      <w:bookmarkEnd w:id="316"/>
      <w:r>
        <w:rPr>
          <w:rtl w:val="true"/>
        </w:rPr>
        <w:t>الواجب الأول</w:t>
      </w:r>
      <w:r>
        <w:rPr>
          <w:rtl w:val="true"/>
        </w:rPr>
        <w:t xml:space="preserve">: </w:t>
      </w:r>
      <w:r>
        <w:rPr>
          <w:rtl w:val="true"/>
        </w:rPr>
        <w:t>تجديد العهد مع رسول الله صلی الله علیه و آله و سلم</w:t>
      </w:r>
      <w:bookmarkEnd w:id="317"/>
    </w:p>
    <w:p>
      <w:pPr>
        <w:pStyle w:val="BookText"/>
        <w:rPr/>
      </w:pPr>
      <w:r>
        <w:rPr>
          <w:rFonts w:ascii="Amiri" w:hAnsi="Amiri" w:eastAsia="Amiri" w:cs="Amiri"/>
          <w:color w:val="111111"/>
          <w:sz w:val="28"/>
          <w:sz w:val="28"/>
          <w:szCs w:val="28"/>
          <w:rtl w:val="true"/>
          <w:lang w:bidi="ar-SA"/>
        </w:rPr>
        <w:t>كان أمير المؤمنين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دَاحِيَ الْمَدْحُوَّاتِ وَ دَاعِمَ الْمَسْمُوكَاتِ وَ جَابِلَ الْقُلُوبِ عَلَى فِطْرَتِهَا شَقِيِّهَا وَ سَعِيدِهَا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شَرَائِفَ صَلَوَاتِكَ وَ نَوَامِيَ بَرَكَاتِكَ عَلَى مُحَمَّدٍ عَبْدِكَ وَ رَسُولِكَ، الْخَاتِمِ لِمَا سَبَقَ وَ الْفَاتِحِ لِمَا انْغَلَقَ وَ الْمُعْلِنِ الْحَقَّ بِالْحَقِّ وَ الدَّافِعِ جَيْشَاتِ الْأَبَاطِيلِ وَ الدَّامِغِ صَوْلَاتِ الْأَضَالِيلِ كَمَا حُمِّلَ فَاضْطَلَعَ قَائِماً بِأَمْرِكَ مُسْتَوْفِزاً فِي مَرْضَاتِكَ غَيْرَ نَاكِلٍ عَنْ قُدُمٍ وَ لَا وَاهٍ فِي عَزْمٍ، وَاعِياً لِوَحْيِكَ حَافِظاً لِعَهْدِكَ مَاضِياً عَلَى نَفَاذِ أَمْرِكَ حَتَّى أَوْرَى قَبَسَ الْقَابِسِ وَ أَضَاءَ الطَّرِيقَ لِلْخَابِطِ وَ هُدِيَتْ بِهِ الْقُلُوبُ بَعْدَ خَوْضَاتِ الْفِتَنِ وَ أَقَامَ بِمُوضِحَاتِ الْأَعْلَامِ وَ نَيِّرَاتِ الْأَحْكَامِ، فَهُوَ أَمِينُكَ الْمَأْمُونُ وَ خَازِنُ عِلْمِكَ الْمَخْزُونِ وَ شَهِيدُكَ يَوْمَ الدِّينِ وَ بَعِيثُكَ بِالْحَقِّ وَ رَسُولُكَ إِلَى الْخَلْقِ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افْسَحْ لَهُ مَفْسَحاً فِي ظِلِّكَ 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أَعْلِ عَلَى بِنَاءِ الْبَانِينَ بِنَاءَهُ وَ أَكْرِمْ لَدَيْكَ مَنْزِلَتَهُ وَ أَتْمِمْ لَهُ نُورَهُ وَ اجْزِهِ مِنِ ابْتِعَاثِكَ لَهُ مَقْبُولَ الشَّهَادَةِ مَرْضِيَّ الْمَقَالَةِ ذَا مَنْطِقٍ عَدْلٍ وَ خُطْبَةٍ فَصْلٍ</w:t>
      </w:r>
      <w:r>
        <w:rPr>
          <w:rFonts w:eastAsia="Amiri" w:cs="Amiri" w:ascii="Amiri" w:hAnsi="Amiri"/>
          <w:color w:val="111111"/>
          <w:sz w:val="28"/>
          <w:szCs w:val="28"/>
          <w:rtl w:val="true"/>
          <w:lang w:bidi="ar-SA"/>
        </w:rPr>
        <w:t xml:space="preserve">. </w:t>
      </w:r>
      <w:bookmarkStart w:id="318" w:name="pg8778_104537"/>
    </w:p>
    <w:p>
      <w:pPr>
        <w:pStyle w:val="BookText"/>
        <w:rPr/>
      </w:pPr>
      <w:bookmarkEnd w:id="318"/>
      <w:r>
        <w:rPr>
          <w:rFonts w:ascii="Amiri" w:hAnsi="Amiri" w:eastAsia="Amiri" w:cs="Amiri"/>
          <w:color w:val="111111"/>
          <w:sz w:val="28"/>
          <w:sz w:val="28"/>
          <w:szCs w:val="28"/>
          <w:rtl w:val="true"/>
          <w:lang w:bidi="ar-SA"/>
        </w:rPr>
        <w:t xml:space="preserve">اللَّهُمَّ اجْمَعْ بَيْنَنَا وَ بَيْنَهُ فِي بَرْدِ الْعَيْشِ وَ قَرَارِ النِّعْمَةِ وَ مُنَى الشَّهَوَاتِ وَ أَهْوَاءِ اللَّذَّاتِ وَ رَخَاءِ الدَّعَةِ وَ مُنْتَهَى الطُّمَأْنِينَةِ وَ تُحَفِ الْكَرَامَة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3554166_653776707"/>
      <w:bookmarkStart w:id="320" w:name="_Toc105"/>
      <w:bookmarkEnd w:id="319"/>
      <w:r>
        <w:rPr>
          <w:rtl w:val="true"/>
        </w:rPr>
        <w:t>الصلاة على النبي وآله الطاهرين</w:t>
      </w:r>
      <w:r>
        <w:rPr>
          <w:rtl w:val="true"/>
        </w:rPr>
        <w:t>:</w:t>
      </w:r>
      <w:bookmarkEnd w:id="320"/>
    </w:p>
    <w:p>
      <w:pPr>
        <w:pStyle w:val="BookText"/>
        <w:rPr/>
      </w:pPr>
      <w:r>
        <w:rPr>
          <w:rFonts w:ascii="Amiri" w:hAnsi="Amiri" w:eastAsia="Amiri" w:cs="Amiri"/>
          <w:color w:val="111111"/>
          <w:sz w:val="28"/>
          <w:sz w:val="28"/>
          <w:szCs w:val="28"/>
          <w:rtl w:val="true"/>
          <w:lang w:bidi="ar-SA"/>
        </w:rPr>
        <w:t xml:space="preserve">يقول ابن كثير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بدون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مِنْ هَذِهِ الآيَة أَنَّ الله سُبْحَانَهُ وَتَعَالَى أَخْبَرَ عِبَاده بِمَنْزِلَةِ عَبْده وَنَبِيّه عِنْده فِي الْمَلَأ الْأَعْلَى بِأَنَّهُ يُثْنِي عَلَيْهِ عِنْد الْمَلَائِكَة الْمُقَرَّبِينَ وَأَنَّ الْمَلَائِكَة تُصَلِّي عَلَيْهِ ثُمَّ أَمَرَ تَعَالَى أَهْل الْعَالَمِ السُّفْلِيّ بِالصَّلَاةِ وَ التَّسْلِيم عَلَيْهِ لِيَجْتَمِع الثَّنَاءِ عَلَيْهِ مِنْ أَهْل الْعَالَمَيْنِ الْعُلْوِيّ والسُّفْلِيّ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سُبْحَانَهُ وَتَعَالَى بِأَنَّهُ يُصَلِّي عَلَى عِبَاده الْمُؤْمِنِينَ فِي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الْأَحَادِيثِ الْمُتَوَاتِرَة عَنْ رَسُول الله صلی الله علیه و آله و سلم بِالْأَمْرِ بِالصَّلَاةِ عَلَيْهِ وَكَيْفِيَّة الصَّلَاة عَلَيْهِ وَنَحْنُ نَذْكُر مِنْهَا إِنْ شَاءَ الله مَا تَيَسَّرَ وَالله الْمُسْتَعَان قَالَ الْبُخَارِيّ عِنْد تَفْسِير هَذِهِ الآيَة حَدَّثَنَا سَعِيد بْن يَحْيَى بن سَعِيد أَخْبَرَنَا أَبِي عَنْ مِسْعَر عَنْ الْحَكَم عَنْ ابْنِ أَبِي لَيْلَى عَنْ كَعْب بن </w:t>
      </w:r>
    </w:p>
    <w:p>
      <w:pPr>
        <w:pStyle w:val="BookText"/>
        <w:rPr/>
      </w:pPr>
      <w:r>
        <w:rPr>
          <w:rFonts w:ascii="Amiri" w:hAnsi="Amiri" w:eastAsia="Amiri" w:cs="Amiri"/>
          <w:color w:val="111111"/>
          <w:sz w:val="28"/>
          <w:sz w:val="28"/>
          <w:szCs w:val="28"/>
          <w:rtl w:val="true"/>
          <w:lang w:bidi="ar-SA"/>
        </w:rPr>
        <w:t>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أَمَّا السَّلَام عَلَيْك فَقَدْ عَرَفْنَاهُ فَكَيْف الصَّلَاة؟ قَالَ قُولُوا اللَّهُمَّ صَلِّ عَلَى مُحَمَّد وَعَلَى آلِ مُحَمَّد كَمَا صَلَّيْت عَلَى آلِ إِبْرَاهِيم إِنَّكَ حَمِيد مَجِيد اللَّهُمَّ وبَارِكْ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أَحْمَد حَدَّثَنَا مُحَمَّد بن جَعْفَرٍ حَدَّثَنَا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قَالَ لَقِيَنِي كَعْب بن عُجْرَة فَقَالَ أَلَا أَهْدِي لَك هَدِيَّة؟ خَرَجَ عَلَيْنَا رَسُول الله صلی الله علیه و آله وسلم فَقُلْنَا يَا رَسُول الله قَدْ عَلِمْنَا أَوْ عَرَفْنَا كَيْف السَّلَام عَلَيْك فَكَيْفَ الصَّلَاةِ؟ فَقَالَ قُولُوا اللَّهُمَّ صَلِّ عَلَى مُحَمَّد وَعَلَى آلِ مُحَمَّد كَمَا صَلَّيْت عَلَى آلِ إِبْرَاهِيمَ إِنَّكَ حَمِيدٌ مَجِيد اللَّهُمَّ بَارِكْ عَلَى مُحَمَّد وَعَلَى آلِ مُحَمَّد كَمَا بَارَكْتَ عَلَى آلِ إِبْرَاهِيم إِنَّكَ حَمِيد مَجِيد وَهَذَا الْحَدِيث قَدْ أَخْرَجَهُ الْجَمَاعَة فِي كُتُبهِمْ مِنْ طُرُق مُتَعَدِّدَة عَنْ الْحَكَم وَهُوَ اِبْن عُنَيْبَة زَادَ الْبُخَارِيّ وَعَبْد الله بْن عِيسَى كِلَاهُمَا عَنْ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كثير مِن طَرِيق سَعِيد بْن مَنْصُور وَيَزِيد بن هَارُون وَزَيد</w:t>
      </w:r>
    </w:p>
    <w:p>
      <w:pPr>
        <w:pStyle w:val="BookText"/>
        <w:rPr/>
      </w:pPr>
      <w:r>
        <w:rPr>
          <w:rFonts w:ascii="Amiri" w:hAnsi="Amiri" w:eastAsia="Amiri" w:cs="Amiri"/>
          <w:color w:val="111111"/>
          <w:sz w:val="28"/>
          <w:sz w:val="28"/>
          <w:szCs w:val="28"/>
          <w:rtl w:val="true"/>
          <w:lang w:bidi="ar-SA"/>
        </w:rPr>
        <w:t xml:space="preserve">ابْن الْحُبَاب ثَلَاثَتهمْ عَنْ نُوحٍ بْن قَيْس حَدَّثَنَا سَلَامَة الْكِنْدِي أَنَّ عَلِيًّا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كَانَ يُعَلِّم النَّاسِ هَذَا الدُّعَاء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الْمَدْحُوَّات وَبَارِئ الْمَسْمُوكات وَجَبَّارِ الْقُلُوبِ عَلَى فِطْرَتهَا شَقِيهَا وَسَعِيدهَا اِجْعَلْ شَرَائِف صَلَوَاتك وَنَوَامِي بَرَكَاتك وَرَأْفَة تَحَنُّنِك عَلَى مُحَمَّد عَبْدك وَرَسُولِك الْفَاتِح لِمَا أُغْلِقَ وَالْخَاتَم لِمَا سَبَقَ وَالْمُعْلِنَ الْحَقِّ بِالْحَقِّ وَالدَّامِغ لِجَيْشَاتِ الْأَبَاطِيل كَمَا حَمَلَ فَاضْطَلَعَ بِأَمْرِكَ بِطَاعَتِك مُسْتَوْفِزًا فِي مَرْضَاتك غَيْر نَكِل فِي قَدَم وَلَا وَهَن فِي عَزْم وَاعِيًا لِوَحْيِك حَافِظًا لِعَهْدِكَ مَاضِیًا عَلَى نَفَاذ أمرك حَتَّى أَوْرَى قَبَسًا لِقَابِس، آلاء الله تَصِل بِأَهْلِهِ أَسْبَابه بِهِ هُدِيَتْ الْقُلُوبِ بَعْدِ خَوْضَاتِ الْفِتَنِ </w:t>
      </w:r>
      <w:bookmarkStart w:id="321" w:name="pg8778_104542"/>
    </w:p>
    <w:p>
      <w:pPr>
        <w:pStyle w:val="BookText"/>
        <w:rPr/>
      </w:pPr>
      <w:bookmarkEnd w:id="321"/>
      <w:r>
        <w:rPr>
          <w:rFonts w:ascii="Amiri" w:hAnsi="Amiri" w:eastAsia="Amiri" w:cs="Amiri"/>
          <w:color w:val="111111"/>
          <w:sz w:val="28"/>
          <w:sz w:val="28"/>
          <w:szCs w:val="28"/>
          <w:rtl w:val="true"/>
          <w:lang w:bidi="ar-SA"/>
        </w:rPr>
        <w:t>وَالْإِثْم وَأَبْهَج مُوَضِّحَات الْأَعْلَام وَنَائِرَات الْأَحْكَام وَمُنِيرَات الْإِسْلَام فَهُوَ أَمِينك الْمَأْمُون وَخَازِن عِلْمك الْمُخْزُونَ وَشَهِيدك يَوْمِ الدِّين وَبَعِيئُكَ نِعْمَة وَرَسُولُك بِالْحَقِّ رَحْمَة اللَّهُمَّ افْسِحْ لَهُ فِي عَدْنكَ وَاجْزِهِ مُضَاعَفَات الْخَيْر مِنْ فَضْلِك مُهَنَّات غَيْر مُكَدَّرَات مِنْ فَوْز ثَوَابك الْمَحْلُول وَجَزِيل عَطَائِك المَلُول اللَّهُمَّ اعْلِ عَلَى بِنَاء النَّاس بِنَاءَهُ وَأَكْرِمْ مَثْوَاهُ لَدَيْكَ وَنُزُله وَأَتْمِمْ لَهُ نُوره وَاجْزِهِ مِنْ اِبْتِعَائك لَهُ مَقْبُول الشَّهَادَة مَرَضِيّ الْمَقَالَة ذَا مَنْطِق عَدْل وَخُطَّة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وَبُرْهَان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مَشْهُورٍ مِنْ كَلَام عَلِيّ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وَقَدْ تَكَلَّمَ عَلَيْهِ ابْن قتَيْبَة فِي مُشكِل الْحَدِيث وَكَذَا أَبُو الْحَسَن أَحْمَد بْن فَارِس اللُّغَوِيّ فِي جُزْء جَمَعَهُ فِي فَضْل الصَّلَاة عَلَى النَّبِي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2" w:name="__RefHeading___Toc3554168_653776707"/>
      <w:bookmarkStart w:id="323" w:name="_Toc106"/>
      <w:bookmarkEnd w:id="322"/>
      <w:r>
        <w:rPr>
          <w:rtl w:val="true"/>
        </w:rPr>
        <w:t>الواجب الثاني</w:t>
      </w:r>
      <w:r>
        <w:rPr>
          <w:rtl w:val="true"/>
        </w:rPr>
        <w:t xml:space="preserve">: </w:t>
      </w:r>
      <w:r>
        <w:rPr>
          <w:rtl w:val="true"/>
        </w:rPr>
        <w:t>المودة في القربى</w:t>
      </w:r>
      <w:bookmarkEnd w:id="323"/>
    </w:p>
    <w:p>
      <w:pPr>
        <w:pStyle w:val="BookText"/>
        <w:rPr/>
      </w:pPr>
      <w:r>
        <w:rPr>
          <w:rFonts w:ascii="Amiri" w:hAnsi="Amiri" w:eastAsia="Amiri" w:cs="Amiri"/>
          <w:color w:val="111111"/>
          <w:sz w:val="28"/>
          <w:sz w:val="28"/>
          <w:szCs w:val="28"/>
          <w:rtl w:val="true"/>
          <w:lang w:bidi="ar-SA"/>
        </w:rPr>
        <w:t xml:space="preserve">ذَٰلِكَ الَّذِي يُبَشِّرُ اللَّهُ عِبَادَهُ الَّذِينَ آمَنُوا وَعَمِلُوا الصَّالِحَاتِ ۗ قُلْ لَا أَسْأَلُكُمْ عَلَيْهِ أَجْرًا إِلَّا الْمَوَدَّةَ فِي الْقُرْبَىٰ ۗ وَمَنْ يَقْتَرِفْ حَسَنَةً نَزِدْ لَهُ فِيهَا حُسْنًا ۚ إِنَّ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قَرَابَةِ الرَّسُول صلی الله علیه و آله وسلم أَيْ لَا أَسْأَلكُمْ أَجْرًا إِلَّا أَنْ تَوَدُّوا فَرَابَتِي وَأَهْل بَيْتِي كَمَا أَمَرَهُم بِإِعْظَامِ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عَلِيّ بْن حُسَيْن وَعَمْرو بْن شُعَيْب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جل و علی قُلْ لَا أَسْأَلُكُمْ عَلَيْهِ أَجْرًا إِلَّا الْمَوَدَّةَ</w:t>
      </w:r>
    </w:p>
    <w:p>
      <w:pPr>
        <w:pStyle w:val="BookText"/>
        <w:rPr/>
      </w:pPr>
      <w:r>
        <w:rPr>
          <w:rFonts w:ascii="Amiri" w:hAnsi="Amiri" w:eastAsia="Amiri" w:cs="Amiri"/>
          <w:color w:val="111111"/>
          <w:sz w:val="28"/>
          <w:sz w:val="28"/>
          <w:szCs w:val="28"/>
          <w:rtl w:val="true"/>
          <w:lang w:bidi="ar-SA"/>
        </w:rPr>
        <w:t>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وَأَبْنَاؤُهُمَا وَيَدُلُّ عَلَيْهِ أَيْضًا مَا رُوِيَ عَنْ عَلِيّ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النَّبِي صلی الله علیه و آله وسلم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 أَوَّل مَنْ يَدْخُل الْجَنَّة أَنَا وَأَنْتَ وَالْحَسَن وَالْحُسَيْن وَ أَزْوَاجِنَا عَنْ أَيْمَانَنَا وَشَمَائِلنَا وَذُرِّيَّتِنَا خَلْفَ أَزْوَاجنَا وَعَنْ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وَآذَانِي فِي عِتْرَنِي وَمَنْ اِصْطَنَعَ صَنِيعَة إِلَى أَحَد مِنْ وَلَد عَبْد الْمُطَّلِب وَلَمْ يُجَازِهِ عَلَيْهَا فَأَنَا أُجَازِيه عَلَيْهَا غَدًا إِذَا لَقِيَنِي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إِلَّا أَنْ يَتَوَدَّدُوا إِلَى اللَّه عَزَّ وَجَلَّ وَيَتَقَرَّبُوا إِلَيْهِ بِطَاعَتِهِ ف الْقُرْبَى عَلَى هَذَا بِمَعْنَى الْقُرْبَة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وَقُرْبَى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كَالزُّلْفَةِ وَالزُّلْفَى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فَزَعَة بْن سُوَيْد عَنْ اِبْن أَبِي نَجِيح عَنْ مُجَاهِد عَنْ اِبْن عَبَّاس عَن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عَلَى مَا آتَيْتُكُمْ بِهِ أَجْرًا إِلَّا أَنْ تَوَادُّوا وَتَقَرَّبُوا إِلَيْهِ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مَنْصُور وَعَوْفَ عَنْ الْحَسَن قُلْ لَا أَسْأَلُكُمْ عَلَيْهِ أَجْرًا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يَتَوَدَّدُونَ إِلَى الله عَزَّ وَجَلَّ وَيَتَقَرَّبُونَ مِنْهُ بِطَاعَتِهِ وَقَالَ قَوْمِ الآيَة مَنْسُوخَة وَإِنَّمَا نَزَلَتْ بِمَكَّة وَكَانَ الْمُشْرِكُونَ يُؤْذُونَ رَسُول الله صلی الله علیه و آله و سلم فَنَزَلَتْ هَذِهِ الْآيَة، وَأَمَرَهُمُ الله بِمَوَدَّةِ نَبِيِّهِ صلی الله علیه و آله وسلم وَصِلَة رَحِمه، فَلَمَّا هَاجَرَ آوَتْهُ الْأَنْصَارِ وَنَصَرُوهُ وَأَرَادَ الله أَنْ يُلْحِقهُ بِإِخْوَانِهِ مِنْ الْأَنْبِيَاء حَيْثُ قَالُوا وَمَا أَسْأَلُكُمْ عَلَيْهِ مِنْ أَجْرٍ ۖ إِنْ أَجْرِيَ إِلَّا عَلَىٰ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قُلْ مَا سَأَلْتُكُمْ مِنْ أَجْرٍ فَهُوَ لَكُمْ ۖ إِنْ أَجْرِيَ إِلَّا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بِهَذِهِ الآيَة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أَمْ تَسْأَلُهُمْ خَرْجًا فَخَرَاجُ رَبِّكَ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﴿أَمْ تَسْأَلُهُمْ أَجْرًا فَهُمْ مِنْ مَغْرَمٍ مُثْقَلُونَ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قَالَهُ الضَّحَّاك وَالْحُسَيْن </w:t>
      </w:r>
    </w:p>
    <w:p>
      <w:pPr>
        <w:pStyle w:val="BookText"/>
        <w:rPr/>
      </w:pPr>
      <w:r>
        <w:rPr>
          <w:rFonts w:ascii="Amiri" w:hAnsi="Amiri" w:eastAsia="Amiri" w:cs="Amiri"/>
          <w:color w:val="111111"/>
          <w:sz w:val="28"/>
          <w:sz w:val="28"/>
          <w:szCs w:val="28"/>
          <w:rtl w:val="true"/>
          <w:lang w:bidi="ar-SA"/>
        </w:rPr>
        <w:t>بن الْفَضْل وَرَوَاهُ جُوَيْبِر عَنْ الضَّحَّاك عَنْ اِبْن عَبَّاس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بِالْقَوِيِّ وَكَفَى قُبْحًا بِقَوْلِ مَنْ يَقُول إِنَّ التَّقَرُّب إِلَى اللَّه بِطَاعَتِهِ وَمَوَدَّة نَبِيّه صلی الله علیه و آله وسلم وأَهْل بَيْته مَنْسُوخ وَقَدْ قَالَ النَّبِي صلی الله علیه و آله وسلم مَنْ مَاتَ عَلَى حُبّ آل مُحَمَّد مَاتَ شَهِيدًا وَمَنْ مَاتَ عَلَى حُبّ آل مُحَمَّد جَعَلَ الله زُوّار قَبْره الْمَلَائِكَة وَالرَّحْمَة وَمَنْ مَاتَ عَلَى بُغْض آل مُحَمَّد جَاءَ يَوْم الْقِيَامَة مَكْتُوبًا بَيْن عَيْنَيْهِ أيِس الْيَوْم مِنْ رَحْمَة الله وَمَنْ مَاتَ عَلَى بُغض آل مُحَمَّد لَمْ يَرَحْ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عَلَى بُغْض آل بَيْتِي فَلَا نَصِيب لَهُ فِي شَفَاعَتِي قُلْت وَذَكَرَ هَذَا الْخَبَرِ الزَّمَخْشَرِيّ فِي تَفْسِيره بِأَطْوَل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مَاتَ شَهِيدًا أَلَا وَمَنْ مَاتَ عَلَى حُبّ آلِ مُحَمَّد مَاتَ مُؤْمِنًا مُسْتَكْمِل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مَكْتُوبًا بَيْن عَيْنَيْهِ آیِس مِنْ رَحْمَة الله أَلَا وَمَنْ مَاتَ عَلَى بُغْض آل مُحَمَّد مَاتَ كَافِرًا أَلَا وَمَنْ مَاتَ عَلَى بُغْض آل مُحَمَّد لَمْ يَشَمٌ رَائِحَةَ الْجَنَّة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يَقْتَرِفْ حَسَنَةٌ أَي يَكْتَسِب وَأَصْل الْقَرْف الْكَسْبِ، وَقَالَ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قَالَ الْمَوَدَّة لآلِ مُحَمَّد صلی الله علیه و آله وسلم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 لَهُ فِيهَا حُسْنًا أَي نُضَاعِفَ لَهُ الْحَسَنَة بِعَشْرِ فَصَاعِدًا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كثير في تفسيره عن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أَسِيرًا فَأَقِيمَ عَلَى دَرَج دِمَشْقِ قَامَ رَجُل مِنْ أهْل الشَّامِ فَقَالَ الْحَمْد لِلَّهِ الَّذِي قَتَلَكُمْ وَاسْتَأَصَلَكُمْ وَقَطَعَ قَرْن الْفِتْنَة فَقَالَ لَهُ عَلِيّ بْن الْحُسَيْن أَفَرَأت الْقُرْآن؟ قَالَ نَعَمْ قَالَ أَقَرَأت آلَ حم؟ قَالَ قَرَأت الْقُرْآن وَلَمْ أَقْرَأ آلَ حم قَالَ مَا قَرَأت قُلْ لَا أَسْأَلُكُمْ عَلَيْهِ أَجْرًا إِلَّا الْمَوَدَّةَ فِي الْقُرْبَىٰ؟ قَالَ وَإِنَّكُمْ لَأَنْتُمْ هُمْ؟ قَالَ نَعَمْ وَقَالَ أَبُو إِسْحَاق السَّبِيعِيّ سَألْت عَمْرُو بْن شُعَيْب عَنْ قَوْله تَبَارَكَ وَتَعَالَى قُلْ لَا أَسْأَلُكُمْ عَلَيْهِ أَجْرًا إِلَّا الْمَوَدَّةَ فِي الْقُرْبَىٰ فَقَالَ قُرْبَى النَّبِي صلی الله علیه و آله وسلم رَوَاهُمَا ابْن جرير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وجوب الصلاة على النبي وآله هو دليل لا يقبل التأويل على استحالة فصل النبوة عن امتدادها في الذرية والآل وهي النبوة التي ابتدأت في حضن الذرية والآل وكان لهم رضوان الله عليهم أكبر الفضل وأبلغ الأثر في رعاية هذه النبتة والمحافظة عليها حتى أثمرت هذا الخير العميم الذي عمَّ المسلمين أولاً وانتقل إلى غيرهم من الأمم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أصبح لدينا ذلك الإسلام النصوصي الذي يمكن لكل من كان أن يأتي النصوص مباشرة أو يضع هو ما يريد من النصوص التي تخدم قضيته ويتغافل عما نزل من عند الله أو ما قاله رسول الله حقاً وصدقاً ثم يقيم على ذلك الركام ديناً يحمل عليه الناس ويقول هذا حلال وهذا ترام بعد أن جرى إزاحة أهل البيت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عن موضعهم المفروض لهم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عند الله جل و علی وهكذا فقد أصبح الدين قراطيس وأوراق يجري إخفاء بعضها عند اللزوم وإظهار ما يحتاجه القوم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 قُلْ مَنْ أَنْزَلَ الْكِتَابَ الَّذِي جَاءَ بِهِ مُوسَىٰ نُورًا وَهُدًى لِلنَّاسِ ۖ تَجْعَلُونَهُ قَرَاطِيسَ تُبْدُونَهَا وَتُخْفُونَ كَثِيرًا ۖ وَعُلِّمْتُمْ مَا لَمْ تَعْلَمُوا أَنْتُمْ وَلَا آبَاؤُكُمْ ۖ قُلِ اللَّهُ ۖ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الحقيقي هو الإسلام الذي يجمع بين البعد النظري المتمثل في كتاب الله وسنة رسول الله والبعد العملي المتمثل في موالاة النبي وأهل بيته صلاة وسلاماً وثناء عليهم وإقراراً لهم بالفضل ومودة لهم وبغضاً لأعدائهم</w:t>
      </w:r>
      <w:r>
        <w:rPr>
          <w:rFonts w:eastAsia="Amiri" w:cs="Amiri" w:ascii="Amiri" w:hAnsi="Amiri"/>
          <w:color w:val="111111"/>
          <w:sz w:val="28"/>
          <w:szCs w:val="28"/>
          <w:rtl w:val="true"/>
          <w:lang w:bidi="ar-SA"/>
        </w:rPr>
        <w:t xml:space="preserve">. </w:t>
      </w:r>
      <w:bookmarkStart w:id="324" w:name="pg8778_104552"/>
    </w:p>
    <w:p>
      <w:pPr>
        <w:pStyle w:val="Heading2"/>
        <w:numPr>
          <w:ilvl w:val="1"/>
          <w:numId w:val="1"/>
        </w:numPr>
        <w:rPr/>
      </w:pPr>
      <w:bookmarkStart w:id="325" w:name="__RefHeading___Toc3554170_653776707"/>
      <w:bookmarkStart w:id="326" w:name="_Toc107"/>
      <w:bookmarkEnd w:id="324"/>
      <w:bookmarkEnd w:id="325"/>
      <w:r>
        <w:rPr>
          <w:rtl w:val="true"/>
        </w:rPr>
        <w:t>خاتمة</w:t>
      </w:r>
      <w:bookmarkEnd w:id="326"/>
    </w:p>
    <w:p>
      <w:pPr>
        <w:pStyle w:val="BookText"/>
        <w:rPr/>
      </w:pPr>
      <w:r>
        <w:rPr>
          <w:rFonts w:ascii="IRNazanin" w:hAnsi="IRNazanin" w:eastAsia="IRNazanin"/>
          <w:color w:val="111111"/>
          <w:sz w:val="28"/>
          <w:sz w:val="28"/>
          <w:szCs w:val="28"/>
          <w:rtl w:val="true"/>
          <w:lang w:bidi="fa-IR"/>
        </w:rPr>
        <w:t>تزامن هذا الكتاب مع الضجة التي أثارتها رسوم الكاريكاتير المسيئة لرسولنا الأكرم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ممن يؤمنون أن تصحيح صورة الإسلام تبدأ من الداخل من خلال تصحيح فهم المسلمين لدينهم وإصلاح أوضاعهم الفاسدة والمضطربة في كل المجالات لا أستثني مجالاً واحداً لا في الدين ولا في السياسة أو الاقتصاد وصولاً إلى عالم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من يزرع الشوك الذي يدمي أقدامنا ويعوق مسيرنا ويصیب أعيننا فيعوق إبصارنا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الصحوة الحقيقية للأمة تبدأ من داخلها بتصحيح قراءتها للدين بدلاً من المكابرة والإصرار على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يجوز بحال من الأحوال أن نطالب الغرب أو الشرق بتصحيح صورة الإسلام بينما نصر نحن على الاحتفاظ بما يسيء إلى مقام النبوة وأهل بيت النبوة والدفاع عن قتلة أهل البيت علیهم السلام وظالميهم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أَنْزَلْتُ مُصَدِّقًا لِمَا مَعَكُمْ وَلَا تَكُونُوا أَوَّلَ كَافِرٍ بِهِ ۖ وَلَا تَشْتَرُوا بِآيَاتِي ثَمَنًا قَلِيلًا وَإِيَّايَ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دكتور أحمد حمد راسم النفيس </w:t>
      </w:r>
      <w:bookmarkStart w:id="327" w:name="pg8778_104556"/>
    </w:p>
    <w:p>
      <w:pPr>
        <w:pStyle w:val="Heading2"/>
        <w:numPr>
          <w:ilvl w:val="1"/>
          <w:numId w:val="1"/>
        </w:numPr>
        <w:rPr/>
      </w:pPr>
      <w:bookmarkStart w:id="328" w:name="__RefHeading___Toc3554172_653776707"/>
      <w:bookmarkStart w:id="329" w:name="_Toc108"/>
      <w:bookmarkEnd w:id="327"/>
      <w:bookmarkEnd w:id="328"/>
      <w:r>
        <w:rPr>
          <w:rtl w:val="true"/>
        </w:rPr>
        <w:t>المراجع</w:t>
      </w:r>
      <w:bookmarkEnd w:id="329"/>
    </w:p>
    <w:p>
      <w:pPr>
        <w:pStyle w:val="BookText"/>
        <w:rPr/>
      </w:pPr>
      <w:r>
        <w:rPr>
          <w:rFonts w:ascii="Amiri" w:hAnsi="Amiri" w:eastAsia="Amiri" w:cs="Amiri"/>
          <w:color w:val="111111"/>
          <w:sz w:val="28"/>
          <w:sz w:val="28"/>
          <w:szCs w:val="28"/>
          <w:rtl w:val="true"/>
          <w:lang w:bidi="ar-SA"/>
        </w:rPr>
        <w:t>المؤلفات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إلى مذهب أهل البيت طبع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رحلتي مع الشيعة و التشيع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خطى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المنتظر ومعركة تحرير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والثورة ما بعد استشهاد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وفقه الطابور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الفقه التاريخي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استمساخ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أسس لثقافة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المصريون والتشيع الممنوع </w:t>
      </w:r>
      <w:r>
        <w:rPr>
          <w:rFonts w:ascii="IRNazanin" w:hAnsi="IRNazanin" w:eastAsia="IRNazanin"/>
          <w:color w:val="111111"/>
          <w:sz w:val="28"/>
          <w:sz w:val="28"/>
          <w:szCs w:val="28"/>
          <w:rtl w:val="true"/>
          <w:lang w:bidi="fa-IR"/>
        </w:rPr>
        <w:t>طبع</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السَّحَر لأبي حمزة الثمالي مخطوط</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وأخلاقيات السياسة 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المسلمون والآخر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من أب لابنه رسالة تربوية</w:t>
      </w:r>
      <w:r>
        <w:rPr>
          <w:rFonts w:ascii="IRNazanin" w:hAnsi="IRNazanin" w:eastAsia="IRNazanin"/>
          <w:color w:val="111111"/>
          <w:sz w:val="28"/>
          <w:sz w:val="28"/>
          <w:szCs w:val="28"/>
          <w:rtl w:val="true"/>
          <w:lang w:bidi="fa-IR"/>
        </w:rPr>
        <w:t xml:space="preserve">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والعدالة الاجتماعية مؤتمر الإمام علي بن أبي طالب طهران مارس </w:t>
      </w:r>
      <w:r>
        <w:rPr>
          <w:rFonts w:eastAsia="Amiri" w:cs="Amiri" w:ascii="Amiri" w:hAnsi="Amiri"/>
          <w:color w:val="111111"/>
          <w:sz w:val="28"/>
          <w:szCs w:val="28"/>
          <w:lang w:bidi="ar-SA"/>
        </w:rPr>
        <w:t>2001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الزهراء سيدة نساء العالمين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والثورة الجزء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في الفكر والدين والسياسة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القرضاوي وكيل الله أم وكيل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كتابه تاريخنا المفترى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الإرهاب لا يمكن أن يكون شيعياً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يحكم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مأساة الحج والأماكن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أماكننا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بين السيد محمد باقر الحكيم وسيد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منشور في مجلة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الصدر ودينامية الصراع الاجتماعي مؤتمر الذكرى العشرين لاستشهاد السيد محمد باقر الصدر طهران يناير </w:t>
      </w:r>
      <w:r>
        <w:rPr>
          <w:rFonts w:eastAsia="Amiri" w:cs="Amiri" w:ascii="Amiri" w:hAnsi="Amiri"/>
          <w:color w:val="111111"/>
          <w:sz w:val="28"/>
          <w:szCs w:val="28"/>
          <w:lang w:bidi="ar-SA"/>
        </w:rPr>
        <w:t>2001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حقاً أن ابن خلدون هو أول من أسس علم الاجتماع و العمران؟</w:t>
      </w:r>
    </w:p>
    <w:p>
      <w:pPr>
        <w:pStyle w:val="BookText"/>
        <w:rPr/>
      </w:pPr>
      <w:r>
        <w:rPr>
          <w:rFonts w:ascii="Amiri" w:hAnsi="Amiri" w:eastAsia="Amiri" w:cs="Amiri"/>
          <w:color w:val="111111"/>
          <w:sz w:val="28"/>
          <w:sz w:val="28"/>
          <w:szCs w:val="28"/>
          <w:rtl w:val="true"/>
          <w:lang w:bidi="ar-SA"/>
        </w:rPr>
        <w:t>بالإضافة إلى عشرات المقالات السياسية والفكرية المنشورة في جريدة القاهرة القاهرية ومجلة البداية وجريدة نهضة مصر وصوت الأمة فضلاً عن المقالات العلمية المنشورة بمجلة العربي الكويتية وآخرها ساعة الأعمار</w:t>
      </w:r>
      <w:r>
        <w:rPr>
          <w:rFonts w:ascii="IRNazanin" w:hAnsi="IRNazanin" w:eastAsia="IRNazanin"/>
          <w:color w:val="111111"/>
          <w:sz w:val="28"/>
          <w:sz w:val="28"/>
          <w:szCs w:val="28"/>
          <w:rtl w:val="true"/>
          <w:lang w:bidi="fa-IR"/>
        </w:rPr>
        <w:t xml:space="preserve"> نوفمبر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أبناؤنا قاماتهم وقوامهم</w:t>
      </w:r>
      <w:r>
        <w:rPr>
          <w:rFonts w:ascii="Amiri" w:hAnsi="Amiri" w:eastAsia="Amiri" w:cs="Amiri"/>
          <w:color w:val="111111"/>
          <w:sz w:val="28"/>
          <w:sz w:val="28"/>
          <w:szCs w:val="28"/>
          <w:rtl w:val="true"/>
          <w:lang w:bidi="ar-SA"/>
        </w:rPr>
        <w:t xml:space="preserve"> مايو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المر يناير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تأخر البلوغ عند المراهقين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تليفون منزل و فاكس </w:t>
      </w:r>
      <w:r>
        <w:rPr>
          <w:rFonts w:eastAsia="Amiri" w:cs="Amiri" w:ascii="Amiri" w:hAnsi="Amiri"/>
          <w:color w:val="111111"/>
          <w:sz w:val="28"/>
          <w:szCs w:val="28"/>
          <w:lang w:bidi="ar-SA"/>
        </w:rPr>
        <w:t>0020502244839</w:t>
      </w:r>
    </w:p>
    <w:p>
      <w:pPr>
        <w:pStyle w:val="BookText"/>
        <w:rPr/>
      </w:pP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lang w:bidi="fa-IR"/>
        </w:rPr>
        <w:t>0020123913029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عيادة </w:t>
      </w:r>
      <w:r>
        <w:rPr>
          <w:rFonts w:eastAsia="Amiri" w:cs="Amiri" w:ascii="Amiri" w:hAnsi="Amiri"/>
          <w:color w:val="111111"/>
          <w:sz w:val="28"/>
          <w:szCs w:val="28"/>
          <w:lang w:bidi="ar-SA"/>
        </w:rPr>
        <w:t>0020502222910</w:t>
      </w:r>
      <w:r>
        <w:rPr>
          <w:rFonts w:eastAsia="Amiri" w:cs="Amiri" w:ascii="Amiri" w:hAnsi="Amiri"/>
          <w:color w:val="111111"/>
          <w:sz w:val="28"/>
          <w:szCs w:val="28"/>
          <w:rtl w:val="true"/>
          <w:lang w:bidi="ar-SA"/>
        </w:rPr>
        <w:t xml:space="preserve"> </w:t>
      </w:r>
      <w:bookmarkStart w:id="330" w:name="pg8778_104559"/>
    </w:p>
    <w:p>
      <w:pPr>
        <w:pStyle w:val="Heading2"/>
        <w:numPr>
          <w:ilvl w:val="1"/>
          <w:numId w:val="1"/>
        </w:numPr>
        <w:rPr/>
      </w:pPr>
      <w:bookmarkStart w:id="331" w:name="__RefHeading___Toc3554174_653776707"/>
      <w:bookmarkStart w:id="332" w:name="_Toc109"/>
      <w:bookmarkEnd w:id="330"/>
      <w:bookmarkEnd w:id="331"/>
      <w:r>
        <w:rPr>
          <w:rtl w:val="true"/>
        </w:rPr>
        <w:t>الفهرس</w:t>
      </w:r>
      <w:bookmarkEnd w:id="332"/>
    </w:p>
    <w:p>
      <w:pPr>
        <w:pStyle w:val="BookText"/>
        <w:rPr/>
      </w:pPr>
      <w:r>
        <w:rPr>
          <w:rFonts w:ascii="Amiri" w:hAnsi="Amiri" w:eastAsia="Amiri" w:cs="Amiri"/>
          <w:color w:val="111111"/>
          <w:sz w:val="28"/>
          <w:sz w:val="28"/>
          <w:szCs w:val="28"/>
          <w:rtl w:val="true"/>
          <w:lang w:bidi="ar-SA"/>
        </w:rPr>
        <w:t xml:space="preserve">مقدمة 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تلك هي القضية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النبوة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نفتتح بكلام أمير المؤمنين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من أراد أن يعرف رسول الله فليسأل عليًّا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رواة نزول الوحي في كتاب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فمن الذي رواها؟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أما رواية نزول الوحي ودور ورقة المزعوم فإسنادها كالآتي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نماذج من التصورات المتداولة عن النبي 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الرؤية والرائي والفخر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كارثة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الرواية بنصها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بشرية النبي الأكرم 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رسولنا رحمة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بین محمد وموسى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بین محمد وعیسی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الخطبة الطالوتية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النبوة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النبوة 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يقول الإمام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النبوة كلمة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الشجرة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الأمثال فى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يقول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الإمام علي يصف الشجرة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روى مسلم في صحيحه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 xml:space="preserve">الرسول الأكرم سليل المجد والشرف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كما يروي ابن الجوزي في </w:t>
      </w:r>
      <w:r>
        <w:rPr>
          <w:rFonts w:ascii="IRNazanin" w:hAnsi="IRNazanin" w:eastAsia="IRNazanin"/>
          <w:color w:val="111111"/>
          <w:sz w:val="28"/>
          <w:sz w:val="28"/>
          <w:szCs w:val="28"/>
          <w:rtl w:val="true"/>
          <w:lang w:bidi="fa-IR"/>
        </w:rPr>
        <w:t>المنتظم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منام رقيقة واستسقاء قريش برسول الله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بين عبد المطلب وأبرهة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عبد الله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تزويج عبد الله من آمنة بنت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موت والد الرسول عبد الله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تعليق 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النبوة والاصطفاء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معنى الاصطفاء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خطبة الإمام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دوائر الاصطفاء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الرسالات السماوية والاصطفاء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وتسلم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الاصطفاء ليس نوعاً من التدليل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الاصطفاء في 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بنو هاشم الممهدون للنبوة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كما يقول في رسالته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إسلام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تصحيح الموازين أم قلبها؟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رواية الإعلام 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بعض المواقف الرسالية الصلبة لأبي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خطبة أبي طالب في تزويج محمد من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مواقف أبي طالب دفاعاً عن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شعر أبي طالب في التعريض بمن خذله من عبد مناف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شعر أبي طالب في مدح قومه لنصرته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مبعوثو قريش إلى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شعره المرسل للنجاشي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موقف أبي طالب من المقاطعة الظالمة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فلما اجتمعت على ذلك قريش قال أبو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طالب يجير أبا سلمة بن عبد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إخباره عليه الصلاة والسلام بأكل الأرضة الصحيفة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الكتيبة الهاشمية تقدي الإسلام بأرواحها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بنو هاشم طليعة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استشهاد حمزة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الرسول يصلي على حمزة سبعين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استشهاد جعفر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أحوال العرب قبل البعثة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يقول أمير المؤمنين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وقال ذو الإصبع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صورة إجمالية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وظيفة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إقامة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يقول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معنى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وسائل إقامة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الروايات التي تكرم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أهل البيت علیهم السلام ودورهم في مواصلة إقامة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يقول الإمام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مفهوم الحجة عند أئمة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معجزات الرسول الأكرم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معجزة انشقاق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دلالة المعجزات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الدكتور هيكل ينفي وقوع المعجزات النبوية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هل حقاً أن القرآن لم يأت على ذكر معجزات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بشؤون دنياكم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نزول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ينبهنا الإمام علي بن أبي طالب علیه السلام إلى حقيقتين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أننا ينبغي أن نتنبه إلى التفرقة بين مرحلتين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 الصديق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المفهوم الحقيقي للهجرة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يقول الشيخ الطوسي في تفسيره 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زهد رسول الله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الذين رووا عن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أمية الرسول المزعومة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معنى كلمة أمي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موقف أئمة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وفاة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بعض من وصايا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مراثي رسول الله الإمام يرثي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أروى بنت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عاتكة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هند بنت الحارث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الذين ارتدوا على أدبارهم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واجب المؤمنين نحو نبيهم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الواجب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العهد مع را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الصلاة على النبي وآله الطاهرين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المؤلفات الفكرية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الثانية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السابقة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بدء الوحي، باب شدة الوحي على رسول الله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بدء الوحي، باب رسول الله أجود الناس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القاهرة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مفاتيح الغيب التفسير الكبير، أبو عبد الله محمد بن عمر بن حسین،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بيروت، دار المعرفة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السابق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السابق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تاريخ الرسل والملوك،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القاهرة،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ابي جعفر محمد بن يعقوب بن اسحاق الكليني الرازي تلك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الخطبة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ابراهيم القمي، تفسير القمي،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وعلق عليه حجة الاسلام العلامة السيد طيب الله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أبو القاسم الحسين بن محمد المفردات في غريب القرآن، تحقيق محمد سيد كيلاني، بيروت، دار المعرفة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الطوسي، التبيان في تفسير القرآن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وتصحيح أحمد حبيب قصير العاملي بيروت دار احياء الثراث العربي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الخطبة الخامسة،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القمي، تفسير القمي،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التبيان في تفسير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الراغب الأصفهاني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الكاتب معجم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الجمهورية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لأبي الفداء،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طبعة دار الكتب العلمية،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مرجع سابق،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107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107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مرجع سابق، </w:t>
      </w:r>
      <w:r>
        <w:rPr>
          <w:rFonts w:eastAsia="IRNazanin" w:cs="IRNazanin"/>
          <w:b w:val="false"/>
          <w:bCs w:val="false"/>
          <w:i w:val="false"/>
          <w:iCs w:val="false"/>
          <w:color w:val="333333"/>
          <w:sz w:val="20"/>
          <w:szCs w:val="20"/>
        </w:rPr>
        <w:t>1/444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مرجع سابق،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القمي، مرجع سابق، </w:t>
      </w:r>
      <w:r>
        <w:rPr>
          <w:rFonts w:eastAsia="IRNazanin" w:cs="IRNazanin"/>
          <w:b w:val="false"/>
          <w:bCs w:val="false"/>
          <w:i w:val="false"/>
          <w:iCs w:val="false"/>
          <w:color w:val="333333"/>
          <w:sz w:val="20"/>
          <w:szCs w:val="20"/>
        </w:rPr>
        <w:t>02/227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رسالة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رسالة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مرجع 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تحقيق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بيوم، القاهرة،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1/166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1/167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این،هشام السابق،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المطبعة السلفية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مرجع سابق،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يتصرف واختصار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يتصرف واختصار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السابق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الاسرة، القاهرة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السابق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السابق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السابق،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السابق،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مرجع 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مرجع سابق،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الأندلس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تاريخ البشر لأبي 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نفس الطبعة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مرجع سابق،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الحراني، مجموع الرسائل الكبرى، العقيدة الحموية الكبرى،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خطبة </w:t>
      </w:r>
      <w:r>
        <w:rPr>
          <w:rFonts w:eastAsia="IRNazanin" w:cs="IRNazanin"/>
          <w:b w:val="false"/>
          <w:bCs w:val="false"/>
          <w:i w:val="false"/>
          <w:iCs w:val="false"/>
          <w:color w:val="333333"/>
          <w:sz w:val="20"/>
          <w:szCs w:val="20"/>
        </w:rPr>
        <w:t>144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باب الحجة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النبي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الطلائع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عيسى البابي الحلبي بدون تاريخ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المنار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حياة محمد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دار المعارف</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هیکل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الطلائع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محيي الدين عبد الحميد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باب الحجة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لأبي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الطبعة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مرجع سابق،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لأبي الفداء،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الطبعة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مرجع سابق،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هیکل مرجع 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تفسير القرآن،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210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الأندلس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الجامع لأحكام القرآن،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القرآن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بيروت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ندیم مرعشلي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علل الشرائع،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إحياء التراث العربي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این،سعد مرجع سابق،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2/47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مرجع سابق،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مصر للطباعة القاهرة بدون تاريخ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مرجع سابق،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این،کثیر مرجع سابق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60764</Words>
  <Characters>249386</Characters>
  <CharactersWithSpaces>308666</CharactersWithSpaces>
  <Paragraphs>1720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2026-08-20T04:57:10Z</dcterms:created>
  <dc:creator>ghaemiyeh.com</dc:creator>
  <dc:description/>
  <dc:language>en-US</dc:language>
  <cp:lastModifiedBy/>
  <dcterms:modified xsi:type="dcterms:W3CDTF">2026-08-20T08:27:25Z</dcterms:modified>
  <cp:revision>1</cp:revision>
  <dc:subject/>
  <dc:title>النبوة فی نهج البلاغة قراءة علویة للسیرة المحمدیة</dc:title>
</cp:coreProperties>
</file>

<file path=docProps/custom.xml><?xml version="1.0" encoding="utf-8"?>
<Properties xmlns="http://schemas.openxmlformats.org/officeDocument/2006/custom-properties" xmlns:vt="http://schemas.openxmlformats.org/officeDocument/2006/docPropsVTypes"/>
</file>