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المثل العلیا فی تراث اهل البیت الحضاری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4531_237004111">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34533_237004111">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234535_237004111">
            <w:r>
              <w:rPr>
                <w:webHidden/>
                <w:rStyle w:val="IndexLink"/>
                <w:rtl w:val="true"/>
              </w:rPr>
              <w:t>المقدمة</w:t>
            </w:r>
            <w:r>
              <w:rPr>
                <w:rStyle w:val="IndexLink"/>
                <w:rtl w:val="true"/>
              </w:rPr>
              <w:tab/>
            </w:r>
            <w:r>
              <w:rPr>
                <w:rStyle w:val="IndexLink"/>
              </w:rPr>
              <w:t>6</w:t>
            </w:r>
          </w:hyperlink>
        </w:p>
        <w:p>
          <w:pPr>
            <w:pStyle w:val="Contents2"/>
            <w:tabs>
              <w:tab w:val="clear" w:pos="8743"/>
              <w:tab w:val="right" w:pos="9026" w:leader="dot"/>
            </w:tabs>
            <w:rPr/>
          </w:pPr>
          <w:hyperlink w:anchor="__RefHeading___Toc234537_237004111">
            <w:r>
              <w:rPr>
                <w:webHidden/>
                <w:rStyle w:val="IndexLink"/>
                <w:rtl w:val="true"/>
              </w:rPr>
              <w:t>الفصل الأول</w:t>
            </w:r>
            <w:r>
              <w:rPr>
                <w:rStyle w:val="IndexLink"/>
                <w:rtl w:val="true"/>
              </w:rPr>
              <w:t xml:space="preserve">: </w:t>
            </w:r>
            <w:r>
              <w:rPr>
                <w:rStyle w:val="IndexLink"/>
                <w:rtl w:val="true"/>
              </w:rPr>
              <w:t>المُثُلُ الرُّوحیَّة</w:t>
            </w:r>
            <w:r>
              <w:rPr>
                <w:rStyle w:val="IndexLink"/>
                <w:rtl w:val="true"/>
              </w:rPr>
              <w:tab/>
            </w:r>
            <w:r>
              <w:rPr>
                <w:rStyle w:val="IndexLink"/>
              </w:rPr>
              <w:t>11</w:t>
            </w:r>
          </w:hyperlink>
        </w:p>
        <w:p>
          <w:pPr>
            <w:pStyle w:val="Contents3"/>
            <w:tabs>
              <w:tab w:val="clear" w:pos="8459"/>
              <w:tab w:val="right" w:pos="9026" w:leader="dot"/>
            </w:tabs>
            <w:rPr/>
          </w:pPr>
          <w:hyperlink w:anchor="__RefHeading___Toc234539_237004111">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234541_237004111">
            <w:r>
              <w:rPr>
                <w:webHidden/>
                <w:rStyle w:val="IndexLink"/>
                <w:rtl w:val="true"/>
              </w:rPr>
              <w:t>القرآن العظیم فی آثار أهل البیت</w:t>
            </w:r>
            <w:r>
              <w:rPr>
                <w:rStyle w:val="IndexLink"/>
                <w:rtl w:val="true"/>
              </w:rPr>
              <w:tab/>
            </w:r>
            <w:r>
              <w:rPr>
                <w:rStyle w:val="IndexLink"/>
              </w:rPr>
              <w:t>12</w:t>
            </w:r>
          </w:hyperlink>
        </w:p>
        <w:p>
          <w:pPr>
            <w:pStyle w:val="Contents3"/>
            <w:tabs>
              <w:tab w:val="clear" w:pos="8459"/>
              <w:tab w:val="right" w:pos="9026" w:leader="dot"/>
            </w:tabs>
            <w:rPr/>
          </w:pPr>
          <w:hyperlink w:anchor="__RefHeading___Toc234543_237004111">
            <w:r>
              <w:rPr>
                <w:webHidden/>
                <w:rStyle w:val="IndexLink"/>
                <w:rtl w:val="true"/>
              </w:rPr>
              <w:t>الاحتجاج وعلم الکلام فی ضوء التوحید</w:t>
            </w:r>
            <w:r>
              <w:rPr>
                <w:rStyle w:val="IndexLink"/>
                <w:rtl w:val="true"/>
              </w:rPr>
              <w:tab/>
            </w:r>
            <w:r>
              <w:rPr>
                <w:rStyle w:val="IndexLink"/>
              </w:rPr>
              <w:t>55</w:t>
            </w:r>
          </w:hyperlink>
        </w:p>
        <w:p>
          <w:pPr>
            <w:pStyle w:val="Contents3"/>
            <w:tabs>
              <w:tab w:val="clear" w:pos="8459"/>
              <w:tab w:val="right" w:pos="9026" w:leader="dot"/>
            </w:tabs>
            <w:rPr/>
          </w:pPr>
          <w:hyperlink w:anchor="__RefHeading___Toc234545_237004111">
            <w:r>
              <w:rPr>
                <w:webHidden/>
                <w:rStyle w:val="IndexLink"/>
                <w:rtl w:val="true"/>
              </w:rPr>
              <w:t>الإخبات والإنابة لله تعالی</w:t>
            </w:r>
            <w:r>
              <w:rPr>
                <w:rStyle w:val="IndexLink"/>
                <w:rtl w:val="true"/>
              </w:rPr>
              <w:tab/>
            </w:r>
            <w:r>
              <w:rPr>
                <w:rStyle w:val="IndexLink"/>
              </w:rPr>
              <w:t>87</w:t>
            </w:r>
          </w:hyperlink>
        </w:p>
        <w:p>
          <w:pPr>
            <w:pStyle w:val="Contents3"/>
            <w:tabs>
              <w:tab w:val="clear" w:pos="8459"/>
              <w:tab w:val="right" w:pos="9026" w:leader="dot"/>
            </w:tabs>
            <w:rPr/>
          </w:pPr>
          <w:hyperlink w:anchor="__RefHeading___Toc234547_237004111">
            <w:r>
              <w:rPr>
                <w:webHidden/>
                <w:rStyle w:val="IndexLink"/>
                <w:rtl w:val="true"/>
              </w:rPr>
              <w:t>حیاة الدنیا والآخرة وعالم الغیب</w:t>
            </w:r>
            <w:r>
              <w:rPr>
                <w:rStyle w:val="IndexLink"/>
                <w:rtl w:val="true"/>
              </w:rPr>
              <w:tab/>
            </w:r>
            <w:r>
              <w:rPr>
                <w:rStyle w:val="IndexLink"/>
              </w:rPr>
              <w:t>106</w:t>
            </w:r>
          </w:hyperlink>
        </w:p>
        <w:p>
          <w:pPr>
            <w:pStyle w:val="Contents2"/>
            <w:tabs>
              <w:tab w:val="clear" w:pos="8743"/>
              <w:tab w:val="right" w:pos="9026" w:leader="dot"/>
            </w:tabs>
            <w:rPr/>
          </w:pPr>
          <w:hyperlink w:anchor="__RefHeading___Toc234549_237004111">
            <w:r>
              <w:rPr>
                <w:webHidden/>
                <w:rStyle w:val="IndexLink"/>
                <w:rtl w:val="true"/>
              </w:rPr>
              <w:t>الفصل الثانی</w:t>
            </w:r>
            <w:r>
              <w:rPr>
                <w:rStyle w:val="IndexLink"/>
                <w:rtl w:val="true"/>
              </w:rPr>
              <w:t xml:space="preserve">: </w:t>
            </w:r>
            <w:r>
              <w:rPr>
                <w:rStyle w:val="IndexLink"/>
                <w:rtl w:val="true"/>
              </w:rPr>
              <w:t>المثل الأخلاقیة</w:t>
            </w:r>
            <w:r>
              <w:rPr>
                <w:rStyle w:val="IndexLink"/>
                <w:rtl w:val="true"/>
              </w:rPr>
              <w:tab/>
            </w:r>
            <w:r>
              <w:rPr>
                <w:rStyle w:val="IndexLink"/>
              </w:rPr>
              <w:t>130</w:t>
            </w:r>
          </w:hyperlink>
        </w:p>
        <w:p>
          <w:pPr>
            <w:pStyle w:val="Contents3"/>
            <w:tabs>
              <w:tab w:val="clear" w:pos="8459"/>
              <w:tab w:val="right" w:pos="9026" w:leader="dot"/>
            </w:tabs>
            <w:rPr/>
          </w:pPr>
          <w:hyperlink w:anchor="__RefHeading___Toc234551_237004111">
            <w:r>
              <w:rPr>
                <w:webHidden/>
                <w:rStyle w:val="IndexLink"/>
                <w:rtl w:val="true"/>
              </w:rPr>
              <w:t>اشارة</w:t>
            </w:r>
            <w:r>
              <w:rPr>
                <w:rStyle w:val="IndexLink"/>
                <w:rtl w:val="true"/>
              </w:rPr>
              <w:tab/>
            </w:r>
            <w:r>
              <w:rPr>
                <w:rStyle w:val="IndexLink"/>
              </w:rPr>
              <w:t>130</w:t>
            </w:r>
          </w:hyperlink>
        </w:p>
        <w:p>
          <w:pPr>
            <w:pStyle w:val="Contents3"/>
            <w:tabs>
              <w:tab w:val="clear" w:pos="8459"/>
              <w:tab w:val="right" w:pos="9026" w:leader="dot"/>
            </w:tabs>
            <w:rPr/>
          </w:pPr>
          <w:hyperlink w:anchor="__RefHeading___Toc234553_237004111">
            <w:r>
              <w:rPr>
                <w:webHidden/>
                <w:rStyle w:val="IndexLink"/>
                <w:rtl w:val="true"/>
              </w:rPr>
              <w:t>السلوک الإنسانی فی منظور أخلاقی</w:t>
            </w:r>
            <w:r>
              <w:rPr>
                <w:rStyle w:val="IndexLink"/>
                <w:rtl w:val="true"/>
              </w:rPr>
              <w:tab/>
            </w:r>
            <w:r>
              <w:rPr>
                <w:rStyle w:val="IndexLink"/>
              </w:rPr>
              <w:t>131</w:t>
            </w:r>
          </w:hyperlink>
        </w:p>
        <w:p>
          <w:pPr>
            <w:pStyle w:val="Contents3"/>
            <w:tabs>
              <w:tab w:val="clear" w:pos="8459"/>
              <w:tab w:val="right" w:pos="9026" w:leader="dot"/>
            </w:tabs>
            <w:rPr/>
          </w:pPr>
          <w:hyperlink w:anchor="__RefHeading___Toc234555_237004111">
            <w:r>
              <w:rPr>
                <w:webHidden/>
                <w:rStyle w:val="IndexLink"/>
                <w:rtl w:val="true"/>
              </w:rPr>
              <w:t>نظرات فی العفو والغضب والمغفرة</w:t>
            </w:r>
            <w:r>
              <w:rPr>
                <w:rStyle w:val="IndexLink"/>
                <w:rtl w:val="true"/>
              </w:rPr>
              <w:tab/>
            </w:r>
            <w:r>
              <w:rPr>
                <w:rStyle w:val="IndexLink"/>
              </w:rPr>
              <w:t>159</w:t>
            </w:r>
          </w:hyperlink>
        </w:p>
        <w:p>
          <w:pPr>
            <w:pStyle w:val="Contents3"/>
            <w:tabs>
              <w:tab w:val="clear" w:pos="8459"/>
              <w:tab w:val="right" w:pos="9026" w:leader="dot"/>
            </w:tabs>
            <w:rPr/>
          </w:pPr>
          <w:hyperlink w:anchor="__RefHeading___Toc234557_237004111">
            <w:r>
              <w:rPr>
                <w:webHidden/>
                <w:rStyle w:val="IndexLink"/>
                <w:rtl w:val="true"/>
              </w:rPr>
              <w:t>«</w:t>
            </w:r>
            <w:r>
              <w:rPr>
                <w:rStyle w:val="IndexLink"/>
                <w:rtl w:val="true"/>
              </w:rPr>
              <w:t>برُّ الوالدین</w:t>
            </w:r>
            <w:r>
              <w:rPr>
                <w:rStyle w:val="IndexLink"/>
                <w:rtl w:val="true"/>
              </w:rPr>
              <w:t xml:space="preserve">... </w:t>
            </w:r>
            <w:r>
              <w:rPr>
                <w:rStyle w:val="IndexLink"/>
                <w:rtl w:val="true"/>
              </w:rPr>
              <w:t>وصلةُ الأرحام</w:t>
            </w:r>
            <w:r>
              <w:rPr>
                <w:rStyle w:val="IndexLink"/>
                <w:rtl w:val="true"/>
              </w:rPr>
              <w:t>»</w:t>
              <w:tab/>
            </w:r>
            <w:r>
              <w:rPr>
                <w:rStyle w:val="IndexLink"/>
              </w:rPr>
              <w:t>171</w:t>
            </w:r>
          </w:hyperlink>
        </w:p>
        <w:p>
          <w:pPr>
            <w:pStyle w:val="Contents3"/>
            <w:tabs>
              <w:tab w:val="clear" w:pos="8459"/>
              <w:tab w:val="right" w:pos="9026" w:leader="dot"/>
            </w:tabs>
            <w:rPr/>
          </w:pPr>
          <w:hyperlink w:anchor="__RefHeading___Toc234559_237004111">
            <w:r>
              <w:rPr>
                <w:webHidden/>
                <w:rStyle w:val="IndexLink"/>
                <w:rtl w:val="true"/>
              </w:rPr>
              <w:t>«</w:t>
            </w:r>
            <w:r>
              <w:rPr>
                <w:rStyle w:val="IndexLink"/>
                <w:rtl w:val="true"/>
              </w:rPr>
              <w:t>من مساوئ الصفات</w:t>
            </w:r>
            <w:r>
              <w:rPr>
                <w:rStyle w:val="IndexLink"/>
                <w:rtl w:val="true"/>
              </w:rPr>
              <w:t xml:space="preserve">: </w:t>
            </w:r>
            <w:r>
              <w:rPr>
                <w:rStyle w:val="IndexLink"/>
                <w:rtl w:val="true"/>
              </w:rPr>
              <w:t>الغیبة والحسد والعجب</w:t>
            </w:r>
            <w:r>
              <w:rPr>
                <w:rStyle w:val="IndexLink"/>
                <w:rtl w:val="true"/>
              </w:rPr>
              <w:t>»</w:t>
              <w:tab/>
            </w:r>
            <w:r>
              <w:rPr>
                <w:rStyle w:val="IndexLink"/>
              </w:rPr>
              <w:t>185</w:t>
            </w:r>
          </w:hyperlink>
        </w:p>
        <w:p>
          <w:pPr>
            <w:pStyle w:val="Contents4"/>
            <w:tabs>
              <w:tab w:val="clear" w:pos="8176"/>
              <w:tab w:val="right" w:pos="9026" w:leader="dot"/>
            </w:tabs>
            <w:rPr/>
          </w:pPr>
          <w:hyperlink w:anchor="__RefHeading___Toc234561_237004111">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234563_237004111">
            <w:r>
              <w:rPr>
                <w:webHidden/>
                <w:rStyle w:val="IndexLink"/>
              </w:rPr>
              <w:t>1</w:t>
            </w:r>
            <w:r>
              <w:rPr>
                <w:rStyle w:val="IndexLink"/>
                <w:rtl w:val="true"/>
              </w:rPr>
              <w:t xml:space="preserve"> - </w:t>
            </w:r>
            <w:r>
              <w:rPr>
                <w:rStyle w:val="IndexLink"/>
                <w:rtl w:val="true"/>
              </w:rPr>
              <w:t>الغیبة</w:t>
            </w:r>
            <w:r>
              <w:rPr>
                <w:rStyle w:val="IndexLink"/>
                <w:rtl w:val="true"/>
              </w:rPr>
              <w:tab/>
            </w:r>
            <w:r>
              <w:rPr>
                <w:rStyle w:val="IndexLink"/>
              </w:rPr>
              <w:t>186</w:t>
            </w:r>
          </w:hyperlink>
        </w:p>
        <w:p>
          <w:pPr>
            <w:pStyle w:val="Contents4"/>
            <w:tabs>
              <w:tab w:val="clear" w:pos="8176"/>
              <w:tab w:val="right" w:pos="9026" w:leader="dot"/>
            </w:tabs>
            <w:rPr/>
          </w:pPr>
          <w:hyperlink w:anchor="__RefHeading___Toc234565_237004111">
            <w:r>
              <w:rPr>
                <w:webHidden/>
                <w:rStyle w:val="IndexLink"/>
              </w:rPr>
              <w:t>2</w:t>
            </w:r>
            <w:r>
              <w:rPr>
                <w:rStyle w:val="IndexLink"/>
                <w:rtl w:val="true"/>
              </w:rPr>
              <w:t xml:space="preserve"> - </w:t>
            </w:r>
            <w:r>
              <w:rPr>
                <w:rStyle w:val="IndexLink"/>
                <w:rtl w:val="true"/>
              </w:rPr>
              <w:t>الحسد</w:t>
            </w:r>
            <w:r>
              <w:rPr>
                <w:rStyle w:val="IndexLink"/>
                <w:rtl w:val="true"/>
              </w:rPr>
              <w:tab/>
            </w:r>
            <w:r>
              <w:rPr>
                <w:rStyle w:val="IndexLink"/>
              </w:rPr>
              <w:t>193</w:t>
            </w:r>
          </w:hyperlink>
        </w:p>
        <w:p>
          <w:pPr>
            <w:pStyle w:val="Contents4"/>
            <w:tabs>
              <w:tab w:val="clear" w:pos="8176"/>
              <w:tab w:val="right" w:pos="9026" w:leader="dot"/>
            </w:tabs>
            <w:rPr/>
          </w:pPr>
          <w:hyperlink w:anchor="__RefHeading___Toc234567_237004111">
            <w:r>
              <w:rPr>
                <w:webHidden/>
                <w:rStyle w:val="IndexLink"/>
              </w:rPr>
              <w:t>3</w:t>
            </w:r>
            <w:r>
              <w:rPr>
                <w:rStyle w:val="IndexLink"/>
                <w:rtl w:val="true"/>
              </w:rPr>
              <w:t xml:space="preserve"> - </w:t>
            </w:r>
            <w:r>
              <w:rPr>
                <w:rStyle w:val="IndexLink"/>
                <w:rtl w:val="true"/>
              </w:rPr>
              <w:t>العُجب</w:t>
            </w:r>
            <w:r>
              <w:rPr>
                <w:rStyle w:val="IndexLink"/>
                <w:rtl w:val="true"/>
              </w:rPr>
              <w:tab/>
            </w:r>
            <w:r>
              <w:rPr>
                <w:rStyle w:val="IndexLink"/>
              </w:rPr>
              <w:t>196</w:t>
            </w:r>
          </w:hyperlink>
        </w:p>
        <w:p>
          <w:pPr>
            <w:pStyle w:val="Contents2"/>
            <w:tabs>
              <w:tab w:val="clear" w:pos="8743"/>
              <w:tab w:val="right" w:pos="9026" w:leader="dot"/>
            </w:tabs>
            <w:rPr/>
          </w:pPr>
          <w:hyperlink w:anchor="__RefHeading___Toc234569_237004111">
            <w:r>
              <w:rPr>
                <w:webHidden/>
                <w:rStyle w:val="IndexLink"/>
                <w:rtl w:val="true"/>
              </w:rPr>
              <w:t>الفصل الثالث</w:t>
            </w:r>
            <w:r>
              <w:rPr>
                <w:rStyle w:val="IndexLink"/>
                <w:rtl w:val="true"/>
              </w:rPr>
              <w:t xml:space="preserve">: </w:t>
            </w:r>
            <w:r>
              <w:rPr>
                <w:rStyle w:val="IndexLink"/>
                <w:rtl w:val="true"/>
              </w:rPr>
              <w:t>المثلُ المتقابلة</w:t>
            </w:r>
            <w:r>
              <w:rPr>
                <w:rStyle w:val="IndexLink"/>
                <w:rtl w:val="true"/>
              </w:rPr>
              <w:tab/>
            </w:r>
            <w:r>
              <w:rPr>
                <w:rStyle w:val="IndexLink"/>
              </w:rPr>
              <w:t>200</w:t>
            </w:r>
          </w:hyperlink>
        </w:p>
        <w:p>
          <w:pPr>
            <w:pStyle w:val="Contents3"/>
            <w:tabs>
              <w:tab w:val="clear" w:pos="8459"/>
              <w:tab w:val="right" w:pos="9026" w:leader="dot"/>
            </w:tabs>
            <w:rPr/>
          </w:pPr>
          <w:hyperlink w:anchor="__RefHeading___Toc234571_237004111">
            <w:r>
              <w:rPr>
                <w:webHidden/>
                <w:rStyle w:val="IndexLink"/>
                <w:rtl w:val="true"/>
              </w:rPr>
              <w:t>اشارة</w:t>
            </w:r>
            <w:r>
              <w:rPr>
                <w:rStyle w:val="IndexLink"/>
                <w:rtl w:val="true"/>
              </w:rPr>
              <w:tab/>
            </w:r>
            <w:r>
              <w:rPr>
                <w:rStyle w:val="IndexLink"/>
              </w:rPr>
              <w:t>200</w:t>
            </w:r>
          </w:hyperlink>
        </w:p>
        <w:p>
          <w:pPr>
            <w:pStyle w:val="Contents3"/>
            <w:tabs>
              <w:tab w:val="clear" w:pos="8459"/>
              <w:tab w:val="right" w:pos="9026" w:leader="dot"/>
            </w:tabs>
            <w:rPr/>
          </w:pPr>
          <w:hyperlink w:anchor="__RefHeading___Toc234573_237004111">
            <w:r>
              <w:rPr>
                <w:webHidden/>
                <w:rStyle w:val="IndexLink"/>
                <w:rtl w:val="true"/>
              </w:rPr>
              <w:t>«</w:t>
            </w:r>
            <w:r>
              <w:rPr>
                <w:rStyle w:val="IndexLink"/>
                <w:rtl w:val="true"/>
              </w:rPr>
              <w:t>الرسالة واستعلاء الطواغیت</w:t>
            </w:r>
            <w:r>
              <w:rPr>
                <w:rStyle w:val="IndexLink"/>
                <w:rtl w:val="true"/>
              </w:rPr>
              <w:t>»</w:t>
              <w:tab/>
            </w:r>
            <w:r>
              <w:rPr>
                <w:rStyle w:val="IndexLink"/>
              </w:rPr>
              <w:t>201</w:t>
            </w:r>
          </w:hyperlink>
        </w:p>
        <w:p>
          <w:pPr>
            <w:pStyle w:val="Contents3"/>
            <w:tabs>
              <w:tab w:val="clear" w:pos="8459"/>
              <w:tab w:val="right" w:pos="9026" w:leader="dot"/>
            </w:tabs>
            <w:rPr/>
          </w:pPr>
          <w:hyperlink w:anchor="__RefHeading___Toc234575_237004111">
            <w:r>
              <w:rPr>
                <w:webHidden/>
                <w:rStyle w:val="IndexLink"/>
                <w:rtl w:val="true"/>
              </w:rPr>
              <w:t>«</w:t>
            </w:r>
            <w:r>
              <w:rPr>
                <w:rStyle w:val="IndexLink"/>
                <w:rtl w:val="true"/>
              </w:rPr>
              <w:t>ظواهر الابتلاء وعوائد العافیة</w:t>
            </w:r>
            <w:r>
              <w:rPr>
                <w:rStyle w:val="IndexLink"/>
                <w:rtl w:val="true"/>
              </w:rPr>
              <w:t>»</w:t>
              <w:tab/>
            </w:r>
            <w:r>
              <w:rPr>
                <w:rStyle w:val="IndexLink"/>
              </w:rPr>
              <w:t>225</w:t>
            </w:r>
          </w:hyperlink>
        </w:p>
        <w:p>
          <w:pPr>
            <w:pStyle w:val="Contents3"/>
            <w:tabs>
              <w:tab w:val="clear" w:pos="8459"/>
              <w:tab w:val="right" w:pos="9026" w:leader="dot"/>
            </w:tabs>
            <w:rPr/>
          </w:pPr>
          <w:hyperlink w:anchor="__RefHeading___Toc234577_237004111">
            <w:r>
              <w:rPr>
                <w:webHidden/>
                <w:rStyle w:val="IndexLink"/>
                <w:rtl w:val="true"/>
              </w:rPr>
              <w:t>مکاره الدهر وانتظار الفرج</w:t>
            </w:r>
            <w:r>
              <w:rPr>
                <w:rStyle w:val="IndexLink"/>
                <w:rtl w:val="true"/>
              </w:rPr>
              <w:tab/>
            </w:r>
            <w:r>
              <w:rPr>
                <w:rStyle w:val="IndexLink"/>
              </w:rPr>
              <w:t>245</w:t>
            </w:r>
          </w:hyperlink>
        </w:p>
        <w:p>
          <w:pPr>
            <w:pStyle w:val="Contents3"/>
            <w:tabs>
              <w:tab w:val="clear" w:pos="8459"/>
              <w:tab w:val="right" w:pos="9026" w:leader="dot"/>
            </w:tabs>
            <w:rPr/>
          </w:pPr>
          <w:hyperlink w:anchor="__RefHeading___Toc234579_237004111">
            <w:r>
              <w:rPr>
                <w:webHidden/>
                <w:rStyle w:val="IndexLink"/>
                <w:rtl w:val="true"/>
              </w:rPr>
              <w:t>ارتکاب الذنوب</w:t>
            </w:r>
            <w:r>
              <w:rPr>
                <w:rStyle w:val="IndexLink"/>
                <w:rtl w:val="true"/>
              </w:rPr>
              <w:t xml:space="preserve">.. </w:t>
            </w:r>
            <w:r>
              <w:rPr>
                <w:rStyle w:val="IndexLink"/>
                <w:rtl w:val="true"/>
              </w:rPr>
              <w:t>والغفلة عن ذکر الله</w:t>
            </w:r>
            <w:r>
              <w:rPr>
                <w:rStyle w:val="IndexLink"/>
                <w:rtl w:val="true"/>
              </w:rPr>
              <w:tab/>
            </w:r>
            <w:r>
              <w:rPr>
                <w:rStyle w:val="IndexLink"/>
              </w:rPr>
              <w:t>265</w:t>
            </w:r>
          </w:hyperlink>
        </w:p>
        <w:p>
          <w:pPr>
            <w:pStyle w:val="Contents4"/>
            <w:tabs>
              <w:tab w:val="clear" w:pos="8176"/>
              <w:tab w:val="right" w:pos="9026" w:leader="dot"/>
            </w:tabs>
            <w:rPr/>
          </w:pPr>
          <w:hyperlink w:anchor="__RefHeading___Toc234581_237004111">
            <w:r>
              <w:rPr>
                <w:webHidden/>
                <w:rStyle w:val="IndexLink"/>
                <w:rtl w:val="true"/>
              </w:rPr>
              <w:t>اشارة</w:t>
            </w:r>
            <w:r>
              <w:rPr>
                <w:rStyle w:val="IndexLink"/>
                <w:rtl w:val="true"/>
              </w:rPr>
              <w:tab/>
            </w:r>
            <w:r>
              <w:rPr>
                <w:rStyle w:val="IndexLink"/>
              </w:rPr>
              <w:t>265</w:t>
            </w:r>
          </w:hyperlink>
        </w:p>
        <w:p>
          <w:pPr>
            <w:pStyle w:val="Contents4"/>
            <w:tabs>
              <w:tab w:val="clear" w:pos="8176"/>
              <w:tab w:val="right" w:pos="9026" w:leader="dot"/>
            </w:tabs>
            <w:rPr/>
          </w:pPr>
          <w:hyperlink w:anchor="__RefHeading___Toc234583_237004111">
            <w:r>
              <w:rPr>
                <w:webHidden/>
                <w:rStyle w:val="IndexLink"/>
              </w:rPr>
              <w:t>1</w:t>
            </w:r>
            <w:r>
              <w:rPr>
                <w:rStyle w:val="IndexLink"/>
                <w:rtl w:val="true"/>
              </w:rPr>
              <w:t xml:space="preserve"> - </w:t>
            </w:r>
            <w:r>
              <w:rPr>
                <w:rStyle w:val="IndexLink"/>
                <w:rtl w:val="true"/>
              </w:rPr>
              <w:t>الهموم والأحزان</w:t>
            </w:r>
            <w:r>
              <w:rPr>
                <w:rStyle w:val="IndexLink"/>
                <w:rtl w:val="true"/>
              </w:rPr>
              <w:tab/>
            </w:r>
            <w:r>
              <w:rPr>
                <w:rStyle w:val="IndexLink"/>
              </w:rPr>
              <w:t>274</w:t>
            </w:r>
          </w:hyperlink>
        </w:p>
        <w:p>
          <w:pPr>
            <w:pStyle w:val="Contents4"/>
            <w:tabs>
              <w:tab w:val="clear" w:pos="8176"/>
              <w:tab w:val="right" w:pos="9026" w:leader="dot"/>
            </w:tabs>
            <w:rPr/>
          </w:pPr>
          <w:hyperlink w:anchor="__RefHeading___Toc234585_237004111">
            <w:r>
              <w:rPr>
                <w:webHidden/>
                <w:rStyle w:val="IndexLink"/>
              </w:rPr>
              <w:t>2</w:t>
            </w:r>
            <w:r>
              <w:rPr>
                <w:rStyle w:val="IndexLink"/>
                <w:rtl w:val="true"/>
              </w:rPr>
              <w:t xml:space="preserve"> - </w:t>
            </w:r>
            <w:r>
              <w:rPr>
                <w:rStyle w:val="IndexLink"/>
                <w:rtl w:val="true"/>
              </w:rPr>
              <w:t>الأمراض</w:t>
            </w:r>
            <w:r>
              <w:rPr>
                <w:rStyle w:val="IndexLink"/>
                <w:rtl w:val="true"/>
              </w:rPr>
              <w:tab/>
            </w:r>
            <w:r>
              <w:rPr>
                <w:rStyle w:val="IndexLink"/>
              </w:rPr>
              <w:t>276</w:t>
            </w:r>
          </w:hyperlink>
        </w:p>
        <w:p>
          <w:pPr>
            <w:pStyle w:val="Contents4"/>
            <w:tabs>
              <w:tab w:val="clear" w:pos="8176"/>
              <w:tab w:val="right" w:pos="9026" w:leader="dot"/>
            </w:tabs>
            <w:rPr/>
          </w:pPr>
          <w:hyperlink w:anchor="__RefHeading___Toc234587_237004111">
            <w:r>
              <w:rPr>
                <w:webHidden/>
                <w:rStyle w:val="IndexLink"/>
              </w:rPr>
              <w:t>3</w:t>
            </w:r>
            <w:r>
              <w:rPr>
                <w:rStyle w:val="IndexLink"/>
                <w:rtl w:val="true"/>
              </w:rPr>
              <w:t xml:space="preserve"> - </w:t>
            </w:r>
            <w:r>
              <w:rPr>
                <w:rStyle w:val="IndexLink"/>
                <w:rtl w:val="true"/>
              </w:rPr>
              <w:t>الأعراض فی الحیاة الدنیا</w:t>
            </w:r>
            <w:r>
              <w:rPr>
                <w:rStyle w:val="IndexLink"/>
                <w:rtl w:val="true"/>
              </w:rPr>
              <w:tab/>
            </w:r>
            <w:r>
              <w:rPr>
                <w:rStyle w:val="IndexLink"/>
              </w:rPr>
              <w:t>277</w:t>
            </w:r>
          </w:hyperlink>
        </w:p>
        <w:p>
          <w:pPr>
            <w:pStyle w:val="Contents4"/>
            <w:tabs>
              <w:tab w:val="clear" w:pos="8176"/>
              <w:tab w:val="right" w:pos="9026" w:leader="dot"/>
            </w:tabs>
            <w:rPr/>
          </w:pPr>
          <w:hyperlink w:anchor="__RefHeading___Toc234589_237004111">
            <w:r>
              <w:rPr>
                <w:webHidden/>
                <w:rStyle w:val="IndexLink"/>
              </w:rPr>
              <w:t>4</w:t>
            </w:r>
            <w:r>
              <w:rPr>
                <w:rStyle w:val="IndexLink"/>
                <w:rtl w:val="true"/>
              </w:rPr>
              <w:t xml:space="preserve"> - </w:t>
            </w:r>
            <w:r>
              <w:rPr>
                <w:rStyle w:val="IndexLink"/>
                <w:rtl w:val="true"/>
              </w:rPr>
              <w:t>الحسنات والأخلاق الکریمة</w:t>
            </w:r>
            <w:r>
              <w:rPr>
                <w:rStyle w:val="IndexLink"/>
                <w:rtl w:val="true"/>
              </w:rPr>
              <w:tab/>
            </w:r>
            <w:r>
              <w:rPr>
                <w:rStyle w:val="IndexLink"/>
              </w:rPr>
              <w:t>278</w:t>
            </w:r>
          </w:hyperlink>
        </w:p>
        <w:p>
          <w:pPr>
            <w:pStyle w:val="Contents4"/>
            <w:tabs>
              <w:tab w:val="clear" w:pos="8176"/>
              <w:tab w:val="right" w:pos="9026" w:leader="dot"/>
            </w:tabs>
            <w:rPr/>
          </w:pPr>
          <w:hyperlink w:anchor="__RefHeading___Toc234591_237004111">
            <w:r>
              <w:rPr>
                <w:webHidden/>
                <w:rStyle w:val="IndexLink"/>
              </w:rPr>
              <w:t>5</w:t>
            </w:r>
            <w:r>
              <w:rPr>
                <w:rStyle w:val="IndexLink"/>
                <w:rtl w:val="true"/>
              </w:rPr>
              <w:t xml:space="preserve"> - </w:t>
            </w:r>
            <w:r>
              <w:rPr>
                <w:rStyle w:val="IndexLink"/>
                <w:rtl w:val="true"/>
              </w:rPr>
              <w:t>السجود واستغفار الملائکة</w:t>
            </w:r>
            <w:r>
              <w:rPr>
                <w:rStyle w:val="IndexLink"/>
                <w:rtl w:val="true"/>
              </w:rPr>
              <w:tab/>
            </w:r>
            <w:r>
              <w:rPr>
                <w:rStyle w:val="IndexLink"/>
              </w:rPr>
              <w:t>279</w:t>
            </w:r>
          </w:hyperlink>
        </w:p>
        <w:p>
          <w:pPr>
            <w:pStyle w:val="Contents4"/>
            <w:tabs>
              <w:tab w:val="clear" w:pos="8176"/>
              <w:tab w:val="right" w:pos="9026" w:leader="dot"/>
            </w:tabs>
            <w:rPr/>
          </w:pPr>
          <w:hyperlink w:anchor="__RefHeading___Toc234593_237004111">
            <w:r>
              <w:rPr>
                <w:webHidden/>
                <w:rStyle w:val="IndexLink"/>
              </w:rPr>
              <w:t>6</w:t>
            </w:r>
            <w:r>
              <w:rPr>
                <w:rStyle w:val="IndexLink"/>
                <w:rtl w:val="true"/>
              </w:rPr>
              <w:t xml:space="preserve"> - </w:t>
            </w:r>
            <w:r>
              <w:rPr>
                <w:rStyle w:val="IndexLink"/>
                <w:rtl w:val="true"/>
              </w:rPr>
              <w:t>الحج والعمرة والصلاة علی النبی وآله</w:t>
            </w:r>
            <w:r>
              <w:rPr>
                <w:rStyle w:val="IndexLink"/>
                <w:rtl w:val="true"/>
              </w:rPr>
              <w:tab/>
            </w:r>
            <w:r>
              <w:rPr>
                <w:rStyle w:val="IndexLink"/>
              </w:rPr>
              <w:t>280</w:t>
            </w:r>
          </w:hyperlink>
        </w:p>
        <w:p>
          <w:pPr>
            <w:pStyle w:val="Contents2"/>
            <w:tabs>
              <w:tab w:val="clear" w:pos="8743"/>
              <w:tab w:val="right" w:pos="9026" w:leader="dot"/>
            </w:tabs>
            <w:rPr/>
          </w:pPr>
          <w:hyperlink w:anchor="__RefHeading___Toc234595_237004111">
            <w:r>
              <w:rPr>
                <w:webHidden/>
                <w:rStyle w:val="IndexLink"/>
                <w:rtl w:val="true"/>
              </w:rPr>
              <w:t>الفصل الرابع</w:t>
            </w:r>
            <w:r>
              <w:rPr>
                <w:rStyle w:val="IndexLink"/>
                <w:rtl w:val="true"/>
              </w:rPr>
              <w:t xml:space="preserve">: </w:t>
            </w:r>
            <w:r>
              <w:rPr>
                <w:rStyle w:val="IndexLink"/>
                <w:rtl w:val="true"/>
              </w:rPr>
              <w:t>المثل الاجتماعیة</w:t>
            </w:r>
            <w:r>
              <w:rPr>
                <w:rStyle w:val="IndexLink"/>
                <w:rtl w:val="true"/>
              </w:rPr>
              <w:tab/>
            </w:r>
            <w:r>
              <w:rPr>
                <w:rStyle w:val="IndexLink"/>
              </w:rPr>
              <w:t>285</w:t>
            </w:r>
          </w:hyperlink>
        </w:p>
        <w:p>
          <w:pPr>
            <w:pStyle w:val="Contents3"/>
            <w:tabs>
              <w:tab w:val="clear" w:pos="8459"/>
              <w:tab w:val="right" w:pos="9026" w:leader="dot"/>
            </w:tabs>
            <w:rPr/>
          </w:pPr>
          <w:hyperlink w:anchor="__RefHeading___Toc234597_237004111">
            <w:r>
              <w:rPr>
                <w:webHidden/>
                <w:rStyle w:val="IndexLink"/>
                <w:rtl w:val="true"/>
              </w:rPr>
              <w:t>اشارة</w:t>
            </w:r>
            <w:r>
              <w:rPr>
                <w:rStyle w:val="IndexLink"/>
                <w:rtl w:val="true"/>
              </w:rPr>
              <w:tab/>
            </w:r>
            <w:r>
              <w:rPr>
                <w:rStyle w:val="IndexLink"/>
              </w:rPr>
              <w:t>285</w:t>
            </w:r>
          </w:hyperlink>
        </w:p>
        <w:p>
          <w:pPr>
            <w:pStyle w:val="Contents3"/>
            <w:tabs>
              <w:tab w:val="clear" w:pos="8459"/>
              <w:tab w:val="right" w:pos="9026" w:leader="dot"/>
            </w:tabs>
            <w:rPr/>
          </w:pPr>
          <w:hyperlink w:anchor="__RefHeading___Toc234599_237004111">
            <w:r>
              <w:rPr>
                <w:webHidden/>
                <w:rStyle w:val="IndexLink"/>
                <w:rtl w:val="true"/>
              </w:rPr>
              <w:t>أفضل الأعمال فی الموروث الإسلامی</w:t>
            </w:r>
            <w:r>
              <w:rPr>
                <w:rStyle w:val="IndexLink"/>
                <w:rtl w:val="true"/>
              </w:rPr>
              <w:tab/>
            </w:r>
            <w:r>
              <w:rPr>
                <w:rStyle w:val="IndexLink"/>
              </w:rPr>
              <w:t>286</w:t>
            </w:r>
          </w:hyperlink>
        </w:p>
        <w:p>
          <w:pPr>
            <w:pStyle w:val="Contents3"/>
            <w:tabs>
              <w:tab w:val="clear" w:pos="8459"/>
              <w:tab w:val="right" w:pos="9026" w:leader="dot"/>
            </w:tabs>
            <w:rPr/>
          </w:pPr>
          <w:hyperlink w:anchor="__RefHeading___Toc234601_237004111">
            <w:r>
              <w:rPr>
                <w:webHidden/>
                <w:rStyle w:val="IndexLink"/>
                <w:rtl w:val="true"/>
              </w:rPr>
              <w:t>فضائل العلم ومنازل العلماء</w:t>
            </w:r>
            <w:r>
              <w:rPr>
                <w:rStyle w:val="IndexLink"/>
                <w:rtl w:val="true"/>
              </w:rPr>
              <w:tab/>
            </w:r>
            <w:r>
              <w:rPr>
                <w:rStyle w:val="IndexLink"/>
              </w:rPr>
              <w:t>309</w:t>
            </w:r>
          </w:hyperlink>
        </w:p>
        <w:p>
          <w:pPr>
            <w:pStyle w:val="Contents3"/>
            <w:tabs>
              <w:tab w:val="clear" w:pos="8459"/>
              <w:tab w:val="right" w:pos="9026" w:leader="dot"/>
            </w:tabs>
            <w:rPr/>
          </w:pPr>
          <w:hyperlink w:anchor="__RefHeading___Toc234603_237004111">
            <w:r>
              <w:rPr>
                <w:webHidden/>
                <w:rStyle w:val="IndexLink"/>
                <w:rtl w:val="true"/>
              </w:rPr>
              <w:t>قضاء الحوائج فی المیزان</w:t>
            </w:r>
            <w:r>
              <w:rPr>
                <w:rStyle w:val="IndexLink"/>
                <w:rtl w:val="true"/>
              </w:rPr>
              <w:tab/>
            </w:r>
            <w:r>
              <w:rPr>
                <w:rStyle w:val="IndexLink"/>
              </w:rPr>
              <w:t>324</w:t>
            </w:r>
          </w:hyperlink>
        </w:p>
        <w:p>
          <w:pPr>
            <w:pStyle w:val="Contents3"/>
            <w:tabs>
              <w:tab w:val="clear" w:pos="8459"/>
              <w:tab w:val="right" w:pos="9026" w:leader="dot"/>
            </w:tabs>
            <w:rPr/>
          </w:pPr>
          <w:hyperlink w:anchor="__RefHeading___Toc234605_237004111">
            <w:r>
              <w:rPr>
                <w:webHidden/>
                <w:rStyle w:val="IndexLink"/>
                <w:rtl w:val="true"/>
              </w:rPr>
              <w:t>آدابُ الدعاء وتهذیبُ النفس</w:t>
            </w:r>
            <w:r>
              <w:rPr>
                <w:rStyle w:val="IndexLink"/>
                <w:rtl w:val="true"/>
              </w:rPr>
              <w:tab/>
            </w:r>
            <w:r>
              <w:rPr>
                <w:rStyle w:val="IndexLink"/>
              </w:rPr>
              <w:t>334</w:t>
            </w:r>
          </w:hyperlink>
        </w:p>
        <w:p>
          <w:pPr>
            <w:pStyle w:val="Contents2"/>
            <w:tabs>
              <w:tab w:val="clear" w:pos="8743"/>
              <w:tab w:val="right" w:pos="9026" w:leader="dot"/>
            </w:tabs>
            <w:rPr/>
          </w:pPr>
          <w:hyperlink w:anchor="__RefHeading___Toc234607_237004111">
            <w:r>
              <w:rPr>
                <w:webHidden/>
                <w:rStyle w:val="IndexLink"/>
                <w:rtl w:val="true"/>
              </w:rPr>
              <w:t>المصادر والمراجع</w:t>
            </w:r>
            <w:r>
              <w:rPr>
                <w:rStyle w:val="IndexLink"/>
                <w:rtl w:val="true"/>
              </w:rPr>
              <w:tab/>
            </w:r>
            <w:r>
              <w:rPr>
                <w:rStyle w:val="IndexLink"/>
              </w:rPr>
              <w:t>350</w:t>
            </w:r>
          </w:hyperlink>
        </w:p>
        <w:p>
          <w:pPr>
            <w:pStyle w:val="Contents2"/>
            <w:tabs>
              <w:tab w:val="clear" w:pos="8743"/>
              <w:tab w:val="right" w:pos="9026" w:leader="dot"/>
            </w:tabs>
            <w:rPr/>
          </w:pPr>
          <w:hyperlink w:anchor="__RefHeading___Toc234609_237004111">
            <w:r>
              <w:rPr>
                <w:webHidden/>
                <w:rStyle w:val="IndexLink"/>
                <w:rtl w:val="true"/>
              </w:rPr>
              <w:t>المحتویات</w:t>
            </w:r>
            <w:r>
              <w:rPr>
                <w:rStyle w:val="IndexLink"/>
                <w:rtl w:val="true"/>
              </w:rPr>
              <w:tab/>
            </w:r>
            <w:r>
              <w:rPr>
                <w:rStyle w:val="IndexLink"/>
              </w:rPr>
              <w:t>353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146_42545"/>
      <w:bookmarkStart w:id="1" w:name="pg6146_42545"/>
      <w:bookmarkEnd w:id="1"/>
    </w:p>
    <w:p>
      <w:pPr>
        <w:pStyle w:val="Heading2"/>
        <w:numPr>
          <w:ilvl w:val="1"/>
          <w:numId w:val="1"/>
        </w:numPr>
        <w:rPr/>
      </w:pPr>
      <w:bookmarkStart w:id="2" w:name="pg6146_42545"/>
      <w:bookmarkStart w:id="3" w:name="__RefHeading___Toc234531_23700411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علی الصغیر</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المُثُل العلیا فی تراث اهل البیت الحضاری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حسین علی الصغیر</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 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العتبةالحسینیةالمقدسه، قسم‌الشوون‌الفکریه والثقافیه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اسلامی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4533_237004111"/>
      <w:bookmarkStart w:id="6" w:name="_Toc2"/>
      <w:bookmarkEnd w:id="5"/>
      <w:r>
        <w:rPr>
          <w:rtl w:val="true"/>
        </w:rPr>
        <w:t>هویة الکتاب</w:t>
      </w:r>
      <w:bookmarkEnd w:id="6"/>
    </w:p>
    <w:p>
      <w:pPr>
        <w:pStyle w:val="BookText"/>
        <w:rPr/>
      </w:pPr>
      <w:r>
        <w:rPr>
          <w:rFonts w:ascii="IRNazanin" w:hAnsi="IRNazanin" w:eastAsia="IRNazanin"/>
          <w:color w:val="111111"/>
          <w:sz w:val="28"/>
          <w:sz w:val="28"/>
          <w:szCs w:val="28"/>
          <w:rtl w:val="true"/>
          <w:lang w:bidi="fa-IR"/>
        </w:rPr>
        <w:t xml:space="preserve">رقم الإیداع فی دار الکتب والوثائق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العراقیة لسنة </w:t>
      </w:r>
      <w:r>
        <w:rPr>
          <w:rFonts w:eastAsia="IRNazanin" w:cs="IRNazanin"/>
          <w:color w:val="111111"/>
          <w:sz w:val="28"/>
          <w:szCs w:val="28"/>
          <w:lang w:bidi="fa-IR"/>
        </w:rPr>
        <w:t>2014</w:t>
      </w:r>
      <w:r>
        <w:rPr>
          <w:rFonts w:eastAsia="IRNazanin" w:cs="IRNazanin"/>
          <w:color w:val="111111"/>
          <w:sz w:val="28"/>
          <w:szCs w:val="28"/>
          <w:rtl w:val="true"/>
          <w:lang w:bidi="fa-IR"/>
        </w:rPr>
        <w:t>-</w:t>
      </w:r>
      <w:r>
        <w:rPr>
          <w:rFonts w:eastAsia="IRNazanin" w:cs="IRNazanin"/>
          <w:color w:val="111111"/>
          <w:sz w:val="28"/>
          <w:szCs w:val="28"/>
          <w:lang w:bidi="fa-IR"/>
        </w:rPr>
        <w:t>2117</w:t>
      </w:r>
    </w:p>
    <w:p>
      <w:pPr>
        <w:pStyle w:val="BookText"/>
        <w:rPr/>
      </w:pPr>
      <w:r>
        <w:rPr>
          <w:rFonts w:ascii="IRNazanin" w:hAnsi="IRNazanin" w:eastAsia="IRNazanin"/>
          <w:color w:val="111111"/>
          <w:sz w:val="28"/>
          <w:sz w:val="28"/>
          <w:szCs w:val="28"/>
          <w:rtl w:val="true"/>
          <w:lang w:bidi="fa-IR"/>
        </w:rPr>
        <w:t xml:space="preserve">الصغیر، محمد حسین علی،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المُثُل العلیا فی تراث اهل البیت الحضاری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محمد حسین علی الصغیر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 قسم الشؤون الفکریة والثقافیة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الدراسات والبحوث الإسلامیة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وکذلک فی الحاشیة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الأربعة عشر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الأربعة عشر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الأربعة عشر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الأخلاق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أخلاقیة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مطاعن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 الشیعة الامامیة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الوعظ والارشاد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تمت الفهرسة قبل النشر فی مکتبة العتبة الحسینیة المقدسة</w:t>
      </w:r>
      <w:bookmarkStart w:id="7" w:name="pg6146_42552"/>
    </w:p>
    <w:p>
      <w:pPr>
        <w:pStyle w:val="BookText"/>
        <w:rPr/>
      </w:pPr>
      <w:bookmarkEnd w:id="7"/>
      <w:r>
        <w:rPr>
          <w:rFonts w:ascii="Amiri" w:hAnsi="Amiri" w:eastAsia="Amiri" w:cs="Amiri"/>
          <w:color w:val="111111"/>
          <w:sz w:val="28"/>
          <w:sz w:val="28"/>
          <w:szCs w:val="28"/>
          <w:rtl w:val="true"/>
          <w:lang w:bidi="ar-SA"/>
        </w:rPr>
        <w:t>بسمِهِ تعالی وبِهِ نستعین</w:t>
      </w:r>
    </w:p>
    <w:p>
      <w:pPr>
        <w:pStyle w:val="Heading2"/>
        <w:numPr>
          <w:ilvl w:val="1"/>
          <w:numId w:val="1"/>
        </w:numPr>
        <w:rPr/>
      </w:pPr>
      <w:bookmarkStart w:id="8" w:name="__RefHeading___Toc234535_237004111"/>
      <w:bookmarkStart w:id="9" w:name="_Toc3"/>
      <w:bookmarkEnd w:id="8"/>
      <w:r>
        <w:rPr>
          <w:rtl w:val="true"/>
        </w:rPr>
        <w:t>المقدمة</w:t>
      </w:r>
      <w:bookmarkEnd w:id="9"/>
    </w:p>
    <w:p>
      <w:pPr>
        <w:pStyle w:val="BookText"/>
        <w:rPr/>
      </w:pPr>
      <w:r>
        <w:rPr>
          <w:rFonts w:ascii="IRNazanin" w:hAnsi="IRNazanin" w:eastAsia="IRNazanin"/>
          <w:color w:val="111111"/>
          <w:sz w:val="28"/>
          <w:sz w:val="28"/>
          <w:szCs w:val="28"/>
          <w:rtl w:val="true"/>
          <w:lang w:bidi="fa-IR"/>
        </w:rPr>
        <w:t>فی حیاة العظماء غنی من العطاء، وإثراء فی المسیرة الإنسانیة من الهبات الروحیة، ولمحات ذات إشعاع أنیق تجذب إلیها من نأی عنها لیکون قریباً منها</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کان الرسول الأعظم صلی الله علیه وآله وسلم والأئمة المعصومون علیهم السلام شعلة من النور لا تخبو، ومعیناً من الإفاضة لا ینضب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ضوء ذلک ارتفعوا بالإنسان المسلم إلی الذروة من التوجیه والنصح الکریم، لیحتلّ مکانته الممتازة علی مدی العصور، وقد أثمر هذا السمو الرفیع أن خلق کوکبةً من القادة والهداة فی کل جیل، یتوارث منه الخلف عن السلف تلک الأمجاد الشامخة التی لا تحد بحدود، فهی تتجاوز أبعاد الزمان والمکان، وتتحدی عواصف النکبات والنکسات لتستقر فی مستودع حضاری من الآثار والطرائف والعبر والعظات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وحینما أکملت بتوفیق من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أهل البیت الحضاریة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أربعة عشر مجلداً، وتوجتها فی مجلد ضخم عن الرسول الأعظم، أحببت أن أتبعها بردیفها من المثل العلیا فی تراث أهل البیت علیهم السلام، فکانت هذه الشذرات الثمینة التی التقطتها من خضم بحرهم الزاخر بالأدب والعرفان والوعی العظیم، فکم من حکمة التمستها من مکانها، وکم من جوامع الکلم السائرة وقفت عندها موقف المتأنی المتأمل شارحاً، ومعلقاً وموضحاً ومنظراً وهی تصب کلها فی مجری التجدید والرشد والأصالة مما شکل روافد من المثل العلیا التی لا تجاری، والأهداف النبیلة التی لا تباری، وظواهر الإصلاح الاجتماعی رفیقاً ورقیقاً فی آن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وسمیت هذا الجهد المتواضع من عملی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 العلیا فی تراث أهل البیت الحضاری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أن یجد فیه الفکر المتنوّر تقویماً للسلوک الإنسانی، وإصحاراً به من عالم المادة إلی عالم الحیاة الخالدة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طبیعة هذه الرسالة أن انتظمت فی أربعة فصول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 وکان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المثل الروحیة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أشتمل علی المباحث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القرآن العظیم فی آثار أهل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 وعلم الکلام فی ضوء التوحید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الإخبات والإنابة لله تعالی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حیاة الدنیا والآخرة وعالم 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الفصل الثانی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المثل الأخلاقیة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أشتمل علی المباحث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السلوک الإنسانی ومکارم الأخلاق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نظرات فی العفو والغضب والمغفرة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مساوئ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والحسد والعجب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الوالدین وصلة الأرحام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الفصل الثالث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المثل المتقابلة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أشتمل علی المباحث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الرسالة واستعلاء الطواغیت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ظواهر الابتلاء وعوائد العافیة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مکاره الدهر وانتظار الفرج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ارتکاب الذنوب والغفلة عن ذکر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الفصل الرابع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المثل الاجتماعیة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اشتمل علی المباحث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أفضل الأعمال فی الموروث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العلم ومنازل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قضاء الحوائج فی المیزان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أدب الدعاء وتهذیب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المباحث عبارة عن مقالات حدیثیة مبرمجة علی هذه العنوانات، وقد نظرت فیها الی قول الإمام علی بن موسی الرضا علیه السلام إلی أبی الصلت الهروی فیما رواه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الرضا علیه السلام لأبی الصلت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 أحیا 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الصلت فکیف یحیی أمرکم؟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یتعلم علومنا، ویعلمها الناس، فأن الناس لو علموا محاسن کلامنا لأتبعونا</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والإمام واثق بما قال عندما یدعو الی تعلم علوم أهل البیت علیهم السلام وتعلیم الناس لها من مواردها النقیة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مصادر البحث ومراجعه قد استقت الأحادیث من ینابیعها الأولی فی کتب الحدیث الأربعة عند الإمامیة، وکتب الحدیث عند الجمهور، والموسوعات الحدیثیة الأخری، کوسائل الشیعة للحر العاملی، وبحار الأنوار للعلامة المجلسی، وسواها من المجامیع وروافد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الأحادیث فی البحث علی قسمین</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ادخرته لنفسی وأثبت نصوصها کما هی لدیّ دون الرجوع إلی مصدر، وأبقیتها علی حالها حفظاً أو استنساخا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سنن وتعلیمات وآداب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أرجعته إلی مصادره الأصلیة بأسمائها وأجزائها وصفحاتها أو أرقام أحادیثها وما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الوازع الدینی، وتذکیر النفس، والدلالة علی منهج الحق لإخوانی وتلامیذی وأصدقائی وأحبابی، وطلبة العلوم الدینیة، والدراسات العلیا، والجیل الأکادیمی، هو الهدف من وراء ذلک، رجاءً لما عند الله عزّ وجل، والفضل له وحده فی ما أوردت عسی أن یتقبل من عبده الذلیل العاصی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حسین علی الصغیر</w:t>
      </w:r>
      <w:bookmarkStart w:id="10" w:name="pg6146_42564"/>
    </w:p>
    <w:p>
      <w:pPr>
        <w:pStyle w:val="Heading2"/>
        <w:numPr>
          <w:ilvl w:val="1"/>
          <w:numId w:val="1"/>
        </w:numPr>
        <w:rPr/>
      </w:pPr>
      <w:bookmarkStart w:id="11" w:name="__RefHeading___Toc234537_237004111"/>
      <w:bookmarkStart w:id="12" w:name="_Toc4"/>
      <w:bookmarkEnd w:id="10"/>
      <w:bookmarkEnd w:id="11"/>
      <w:r>
        <w:rPr>
          <w:rtl w:val="true"/>
        </w:rPr>
        <w:t>الفصل الأول</w:t>
      </w:r>
      <w:r>
        <w:rPr>
          <w:rtl w:val="true"/>
        </w:rPr>
        <w:t xml:space="preserve">: </w:t>
      </w:r>
      <w:r>
        <w:rPr>
          <w:rtl w:val="true"/>
        </w:rPr>
        <w:t>المُثُلُ الرُّوحیَّة</w:t>
      </w:r>
      <w:bookmarkEnd w:id="12"/>
    </w:p>
    <w:p>
      <w:pPr>
        <w:pStyle w:val="Heading3"/>
        <w:numPr>
          <w:ilvl w:val="2"/>
          <w:numId w:val="1"/>
        </w:numPr>
        <w:rPr/>
      </w:pPr>
      <w:bookmarkStart w:id="13" w:name="__RefHeading___Toc234539_237004111"/>
      <w:bookmarkStart w:id="14" w:name="_Toc5"/>
      <w:bookmarkEnd w:id="13"/>
      <w:r>
        <w:rPr>
          <w:rtl w:val="true"/>
        </w:rPr>
        <w:t>اشارة</w:t>
      </w:r>
      <w:bookmarkEnd w:id="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القران العظیم فی آثار أهل البیت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 وعلم الکلام فی التوحید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الإخبات والإنابة لله تعالی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حیاة الدنیا والآخرة وعالم الغیب</w:t>
      </w:r>
      <w:bookmarkStart w:id="15" w:name="pg6146_42567"/>
    </w:p>
    <w:p>
      <w:pPr>
        <w:pStyle w:val="Heading3"/>
        <w:numPr>
          <w:ilvl w:val="2"/>
          <w:numId w:val="1"/>
        </w:numPr>
        <w:rPr/>
      </w:pPr>
      <w:bookmarkStart w:id="16" w:name="__RefHeading___Toc234541_237004111"/>
      <w:bookmarkStart w:id="17" w:name="_Toc6"/>
      <w:bookmarkEnd w:id="15"/>
      <w:bookmarkEnd w:id="16"/>
      <w:r>
        <w:rPr>
          <w:rtl w:val="true"/>
        </w:rPr>
        <w:t>القرآن العظیم فی آثار أهل البیت</w:t>
      </w:r>
      <w:bookmarkEnd w:id="17"/>
    </w:p>
    <w:p>
      <w:pPr>
        <w:pStyle w:val="BookText"/>
        <w:rPr/>
      </w:pPr>
      <w:r>
        <w:rPr>
          <w:rFonts w:ascii="IRNazanin" w:hAnsi="IRNazanin" w:eastAsia="IRNazanin"/>
          <w:color w:val="111111"/>
          <w:sz w:val="28"/>
          <w:sz w:val="28"/>
          <w:szCs w:val="28"/>
          <w:rtl w:val="true"/>
          <w:lang w:bidi="fa-IR"/>
        </w:rPr>
        <w:t>القرآن الکریم کتاب الله الأکبر، ورسالة الإسلام العظمی، له ظاهر وله باطن، وفیه خبر من قبلنا وخبر من بعدنا، وعلیه المعوّل فی استنباط أحکام الشریعة المقدسة، وبه علم ما کان ویکون من ملکوت السماوات والأرض، والحدیث عنه متوافر فی کتب علوم القرآن والتفسیر، وقد وردت الآثار الشریفة فی الحث علی التعمق فیه، والتدبر بآیاته، والتبصر فی جمیع مکوناته، ومن تلک الآثار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أثیروا دقائق القران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العلم فلیثور القران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أثیروا القران فان فیه خبر الأولین والآخرین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النبی صلی الله علیه وآله وسلم أنه قال</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البیوت التی یصلی فیها باللیل ویتلی فیها القران، تضئ لأهل</w:t>
      </w:r>
    </w:p>
    <w:p>
      <w:pPr>
        <w:pStyle w:val="BookText"/>
        <w:rPr/>
      </w:pPr>
      <w:r>
        <w:rPr>
          <w:rFonts w:ascii="IRNazanin" w:hAnsi="IRNazanin" w:eastAsia="IRNazanin"/>
          <w:color w:val="111111"/>
          <w:sz w:val="28"/>
          <w:sz w:val="28"/>
          <w:szCs w:val="28"/>
          <w:rtl w:val="true"/>
          <w:lang w:bidi="fa-IR"/>
        </w:rPr>
        <w:t>السماء کما یضئ الکوکب الدری لأهل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ودلالة هذه المأثورات واضحة المعالم فی إرشاد الناس الی حقائق القران ودقائقه، والعمل بمحکم آیاته وإمعان النظر فی معانیه ومغازیه، والامتثال لأوامره ونواهیه، والاعتبار بحکمه وأمثاله، وإثارة ما فی مکنوناته من العبر والقصص وتأریخ الأمم والشعوب، والتأمل فی إشاراته ولفتاته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والاستقاء من نمیر علومه ومعارفه، والانتقال بین ریاضه وظلاله، فقد لا یدرک القرآن إلا بالرجوع الی أصوله وفروعه من ینابیعها الأولی، وقد أجمع علماء الأمة أن علیاً أمیر المؤمنین علیه السلام هو المرجع الأعظم بعد رسول الله صلی الله علیه وآله وسلم فی کشف تلک الکنوز الثمینة التی أشتمل علیها، فقد قال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نزلت علی رسول الله صلی الله علیه وآله وسلم آیة من القرآن إلا أقرأنیها، وأملاها علیّ فکتبتها بخطه، وعلمنی تأویلها، وتفسیرها، وناسخها ومنسوخها، ومحکمها ومتشابهها، وخاصها وعامها، ودعا الله أن یعطینی فهمها وحفظها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یکون الإمام علی علیه السلام مدوّن القرآن من فم رسول الله صلی الله علیه وآله وسلم ومؤسس علوم القرآن، ومبرمج الدراسات القرآنیة المتخصصة فی ضوء ما سبق من قوله، وفی ظل ما فیه من تفسیره وکشف أسراره، ومعرفته بعلومه کافة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فی هذا التقدیر والتقریر آیة مبالغة ومغالاة علی الإطلاق،</w:t>
      </w:r>
    </w:p>
    <w:p>
      <w:pPr>
        <w:pStyle w:val="BookText"/>
        <w:rPr/>
      </w:pPr>
      <w:r>
        <w:rPr>
          <w:rFonts w:ascii="IRNazanin" w:hAnsi="IRNazanin" w:eastAsia="IRNazanin"/>
          <w:color w:val="111111"/>
          <w:sz w:val="28"/>
          <w:sz w:val="28"/>
          <w:szCs w:val="28"/>
          <w:rtl w:val="true"/>
          <w:lang w:bidi="fa-IR"/>
        </w:rPr>
        <w:t>ویعضده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تفقدونی، والذی فلق الحبة وبرأ النسمة لو سألتمونی عن آیة فی لیل نزلت أو نهار، مکّیها ومدنیها، سفریها وحضریها، ناسخها ومنسوخها، محکمها ومتشابهها تأویلها وتنزیلها، لأخبرتکم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لذلک کان أمیر المؤمنین علیه السلام أسبق القوم الی معرفة القرآن، وأول من فتق القول بهذه العلوم، فهو المفسر والشارح والحافظ والمؤول، ویضاف إلی هذا کله أنه صلوات الله علیه قد جمع القرآن العظیم بحسب النزول، وقد بحثنا ذلک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تأریخ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السید عبد الحسین شرف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المراجعات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 شیءٍ دونه أمیر المؤمنین علیه السلام کتاب الله عز وجل، فأنه بعد فراغه من تجهیز رسول الله صلی الله علیه وآله وسلم آلی علی نفسه أن لا یرتدی إلا للصلاة أو یجمع القرآن، فجمعه مرتباً علی حسب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ندب أمیر المؤمنین إلی الاتجاه نحو القرآن، وعدم ترکه إلی غیره، وأعتبر فهم القرآن وقراءته وتدبره دلیل الفقهاء فیما روی أنه قال لأصحابه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أخبرکم بالفقیه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یقنط الناس من رحمة الله، ولم یؤمنهم من عذاب الله، ولم</w:t>
      </w:r>
    </w:p>
    <w:p>
      <w:pPr>
        <w:pStyle w:val="BookText"/>
        <w:rPr/>
      </w:pPr>
      <w:r>
        <w:rPr>
          <w:rFonts w:ascii="IRNazanin" w:hAnsi="IRNazanin" w:eastAsia="IRNazanin"/>
          <w:color w:val="111111"/>
          <w:sz w:val="28"/>
          <w:sz w:val="28"/>
          <w:szCs w:val="28"/>
          <w:rtl w:val="true"/>
          <w:lang w:bidi="fa-IR"/>
        </w:rPr>
        <w:t>یرخص لهم فی معاصی الله، ولم یترک القرآن رغبة عنه الی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خیر فی علم لیس فیه تفهّم، ولا خیر فی قراءة لیس فیها تدبر، ولا خیر فی عبادة لیس فیها تفقه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أعطی حمل القرآن وفهمه، فقد أعطاه الله کنزاً لا یفنی، ولو قورن ذلک بملک الدنیا، لکان القرآن أفضل مما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السید المرتضی علم الهدی عن رسول الله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لحامل القرآن أن یظن أن أحداً أعطی أفضل مما أعطی، لأنه لو ملک الدنیا بأسرها لکان القرآن أفضل مما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أمیر المؤمنین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الذی یقرأ فیه القرآن، ویذکر الله عز وجل تکثر برکته، وتحضره الملائکة، وتهجره الشیاطین، ویضئ لأهل السماء کما تضئ الکواکب لأهل الأرض، وأن البیت الذی لا یقرأ فیه القرآن، ولا یذکر الله عز وجل فیه تقل برکته، وتهجره الملائکة، وتحضره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قدّر لأمیر المؤمنین علیه السلام أن یتولّی قیادة الأمة بعد رسول الله صلی الله علیه وآله وسلم لأرتفع بمستوی الأمة إلی قمة الفقاهة والأصالة، ولجمع البشریة فی نظام واحد، یستلهم من کتب الله المنزلة معارفها، ومن آیات القرآن مداخلها ومخارجها فقد روی عنه انه قال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کسِرت لی الوسادة ثم جلست علیها لقضیت بین أهل التوراة بتوراتهم، وبین أهل الإنجیل بإنجیلهم، وبین أهل ألزبور بزبورهم، وبین أهل</w:t>
      </w:r>
    </w:p>
    <w:p>
      <w:pPr>
        <w:pStyle w:val="BookText"/>
        <w:rPr/>
      </w:pPr>
      <w:r>
        <w:rPr>
          <w:rFonts w:ascii="IRNazanin" w:hAnsi="IRNazanin" w:eastAsia="IRNazanin"/>
          <w:color w:val="111111"/>
          <w:sz w:val="28"/>
          <w:sz w:val="28"/>
          <w:szCs w:val="28"/>
          <w:rtl w:val="true"/>
          <w:lang w:bidi="fa-IR"/>
        </w:rPr>
        <w:t>الفرقان بفرقانهم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ما من آیة أنزلت فی بر أو بحر، أو سهل أو جبل، أو سماء أو أرض، أو لیل أو نهار، إلا وأنا أعلم فیمن نزلت، وفی أی شیء 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المناوی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حامد الغزالی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علم الأولون والآخرون أن فهم کتاب الله منحصر الی علم علی علیه السلام، ومن جهل ذلک، فقد ضل عن الباب الذی من ورائه یرفع الله عن القلوب الحجاب، حتی یتحقق الیقین الذی لا یتغیر بکشف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محمد السید علی نقی الحیدری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الغزالی یشیر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ضل عن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 النبی الکریم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ویشیر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یتحقق الیقین الذی لا یتغیر بکشف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والقرآن یضم بین دفتیه تبیان کل شیء، ویکشف عن کل أمر مختلف بین الناس، فعن الأمام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أمر یختلف فیه اثنان إلا وله أصل فی کتاب الله عز وجل؟، ولکن لا تبلغه عقول الرجال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أمر الأئمة علیهم السلام بقراءة القرآن یومیاً لأنه عهد الله إلی خلقه فقد روی عن الأمام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عهد الله إلی خلقه، فینبغی للمسلم أن ینظر فی عهده، وأن یقرأ منه کل یوم خمسین 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قراءة القرآن فی المصحف أفضل من قراءته علی ظهر قلب، لأن النظر فی المصحف عبادة، فعن إسحاق بن بکار،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أحفظ القرآن علی ظهر قلبی، فأقرؤه علی ظهر قلبی أفضل أو أنظر فی المصحف؟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أقرأه وأنظر فی المصحف؛ أما علمت أن النظر فی المصحف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فی هذا الملحظ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بالمصحف متّع ببصره وخفف الله عن والدیه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سیرة السلف الصالح ختم القرآن کل علی حسبه، فقد روی أبو جعفر المؤدب أن أبا إسحاق عمر بن عبد الله السبیعی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ثقات الإمام زین العابدین علیه السلام صلی أربعین سنة الغداة بوضوء العتمة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یختم القرآن فی کل لیلة، ولم یکن فی زمانه أعبد منه، ولا أوثق فی الحدیث عن الخاص والعام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وتحدث الإمام جعفر الصادق علیه السلام عن القرآن الکریم فی کلیاته ودقائق خصائصه، فروی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علی أربعة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العبارة والإشارة واللطائف والحقائق، فالعبارة للعوام والإشارة للخواص، واللطائف للأولیاء، والحقائق للأنبیاء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النظر فی خزائن القرآن، والتبصر فیها بدقة وإمعان، فقد ورد عن زین العابدین علیه السلام أنه قال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القرآن خزائن کلما فتحت خزائنه ینبغی لک أن تنظر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قارئ القرآن أن یری فیه بعین البصیرة، وأن یمیز بین آراء المفسرین له، ولا یأخذ الأحکام علی عواهنها، فقد تشکل فیه بعض القضایا، وقد تنعقد، ولکن النظر الفاحص المبتنی علی الإدراک السلیم یبدّد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ذهب بعض المفسرین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سامحهم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 وتولی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النبی صلی الله علیه وآله وسلم لما دخل علیه إبن أمّ مکتوم وعنده صنادید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رد السید المرتضی علم الهدی قدس سره هذا الزعم ورفضه مستنداً الی ما روی عن الإمام جعفر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عبس کان رجلاً من بنی أمیة لا النبی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المرتضی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العبوس لیس من صفاته مع الأعداء المباینین، فضلاً عن المؤمنین المسترشدین، وکذا التصدی للأغنیاء والتلهی عن الفقراء، لیسا من سماته، کیف وهو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فخری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والوارد فی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وإنک لعلی خلق عظیم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والأئمة علیهم السلام یصدر بعضهم عن بعض فی علمهم، لأن مصدره رسول الله صلی الله علیه وآله وسلم والعلم اللدنی، ولقد کان للقرآن فی فکر الإمام الرضا علیه السلام وهج خاص متسع، وکذلک الأئمة من أبنائه، فاخترته نموذجاً یقف عنده المتلقی موقف الإنصات والاعتبار، وهو بذلک یمثل وجهة نظر أهل البیت فی القرآن، وکذلک الأئمة من بعده،</w:t>
      </w:r>
    </w:p>
    <w:p>
      <w:pPr>
        <w:pStyle w:val="BookText"/>
        <w:rPr/>
      </w:pPr>
      <w:r>
        <w:rPr>
          <w:rFonts w:ascii="IRNazanin" w:hAnsi="IRNazanin" w:eastAsia="IRNazanin"/>
          <w:color w:val="111111"/>
          <w:sz w:val="28"/>
          <w:sz w:val="28"/>
          <w:szCs w:val="28"/>
          <w:rtl w:val="true"/>
          <w:lang w:bidi="fa-IR"/>
        </w:rPr>
        <w:t>وهو یعرض بإیجاز دقیق لأهم مبانیه، وتدبر معانیه، وقد عبر عنه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المهیمن علی الکتب کلها، وأنه حق من فاتحته الی خاتمته نؤمن بمحکمه ومتشابهه وخاصه وعامه ووعده ووعیده وناسخه ومنسوخه وقصصه وأخباره، لا یقدر أحد الملحوقین أن یأتی بمثله</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ویتحدث الإمام علی بن موسی الرضا علیه السلام عن القرآن بالقول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حبل الله المتین وعروته الوثقی، وطریقته المثلی المؤدی الی الجنة، المنجی من النار، لا یخلق علی الأزمنة، ولا یغث علی الألسنة، لأنه لم یجعل لزمان دون زمان، بل جعل دلیل البرهان والحجة علی کل إنسان، لا یأتیه الباطل من بین یدیه ولا من خلفه تنزیل من حکیم حمید</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العرض ألمح الإمام علیه السلام إلی إعجاز القرآن من وجه، والی سیرورته وعالمیته من وجه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علیه السلام یختم القرآن فی ثلاثة أیام</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یکثر باللیل فی فراشه من تلاوة القرآن، فإذا مر بآیة فیها ذکر الجنة والنار بکی وسأل الله الجنة، وتعوذ من النار</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ریادة الإمام الرضا علیه السلام فی الغوص بأعماق القرآن ضمن</w:t>
      </w:r>
    </w:p>
    <w:p>
      <w:pPr>
        <w:pStyle w:val="BookText"/>
        <w:rPr/>
      </w:pPr>
      <w:r>
        <w:rPr>
          <w:rFonts w:ascii="IRNazanin" w:hAnsi="IRNazanin" w:eastAsia="IRNazanin"/>
          <w:color w:val="111111"/>
          <w:sz w:val="28"/>
          <w:sz w:val="28"/>
          <w:szCs w:val="28"/>
          <w:rtl w:val="true"/>
          <w:lang w:bidi="fa-IR"/>
        </w:rPr>
        <w:t>إیحاء تقویمی للذات الإنسانیة، ولأول مرة فی تأریخ القرآن نشاهد الإمام الرضا علیه السلام یری من خلال إعجاز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معجزة کل نبی تتمشی باتجاه ما یلاءم عصر ذلک النبی، وبما ینسجم مع فنون جیله، ویتقارب من تجارب زمنه، ویعزی إلی حیاة قومه، ولو فی وجه بارز من الوجوه الناظرة للأعجاز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سأل ابن السکیت الإمام الرضا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لماذا بعث الله عز وجل موسی بن عمران بالعصا ویده البیضاء وآلة السحر؟ وبعث عیسی بالطب، وبعث محمد صلی الله علیه وآله وسلم بالکلام والخطب؟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الرضا علیه السلام فی جوابه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وتعالی لما بعث موسی علیه السلام کان الأغلب علی أهل عصره السحر، فأتاهم من عند الله بما لم یکن فی وسعهم مثله، وما أبطل به سحرهم، وأثبت به الحجة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الله بعث عیسی علیه السلام فی وقت قد ظهرت فیه الزمانات، وأحتاج الناس إلی الطب، فأتاهم من عند الله بما لم یکن عندهم مثله، وبما أحیا به الموتی وأبرأ الأکمه والأبرص بأذن الله، وأثبت به الحجة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الله بعث محمداً صلی الله علیه وآله وسلم فی وقت کان الغالب علی أهل عصره الخطب والکلام وأظنه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فأتاهم من عند الله من مواعظه وحکمه ما أبطل به قولهم، وأثبت الحجة علیهم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ما رأیت مثلک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الحجة علی الخلق الیوم؟ قال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فیعرض به الصادق علی الله فیصدقه، والکاذب</w:t>
      </w:r>
    </w:p>
    <w:p>
      <w:pPr>
        <w:pStyle w:val="BookText"/>
        <w:rPr/>
      </w:pPr>
      <w:r>
        <w:rPr>
          <w:rFonts w:ascii="IRNazanin" w:hAnsi="IRNazanin" w:eastAsia="IRNazanin"/>
          <w:color w:val="111111"/>
          <w:sz w:val="28"/>
          <w:sz w:val="28"/>
          <w:szCs w:val="28"/>
          <w:rtl w:val="true"/>
          <w:lang w:bidi="fa-IR"/>
        </w:rPr>
        <w:t>علی الله فیکذبه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هو الجواب</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والإمام علیه السلام یدعو إلی ظاهرة أخری فی ردّه متشابه القران إلی محکمه کما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ردّ متشابه القران إلی محکمه هدی إلی صراط مستقیم</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کان الإمام من الراسخین فی العلم، فهو أولی من یرد متشابه القران إلی محکمه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وعنی الإمام بالتفسیر الدلالی للقران، والذی تترشح عنه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فی إفاضته التفسیریة یؤکد علی المعنی الأولی فی الآیة کما یؤکد علی المعنی الثانوی والإضافی لها، وقد نهض الإمام الرضا علیه السلام بهذه المهمة مظفراً، وسجل فیها سبقاً علمیاً وفکراً موضوعیاً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سأل رجل الإمام علیه السلام عن معنی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حَیْثُ لا یَحْتَسِبُ وَ مَنْ یَتَوَکَّلْ عَلَی اللّهِ فَهُوَ حَسْبُهُ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فأفاض الإمام علیه السلام مبادئ المعانی للتوکل علی الله تعالی، وأضاف المفاهیم الدلالیة لدرجات التوکل علی الله، وأهمیة تفویض العبد أمره إلی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التوکل درجات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تثق به فی أمرک کله فیما فعل لک فما فعل بک کنت راضیاً وتعلم انه لم یأتک إلاّ خیراً ونظراً وتعلم أن الحکم فی ذلک له، فتوکل علیه بتفویض ذلک إلیه، ومن ذلک الإیمان بغیوب</w:t>
      </w:r>
    </w:p>
    <w:p>
      <w:pPr>
        <w:pStyle w:val="BookText"/>
        <w:rPr/>
      </w:pPr>
      <w:r>
        <w:rPr>
          <w:rFonts w:ascii="IRNazanin" w:hAnsi="IRNazanin" w:eastAsia="IRNazanin"/>
          <w:color w:val="111111"/>
          <w:sz w:val="28"/>
          <w:sz w:val="28"/>
          <w:szCs w:val="28"/>
          <w:rtl w:val="true"/>
          <w:lang w:bidi="fa-IR"/>
        </w:rPr>
        <w:t>الله التی لم یحط علمک بها، فوکلت علمها إلیه والی أمنائه علیها وثقب فیها وفی غیرها</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نهج الإمام الرضا علیه السلام فی إرادة المعانی الثانویة للآیة متوافراً علی لمسات حیة یعرضها الإمام بأداء مقارن لطبیعة التوجه من السؤال فیما یتردد بین العلماء من آراء وبحوث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 الحسن بن علی بن فضال قال سألت الرضا علی بن موسی علیه السلام عن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إِنَّهُمْ عَنْ رَبِّهِمْ یَوْمَئِذٍ لَمَحْجُوبُونَ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لا یوصف بمکان یحل فیه فیحجب عنه عباده، ولکنه یعنی أنهم عن ثواب ربهم محجوبون</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نلحظ تنزیه الإمام علیه السلام للباری عز وجل بتجرده عن المکان، وأعطی للآیة دلالتها الإیحائیة فی حجب العباد عن الثواب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وسئل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رَبُّکَ وَ الْمَلَکُ صَفًّا صَفًّا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لا یوصف بالمجئ والذهاب، تعالی الله عن الانتقال، إنما یعنی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أمر ربک والملک صفاً صفاً</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 اللّهُ مِنْهُمْ وَ لَهُمْ عَذابٌ أَلِیمٌ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مَکَرُوا وَ مَکَرَ اللّهُ وَ اللّهُ خَیْرُ الْماکِرِینَ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وعن قوله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الْمُنافِقِینَ یُخادِعُونَ اللّهَ وَ هُوَ خادِعُهُمْ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الإمام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یسخر، ولا یستهزئ، ولا یمکر، ولا یخادع، ولکنه عز وجل یجازیهم جزاء السخریة، وجزاء الاستهزاء، وجزاء المکر والخدیعة، تعالی الله عما یقول الظالمون علواً کبیراً</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وثمة انطلاقات قیمة للإمام فی مجال التوحید من خلال تفسیره للقرآن، ففی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هُوَ إِلهٌ واحِدٌ وَ إِنَّنِی بَرِیءٌ مِمّا تُشْرِکُونَ</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الإمام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للناس فی التوحید ثلاثة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وتشبیه، واثبات بغیر تشبیه، فمذهب النفی لا یجوز ومذهب التشبیه لا یجوز، لان الله تبارک وتعالی لا یشبهه شیء، والسبیل بالطریق الثالث إثبات بلا تشبیه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هذا السید الطباطبائی فی المیزان، وعلق علیه شارحاً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والمراد بمذهب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معانی الصفات عنه تعالی، کما ذهبت إلیه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معناه إرجاع الصفات الثبوتیة إلی نفی ما یقابلها، کالقول بأن معنی القادر أنه</w:t>
      </w:r>
    </w:p>
    <w:p>
      <w:pPr>
        <w:pStyle w:val="BookText"/>
        <w:rPr/>
      </w:pPr>
      <w:r>
        <w:rPr>
          <w:rFonts w:ascii="IRNazanin" w:hAnsi="IRNazanin" w:eastAsia="IRNazanin"/>
          <w:color w:val="111111"/>
          <w:sz w:val="28"/>
          <w:sz w:val="28"/>
          <w:szCs w:val="28"/>
          <w:rtl w:val="true"/>
          <w:lang w:bidi="fa-IR"/>
        </w:rPr>
        <w:t>لیس بعاجز، ومعنی العالم أنه لیس بجاهل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بمذهب التشبیه أو یشبهه تعالی بغیره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کمثله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یثبت له من الصفة معناه المحدود الذی فینا المتمیز من غیره من الصفات، بأن یکون قدرته کقدرتنا، وعلمه کعلمنا، وهکذا، ولو کان ماله من الصفة کصفتنا، أحتاج کاحتیاجنا، فلم یکن واجباً، تعالی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بمذهب الإثبات من غیر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یثبت له من الصفة أصل معناه، وتنفی عن خصوصیته التی قارنته فی الممکنات المخلوقة؛ أی تثبت الصفة وتنفی الحدّ</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لِیُبَیِّنَ لَکُمْ وَ یَهْدِیَکُمْ سُنَنَ الَّذِینَ مِنْ قَبْلِکُمْ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الإمام علیه السلام عن إرادة العباد وإرادة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الإرادة من العباد الضمیر، وما یبدو بعد ذلک من الفعل، وأما من الله عز وجل فالإرادة للفعل إحداثه، إنما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فَیَکُونُ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تعب ولا کیف</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نری الإمام فی الآیة الأولی متحدثاً عن التوحید فی إطار کلامی وفلسفی، وأن الله واحد لا شریک له، ونفی معانی الصفات عنه، ونفی المعنی المحدود بمذهب التشبیه له تعالی وأثبت للباری من الصفة أصل المعنی مع نفی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الآیة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الإمام متحدثاً حدیثاً تکوینیاً عن الفروق الممیزة بین إرادة الله وإرادة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الآیتین بدأ البعد الکلامی مسیطراً علی التفسیر فی دلالته وفقاً لما یتطلبه الوعی العقائدی الذی یسعی إلیه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تَرَکَهُمْ فِی ظُلُماتٍ لا یُبْصِرُونَ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یقول الإمام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یوصف بالترک کما یوصف خلقه، ولکنه متی علم أنهم لا یرجعون عن الکفر والضلالة، منعهم المعاونة واللطف، وخلی بینهم وبین اختیارهم</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الزخم المتصاعد فی هذه الإیرادات منطلقاً من سیاسة قصد إلیها النظام العباسی فی إثارة الشبهات من وجه، وإشغال الأمة عن التفکیر فی مصیرها المتأرجح من وجه آخر، لذا نجد الإمام قد علم دخائل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جاداً فی عطائه الذی لا ینفذ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عبد العزیز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الإمام الرضا علیه السلام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فَنَسِیَهُمْ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ینسی ولا یسهو، وإنما ینسی ویسهو المخلوق المحدث، ألا تسمعه عزّ وجل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رَبُّکَ نَسِیًّا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یجازی من نسیه</w:t>
      </w:r>
    </w:p>
    <w:p>
      <w:pPr>
        <w:pStyle w:val="BookText"/>
        <w:rPr/>
      </w:pPr>
      <w:r>
        <w:rPr>
          <w:rFonts w:ascii="Amiri" w:hAnsi="Amiri" w:eastAsia="Amiri" w:cs="Amiri"/>
          <w:color w:val="111111"/>
          <w:sz w:val="28"/>
          <w:sz w:val="28"/>
          <w:szCs w:val="28"/>
          <w:rtl w:val="true"/>
          <w:lang w:bidi="ar-SA"/>
        </w:rPr>
        <w:t xml:space="preserve">ونسی لقاء یومه بأن ینسیهم أنفسهم کما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تَکُونُوا کَالَّذِینَ نَسُوا اللّهَ فَأَنْساهُمْ أَنْفُسَهُمْ أُولئِکَ هُمُ الْفاسِقُونَ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نَنْساهُمْ کَما نَسُوا لِقاءَ یَوْمِهِمْ هذا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نترکهم کما ترکوا الاستعداد للقاء یومهم هذا</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الإقرار بأن لا إله غیره، ولا شبیه له ولا نظیر له، وأنه مثبت قدیم، موجود غیر مقید،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وعن إبراهیم بن أبی محمود، وقد سأل الإمام الرضا علیه السلام عن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اللّهُ عَلی قُلُوبِهِمْ وَ عَلی سَمْعِهِمْ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الختم هو الطبع علی قلوب الکفار عقوبة علی کفرهم کما قال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طَبَعَ اللّهُ عَلَیْها بِکُفْرِهِمْ فَلا یُؤْمِنُونَ إِلاّ قَلِیلاً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وسألته عن الله عز وجل هل یجبر عباده علی المعاصی؟ فقال الإمام</w:t>
      </w:r>
    </w:p>
    <w:p>
      <w:pPr>
        <w:pStyle w:val="BookText"/>
        <w:rPr/>
      </w:pPr>
      <w:r>
        <w:rPr>
          <w:rFonts w:ascii="IRNazanin" w:hAnsi="IRNazanin" w:eastAsia="IRNazanin"/>
          <w:color w:val="111111"/>
          <w:sz w:val="28"/>
          <w:sz w:val="28"/>
          <w:szCs w:val="28"/>
          <w:rtl w:val="true"/>
          <w:lang w:bidi="fa-IR"/>
        </w:rPr>
        <w:t>بل یخیرهم ویمهلهم حتی یتوبوا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فهل یکلف عباده ما لا یطیقون؟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یفعل ذلک؟ 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رَبُّکَ بِظَلاّمٍ لِلْعَبِیدِ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موسی بن جعفر عن أبیه جعفر بن محمد علیه السلام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زعم أن الله تعالی یجبر عباده علی المعاصی، أو یکلفهم ما لا یطیقون فلا تأکلوا ذبیحته، ولا تقبلوا شهادته، ولا تصلُّوا خلفه، ولا تعطوه من الزکاة شیئاً</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وأنت تری فی جمیع هذه الشذرات الثمینة من إفاضات الإمام التفسیریة، أنه لا یعطی المعنی التحلیلی أو اللغوی، وإنما یؤکد علی المراد الدلالی منها فی تنزیه الله سبحانه وتعالی عما یصفه به بعض المتکلمین، فهو فی هذا کله یبحث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نزه الإمام الله تعالی فی هذا النحو من التفسیر، فقد نزه الأنبیاء عن الزلل والخطل والشرک والذنب فی موارد کثیرة، وهنا نورد إجابته علیه السلام لصفوان بن یحیی، وهو یسأل عن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لِیَطْمَئِنَّ قَلْبِی</w:t>
      </w:r>
      <w:r>
        <w:rPr>
          <w:rFonts w:eastAsia="IRNazanin" w:cs="IRNazanin"/>
          <w:color w:val="111111"/>
          <w:sz w:val="28"/>
          <w:szCs w:val="28"/>
          <w:lang w:bidi="fa-IR"/>
        </w:rPr>
        <w:t>3</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فی قلب إبراهیم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کان علی یقین، ولکنه أراد من الله الزیادة فی یقینه</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وللإمام الرضا علیه السلام أبعاد موضوعیة فی التفسیر العام للقرآن، وکشف المراد منه، ولم یکن رجوع العلماء والسائلین للإمام علیه السلام فی بیانه لمبهمات القرآن، ولا الاتجاه والالتجاء إلیه فی تفسیر آیات القرآن أمراً اعتباطیا، بل کان نظراً موضوعیاً یعتمد الإمعان والتدقیق ویرفض الارتجال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من الراسخین فی العلم الذین یعلمون تأویل القرآن، ومورده أعذب الموارد التی یصدر عنها الناس، فهو نبع صافٍ خالٍ من الشوائب، یتحری البیان البهی دون إبهام، ویتبنی الإیضاح السلیم دون إغلاق، یبتعد عن مبهم الدلالة وینأی عن غریب التعبیر، فجاء تفسیره العام لآیات من القرآن سمحاً ینساب برقة، وغزیراً یتدفق بدفء، وهو یمتلک کآبائه وأبنائه من الأئمة المعصومین تلک الأداة المعبرة عن المعنی القرآنی بأسلوب رائع رصین</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ونماذج تفسیر الإمام لکثیر من آیات القرآن، ینهض بعمل أکادیمی مستقل، وذلک لأتساعها وشمولها وإحاطتها، ولا یسعنا إلا أن نقتطف باقة ذکیة من ذلک الحقل البهیج، وللمتلقی أن یستدل علی ما نذکره علی ما لم نذکر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أبی الصلت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المأمون أبا الحسن علی بن موسی الرضا علیه السلام عن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خَلَقَ السَّماواتِ وَ الْأَرْضَ فِی سِتَّةِ أَیّامٍ</w:t>
      </w:r>
    </w:p>
    <w:p>
      <w:pPr>
        <w:pStyle w:val="BookText"/>
        <w:rPr/>
      </w:pPr>
      <w:r>
        <w:rPr>
          <w:rFonts w:ascii="Amiri" w:hAnsi="Amiri" w:eastAsia="Amiri" w:cs="Amiri"/>
          <w:color w:val="111111"/>
          <w:sz w:val="28"/>
          <w:sz w:val="28"/>
          <w:szCs w:val="28"/>
          <w:rtl w:val="true"/>
          <w:lang w:bidi="ar-SA"/>
        </w:rPr>
        <w:t>وَ کانَ عَرْشُهُ عَلَی الْماءِ لِیَبْلُوَکُمْ أَیُّکُمْ أَحْسَنُ عَمَلاً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الإمام الرضا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الله تبارک وتعالی خلق العرش والماء والملائکة قبل خلق السماوات والأرض، فکانت الملائکة تستدل بأنفسها وبالعرش وبالماء علی الله عز وجل ثم جعل عرشه علی الماء لیظهر بذلک قدرته للملائکة، فیعلموا أنه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رفع العرش بقدرته ونقله وجعله فوق السماوات السبع، ثم خلق السماوات والأرض فی ستة أیام، وهو مستوٍ علی عرشه، وکان قادراً أن یخلقها فی طرفة عین، ولکنه تعالی خلقها فی ستة أیام لیظهر للملائکة منها شیئاً بعد شیء، فیستدل بحدوث ما یحدث مرة بعد مرة ولم یخلق الله العرش لحاجة به إلیه، لأنه غنی عن العرش، وعن جمیع ما خلق، لا یوصف بالکون علی شیء لأنه لیس بجسم، تعالی عن صفة خلقه علواً کبیراً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خلقهم لیبلوهم بتکلیف طاعته وعبادته، لا علی سبیل الامتحان والتجربة، لأنه لم یزل علیماً بکل شیء</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بدیع ما ذهب إلیه الإمام الرضا علیه السلام ما أجاب به الحسین</w:t>
      </w:r>
    </w:p>
    <w:p>
      <w:pPr>
        <w:pStyle w:val="BookText"/>
        <w:rPr/>
      </w:pPr>
      <w:r>
        <w:rPr>
          <w:rFonts w:ascii="IRNazanin" w:hAnsi="IRNazanin" w:eastAsia="IRNazanin"/>
          <w:color w:val="111111"/>
          <w:sz w:val="28"/>
          <w:sz w:val="28"/>
          <w:szCs w:val="28"/>
          <w:rtl w:val="true"/>
          <w:lang w:bidi="fa-IR"/>
        </w:rPr>
        <w:t>بن خالد عندما سأل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ذاتِ الْحُبُکِ</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محبوکة الی الأرض، وشبک بین أصابعه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تکون محبوکة الی الأرض والله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السَّماواتِ بِغَیْرِ عَمَدٍ تَرَوْنَها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الله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السَّماواتِ بِغَیْرِ عَمَدٍ تَرَوْنَها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فقلت بلی، فقال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فثم عمدٍ ولکن لا ترونها</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یجیب الإمام بإیجاز بلیغ، مؤکداً علی المعنی بتعبیر 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فَاصْفَحِ الصَّفْحَ الْجَمِیلَ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من غیر عتاب</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وکذلک هی الحال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یُرِیکُمُ الْبَرْقَ خَوْفاً وَ طَمَعاً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خوفاً للمسافر وطمعاً للمقیم</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وحدّث یاسر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الإمام أبا الحسن الرضا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أوحشَ ما یکون هذا الخلق فی ثلاثة مواطن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یولد، ویخرج من بطن أمه ویری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ویوم یموت فیعاین الآخرة وأهلها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ویوم یبعث فیری أحکاماً لم 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سلم الله علی یحیی فی هذه المواطن الثلاثة وأمن روعته،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سَلامٌ عَلَیْهِ یَوْمَ وُلِدَ وَ یَوْمَ یَمُوتُ وَ یَوْمَ یُبْعَثُ حَیًّا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سلم عیسی علی نفسه فی هذه الثلاثة مواطن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عَلَیَّ یَوْمَ وُلِدْتُ وَ یَوْمَ أَمُوتُ وَ یَوْمَ أُبْعَثُ حَیًّا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وأکد الإمام الرضا علیه السلام علی قیادة أئمة أهل البیت حینما سئل عن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فحدث الإمام عن آبائه علیهم السلام عن رسول الله صلی الله علیه وآله وسلم أن المراد بأولی الأمر فی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ولد علی وفاطمة الی أن تقوم الساعة</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یَجِدْکَ یَتِیماً فَآوی وَ وَجَدَکَ ضَالاًّ فَهَدی</w:t>
      </w:r>
    </w:p>
    <w:p>
      <w:pPr>
        <w:pStyle w:val="BookText"/>
        <w:rPr/>
      </w:pPr>
      <w:r>
        <w:rPr>
          <w:rFonts w:ascii="Amiri" w:hAnsi="Amiri" w:eastAsia="Amiri" w:cs="Amiri"/>
          <w:color w:val="111111"/>
          <w:sz w:val="28"/>
          <w:sz w:val="28"/>
          <w:szCs w:val="28"/>
          <w:rtl w:val="true"/>
          <w:lang w:bidi="ar-SA"/>
        </w:rPr>
        <w:t>وَ وَجَدَکَ عائِلاً فَأَغْنی</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کشف الإمام النقاب عما یجول فی أحاسیس الناس من الشبهات البعیدة عن الفهم القرآنی الأصیل وقد أجاب بذلک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یَجِدْکَ یَتِیماً فَآوی</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یقول ألم یجدک وحیداً فآوی إلیک الناس؟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وَجَدَکَ ضَالاًّ فَهَدی</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عند قومک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هداهم الی معرفتک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وَجَدَکَ عائِلاً فَأَغْنی</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یقول أغناک بأن جعل دعاءک مستجاباً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فیک یا ابن رسول الله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یتناول الإمام الآیة بفکر جدید،، یخوض به أبعادها الی تلک الوظیفة الرادعة التی تحمل الإنسان علی الکف عن المعاصی بإرادة نفسیة، وقد تتجه به إلی الله تعالی فی لمحة خاطفة تمثل صدق النیة وتأنیب الضمیر، عسی أن یخفف الله العقاب ویدرأ العذاب</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فالإمام عندما یقف عند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کانَتْ قَرْیَةٌ آمَنَتْ فَنَفَعَها إِیمانُها إِلاّ قَوْمَ یُونُسَ لَمّا آمَنُوا کَشَفْنا عَنْهُمْ عَذابَ الْخِزْیِ فِی الْحَیاةِ الدُّنْیا وَ مَتَّعْناهُمْ إِلی</w:t>
      </w:r>
    </w:p>
    <w:p>
      <w:pPr>
        <w:pStyle w:val="BookText"/>
        <w:rPr/>
      </w:pPr>
      <w:r>
        <w:rPr>
          <w:rFonts w:ascii="IRNazanin" w:hAnsi="IRNazanin" w:eastAsia="IRNazanin"/>
          <w:color w:val="111111"/>
          <w:sz w:val="28"/>
          <w:sz w:val="28"/>
          <w:szCs w:val="28"/>
          <w:rtl w:val="true"/>
          <w:lang w:bidi="fa-IR"/>
        </w:rPr>
        <w:t>حِینٍ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فانه علیه السلام یذکر تلک الحالة المؤثرة التی کان علیها قوم یونس وهم یستقبلون من ذنوبهم، ویستقبلون التوبة الصادقة من أعماقهم ویضجون الی الله تعالی منیبین مستغفرین،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یونس أمره الله بما أمره، فأعلم قومه، فأظلهم العذاب، ففرقوا بینهم وبین أولادهم، وبین البهائم وأولادها، ثم عجّوا الی الله، وضجوا، فکفّ الله العذاب عنهم</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والإمام حینما یتحدث عن الهدایة والضلال فی مدارج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یُرِدِ اللّهُ أَنْ یَهْدِیَهُ یَشْرَحْ صَدْرَهُ لِلْإِسْلامِ وَ مَنْ یُرِدْ أَنْ یُضِلَّهُ یَجْعَلْ صَدْرَهُ ضَیِّقاً حَرَجاً کَأَنَّما یَصَّعَّدُ فِی السَّماءِ کَذلِکَ یَجْعَلُ اللّهُ الرِّجْسَ عَلَی الَّذِینَ لا یُؤْمِنُونَ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فانه یعهد بالتفسیر العام للآیة إلی الإیماء بالهدایة بمرغباتها، والی التحذیر من الضلال بالابتعاد عن مسبباته فیقول علیه السلام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یرد الله أن یهدیه بأیمانه فی الدنیا الی جنته ودار کرامته فی الآخرة یشرح صدره للتسلیم لله، والثقة به، والسکون إلی ما وعده من ثوابه حتی یطمئن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یرد أن یضله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جنته ودار کرامته فی الآخرة لکفره به، عصیانه له فی الدنیا، یجعل صدره حرجاً ضیقاً حتی یشک فی کفره، ویضطرب فی اعتقاد قلبه حتی یصیر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کَأَنَّما یَصَّعَّدُ فِی السَّماءِ کَذلِکَ</w:t>
      </w:r>
    </w:p>
    <w:p>
      <w:pPr>
        <w:pStyle w:val="BookText"/>
        <w:rPr/>
      </w:pPr>
      <w:r>
        <w:rPr>
          <w:rFonts w:ascii="Amiri" w:hAnsi="Amiri" w:eastAsia="Amiri" w:cs="Amiri"/>
          <w:color w:val="111111"/>
          <w:sz w:val="28"/>
          <w:sz w:val="28"/>
          <w:szCs w:val="28"/>
          <w:rtl w:val="true"/>
          <w:lang w:bidi="ar-SA"/>
        </w:rPr>
        <w:t>یَجْعَلُ اللّهُ الرِّجْسَ عَلَی الَّذِینَ لا یُؤْمِنُونَ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وکان عصر الإمام محمد الجواد علیه السلام عصر انشطار فی الفرق الإسلامیة جماعات وتکتلات ومذاهب کلامیة، فأتجه الإمام الی إصلاح ما فسد من عقائد المسلمین، وإثراء الشعلة الوهاجة فی درب الموحدین من خلال مهمته الرسالیة، فشمّر عن ساعدیه جداً ونشاطاً وحیویة، فرد الشبهات، وفندّ ما جاء فیها من نزغات جارحة، وأعاد الحق الی نصابه فی ضوء معطیات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أبو هاشم الجعفری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عند أبی جعفر الثانی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الإمام محمد الجواد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الرب تبارک وتعالی، له أسماء وصفات فی کتابه، فأسماؤه وصفاته هی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فانبری الإمام محمد الجواد محللاً ومبرمجاً ومقسماً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لهذا الکلام وجهین، إن کنت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 ذو عدد وکثرة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فتعالی الله عن ذلک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تزل هذه الصفات والأسماء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تزل عنده فعلمه، وهو مستحقها، فنعم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کنت تقول لم یزل تصویرها، وهجاؤها، وتقطیع حروفها، فمعاذ الله أن یکون معه</w:t>
      </w:r>
    </w:p>
    <w:p>
      <w:pPr>
        <w:pStyle w:val="BookText"/>
        <w:rPr/>
      </w:pPr>
      <w:r>
        <w:rPr>
          <w:rFonts w:ascii="IRNazanin" w:hAnsi="IRNazanin" w:eastAsia="IRNazanin"/>
          <w:color w:val="111111"/>
          <w:sz w:val="28"/>
          <w:sz w:val="28"/>
          <w:szCs w:val="28"/>
          <w:rtl w:val="true"/>
          <w:lang w:bidi="fa-IR"/>
        </w:rPr>
        <w:t>شیء غیره، بل کان الله ولا خلق، ثم خلقها وسیلة بینه وبین خلقه، یتضرّعون به إلیه، ویعبدونه، وهی ذکره، وکان الله ولا ذکر، والمذکور بالذکر هو الله القدیم، الذی لم یزل والأسماء والصفات مخلوقات المعانی والمعنی بها هو الله الذی لا یلیق به الاختلاف والائتلاف، وإنما یختلف ویأتلف المتجزئ، فلا یقال الله مؤتلف، ولا الله کثیر، ولا قلیل، ولکنه القدیم فی ذاته، لأن ما سوی الواحد متجزئ والله واحد لا متجزئ، ولا متوهم بالقلة والکثرة، وکل متجزئ متوهم بالقلة والکثرة فهو مخلوق دال علی خالق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قدیر خبرت أن لا یعجزه شیء فنفیت بالکلمة العجز، وجعلت العجز سواه، وکذلک قولک، عالم، إنما نفیت بالکلمة الجهل، وجعلت الجهل سواه، فإذا أفنی الله الأشیاء أفنی الصور والهجاء، ولا ینقطع ولا یزال، من لم یزل 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 فکیف سمینا ربنا سمیعاً؟ فقال الإمام الجواد علیه السلام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یخفی علیه ما یدرک بالإسماع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نصفه بالسمع المعقول بالرأس، وکذلک سمیناه بصیراً، لأنه لا یخفی علیه ما یدرک بالأبصار من لون وشخص وغیر ذلک، ولم نصفه بنظر لحظ العین، وکذلک سمیناه لطیفاً لعلمه بالشئ اللطیف مثل البعوضة وأخفی، وموضع النشوء منها، والعقل، والشهوة للسفاد والحدب علی نسلها، وإفهام بعضها عن بعض ونقلها الطعام والشراب الی أولادها فی الجبال والمفاوز والأودیة والقفار، فعلمنا أن خالقها لطیف بلا کیف وإنما الکیفیة للمخلوق المکیف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سمی ربنا قویاً لا بقوة البطش المعروف من المخلوق، لأحتمل التشبیه ولأحتمل الزیادة، وما أحتمل الزیادة أحتمل النقصان، وما کان ناقصاً کان غیر قدیم، وما کان غیر قدیم کان عاجزاً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فربنا تبارک وتعالی لا شریک له ولا شبیه له ولا ضد، ولا ند، ولا کیف، ولا نهایة، ولا تبصار بصر، ومحرم علی القلوب أن تمثله، وعلی الأوهام أن تحده، وعلی الضمائر أن تکونه، جلّ وعزّ عن أداة خلقه وسمات بریته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وتعالی عن ذلک علواً کبیراً</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وینظر إلی إفادة الإمام محمد الجواد فی هذا العرض الفلسفی الدقیق فی مستویین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الإمام علیه السلام منظّراً علی سویة عالمیة بحیث أستطاع من خلال إجابته المنظمة أن یستوعب قضایا التوحید فی جزیئاتها المتشعبة، فلم یغادر کبیرة ولا صغیرة فی موضوع السؤال إلا أستقطبها شرحاً وتفصیلاً ملک علی السائل سمعه وبصره وفکره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بحث ما یسمی بعلم الکلام بالصفات الثبوتیة والسلبیة وأستدل علی مفاهیمها بالدلیل البدیهی تارة وبالاستقراء المنطقی تارة أخری فانه سمیع، بصیر، لطیف لا یشمل الحواس المتداولة فیما تعارفنا علیه، فهو سمیع بمعنی أنه لا یخفی علیه ما یدرک</w:t>
      </w:r>
    </w:p>
    <w:p>
      <w:pPr>
        <w:pStyle w:val="BookText"/>
        <w:rPr/>
      </w:pPr>
      <w:r>
        <w:rPr>
          <w:rFonts w:ascii="IRNazanin" w:hAnsi="IRNazanin" w:eastAsia="IRNazanin"/>
          <w:color w:val="111111"/>
          <w:sz w:val="28"/>
          <w:sz w:val="28"/>
          <w:szCs w:val="28"/>
          <w:rtl w:val="true"/>
          <w:lang w:bidi="fa-IR"/>
        </w:rPr>
        <w:t>بالأسماع، وهو بصیر بمعنی أن لا یخفی علیه ما یری بالأبصار، وهو لطیف بمعنی أن علمه باللطیف الدقیق من حقائق الأشیاء، وأجناس المخلوقات فی حرکاتها وسکناتها وتصرفاتها وخفیات الأمور فی العوالم المرئیة والمتخیلة والمتصورة، وما جری هذا المجری، فالله سبحانه وتعالی فی هذا الضوء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هذا الباب سأله أحدهم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یجوز أن یقال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شیء؟،</w:t>
      </w:r>
    </w:p>
    <w:p>
      <w:pPr>
        <w:pStyle w:val="BookText"/>
        <w:rPr/>
      </w:pPr>
      <w:r>
        <w:rPr>
          <w:rFonts w:ascii="IRNazanin" w:hAnsi="IRNazanin" w:eastAsia="IRNazanin"/>
          <w:color w:val="111111"/>
          <w:sz w:val="28"/>
          <w:sz w:val="28"/>
          <w:szCs w:val="28"/>
          <w:rtl w:val="true"/>
          <w:lang w:bidi="fa-IR"/>
        </w:rPr>
        <w:t>فقال الإمام علیه السلام فی هذا الضوء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ویخرجه عن حد التعطیل وحد التشبیه</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هذا القبیل ما سأله به محمد بن عیسی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أتوهم، فأجاب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غیر معقول ولا محدود، فما وقع وهمک علیه من شیء فهو خلافه، لا یشبهه شیء ولا تدرکه الأوهام، إنما یتصور شیء غیر معقول لا محدود</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والإمام علیه السلام یعالج المناظرة فی الألفاظ القرآنیة، السمیع، البصیر، العلیم، اللطیف، الشیء فی صیغة کلامیة واضحة بحیث یستوعبها السائل بحسب ثقافته وإدراکه، فتبدو له الإجابة یسیرة الفهم، واضحة البعد دقیقة</w:t>
      </w:r>
    </w:p>
    <w:p>
      <w:pPr>
        <w:pStyle w:val="BookText"/>
        <w:rPr/>
      </w:pPr>
      <w:r>
        <w:rPr>
          <w:rFonts w:ascii="IRNazanin" w:hAnsi="IRNazanin" w:eastAsia="IRNazanin"/>
          <w:color w:val="111111"/>
          <w:sz w:val="28"/>
          <w:sz w:val="28"/>
          <w:szCs w:val="28"/>
          <w:rtl w:val="true"/>
          <w:lang w:bidi="fa-IR"/>
        </w:rPr>
        <w:t>التشخیص</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هذا السیاق سأله أبو هاشم الجعفری عن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تُدْرِکُهُ الْأَبْصارُ وَ هُوَ یُدْرِکُ الْأَبْصارَ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الإمام محمد 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هاشم أوهام القلوب أدق من أبصار العیون، أنت قد تدرک بوهمک السند والهند والبلدان التی لم تدخلها، لم تدرکها ببصرک، فأوهام القلوب لا تدرکه، فکیف أبصار العیون</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وروی أن أحد أصحابه سأله عن معنی الواحد،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 الألسن علیه بالوحدانیة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خَلَقَهُمْ لَیَقُولُنَّ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وفی هذا السیاق یسأله داوود بن القاسم عن معنی الصمد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المصمود إلیه فی القلیل والکثیر</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تنزیه الأنبیاء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مِنَ النَّبِیِّینَ مِیثاقَهُمْ وَ مِنْکَ وَ مِنْ نُوحٍ وَ إِبْراهِیمَ وَ مُوسی وَ عِیسَی ابْنِ مَرْیَمَ وَ أَخَذْنا مِنْهُمْ مِیثاقاً غَلِیظاً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 الإمام الجواد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أخذ الله میثاق النبیین، فکیف یمکن أن یبدل میثاقه، وکان الأنبیاء علیهم السلام لم یشرکوا طرفة عین</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کانت إفاضات الإمام محمد الجواد علیه السلام ذات طابع دلالی باعتبار متطلبات العصر فی دفع الشبهات وإزالة الشوائب، فإننا نجد ولده الإمام علی الهادی علیه السلام متمحصاً لرد هذه الشبهات والتی تصدر عن البلاط العباسی تارة، وفقهاء السلاطین تارة أخری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ذلک ضمن إجابات للإمام علیه السلام اشتملت علی قبسات لامعة من أضواء القران الکریم، وهی متعدد الروافد، إلا أن أبرزها ما جاء فی إجاباته علیه السلام لقاضی القضاة یحیی بن أکتم فی مسائله التی وجهها للإمام، فما کان من الإمام إلا أن نهد للإجابة علیها مع علمه أن الغرض وراء ذلک سیاسی محض قصد به التعنت</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سأله عن قوله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 عِنْدَهُ عِلْمٌ مِنَ الْکِتابِ أَنَا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 الإمام علی الهادی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آصف بن برخیا، ولم یعجز سلیمان علیه السلام عن معرفة ما عرف آصف، ولکن صلوات الله علیه أحب أن یعرف أمته من الجن والإنس أنه الحجة من بعده، وذلک من علم سلیمان أودعه عند آصف بأمر الله ففهمه ذلک لئلا یختلف علیه فی إمامته ودلالته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وسال یحیی بن أکتم الإمام عن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أَبَوَیْهِ عَلَی الْعَرْشِ وَ خَرُّوا لَهُ سُجَّداً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فأجاب الإمام علی الهادی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سجود یعقوب علیه السلام وولده کان طاعة لله ومحبة لیوسف، کما أن السجود من الملائکة لآدم علیه السلام لم یکن لآدم علیه السلام وإنما کان ذلک طاعة لله ومحبةً منهم لآدم علیه السلام، فسجود یعقوب وولده ویوسف علیه السلام معهم کان شکراً لله باجتماع شملهم، ألم تره یقول فی شکره ذلک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قَدْ آتَیْتَنِی مِنَ الْمُلْکِ وَ عَلَّمْتَنِی مِنْ تَأْوِیلِ الْأَحادِیثِ فاطِرَ السَّماواتِ وَ الْأَرْضِ أَنْتَ وَلِیِّی فِی الدُّنْیا وَ الْآخِرَةِ تَوَفَّنِی مُسْلِماً وَ أَلْحِقْنِی بِالصّالِحِینَ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یحیی بن أکتم عن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کُنْتَ فِی شَکٍّ مِمّا أَنْزَلْنا إِلَیْکَ</w:t>
      </w:r>
    </w:p>
    <w:p>
      <w:pPr>
        <w:pStyle w:val="BookText"/>
        <w:rPr/>
      </w:pPr>
      <w:r>
        <w:rPr>
          <w:rFonts w:ascii="Amiri" w:hAnsi="Amiri" w:eastAsia="Amiri" w:cs="Amiri"/>
          <w:color w:val="111111"/>
          <w:sz w:val="28"/>
          <w:sz w:val="28"/>
          <w:szCs w:val="28"/>
          <w:rtl w:val="true"/>
          <w:lang w:bidi="ar-SA"/>
        </w:rPr>
        <w:t>فَسْئَلِ الَّذِینَ یَقْرَؤُنَ الْکِتابَ مِنْ قَبْلِکَ لَقَدْ جاءَکَ الْحَقُّ مِنْ رَبِّکَ فَلا تَکُونَنَّ مِنَ المُمْتَرِینَ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 الإمام علی الهادی علیه السلام بعد ذکر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المخاطب به رسول الله صلی الله علیه وآله وسلم ولم یکن فی شک مما أنزلنا الیه، ولکن قالت الجهلة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لم یبعث الله نجیاً من الملائکة، إذ لم یفرق بین نبیه وبیننا فی الاستغناء عن المآکل والمشارب والمشی فی الأسواق؟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الله إلی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 اللذین یقرؤن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بمحضر الجهلة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بعث الله رسولاً قبلک إلا وهو یأکل الطعام ویمشی فی الأسواق؟، ولک بهم أسوة، 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 کنت فی 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فی شک ولکن للمنفعة، کم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نَدْعُ أَبْناءَنا وَ أَبْناءَکُمْ وَ نِساءَنا وَ نِساءَکُمْ وَ أَنْفُسَنا وَ أَنْفُسَکُمْ ثُمَّ نَبْتَهِلْ فَنَجْعَلْ لَعْنَتَ اللّهِ عَلَی الْکاذِبِینَ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لم یجیبوا إلی المباهلة، وقد علم الله أن نبیه یؤدی عنه رسالته وما هو من الکاذبین فکذلک عرف النبی أنه صادق فیما یقول، ولکن أحب أن ینصف من نفسه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یحیی بن أکتم عن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ما فِی الْأَرْضِ مِنْ شَجَرَةٍ أَقْلامٌ وَ الْبَحْرُ یَمُدُّهُ مِنْ بَعْدِهِ سَبْعَةُ أَبْحُرٍ ما نَفِدَتْ کَلِماتُ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فأجاب</w:t>
      </w:r>
    </w:p>
    <w:p>
      <w:pPr>
        <w:pStyle w:val="BookText"/>
        <w:rPr/>
      </w:pPr>
      <w:r>
        <w:rPr>
          <w:rFonts w:ascii="IRNazanin" w:hAnsi="IRNazanin" w:eastAsia="IRNazanin"/>
          <w:color w:val="111111"/>
          <w:sz w:val="28"/>
          <w:sz w:val="28"/>
          <w:szCs w:val="28"/>
          <w:rtl w:val="true"/>
          <w:lang w:bidi="fa-IR"/>
        </w:rPr>
        <w:t>الأمام علی الهادی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کذلک ولو أن أشجار الدنیا أقلام والبحر یمده سبعة أبحر، وانفجرت الأرض عیوناً لنفدت قبل أن تنفد کلمات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یحیی بن أکتم عن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تَشْتَهِیهِ الْأَنْفُسُ وَ تَلَذُّ الْأَعْیُنُ وَ أَنْتُمْ فِیها خالِدُونَ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فاشتهت نفس آدم علیه السلام السلام أکل البر، فأکل وأطعم وفیها ما تشتهی الأنفس، فکیف عوقب؟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الإمام علی الهادی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الجنة فإن فیها من المآکل والمشارب والملاهی ما تشتهی الأنفس وتلذ الأعین، وأباح ذلک کله لآدم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والشجرة التی نهی الله عنها آدم وزوجته أن یأکلا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شجرة الحسد، عهد إلیهما أن لا ینظر الی ما فضّل الله علی خلائقه بعین الحسد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عَهِدْنا إِلی آدَمَ مِنْ قَبْلُ فَنَسِیَ وَ لَمْ نَجِدْ لَهُ عَزْماً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وسال بن أکتم عن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یُزَوِّجُهُمْ ذُکْراناً وَ إِناثاً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یزوج الله عباده الذکران، وقد عوقب قوم فعلوا ذلک؟</w:t>
      </w:r>
    </w:p>
    <w:p>
      <w:pPr>
        <w:pStyle w:val="BookText"/>
        <w:rPr/>
      </w:pPr>
      <w:r>
        <w:rPr>
          <w:rFonts w:ascii="IRNazanin" w:hAnsi="IRNazanin" w:eastAsia="IRNazanin"/>
          <w:color w:val="111111"/>
          <w:sz w:val="28"/>
          <w:sz w:val="28"/>
          <w:szCs w:val="28"/>
          <w:rtl w:val="true"/>
          <w:lang w:bidi="fa-IR"/>
        </w:rPr>
        <w:t>فأجاب الإمام الهادی بعد ذکر الآیة بالقول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یولد له ذکور، ویولد له إناث، یقال لکل أثنین مقرنین زوجان، وکل واحد منهما زوج، ومعاذ الله أن یکون عنی الجلیل ما لبست به علی نفسک تطلب الرخص لارتکاب المآثم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یَفْعَلْ ذلِکَ یَلْقَ أَثاماً یُضاعَفْ لَهُ الْعَذابُ یَوْمَ الْقِیامَةِ وَ یَخْلُدْ فِیهِ مُهاناً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وفی الإجابة تعریض مهذب بیحیی بن أکتم، إن لم یکن تصریحاً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أردنا استعراض هذا الجانب لوجدنا بعض نماذجه فی کتب التفسیر، فعن العیاشی بإسناده عن حمدویه عن محمد بن عیسی، قال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الإمام علی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رأی سیدی ومولای أن یخبرنی عن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الْخَمْرِ وَ الْمَیْسِرِ</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جعلت فداک، فکتب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قومر به فهو المیسر، وکل مسکر حرام</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یفید الإمام علیه السلام من القرآن حکماً شرعیاً أشکل علی بعض الفقهاء علمه، واستعصی علی بعض العلماء حکمه، کما أفاد الإمام من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نَصَرَکُمُ اللّهُ فِی مَواطِنَ کَثِیرَةٍ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مصادیق الشئ</w:t>
      </w:r>
    </w:p>
    <w:p>
      <w:pPr>
        <w:pStyle w:val="BookText"/>
        <w:rPr/>
      </w:pPr>
      <w:r>
        <w:rPr>
          <w:rFonts w:ascii="IRNazanin" w:hAnsi="IRNazanin" w:eastAsia="IRNazanin"/>
          <w:color w:val="111111"/>
          <w:sz w:val="28"/>
          <w:sz w:val="28"/>
          <w:szCs w:val="28"/>
          <w:rtl w:val="true"/>
          <w:lang w:bidi="fa-IR"/>
        </w:rPr>
        <w:t>الکثیر، فعن أبی عبد الله الزیادی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 المتوکل نذر لله إن رزقه الله العافیة أن یتصدق بمال کثیر، فلما عوفی أختلف الفقهاء بالمال الکثیر فقال له الحسن حاجبه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أتیتک بالصواب فمالی عندک؟، قال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آلاف درهم، وإلا ضربتک مائة مقرعة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 فأتی أبا الحسن علیه السلام، فسأله عن ذلک؛ فقال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یتصدق بثمانین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المتوکل، فسأله ما العلّة؟ فأتاه،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قال لنبیه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نَصَرَکُمُ اللّهُ فِی مَواطِنَ کَثِیرَةٍ</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فعددنا مواطن رسول الله صلی الله علیه وآله وسلم فبلغت ثمانین موطناً، فرجع إلیه، فأخبره ففرح، وأعطاه عشرة آلاف درهم</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یستدل الإمام علی الهادی علیه السلام علی عظیم منزلة الرسول الأعظم صلی الله علیه وآله وسلم بالقرآن الکریم، ویستنبط طاعته وطاعة الأئمة المعصومین من آیاته، فقد قال الإمام عن النبی صلی الله علیه وآله وسلم وقد قرنه الجلیل باسمه، وشرکه فی عطائه، وأوجب لمن أطاعه جزاء إطاعته، إذ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نَقَمُوا إِلاّ أَنْ أَغْناهُمُ اللّهُ وَ رَسُولُهُ مِنْ فَضْلِهِ</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وهو یحکی قول من ترک طاعته، وهو یعذب بین أطباق نیرانها، وسرابیل قطرانها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یا لَیْتَنا أَطَعْنَا اللّهَ وَ أَطَعْنَا الرَّسُولاَ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أم کیف یوصف بکنهه من قرن الجلیل طاعتهم بطاعة رسوله 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رَدُّوهُ إِلَی الرَّسُولِ وَ إِلی أُولِی الْأَمْرِ مِنْهُمْ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فأنت تجد الإمام علیه السلام یستغرق هذه النصوص القرآنیة المقدسة فی مجال التحدث عن منزلة النبی صلی الله علیه وآله وسلم والأئمة الطاهرین علیهم السلام مستدلاً علی الولایة فی الأرض بأنها منصب إلهی، إذ قرن الله تعالی طاعته بطاعة النبی صلی الله علیه وآله وسلم وأولی الأمر من أهل بیته کلاً غیر قابل للانفصال فی حیاته التکوینیة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وطالما أستند الإمام الهادی علیه السلام فی أقواله وأعماله وتوجیهاته علی القرآن العظیم، وهو أمر مفروغ عنه، وکذلک الحال فی استیحاء مدرک الحکم الشرعی، فقد استفتاه المتوکل برجل نصرانی فجر بامرأة مسلمة، وأراد أن یقیم علیه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فأفتی الإمام یضرب حتی یموت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فأنکر یحیی بن أکتم ذلک وطلب مدرک الحکم من الإمام فأجاب علیه السلام بعد البسملة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رَأَوْا بَأْسَنا قالُوا آمَنّا بِاللّهِ وَحْدَهُ وَ کَفَرْنا بِما کُنّا بِهِ مُشْرِکِینَ فَلَمْ یَکُ یَنْفَعُهُمْ إِیمانُهُمْ لَمّا رَأَوْا بَأْسَنا سُنَّتَ اللّهِ الَّتِی قَدْ خَلَتْ فِی عِبادِهِ وَ خَسِرَ هُنالِکَ الْکافِرُونَ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أبان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صحت الروایة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القرآن؛ إن إسلام الرجل قد أعلن فی اللحظات الأخیرة خوفاً من الحد الشرعی، وهو لا یقبل منه لأنه غیر صادر عن حالة طبیعیة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الإمام الهادی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لْیَطَّوَّفُوا بِالْبَیْتِ الْعَتِیقِ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الفریضة طواف النساء</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ونادی المتوکل أحد أصحابه، وکان نصرانیاً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فأنکر</w:t>
      </w:r>
    </w:p>
    <w:p>
      <w:pPr>
        <w:pStyle w:val="BookText"/>
        <w:rPr/>
      </w:pPr>
      <w:r>
        <w:rPr>
          <w:rFonts w:ascii="Amiri" w:hAnsi="Amiri" w:eastAsia="Amiri" w:cs="Amiri"/>
          <w:color w:val="111111"/>
          <w:sz w:val="28"/>
          <w:sz w:val="28"/>
          <w:szCs w:val="28"/>
          <w:rtl w:val="true"/>
          <w:lang w:bidi="ar-SA"/>
        </w:rPr>
        <w:t>علیه بعض من حضره أن یکنی الکتابیون، فاستفتی الفقهاء، فاختلفوا، فبعث إلی الإمام الهادی علیه السلام فوقّع الإمام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یَدا أَبِی لَهَبٍ وَ تَبَّ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فعلم المتوکل أنه یحل ذلک، لأن الله قد کنی الکافر</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ودعنا الإمام علی الهادی علیه السلام واستقبلنا ولده الإمام الحسن العسکری علیه السلام لوجدنا الإمام العسکری ضمن الخط العام لأئمة أهل البیت، مرتبطاً بالتمسک بالقرآن العظیم، وملتزماً بالکشف عن کنوزه ومدخراته، باعتباره کتاب الله الأکبر الذی لا یأتیه الباطل من خلفه ولا من بین یدیه، فهو دستور الإسلام ومصدر التشریع الذی أتخذه الأبرار أماماً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أئمة الهدی عدلاً للقرآن فهم أولی الناس بالتوجه إلیه، والعمل بما ضم بین دفتیه وهذا أمر مطرّد بالدلیل الاستقرائی ولا یحتاج إلی تکلف الإثبات فهو قائم بالوجدان منذ عهد أمیر المؤمنین الإمام علی علیه السلام إلی نهایة عهد الإمام الحسن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تطبیقاً وتنظیراً وعملاً واستشهادا وهو متعبّد به تلاوةً وتفسیراً واستظهاراً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واستمرت المسیرة فی هذا الاتجاه فی الغیبة الصغری لصاحب الأمر عجل الله تعالی فرجه الشریف وفی الغیبة الکبری حیث مرجعیة فقهاء أهل البیت</w:t>
      </w:r>
    </w:p>
    <w:p>
      <w:pPr>
        <w:pStyle w:val="BookText"/>
        <w:rPr/>
      </w:pP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الإمام الحسن العسکری علیه السلام معنیاً بالقرآن فی عصر أبتعد عن القرآن، ویکفی بالتدلیل عن ابتعاد العصر عن القرآن أن تصدی الإمام للفیلسوف یعقوب بن إسحاق الکندی عن غیّه، وألغی مشروعه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تناثرت للإمام العسکری هنا وهناک نجوم تفسیریة وقطع إیضاحیة لنصوصه مما هو مأثور عنه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وینسب إلیه التفسیر المسمی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ویصفه المحقق الشیخ أغا بزرک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إملاء أبی محمد الحسن بن علی العسکری، وإن نسخه متداولة، وأن له عدة طبقات</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ورغم اختلاف العلماء فی صحة نسبته رفضاً وقبولاً، والتشکیک فی أصل صدوره عن الإمام، فهذا لا یمنع عن التحقیق بذلک إیجازاً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سیدنا الأستاذ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رواة هذا التفسیر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مروی عن أبی الحسن بن محمد بن سیار، ویوسف بن محمد ین زیاد، ووضفهما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وکلاهما مجهول الحال</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یؤخذ بروایة مجهول الحال؟ هذا من ناحیة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ناحیة المتن، فقد قال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الناظر فی هذا التفسیر</w:t>
      </w:r>
    </w:p>
    <w:p>
      <w:pPr>
        <w:pStyle w:val="BookText"/>
        <w:rPr/>
      </w:pPr>
      <w:r>
        <w:rPr>
          <w:rFonts w:ascii="IRNazanin" w:hAnsi="IRNazanin" w:eastAsia="IRNazanin"/>
          <w:color w:val="111111"/>
          <w:sz w:val="28"/>
          <w:sz w:val="28"/>
          <w:szCs w:val="28"/>
          <w:rtl w:val="true"/>
          <w:lang w:bidi="fa-IR"/>
        </w:rPr>
        <w:t>لا یشک أنه موضوع، وجلّ مقام عالم محقق أن یکتب مثل هذا التفسیر، فکیف بالإمام علیه السلام</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فالسید الخوئی قدس سره ینفی صحة هذا التفسیر سنداً ومتناً، وقد یکون هنالک تفسیر للإمام العسکری ولکنه مفقود واختفی فی نکبات المکتبات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هذا لم نحرم من شذرات تفسیریة تناقلها الرواة والمفسرون عن الإمام العسکری یذکر بعضها، والعهدة علی رواتها وهم وما دونوه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السید الأمین قدس سره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عن الإمام الحسن العسکری فی تفسیر الحروف المقطعة فی أوائل السور القرآنیة ما حاصلة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إشارة إلی إن هذا القرآن من جنس هذه الحروف فأتوا بمثله إن کان من عند غیر الله</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فکان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یعبر عن الملحظ الإعجازی فی إیراد هذه الحروف، لتنادی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مرکب من جنس حروف لغتکم فأتوا بمثله، فما استطاعوا ولن یستطیعوا ولهذا تحداهم القرآن أن یأتوا بسورة واحدة من مثله قال تعالی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کُنْتُمْ فِی رَیْبٍ مِمّا نَزَّلْنا عَلی عَبْدِنا فَأْتُوا بِسُورَةٍ مِنْ مِثْلِهِ وَ ادْعُوا شُهَداءَکُمْ مِنْ</w:t>
      </w:r>
    </w:p>
    <w:p>
      <w:pPr>
        <w:pStyle w:val="BookText"/>
        <w:rPr/>
      </w:pPr>
      <w:r>
        <w:rPr>
          <w:rFonts w:ascii="Amiri" w:hAnsi="Amiri" w:eastAsia="Amiri" w:cs="Amiri"/>
          <w:color w:val="111111"/>
          <w:sz w:val="28"/>
          <w:sz w:val="28"/>
          <w:szCs w:val="28"/>
          <w:rtl w:val="true"/>
          <w:lang w:bidi="ar-SA"/>
        </w:rPr>
        <w:t>دُونِ اللّهِ إِنْ کُنْتُمْ صادِقِینَ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أُمِّیُّونَ لا یَعْلَمُونَ الْکِتابَ إِلاّ أَمانِیَّ وَ إِنْ هُمْ إِلاّ یَظُنُّونَ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فیما روی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الأمی منسوب إلی أمة أی کما خرج من بطن أمه لا یقرأ ولا یکتب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یعلمون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 من السماء ولا المکذب به، لا یمیزون بینهما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إلا أن یقرأ علیهم، ویقال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کتاب الله وکلامه، لا یعرفون إن قرئ من الکتاب خلاف ما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هم إلا یظنون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ما یقرأ علیهم رؤسائهم من تکذیب محمد صلی الله علیه وآله وسلم وهم یقلدونهم مع أنه محرم علیهم تقلیدهم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لِلَّذِینَ یَکْتُبُونَ الْکِتابَ بِأَیْدِیهِمْ ثُمَّ یَقُولُونَ هذا مِنْ عِنْدِ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وسئل الإمام العسکری عن تفسیر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جَعَلَ لَکُمُ الْأَرْضَ فِراشاً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أجاب الإمام عن ذلک بتفصیل دقیق أعقبه تفسیر الآیة إتماماً للفائدة وتحدثاً بنعمة الله علی البشیر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أسلوب الإمام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کعادته فی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بلیغاً رصیناً، لا غرابة فیه ولا إیغال، بل جاء بالسهل الممتنع مقترناً بالذائقة الفنیة فی التعبیر</w:t>
      </w:r>
    </w:p>
    <w:p>
      <w:pPr>
        <w:pStyle w:val="BookText"/>
        <w:rPr/>
      </w:pPr>
      <w:r>
        <w:rPr>
          <w:rFonts w:ascii="IRNazanin" w:hAnsi="IRNazanin" w:eastAsia="IRNazanin"/>
          <w:color w:val="111111"/>
          <w:sz w:val="28"/>
          <w:sz w:val="28"/>
          <w:szCs w:val="28"/>
          <w:rtl w:val="true"/>
          <w:lang w:bidi="fa-IR"/>
        </w:rPr>
        <w:t>والنظرة المترسلة فی التیسیر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جعلها متلائمة لطباعکم، موافقة لأجسامکم، لم یجعلها شدیدة الحمة والحرارة فتحرقکم ولا شدیدة البرودة فتجمدکم، ولا شدیدة الریح فتصرع هامتکم، ولا شدیدة النتن فتعطبکم، ولا شدیدة اللین کالماء فتغرقکم ولا شدیدة الصلابة فتمتنع علیکم فی حرثکم، وأبنیتکم ودفن موتاکم، ولکنه جعل منها من المتانة ما تنتفعون به وتتماسکون، وتتماسک علیها أبدانکم وبنیانکم، وجعل فیها من اللین ما تنقاد به لحرثکم وقبورکم وکثیر من منافعکم، فلذلک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لَکُمُ الْأَرْضَ فِراشاً</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وما اکتفی الإمام بهذا البیان العذب فی تفسیر هذا الجزء من الآیة حتی أردف ذلک بتفسیر جزء وآخر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بِناءً</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سقفاً من فوقکم محفوظاً یدیر شمسها وقمرها ونجومها لمنافعکم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مِنَ السَّماءِ ماءً فَأَخْرَجَ بِهِ مِنَ الثَّمَراتِ رِزْقاً لَکُمْ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المطر ینزله من علو لیبلغ به قلل جبالکم وتلالکم وهضابکم</w:t>
      </w:r>
    </w:p>
    <w:p>
      <w:pPr>
        <w:pStyle w:val="BookText"/>
        <w:rPr/>
      </w:pPr>
      <w:r>
        <w:rPr>
          <w:rFonts w:ascii="IRNazanin" w:hAnsi="IRNazanin" w:eastAsia="IRNazanin"/>
          <w:color w:val="111111"/>
          <w:sz w:val="28"/>
          <w:sz w:val="28"/>
          <w:szCs w:val="28"/>
          <w:rtl w:val="true"/>
          <w:lang w:bidi="fa-IR"/>
        </w:rPr>
        <w:t>وأوهادکم، ثم فرقه رذاذاً وأوبالاً وهطلاً وطلاً لتنشفه أرضوکم، ولم یجعل ذلک المطر نازلاً علیکم قطعة واحدة، فتفسد أراضیکم وأشجارکم وزروعکم وثمارکم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بِهِ مِنَ الثَّمَراتِ رِزْقاً لَکُمْ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یعنی ما یخرجه من الأرض رزقاً لکم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تَجْعَلُوا لِلّهِ أَنْداداً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أی أشباهاً وأمثالاً من الأصنام التی لا تعقل ولا تسمع ولا تبصر ولا تقدر علی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تَعْلَمُونَ</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تقدر علی شیء من هذه النعم الجلیلة التی أنعمها الله علیکم ربکم</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وسئل الإمام عن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الْأَمْرُ مِنْ قَبْلُ وَ مِنْ بَعْدُ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الأمر من قبل أن یأمر به، وله الأمر من بعد أن یأمر بما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فی نفسی هذا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الْخَلْقُ وَ الْأَمْرُ تَبارَکَ اللّهُ رَبُّ الْعالَمِینَ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فاقبل علی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کما أسررت فی نفسک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الْخَلْقُ 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تَبارَکَ اللّهُ رَبُّ الْعالَمِینَ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حجة الله وأبن حجته فی خلقه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وسأله محمد بن صالح عن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یَمْحُوا اللّهُ ما یَشاءُ وَ یُثْبِتُ وَ عِنْدَهُ أُمُّ الْکِتابِ</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یمحو إلا ما کان؟ وهل یثبت إلا ما لم یکن؟ فقال السائل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خلاف ما ینقل عن بعضهم من أنه لا یعلم الشیء حتی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فأدرک الإمام لُدنیاً ما یجول فی ذهن السائل، فنظر الیه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تعالی الله الجبار العالم بالشیء قبل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الخالق إذ لا مخلوق والرب إذ لا مربوب والقادر قبل المقدور علیه</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وروی عن أبی هاشم الجعفری أنه سأل الإمام العسکری عن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 الَّذِینَ اصْطَفَیْنا مِنْ عِبادِنا فَمِنْهُمْ ظالِمٌ لِنَفْسِهِ وَ مِنْهُمْ مُقْتَصِدٌ وَ مِنْهُمْ سابِقٌ بِالْخَیْراتِ بِإِذْنِ اللّهِ ذلِکَ هُوَ الْفَضْلُ الْکَبِیرُ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آل محمد، الظالم لنفسه الذی لا یقر بالإمام، والمقتصد العارف بالإمام، السابق بالخیرات الإمام، فجعلت أفکر فی نفسی عظم ما أعطی الله آل محمد صلی الله علیه وآله وسلم ویکتب فنظر إلی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w:t>
      </w:r>
    </w:p>
    <w:p>
      <w:pPr>
        <w:pStyle w:val="BookText"/>
        <w:rPr/>
      </w:pPr>
      <w:r>
        <w:rPr>
          <w:rFonts w:ascii="IRNazanin" w:hAnsi="IRNazanin" w:eastAsia="IRNazanin"/>
          <w:color w:val="111111"/>
          <w:sz w:val="28"/>
          <w:sz w:val="28"/>
          <w:szCs w:val="28"/>
          <w:rtl w:val="true"/>
          <w:lang w:bidi="fa-IR"/>
        </w:rPr>
        <w:t>أعظم مما حدثتک به نفسک من عظم آل محمد صلی الله علیه وآله وسلم فأحمد الله أن جعلک متمسکاً بحبلهم تدعی یوم القیامة بهم إذا دعی کل أناس بإمامهم، إنک علی خیر</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ختام هذا المبحث نشیر إننا لم نعرض لمعطیات الإمامین الصادقین محمد الباقر علیه السلام وجعفر الصادق علیه السلام لأن التفاسیر مشتملة علی الآلاف من أحادیثهم فی وعن القرآن العظیم</w:t>
      </w:r>
      <w:r>
        <w:rPr>
          <w:rFonts w:eastAsia="IRNazanin" w:cs="IRNazanin"/>
          <w:color w:val="111111"/>
          <w:sz w:val="28"/>
          <w:szCs w:val="28"/>
          <w:rtl w:val="true"/>
          <w:lang w:bidi="fa-IR"/>
        </w:rPr>
        <w:t>.</w:t>
      </w:r>
      <w:bookmarkStart w:id="18" w:name="pg6146_42651"/>
    </w:p>
    <w:p>
      <w:pPr>
        <w:pStyle w:val="Heading3"/>
        <w:numPr>
          <w:ilvl w:val="2"/>
          <w:numId w:val="1"/>
        </w:numPr>
        <w:rPr/>
      </w:pPr>
      <w:bookmarkStart w:id="19" w:name="__RefHeading___Toc234543_237004111"/>
      <w:bookmarkStart w:id="20" w:name="_Toc7"/>
      <w:bookmarkEnd w:id="18"/>
      <w:bookmarkEnd w:id="19"/>
      <w:r>
        <w:rPr>
          <w:rtl w:val="true"/>
        </w:rPr>
        <w:t>الاحتجاج وعلم الکلام فی ضوء التوحید</w:t>
      </w:r>
      <w:bookmarkEnd w:id="20"/>
    </w:p>
    <w:p>
      <w:pPr>
        <w:pStyle w:val="BookText"/>
        <w:rPr/>
      </w:pPr>
      <w:r>
        <w:rPr>
          <w:rFonts w:ascii="IRNazanin" w:hAnsi="IRNazanin" w:eastAsia="IRNazanin"/>
          <w:color w:val="111111"/>
          <w:sz w:val="28"/>
          <w:sz w:val="28"/>
          <w:szCs w:val="28"/>
          <w:rtl w:val="true"/>
          <w:lang w:bidi="fa-IR"/>
        </w:rPr>
        <w:t>کان من جرّاء السیاسة الأمویة والعباسیة أن فتقا علم الکلام والاحتجاج لإشغال الناس عن مشاکلهم الاقتصادیة والاجتماعیة والسیاسیة، وعن التفکیر فی الانقضاض علی طغاة الحاکمین باسم الإسلام، وهم لا یمثلون من الإسلام إلا اسمه، ولا یعرفون من القرآن إلا رسمه فنشأت عقیدة الأرجاء فی ظل الحکم الأموی حتی عاد الإرجاء مذهبهم الرسمی تخدیراً للشعب المسلم، وترک الأمور علی عواهنها، ونشأت القدریة فی قبال الاعتزال وأهل العقل، ونشأت الفرق الإسلامیة وهی تصب فی رافد واحد منقسم بین سلاطین الخلفاء وفقهاء البلاطین الأموی والعباسی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ونشأ علم الکلام مشرئباً فی ظل القول بخلق القران، وهل هو حادث أو قدیم وسفکت دماء الأمة بإزاء ذلک ظلماً وعدواناً، ووقف منها فقهاء المذاهب 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فریق یقول بالقدم وفریق یقول بالحدوث، وعانی کل فریق منها صنوف الاضطهاد حیناً، ورضا المتسلطین حیناً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أمعنا النظر فی هذه المخلفات السیاسیة لوجدناها فی أغلب طروحاتها قد ابتعدت عن جوهر الإسلام لغایات سلطویة إلاّ من عصم الله، فکان قول الحق صادعاً من لسانه وفی بیانه وفی فکره النیّر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الاختلاف الذی ناء بکلکله علی الساحة الإسلامیة لا یمثل إلاّ الإسراف والتفریط فی کیان الشعب المسلم الذی انقسم علی جماعات وفئات وعناصر، ولکل منها أنصار ومشایعون وأولیاء، فمنیت الأمة بخبط وشماس، وبلاء وامتحان، وشدة بعد شدة، والحاکمون یتنعمون فی ظل القصور والخمور والفجور، وموائد الفسق والطرب والمغنیات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ویدرأ هذا الانحراف والانحطاط الذی شمل ساحة العالم الإسلامی حتی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الآثار والأحادیث تدل أن من شهد الشهادتین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وأن محمد صلی الله علیه وآله وسلم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المسلم، وعلی ذلک تترتب الآثار، إذ من شهدهما یحقن ماله ودمه وعرضه، وبهما یتم التعامل والتزاوج وما شرع الإسلام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الإیمان أعلی درجة، وأرقی منزلة من الإسلام، فهو کما فی المأثور فی ضوء التوحید والعمل الصالح والنیة الخالصة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فی الجنان، وإقرار باللسان، وعمل بالأرکان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یمیز الإیمان عن الإسلام فکل مؤمن مسلم، ولیس کل مسلم مؤمناً، وبینهما عموم وخصوص من مطلق کما یقول أهل المنطق</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ونری فی هذا الضوء، وأبعد منه شأواً ما روی عن الإمام علی بن</w:t>
      </w:r>
    </w:p>
    <w:p>
      <w:pPr>
        <w:pStyle w:val="BookText"/>
        <w:rPr/>
      </w:pPr>
      <w:r>
        <w:rPr>
          <w:rFonts w:ascii="IRNazanin" w:hAnsi="IRNazanin" w:eastAsia="IRNazanin"/>
          <w:color w:val="111111"/>
          <w:sz w:val="28"/>
          <w:sz w:val="28"/>
          <w:szCs w:val="28"/>
          <w:rtl w:val="true"/>
          <w:lang w:bidi="fa-IR"/>
        </w:rPr>
        <w:t>موسی الرضا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الإیمان فوق الإسلام بدرجة، والتقوی فوق الإیمان بدرجة والیقین فوق التقوی بدرجة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التفاوت بالدرجات ناظر إلی ما علیه المسلمون فی اختلاف مراتبهم الإیمانیة، فمنهم المسلمون الاعتیادیون، وفوقهم منزلة أهل الإیمان، إذ أقروا، واعتقدوا، وعملوا، وفوقهم أهل التقوی بدرجة لاحتیاطهم لأنفسهم وأمنهم فی کل جزیئة وکلیّة، وأرفعها درجة ومنزلة، ما یتمتع به الأولیاء والصدیقون والصالحون الأبرار، وتلک مرتبة الیقین التی لا تدانیها مرتبة، ولیست هذه المرتبة متوافرة اعتباطا لدی کل المسلمین، ولکنها محدودة لدی الأبرار، وإمامهم وسیدهم أمیر المؤمنین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وأمیر المؤمنین علیه السلام هو المتمرس بأعلی درجات التوحید، وأرقی منازل الإنابة فی هذا المجال وسواه وهو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له من 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شیئاً إلا ورأیت الله قبله، ومعه، وبعده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علیه السلام یستند علی ما روی عن رسول الله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أکثروا من قول لا إله إلا الله، فأنها مثقلة للمیزان، خفیفة علی اللسان، وتسکن غضب الرحمان وتذیب الذنوب کما تذیب النار الشیء</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قام الإسلام علی التوحید الخالص بکلمة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تدعو الی توحید کلمة الأمة؛ وهی عبارة رقیقة فی الأداة، ثقیلة فی المیزان، خفیفة علی النطق، لا عنت فیها ولا عسر وعائدیتها عظیمة الأثر،</w:t>
      </w:r>
    </w:p>
    <w:p>
      <w:pPr>
        <w:pStyle w:val="BookText"/>
        <w:rPr/>
      </w:pPr>
      <w:r>
        <w:rPr>
          <w:rFonts w:ascii="IRNazanin" w:hAnsi="IRNazanin" w:eastAsia="IRNazanin"/>
          <w:color w:val="111111"/>
          <w:sz w:val="28"/>
          <w:sz w:val="28"/>
          <w:szCs w:val="28"/>
          <w:rtl w:val="true"/>
          <w:lang w:bidi="fa-IR"/>
        </w:rPr>
        <w:t>فهی تسکن غضب الله سبحانه وتعالی، وهی تذیب الذنوب کما تذیب النار الأجسام القابلة للذوبان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العبارة الموجزة لا تکلف الإنسان جهداً، ولا ترهقه من أمره عسراً، فهی رقیقة أنیقة، قام بها الکون، واستقرت بها الحیاة وخضع لها الملائکة والجن والإنس، وسبح لله فی ظلها الوریف من فی الأرض والسماء، وما فی الأرض وما فی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شَیْ‌ءٍ إِلاّ یُسَبِّحُ بِحَمْدِهِ</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الحیاة الدنیا، وأما فی الآخرة فقد روی الإمام الصادق علیه السلام عن آبائه علیهم السلام عن رسول الله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لقنوا موتاکم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فإن من کان آخر کلامه لا إله إلا الله 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وشرف هذه الکلمة أنها کلمة الإخلاص، فإذا نطقت عند الموت، وکانت آخر کلام المسلم فقد کتبت له الجنة، ودخلها آمناً مستقراً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وعوداً علی بدء، فقد حدث أبو الصلت الهروی عن الإمام علی بن موسی الرضا علیه السلام عن أبی الحسن الإمام موسی بن جعفر علیه السلام عن الإمام جعفر الصادق علیه السلام عن الإمام محمد الباقر علیه السلام عن الإمام زین العابدین علیه السلام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عقد فی القلب، ونطق باللسان، وعمل بالأرکان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w:t>
      </w:r>
    </w:p>
    <w:p>
      <w:pPr>
        <w:pStyle w:val="BookText"/>
        <w:rPr/>
      </w:pP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فعدت إلی أبی العباس احمد بن محمد بن الفرات بالخبر، فحدثته بالحدیث، وکان فی مجلسه ابن راهویه المتفقه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الإسناد؟ قال ابن رشید الکاتب،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سعوط الشلیثا، الذی إذا سعط به المجنون برئ وصح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بدأت لغة الاحتجاج فی عهد رسول الله صلی الله علیه وآله وسلم مع المشرکین والیهود، وقد ردّهم القرآن العظیم فی أکثر من موقع وموقع من آیاته، حتی إذا جاء أمیر المؤمنین علیه السلام کثرت تلک الأصداء من قبل الخوارج، ونشأت فکرة القضاء والقدر، وقال قوم بالجب، وآخرون بالتفویض، فدفع أمیر المؤمنین ذلک کله، وفی ذلک تنطق الآثار، فقد أقبل أحد الیهود علی أمیر المؤمنین علیه السلام متسائلاً ومحتجاً بما أفلجه به أمیر المؤمنین علیه السلام وکان الیهود وما زالوا یکیدون للإسلام بشتی الطرق ومختلف الأسالیب، ویتحینون الفرص لإبراز مکنونات الضمائر، والإفصاح عما فی الدخائل من الأحقاد والإحن، ابتغاء الفتنة، وفی فجر الإسلام علموا أن علیاً علیه السلام یمثل القمة الصاعدة فی بناء الکیان الإسلامی، وهو النموذج الأرقی لتطبیق الإسلام روحاً ونصاً ومضموناً، وقد حاول بعضهم إثارة الشبه فی طریق الإسلام فیتوجه إلیه احد الیهود بالقول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 لم تلبثوا بعد نبیکم إلا خمس عشر سنة حتی تقاتلتم؟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انتم لم تجف أقدامکم من البلل حتی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اجعل لنا إلهاً</w:t>
      </w:r>
    </w:p>
    <w:p>
      <w:pPr>
        <w:pStyle w:val="BookText"/>
        <w:rPr/>
      </w:pPr>
      <w:r>
        <w:rPr>
          <w:rFonts w:ascii="IRNazanin" w:hAnsi="IRNazanin" w:eastAsia="IRNazanin"/>
          <w:color w:val="111111"/>
          <w:sz w:val="28"/>
          <w:sz w:val="28"/>
          <w:szCs w:val="28"/>
          <w:rtl w:val="true"/>
          <w:lang w:bidi="fa-IR"/>
        </w:rPr>
        <w:t>کما لهم آلهةً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إجابة الإمام علیه السلام قد سدت منافذ الطریق بین یدی هذا المتهور الذی أراد اغتنام المناخ الانشقاقی بین المسلمین لینفذ من خلاله الی ما أضمر من مخطط، ولکن أمیر المؤمنین قرع الحجة بالحجة، وأبطل الفتنة، بما یصطلح علیه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الأجوبة المسکتة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وحینما رفع المارقون من الخوارج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فی کشف النقاب عن هذا الاستغلال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حق یراد بها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ردّ أمیر المؤمنین کثیراً من الافتراضات والمقولات التی لم یرد بها وجه الله تعالی، وأرجع ذلک إلی رسول الله صلی الله علیه وآله وسلم فی المعیار والمیزان الحقیقی، فقال فی قبالها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سنة رسول الله صلی الله علیه وآله وسلم والبدعة مخالفتها، والجماعة أهل الحق وإن قلّوا، والفرقة أهل الباطل وإن کثروا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الحجاج یتظاهر بحب الوصول الی الحقیقة، وهو لیس هناک، ولکنه یحاول أن یؤثر عنه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أنه کتب الی الحسن بن الحسن البصری، والی واصل بن عطاء، والی عامر الشعبی، والی عمر بن عبید، یسألهم عن القضاء والقدر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إلیه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ما سمعت فی القضاء والقدر قول أمیر المؤمنین علی بن أبی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أتظنّ الذی نهاک دهاک؟ وإنما دهاک أسفلک وأعلاک؛ والله برئ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إلیه عمرو بن 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أحسن ما سمعت فی القضاء والقدر قول علی بن أبی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أیدلک علی الطریق؟ ویأخذ علیک بالمضیق؟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إلیه عامر الشعبی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أحسن ما سمعت فی القضاء والقدر قول علی بن أبی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استغفرت الله منهم فهو منک، وکل ما حمدت الله علیه فهو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وصلت الأجوبة للحجاج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قاتلهم الله لقد أخذوها من عین صافیة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إجابات أمیر والمؤمنین وإفاضاته تعد من الحکم البالغة، فیها الدقة، والإیجاز، والبلاغة، وفصل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قسم أمیر المؤمنین علیه السلام الناس فی مراتبهم بالإیمان والکفر والعصیان والإطاعة، وما ورد عنه، وقد سئل عن العاصی یخلد فی النار؟ فأجاب علیه السلام فیما روی عنه بأعجب ما مرّ علیّ فی تصنیف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آدم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ومؤمن،</w:t>
      </w:r>
    </w:p>
    <w:p>
      <w:pPr>
        <w:pStyle w:val="BookText"/>
        <w:rPr/>
      </w:pPr>
      <w:r>
        <w:rPr>
          <w:rFonts w:ascii="IRNazanin" w:hAnsi="IRNazanin" w:eastAsia="IRNazanin"/>
          <w:color w:val="111111"/>
          <w:sz w:val="28"/>
          <w:sz w:val="28"/>
          <w:szCs w:val="28"/>
          <w:rtl w:val="true"/>
          <w:lang w:bidi="fa-IR"/>
        </w:rPr>
        <w:t>فالکافر مخلد فی النار بالإجماع، والمؤمن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طائع وعاصٍ، فالطائع فی الجنة بالإجماع والعاصی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تائب ومصّر، فالتائب فی الجنة بالإجماع، والمصّر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علی الصغائر مجتنب للکبائر، ومصّر علی الکبائر فالمصّر علی الصغائر مسؤول عنها غیر معذب علیها، والمصّر علی الکبائر علی ضربین، قائل بتحلیلها وقائل بتحریمها، فالقائل بتحلیلها فی النار بالإجماع، والقائل بتحریمها بمشیئة الله سبحانه وتعالی، والله غفور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وحینما انطلقت مقولة المجبرة بالجبر، ومقولة المفوضة بالتفویض، ردّها الإمام جعفر الصادق علیه السلام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ولا تفویض، ولکن أمر بین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إنّ الجعد بن درهم جعل فی قارورة ماءً وتراباً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فاستحال دوداً وهواماً،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خلقت ذلک لأنی کنت سبب کونه فبلغ ذلک جعفر الصادق علیه السلام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لیقل کم هی؟ وکم الذکران منه والإناث، إن کان خلقه؟ وکم وزن کل واحدة منهنّ، ولیأمر الذی سعی إلی هذا الوجه أن یرجع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فأنقطع الجعد وهرب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 الفضل بن سهل الإمام الرضا علیه السلام فی مجلس المأمون، فقال 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مجبورون؟ فقال الإمام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أعدل من أن یجبر ویعذب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فمطلقون؟ قال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أحکم منه أن یهمل عبده، ویکله إلی نفسه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وظاهرة الاحتجاج وعلم الکلام غزت العالم الإسلامی نتیجة امتزاج الثقافة الإنسانیة بعضها ببعض، وألقت ثقلها المتراکم منذ العهد الإغریقی حتی العصر العباسی فاتسعت حرکة الترجمة الی العربیة، وأشربت حیاة الفکر فی التلاقح الثقافی بینها وبین المسلمین، وعاد التراث العالمی فی الحکمة والفلسفة فی متناول العلماء والمتخصصین، وهبت ریاح الزندقة والإلحاد والشعوبیة، وتطایر غبار الجدل والخصام، وتعاظم المد الإسلامی فی التشعب العقلی، فکانت الأمامیة والأشاعرة والمعتزلة والمرجئة والقدریة وسواها وکثر الإنکار والاستفسار، وبدأت علامات الاستفهام تتعالی من الأفواه، وشق المتکلمون طریقهم فی ظل شبهات مبهمة، وانفجر المخزون التراثی للأمم یتدافع فی موجات متلاحقة، وسادت حالة من الغموض المتعدد فی المجتمع العربی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واختفت ظواهر الاطمئنان والتعایش السلمی المستقر، وغزا الأفق سحاب کثیف من التعدد المذهبی، وکان من مهمته أن یعصف بالفکر الأمامی، وهو أقدمها تأریخاً وأنصعها فصولاً، وأقربها برسول الله صلة ولحمة وأواصر، وساعد المناخ السیاسی بما استطاع من حول وطول أن یمدّ هذا التوجه بزخم کبیر من الدعم والتشجیع عسی أن یطاح بذلک الشاخص الماثل أمام الأنظار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مبدأ أهل البیت علیهم السلام فما استطاعوا إلی ذلک سبیلاً، ویأبی الله إلا أن یتم نوره، وان کثر الضغط، وتنمّر المسئولون،</w:t>
      </w:r>
    </w:p>
    <w:p>
      <w:pPr>
        <w:pStyle w:val="BookText"/>
        <w:rPr/>
      </w:pPr>
      <w:r>
        <w:rPr>
          <w:rFonts w:ascii="IRNazanin" w:hAnsi="IRNazanin" w:eastAsia="IRNazanin"/>
          <w:color w:val="111111"/>
          <w:sz w:val="28"/>
          <w:sz w:val="28"/>
          <w:szCs w:val="28"/>
          <w:rtl w:val="true"/>
          <w:lang w:bidi="fa-IR"/>
        </w:rPr>
        <w:t>وتطاول الإرهاب وصودرت الحریة الفکریة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إن عصر المأمون قد احترم فیه الصراع الکلامی بین فصائل لا التقاء بین أکثرها، فالدهریون فی دوامة من الارتداد، والزنادقة فی متاهات من الشک والارتیاب، والمسلمون فی تزاحم فلسفی واحتجاجی وعقائدی لا أول له ولا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عادت الأحادیث متوترة والعواطف ساخنة، والحکم فی مأمن من الیقظة الشعبیة أو الوعی الجماعی، فقد خدرت أطراف الشعب الأعزل، وشدت أعصابه بوثاق من 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حیاة الزهد المصطنع والتقشف الزائف نتیجة البذخ والسرف فی العصر قد استعادت کیانها والتقطت أنفاسها، فعاد للتصوف المختلط حضور بارز علی السطح وللدجل والریاء مکان معروف فی المهاوی السحیقة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الفضل بن سهل بأمر مباشر من المأمون یتولی کبر هذا المناخ فی الأخذ والرد والجذب والشد فی هدف مزدوج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استطاع إفحام الإمام علی بن موسی الرضا علیه السلام ولو مرة واحدة، وإلهاء الحیاة العامة بهذا عن الوعی والزعیق والصراخ وبوادر الثورة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لابد للإمام الرضا علیه السلام أن یقابل هذا الانقضاض الصاعق بحکمه وأناة، وان یجابه هذه المفارقات بحزم وعلم، وان یأخذ بید الأمة المسلمة إلی شواطئ الثقة والأمان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ونهد الإمام بهذه المهمة الشاقة، فألتزم العرض الموضوعی فی أطاریحه، وانتهج السبیل القویم فی معالجاته، وبذلک أعاد للأمة وعیها، وللجدل البنّاء</w:t>
      </w:r>
    </w:p>
    <w:p>
      <w:pPr>
        <w:pStyle w:val="BookText"/>
        <w:rPr/>
      </w:pPr>
      <w:r>
        <w:rPr>
          <w:rFonts w:ascii="IRNazanin" w:hAnsi="IRNazanin" w:eastAsia="IRNazanin"/>
          <w:color w:val="111111"/>
          <w:sz w:val="28"/>
          <w:sz w:val="28"/>
          <w:szCs w:val="28"/>
          <w:rtl w:val="true"/>
          <w:lang w:bidi="fa-IR"/>
        </w:rPr>
        <w:t>أصالته، وهو یقرع الحجة بالحجة</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وشاء المأمون أن یجمع أصحاب المقالات، لمناظرة الإمام الرضا علیه السلام وحقق الفضل بن سهل ذلک، فأحضر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الجاثلیق ورأس الجالوت، ورؤساء الصابئین، والهربذ الأکبر، وأصحاب زرادشت ونسطاس الرومی، وسواهم من المتکلمین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ورحب بهم المأمون وأمرهم بالتبکیر علیه، لمناظرة الإمام الرضا علیه السلام ففعلوا ذلک، فبدأ الحدیث مع الجاثلیق فأحتج علیه الإمام بالإنجیل، لنکران الجاثلیق القرآن، وکانت الجولة قد تناولت النبوة فی الإنجیل، وبشارته بنبوة محمد صلی الله علیه وآله وسلم ثم بالإمامة التی ذکرت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وکانت نتیجة الجولة أن أنتصر الإمام علی الجاثلیق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وناظره رأس الجالوت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زعیم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فترنح رأسه حینما أستشهد الإمام بالتوراة، وتلا منها بعض الفقرات، وشمل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مرّ علی قریة وهی خاویة علی عروشها، وعن الذین خرجوا من دیارهم وهم ألوف حذر الموت، وعن إبراهیم الخلیل، وعن أصحاب موسی السبعین، ثم أنکر علی الجاثلیق اتخاذ النصاری المسیح رباً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أفحم الإمام الجاثلیق ورأس الجالوت بتناوله التوراة، وحکم العقل، والدلیل الاستقرائی فی آیات موسی علیه السلام ولم یحر رأس الجالوت جواباً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الإمام علیه السلام الهربذ الأکبر، وهو کبیر علماء المجوس وحاججه، وجادله، وناقشه، فأنقطع الهربذ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للإمام عمران الصابی، فحاجه الإمام فی التوحید، وحدود خلق الله، وهو یسأل، والإمام الرضا یجیب فی مفاهیم واصطلاحات کلامیة معقدة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الإبداع، والمشیئة، والإرادة، والکینونة المطلقة، والحروف وتألیفها، والسکون، والحرکة، والحساب، والثواب والعقاب، والاستدلال علی وحدانیة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نتیجة ذلک أن قال الإمام لعمران الصابی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أفهمت یا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سیدی قد فهمت، وأشهد الله علی ما وصفت ووحدت، وأشهد أن محمداً عبده المبعوث بالهدی ودین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خرّ ساجداً نحو القبلة وأسلم</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المأمون یظهر الإعجاب بذلک ویضمر الکید للإمام فقد أستدعی سلیمان المروزی متکلم خراسان، فأکرمه المأمون ووصله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وجهت إلیک لمعرفتی بقوتک، ولیس مرادی إلا أن تقطعه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الإمام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حجة واحدة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فأجتمع بالإمام الرضا علیه السلام بدیوان المأمون، وجری الحدیث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فأثبته الإمام الرضا علیه السلام من القرآن، وقال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عز وجل علمین، علماً مخزوناً مکنوناً لا یعلمه إلا هو؛ ومن</w:t>
      </w:r>
    </w:p>
    <w:p>
      <w:pPr>
        <w:pStyle w:val="BookText"/>
        <w:rPr/>
      </w:pPr>
      <w:r>
        <w:rPr>
          <w:rFonts w:ascii="IRNazanin" w:hAnsi="IRNazanin" w:eastAsia="IRNazanin"/>
          <w:color w:val="111111"/>
          <w:sz w:val="28"/>
          <w:sz w:val="28"/>
          <w:szCs w:val="28"/>
          <w:rtl w:val="true"/>
          <w:lang w:bidi="fa-IR"/>
        </w:rPr>
        <w:t>ذلک یکون البداء، وعلماً علمه ملائکته ورسله فالعلماء من أهل بیت نبینا یعلمونه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بسلیمان المروزی یقول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 الإمام علیه السلام علی الیهود مقالتهم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 الیهود ید الله مغلولة</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جری الحدیث عن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 یقدر الله عز وجل فیها ما یکون من السنة إلی السنة من حیاة أو موت، أو خیر أو شر أو رزق فما قدره فی تلک اللیلة الله من المحتوم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وجری الحدیث عن الإرادة اسماً وصفة، وعن علم الله فی الخلق فی جمیع ما فی الجنة والنار، وتناول الاحتجاج الخلود فی الجنة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الإمام عن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هی أم غیر فعل؟ فغالط سلیمان فی الجواب؛ وأعتبر الإرادة إنساءً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وتحدث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نفی المعلوم لیس نفیاً للعلم، ونفی المراد نفی الإرادة أن تکون ووألزمه الحجة بذلک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واستطال الحدیث بهذا الموضوع، فأنقطع سلیمان، 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یشیر إلی الإمام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سلیمان هذا أعلم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عنی الأمام الرضا علیه السلام بالإلهیات وتنزیه الباری عنایة خاصة، وذلک لارتباطه بتوحید الله تعالی، وما یتفرع عن ذلک من أفکار وطروحات تعنی بمسائل التوحید، والقدم، والأزلیة، والتشبیه، والجبر، والتفویض، والأمر بین الأمرین، والإرادة، والمشیئة، والصفات والتجسیم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مجال التوحید ونفی</w:t>
      </w:r>
    </w:p>
    <w:p>
      <w:pPr>
        <w:pStyle w:val="BookText"/>
        <w:rPr/>
      </w:pPr>
      <w:r>
        <w:rPr>
          <w:rFonts w:ascii="IRNazanin" w:hAnsi="IRNazanin" w:eastAsia="IRNazanin"/>
          <w:color w:val="111111"/>
          <w:sz w:val="28"/>
          <w:sz w:val="28"/>
          <w:szCs w:val="28"/>
          <w:rtl w:val="true"/>
          <w:lang w:bidi="fa-IR"/>
        </w:rPr>
        <w:t>الصفات، خطب الإمام بمحضر المأمون، وجمع من بنی هاشم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عبادة الله تعالی معرفته، وأصل معرفة الله توحیده، ونظام توحید الله نفی الصفات عنه لشهادة القول أن کل صفة وموصوف مخلوق، وشهادة کل موصوف أن له خالقاً لیس بصفة وموصوف، وشهادة کل صفة وموصوف بالاقتران، وشهادة الاقتران بالحدوث وشهادة الحدوث بالامتناع عن الأزل الممتنع من 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من الله من عرف بالتشبیه ذاته ولا إیاه وجد من إکتنهه، ولا حقیقته أصاب من مثله، ولا به صدق من نهاه، ولا صمد صمده من أشار إلیه، ولا إیاه عنی من شبهه، ولا له تذلل من بعضه، ولا إیاه أراد من توهمه، کل معروف بنفسه مصنوع، وکل قائم فی سواه معلول، بصنع الله یستدل علیه، وبالقول تعتقد معرفته، وبالفطرة تثبت حجته</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یبدأ الإمام بأصل المعرفة، وهی توحید الله عز وجل، ونفی الصفات عنه باعتبارها محدثة، والمحدث مخلوق، وهو القدیم الأزلی الخالق العظیم، ثم ینفی عن الباری الشبه والتوهم، والإدراک فلا یشار إلیه، ولا یدرک کنهه، ولا یمثل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وعرض الإمام للقدم والأزلیة والأسماء بقوله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وتعالی قدیم، والقدم صفة دلت العاقل علی أنه لا شیء</w:t>
      </w:r>
    </w:p>
    <w:p>
      <w:pPr>
        <w:pStyle w:val="BookText"/>
        <w:rPr/>
      </w:pPr>
      <w:r>
        <w:rPr>
          <w:rFonts w:ascii="IRNazanin" w:hAnsi="IRNazanin" w:eastAsia="IRNazanin"/>
          <w:color w:val="111111"/>
          <w:sz w:val="28"/>
          <w:sz w:val="28"/>
          <w:szCs w:val="28"/>
          <w:rtl w:val="true"/>
          <w:lang w:bidi="fa-IR"/>
        </w:rPr>
        <w:t>قبله، ولا شیء فی دیمومته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وبطل قول من 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قبله وکان معه شیء، وذلک أنه لو کان معه شیء فی بقائه لم یجز أن یکون خالقاً له ولأنه لم یزل معه، فکیف یکون خالقاً لمن لم یزل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قبله شیء، کان الأول ذلک الشئ لا هذا، وکان الأول أولی أن یکون خالقاً للأول، ثم وصف نفسه تبارک وتعالی بأسماء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سمیعاً بصیراً، قادراً، قاهراً حیاً، قیوماً ظاهراً، باطناً، لطیفاً، خبیراً، قویاً عزیزاً، حکیماً، علیماً، وما أشبه هذه الأسماء</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یسأل الإمام عن صفة الله تعالی، ویجیب الإمام باستحالة ذلک، لأن أیة صفة مهما عظمت فلا تحیط بالذات الإلهیة، لأنها حقیقیة کبری فوق حقائق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سأله أبو هاشم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یوصف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تقرأ القرآن؟ قال 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تقرأ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تُدْرِکُهُ الْأَبْصارُ وَ هُوَ یُدْرِکُ الْأَبْصارَ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أبصار العیون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أوهام القلوب أکبر من أبصار العیون، فهو لا تدرکه</w:t>
      </w:r>
    </w:p>
    <w:p>
      <w:pPr>
        <w:pStyle w:val="BookText"/>
        <w:rPr/>
      </w:pPr>
      <w:r>
        <w:rPr>
          <w:rFonts w:ascii="IRNazanin" w:hAnsi="IRNazanin" w:eastAsia="IRNazanin"/>
          <w:color w:val="111111"/>
          <w:sz w:val="28"/>
          <w:sz w:val="28"/>
          <w:szCs w:val="28"/>
          <w:rtl w:val="true"/>
          <w:lang w:bidi="fa-IR"/>
        </w:rPr>
        <w:t>الأوهام، وهو یدرک الأوهام</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مجال آخر یفند الإمام الرؤیة ویرّد علی دعوی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ما عرفوک ولا وحدوک، فمن أجل ذلک وصفوک، سبحانک لو عرفوک، لوصفوک بما وصفت به نفسک، سبحانک کیف طاوعتهم أن یشبهوک بغیرک؟ اللهم لا أصفک إلا بما وصفت به نفسک، ولا أشبهک بخلقک، أنت أهل لکل خیر، فلا تجعلنی من القوم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التفت الإمام إلی السائلین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توهمتم من شیء فتوهموا الله غیره</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ونفی الإمام عن الله تعالی دعوی الجبر والتفویض، فقد سأله الحسن بن علی الوشا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فوض الأمر إلی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أعز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الوشا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أجبرهم علی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أعدل وأحکم من ذلک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آدم، أنا أولی بحسناتک منک، وأنت أولی بسیئاتک منی، عملت المعاصی بقوتی التی جعلتها فیک</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عنده الجبر والتفویض فقال لأصحابه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أعطیکم فی هذا أصلاً، لا تختلفون فیه، ولا یخاصمکم علیه أحد إلا کسرتموه؟</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 ذلک؛ فقال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لم یطع بإکراه، ولم یعص بغلبه، ولم یهمل العباد فی ملکه، هو المالک لما ملکهم، والقادر علی ما أقدرهم علیه، فأن ائتمر العباد بطاعته؛ لم یکن الله عنها صاداً ولا منها مانعاً، وإن ائتمروا بمعصیته، فشاء أن یحول بینهم وبین ذلک فعل، وإن لم یحل فعلوا، فلیس هو الذی أدخلهم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یضبط حدود هذا الکلام فقد خصم من خالفه</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وفصّل الإمام علیه السلام القول بالجبر والتفویض بما رواه برید بن عمیر بن معاویة الشامی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علی بن موسی الرضا بمرو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روی لنا عن الصادق جعفر بن محمد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ولا تفویض، بل 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معناه؟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زعم أن الله یفعل أفعالنا، ثم یعذبنا علیها، فقد قال بالجبر، ومن زعم أن الله عز وجل فوض أمر الخلق والرزق الی حجته علیهم السلام فقد قال بالتفویض، والقائل بالجبر کافر، والقائل بالتفویض مشرک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فما أمر بین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السبیل الی إثبات ما أمروا به، وترک ما نهو عنه، فقلت له، فهل لله عزّ وجل مشیئة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الطاعات فإرادة الله ومشیئته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بها والرضا لها، والمعاونة علیها، وإرادته ومشیئته فی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عنها، والسخط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لله فیها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من فعل یفعله العباد من خیرٍ أو شرٍ، إلا لله فیه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هذا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علیها بما یستحقونه علی أفعالهم من الثواب والعقاب فی الدنیا والآخرة</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وتحدث الإمام عن الکون والکیف والأین، وهی مصطلحات کلامیة، فعن ابن أبی نصر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قوم من وراء النهر إلی أبی الحسن الرضا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 نسألک عن ثلاث مسائل، فإن أجبتنا علمنا إنک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سلوا؛ فقالوا أخبرنا عن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کان؟ وکیف کان؟ وعلی أی شیء کان اعتماده؟</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کیف الکیف فهو بلا کیف، وأین الأین فهو بلا أین، وکان اعتماده علی قدرته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 نشهد إنک عالم</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ویتحدث الإمام عن هذه القدرة التی کان اعتماده علیها، فیعدّها ذاته المقدسة، لأن القدرة من صفات الذات، فعن عیسی بن محمد بن عرفه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الأشیاء بالقدرة أم بغیر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أن یکون خلق الأشیاء بالقدرة لأنک إذا قلت، خلق الأشیاء بالقدرة، فکأنک قد جعلت القدرة شیئاً غیره، وجعلتها آلةً له، بها خلق الأشیاء وهذا 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الأشیاء بغیر قدرة، فإنما تصفه أنه جعلها باقتدار علیها وقدرة، ولکن لیس هو بضعیف، ولا عاجز، ولا محتاج إلی غیره، بل هو سبحانه قادر بذاته لا بالقدرة</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وأکد الإمام الرضا علیه السلام هذا الأمر باعتبار صفاته عین ذاته، فعن الحسین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یزل الله عالماً، قادراً، حیّاً، قدیماً، سمیعاً، بصیراً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الله عالماً بعلم، وقادراً بقدرة، وحیاً بحیاة، وقدیماً بقدم، وسمیعاً بسمع، وبصیراً ببصر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ذلک ودان به، فقد أتخذ مع الله آلهة أخری، ولیس من ولایتنا بشیء،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الله عز وجل علیماً، قادراً، حیاً، سمیعاً، بصیراً لذاته، تعالی الله عما یقولون المشرکون والمشبهون علواً کبیراً</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وفند الإمام شبهات القدریة، ونهی عن القول بقولهم، وأنکر مقالتهم، وأستشهد علی ذلک بآیات من القرآن العظیم</w:t>
      </w:r>
      <w:r>
        <w:rPr>
          <w:rStyle w:val="FootnoteAnchor"/>
          <w:rtl w:val="true"/>
        </w:rPr>
        <w:footnoteReference w:id="62"/>
      </w:r>
      <w:r>
        <w:rPr>
          <w:rFonts w:ascii="IRNazanin" w:hAnsi="IRNazanin" w:eastAsia="IRNazanin"/>
          <w:color w:val="111111"/>
          <w:sz w:val="28"/>
          <w:sz w:val="28"/>
          <w:szCs w:val="28"/>
          <w:rtl w:val="true"/>
          <w:lang w:bidi="fa-IR"/>
        </w:rPr>
        <w:t>، ودفع شبهات المتکلمین بتوهم أن الأنبیاء غیر معصومین</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وأستدل الإمام عیه السلام علی إمامة أهل البیت علیهم السلام فی منهج اجتماعی یعتمد القرآن العظیم فی دلالته علی ذلک مضافاً إلی السنة النبویة، وأعتبر الإمامة هی منزلة الأنبیاء، وإرث الأوصیاء، وخلافة الله عز وجل، وخلافة النبی صلی الله علیه وآله وسلم وأمیر المؤمنین، وإرث الحسن والحسین علیهم السلام، ثم تحدث عن منزلة الإمامین بما لا نزید علیه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الإمام منفتحاً علی کتاب الله الأعظم والسنة النبویة فی تفضیل العترة، یصدر عنهما، ویستدل بهما</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ولده الإمام محمد الجواد علیه السلام لیکمل مسیرة الاحتجاج فی شتی مسالکه، والتأکید علی التوحید الإلهی، حیث ازدهرت الحیاة العقلیة فی عصره، وبلغت النهضة الحضاریة قمتها فی عهده، فأولاها الإمام جهاده وجهوده، وربّی جیلاً متحفزاً من العلماء النابهین، وتزعم جمهرة من الفقهاء الأکابر، وثقف طائفة من المتکلمین وعلماء 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حواضر العالم الإسلامی تعّج بالعلماء والمتعلمین فی کل من مکة المکرمة، والمدینة المنورة، والکوفة الغراء، والبصرة الفیحاء، وخراسان وبغداد دار السلام لکونها مقر الدولة آنذاک</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الدکتور غوستاف لوبون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العلماء ورجال الفن والأدباء من جمیع الملل والنحل من یونان، وفرس، وأقباط، وکلدان، یتقاطرون إلی بغداد، ویجعلون منها مرکزاً للثقافة فی الدنیا</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المکر السیاسی للسلطة العباسیة یشجع الخوض بمتاهات علم الکلام، حتی انحرف الهدف لهذا العلم عن الخط الذی ینبغی أن یسیر علیه، وتحول إلی صراع غبی مقیت بین المعتزلة والأشاعرة إلی الحد الذی کفر بعضهم بعضاً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وقف الإمامیة موقف الحذر المتیقظ من هذا المناخ فأعرض صفحاً عن المهاترات، واتجه لنقض شبهات المنحرفین، ورّد مزاعم الزندقة والإلحاد، فی خط هادئ متزن فی خضم تلک الصراعات فی صخبها وضجیجها وکانت حتمیة تجربة السماء الفطریة تقتضی أن ینتصر الاتجاه العقلی الرصین علی تلک التهاویل الغریبة، فأتجه الإمام محمد الجواد علیه السلام بثقله الرسالی إلی إصلاح ما فسد من عقائد المسلمین، وأکد علی قضایا التوحید الإلهی، وما</w:t>
      </w:r>
    </w:p>
    <w:p>
      <w:pPr>
        <w:pStyle w:val="BookText"/>
        <w:rPr/>
      </w:pPr>
      <w:r>
        <w:rPr>
          <w:rFonts w:ascii="IRNazanin" w:hAnsi="IRNazanin" w:eastAsia="IRNazanin"/>
          <w:color w:val="111111"/>
          <w:sz w:val="28"/>
          <w:sz w:val="28"/>
          <w:szCs w:val="28"/>
          <w:rtl w:val="true"/>
          <w:lang w:bidi="fa-IR"/>
        </w:rPr>
        <w:t>یدور فی فلک معرفة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محمد الجواد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الإسلام فجعل له عرصة، وجعل له نوراً، وجعل له حصناً وجعل له ناصراً، فأما عرصته فالقرآن، وأما نوره فالحکمة، وأما معینه فالمعروف، وأما أنصاره فأنا وأهل بیتی</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والإمام فی هذا العصر یصدر عن واقعیة لا مبالغة معها، ویؤکد علی نظام الإسلام، وقیادة القرآن، وولایة أهل البیت، علیهم السلام رغم کل المخاطر التی تحیط بهذا التصریح الجزئی، لأنه بمثابة الثورة المضادة لکل ولایة ظالمة وخلافة مدعاة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وانبری الإمام بکل ما أوتی من علم لدنی للدفاع عن قضایا التوحید، وشبه المتکلمین فی الأسماء والصفات، والعلم والقدرة، والسمع والبصر وإضراب ذلک مما یدور بهذا الفلک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وختم ذلک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سمی ربنا قویاً لا بقوة البطش المعروف من المخلوق، لوقع التشبیه، ولأحتمل الزیادة، وما أحتمل الزیادة والنقصان، وما کان ناقصاً کان غیر قدیم، وما کان غیر قدیم کان عاجزاً فربنا تعالی لا شبه له ولا ضد، ولا ند، ولا کیف، ولا نهایة، ولا تبصار بصر، ومحرم علی القلوب أن تمثله وعلی الأوهام أن تحده، وعلی الضمائر أن تکونه، جل وعز عن أداة</w:t>
      </w:r>
    </w:p>
    <w:p>
      <w:pPr>
        <w:pStyle w:val="BookText"/>
        <w:rPr/>
      </w:pPr>
      <w:r>
        <w:rPr>
          <w:rFonts w:ascii="IRNazanin" w:hAnsi="IRNazanin" w:eastAsia="IRNazanin"/>
          <w:color w:val="111111"/>
          <w:sz w:val="28"/>
          <w:sz w:val="28"/>
          <w:szCs w:val="28"/>
          <w:rtl w:val="true"/>
          <w:lang w:bidi="fa-IR"/>
        </w:rPr>
        <w:t>خلقه وسمات بریته، وتعالی عن ذلک علواً کبیراً</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ودافع الإمام فی ظل التوحید عن السنة النبویة بما رواه عن رسول الله صلی الله علیه وآله وسلم أنه قال فی حجة الوداع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کثرت علیّ الکذابة، وستکثر، فمن کذّب علیّ متعمداً فلیتبوأ مقعده من النار، فإذا أتاکم الحدیث فاعرضوه علی کتاب الله وسنتی، فما وافق کتاب الله وسنتی فخذوا به، وما خالف کتاب الله وسنتی فلا تأخذوا به</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کان الإمام محمد الجواد علیه السلام کما قال سبط بن الجوزی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منهاج أبیه فی العلم والتقی والزهد والجود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وقد فرضت علی الإمام محمد الجواد علیه السلام مسائل فی هذا المحور من قبل فقهاء البلاط العباسی زمن المأمون والمعتصم، وأضطر معها الإمام الجواد علیه السلام الی الإجابة فی ضوء القرآن الکریم والسنة النبویة، فی تفصیلات مضنیة، کان الهدف منها إثارة الفتنة، وإشاعة الفرقة بین المسلمین، ولکن الإمام الجواد قابلها بنضج عقلی متمیز، فی ردود حاسمة ضیعت الفرصة علی الحاکمین الطغاة</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عصر الإمام علی الهادی علیه السلام عصر جدل واحتجاج</w:t>
      </w:r>
    </w:p>
    <w:p>
      <w:pPr>
        <w:pStyle w:val="BookText"/>
        <w:rPr/>
      </w:pPr>
      <w:r>
        <w:rPr>
          <w:rFonts w:ascii="IRNazanin" w:hAnsi="IRNazanin" w:eastAsia="IRNazanin"/>
          <w:color w:val="111111"/>
          <w:sz w:val="28"/>
          <w:sz w:val="28"/>
          <w:szCs w:val="28"/>
          <w:rtl w:val="true"/>
          <w:lang w:bidi="fa-IR"/>
        </w:rPr>
        <w:t>ومناظرة فی رحاب علم الکلام، ومسائل الاعتقاد والتوحید واختلاف المدارس فی الرؤیة والتجسیم، والقضاء والقدر، والجبر والتفویض، والأمر بین الأمرین، وسوی ذلک مما تناوله المتکلمون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للإمام علی الهادی علیه السلام فی هذا المیدان سبق التقریر وقصب السبق ودقة الملاحظة، وقد فصّل القول تارة وأجمله تارة أخری فی دفع الشبهات، ونفی الرؤیة والتجسیم، ونفی التشبیه والمثل، ودحض مقالة التفویض وإبطال نظریة الجبر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التوحید وتقدیس الذات الإلهیة کان الإمام مجلیاً فی نفی المثیل وتعذر الوصف وعجز الإدراک فیما تناله الأوهام أو تدرکه الخطرات، أو تحیط به الأبصار تصوراً أو 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ففیما أفاده للفتح بن یزید الجرجانی قوله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الخالق لا یوصف إلا بما وصف به نفسه، وأنی یوصف الذی تعجز الحواس أن تدرکه، والأوهام أن تناله، والخطرات أن تحده، والأبصار عن الإحاطة به، جلّ عما یصفه الواصفون، وتعالی عما ینعته الناعتون، نأی فی قربه وقرب فی نأیه، فهو فی نأیه قریب، وفی قربه بعید، کیّف الکیف فلا یقال کیف، وأین الأین فلا یقال 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الواحد الأحد الصمد، لم یلد ولم یولد، ولم یکن له کفواً أحد، جلّ جلاله وتقدست أسماؤه</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حدیث الإمام نفسه نفی الجسمیة والتجسیم والتجزئة،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وکل جسم مغذوٌ بهذا إلا الخالق الرازق، لأنه جسّم الأجسام، وهو لم یجسم ولم یجزأ بثناه، ولم یتزاید ولم یتناقص، مبرءاً من ذاته، ما رکبّ فی ذات من جسمه، فنشأ الأشیاء، مجسم الأجسام، وهو السمیع العلیم، اللطیف الخبیر، الرءوف الرحیم، تبارک عما یقول الظالمون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کما یوصف لم یعرف الرب من المربوب، ولا الخالق من المخلوق، ولا المنشئ من المنشأ، لکنه فرق بینه وبین حسمه، وشیء الأشیاء إذا کان لا یشبهه شیء یری، ولا یشبهه شیئاً</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نفی الرؤیة عنه تعالی أجاب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اسحاق بالقول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 الرؤیة ما لم تکن بین الرائی والمرئی هواء ینفذه البصر، فمتی انقطع الهواء وعدم الضیاء لم تصح الرؤیة، وفی اتصال الضیاء بین الرائی والمرئی وجوب الاشتباه، والله تعالی منزه عن الاشتباه، فثبت أنه لا تجوز علیه الرؤیة بالأبصار، لأن الأسباب لابد من اتصالها بالمسببات</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علاقة الهواء اتصالاً وانقطاعاً بالرؤیة مع وجود الضیاء وعدمه؛ لتحقق الرؤیة وعدمها؛ مباحث طریفة للعلم الحدیث فی القرن العشرین، وکان الإمام علی الهادی علیه السلام قد سبق إلیها قبل إثنی عشر قرناً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نفی الصورة الجسم أجاب الإمام بشر بن بشار النیسابوری علی 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قبلنا قد اختلفوا فی التوحید، فمنهم من یقول جسم، ومنهم من یقول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إلیه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لا یحد، ولا یوصف، ولا یشبهه شی، ولیس کمثله شیء، وهو السمیع البصیر</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تشابه الاسم فی الوحدانیة بین الله والإنسان قال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التشبیه فی المعانی، فأما فی الأسماء فهی واحدة، وهی دالة علی المسلمین، وذلک إن الإنسان إن قیل واحد، فأنه یخبر أنه جثة واحدة ولیس باثنین، والإنسان لیس بواحد، لأن أعضاءه مختلفة، وألوانه مختلفة، ومن ألوانه مختلفة غیر واحد، وهو أجزاء مجزأة لیست بسواء، دمه غیر لحمه ولحمه غیر دمه، وعصبه غیر عروقه، وشعره غیر بشره، وسواده غیر بیاضه، وکذلک سائر جمیع الخلق، فالإنسان واحد فی الاسم لا واحد فی المعنی، والله جلّ جلاله هو واحد لا واحد غیره، لا اختلاف فیه ولا تفاوت، ولا زیادة ولا نقصان، فأما الإنسان المخلوق المصنوع المؤلف من أجزاء مختلفة، وجواهر شتی، غیر أنه بالإجماع شیء واحد</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أدنی حدود المعرفة بالله تعالی قال الإمام الهادی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الإقرار بأنه لا إله غیره، ولا شبه، ولا نظیر، وأنه قدیم مثبت موجود غیر</w:t>
      </w:r>
    </w:p>
    <w:p>
      <w:pPr>
        <w:pStyle w:val="BookText"/>
        <w:rPr/>
      </w:pPr>
      <w:r>
        <w:rPr>
          <w:rFonts w:ascii="IRNazanin" w:hAnsi="IRNazanin" w:eastAsia="IRNazanin"/>
          <w:color w:val="111111"/>
          <w:sz w:val="28"/>
          <w:sz w:val="28"/>
          <w:szCs w:val="28"/>
          <w:rtl w:val="true"/>
          <w:lang w:bidi="fa-IR"/>
        </w:rPr>
        <w:t>فقید، وأنه لیس کمثله شیء</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علم الله بالأشیاء قبل خلقها وبعدها، کتب أبو أیوب بن نوح الی الإمام یسأله عن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أکان یعلم الأشیاء قبل خلق الأشیاء وکونها، أولم یعلم ذلک حتی خلقها وأراد خلقها وتکوینها، فعلم ما خلق عندما خلق، وما کوّن عندما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فوقع الإمام الهادی بخط 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الله عالماً بالأشیاء قبل أن یخلق الأشیاء، کعلمه بالأشیاء بعدما خلق الأشیاء</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وللإمام علی الهادی علیه السلام تفصیل دقیق مستفیض عن کیفیة علم الله تعالی حینما سئل فأجاب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وأشاء، وأراد، وقدر، وقضی، وأبدی، فأمضی ما أقضی، وقضی ما قدّر، وقدّر ما أراد، فبعلمه کانت المشیئة، وبمشیئته کانت الإرادة، وبإرادته کان التقدیر، وبتقدیره کان القضاء، وبقضائه کان الإمضاء</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فالعلم متقدم المشیئة والمشیئة ثانیة، والإرادة ثالثة، والتقدیر واقع علی القضاء بالإمضاء، فلله تعالی البداء فیما علم متی شاء، وفیما أراد لتقدیر الأشیاء، فإذا وقع القضاء بالإمضاء فلا 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یفعل ما یشاء وبالعلم علم الأشیاء قبل کونها لا، وبالمشیئة عرف صفاتها وحدودها، وأنشأ إظهارها وقدّر أوقاتها، وعرف أولها وآخرها، وبالقضاء أبان للناس أماکنها، ودلّ</w:t>
      </w:r>
    </w:p>
    <w:p>
      <w:pPr>
        <w:pStyle w:val="BookText"/>
        <w:rPr/>
      </w:pPr>
      <w:r>
        <w:rPr>
          <w:rFonts w:ascii="IRNazanin" w:hAnsi="IRNazanin" w:eastAsia="IRNazanin"/>
          <w:color w:val="111111"/>
          <w:sz w:val="28"/>
          <w:sz w:val="28"/>
          <w:szCs w:val="28"/>
          <w:rtl w:val="true"/>
          <w:lang w:bidi="fa-IR"/>
        </w:rPr>
        <w:t>علیها، وبالإمضاء شرح عللها، وأبان أمرها، وذلک تقدیر العزیز العلیم</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وللإمام الهادی علیه السلام رسالة فی الجبر والتفویض بعث بها الی أهل الأهواز وقد سألوه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والجبر عند الأشاعرة یعنی أن العباد لا یمتلکون الحریة فی الأعمال، ولا الإرادة فی الأفعال، وأنهم محجوبون علی ذلک جبراً حتمیاً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والتفویض لدی القائلین به من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العباد غیر مقیدین فی التصرف، لأن الله تعالی قد فوض إلیهم التحکم فی الأفعال والأعمال، وترک لهم الإرادة المطلقة فی الاختیار فلا سلطان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وجاءت أطروحة الإمام الهادی علیه السلام تأکیداً لاستمراریة المبدأ الذی علیه أئمة أهل البیت علیه السلام لدی برمجة الإمام الصادق علیه السلام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ولا تفویض، ولکن أمر بین أمرین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رکز الإمام الهادی علیه السلام علی هذا المبدأ فی رسالته تلک، بدراسة معمقة فریدة کشفت الإبهام عن الحقائق، وقدمت کشفاً کلامیاً أزال الأوهام العالقة فی الأفق الجدلی، وأنار السبیل بین یدی المتعلمین، ومهّد لهذا الموضوع الخطیر بأمرین مهمین أجال فیه النظر فی القرآن الکریم والحدیث الشریف، وأحال علیهما</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والرسالة متوافرة فی الکتب المعتمدة، فقد أوردها ابن شعبة فی تحف القول کاملة </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وأوردها الطبرسی فی الاحتجاج جزءاً لا کلاً فی فقرات قد تصل إلی نصفها </w:t>
      </w:r>
      <w:r>
        <w:rPr>
          <w:rFonts w:eastAsia="IRNazanin" w:cs="IRNazanin"/>
          <w:color w:val="111111"/>
          <w:sz w:val="28"/>
          <w:szCs w:val="28"/>
          <w:rtl w:val="true"/>
          <w:lang w:bidi="fa-IR"/>
        </w:rPr>
        <w:t>(</w:t>
      </w:r>
      <w:r>
        <w:rPr>
          <w:rFonts w:eastAsia="IRNazanin" w:cs="IRNazanin"/>
          <w:color w:val="111111"/>
          <w:sz w:val="28"/>
          <w:szCs w:val="28"/>
          <w:lang w:bidi="fa-IR"/>
        </w:rPr>
        <w:t>487/2</w:t>
      </w: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وأوردها کاملة المغفور له الشیخ محمد حسن آل یاسین ألکاظمی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علی بن محمد الهادی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صالحة لعمل مستقل قائم بذاته یستأهل البحث والتحقیق، وقد أشرنا إلیها عسی أن تجد من یتفرغ لها بحثاً وتمحیصاً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وقفنا عند ولده الإمام المفترض الطاعة الحسن العسکری علیه السلام أدرکنا مدی الجهود المضنیة التی بذلها للحیلولة دون الوقوع فی متاهات الضلال المتراکمة نتیجة التلاقح الفکری بین الأمم، ففی عصر الإمام العسکری علیه السلام علی قصره علقت بعض الأوشاب فی الذهنیة السطحیة لدی بعض المسلمین، فانبری الإمام علیه السلام بثباته المتزن وحسن تأنیه للأمور جاداً فی تفنید ذلک، وأحاول تأشیر ذلک بصورة موجزة علی سبیل النموذج والمثال فی نقاط</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قرن الشیطان عن میلاد فرقه 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متأثرة بالمجوسیة حیناً وبالزرادشتیة حیناً آخر، وهی تحاول فی زعمها أن تثبت مع القدیم قدیماً غیره، ومع الإله آلهة تقابله، وهذا هو الإشراک بعینه، وقد اعتمدت هذه الفرقة الضالة مبدأ قائماً بین إلهین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 النور وإله الظلمة، فإله النور بزعمهم</w:t>
      </w:r>
    </w:p>
    <w:p>
      <w:pPr>
        <w:pStyle w:val="BookText"/>
        <w:rPr/>
      </w:pPr>
      <w:r>
        <w:rPr>
          <w:rFonts w:ascii="IRNazanin" w:hAnsi="IRNazanin" w:eastAsia="IRNazanin"/>
          <w:color w:val="111111"/>
          <w:sz w:val="28"/>
          <w:sz w:val="28"/>
          <w:szCs w:val="28"/>
          <w:rtl w:val="true"/>
          <w:lang w:bidi="fa-IR"/>
        </w:rPr>
        <w:t>یمثل مبدأ الخیر، وإله الظلمة یمثل مبدأ الشر، وربما أنجذب عنق من الناس لهذا البریق الکاذب، فنهد الإمام لإنقاذهم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الشیخ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محمد بن الربیع المشائی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ناظرت رجلاً من الثنویة بالأهواز ثم قدمت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علق بقلبی شیء مما قاله، فإنی لجالس علی باب أحمد بن الخصیب إذ أقبل أبو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الحسن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 العامة یوم المرکب، فنظر إلی وأشار بسبابته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أحد، فسقطت مغشیاً علیّ</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وحینما شاهد المسلمون کرامات الأئمة المعصومین تتری، وإفاضاتهم بلمح الغیب تتوالی، نشأ سحاب کثیف یغطی الرؤیة لدی فریق من الناس، فقالوا بالغلو، مما ینافی فی أدنی مبادئ أهل البیت علیهم السلام فما کان من الإمام العسکری إلاّ أن یدرأ هذا الاعتقاد الهدام، ویحمل علی هذه الدعوات الضالة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المناقب عن إدریس بن زیاد والکفرتوثائی،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أقول فیهم قولاً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إلی العسکر للقاء أبی محمد علیه السلام فقدمت وعلیّ أثر السفر ووعثاؤه، فألقیت نفسی علی دکان حمام، فذهب بی النوم، فما انتبهت إلا بمقرعة أبی محمد علیه السلام قد قرعنی بها حتی استیقظت فعرفته، فقمت قائماً أقبل قدمیه وفخذیه، وهو راکب،</w:t>
      </w:r>
    </w:p>
    <w:p>
      <w:pPr>
        <w:pStyle w:val="BookText"/>
        <w:rPr/>
      </w:pPr>
      <w:r>
        <w:rPr>
          <w:rFonts w:ascii="Amiri" w:hAnsi="Amiri" w:eastAsia="Amiri" w:cs="Amiri"/>
          <w:color w:val="111111"/>
          <w:sz w:val="28"/>
          <w:sz w:val="28"/>
          <w:szCs w:val="28"/>
          <w:rtl w:val="true"/>
          <w:lang w:bidi="ar-SA"/>
        </w:rPr>
        <w:t xml:space="preserve">والغلمان من حوله، فکان أول ما تلقانی به أن قال یا إدریس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عِبادٌ مُکْرَمُونَ لا یَسْبِقُونَهُ بِالْقَوْلِ وَ هُمْ بِأَمْرِهِ یَعْمَلُونَ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فقلت حسبی یا مولای، وإنما جئت لأسأل عن هذا، فترکنی ومضی</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سهل 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أبی محمد سنة خمس وخمسین ومائتین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أختلف یا سیدی أصحابنا 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جسم، ومنهم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صورة، فأن رأیت سیدی أن تعلمنی من ذلک ما أقف علیه ولا أجوزه، فعلت متطولاً علی عبدک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الإمام الحسن العسکری علیه السلام بخطه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عن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واحد أحد، لم یلد ولم یولد، ولم یکن له کفواً أحد، خالق ولیس بمخلوق، یخلق تبارک وتعالی ما یشاء، ولیس بصورة جلّ ثناؤه، وتقدست أسماؤه أن یکون له شبیه، هو لا غیره، لیس کمثله شیء وهو السمیع البصیر</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محنة خلق القرآن، قدمه وحدوثه، وما سفک فیها من الدماء، وما أعتدّ فیها علی العلماء، أختصر الإمام الحسن العسکری إیضاح الأمر بالقول الفصل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خالق کل شیء، وما سواه مخلوق</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قضایا الرؤیة، روی الکلینی مسنداً عن أحمد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الی أبی محمد علیه السلام أسأله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یعبد العبد ربه وهو لا یراه؟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یوسف جلّ سیدی ومولای والمنعم علیّ وعلی آبائی أن 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هل رأی رسول الله ربه؟ فوقع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وتعالی أری رسوله بقلبه من نور عظمته ما أحبّ</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هذه الأسئلة من هذا العالم الجلیل لیس الباعث فیها الشک والجهل، ولکنها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إیصال الحقائق للآخرین، مشفوعة بتوقیع الإمام وحکمه، لتتم عملیة التغییر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ما روی عن أحمد بن إسحاق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مولانا أبی محمد الحسن بن علی العسکری علیه السلام فقال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حالکم فیما کان فیه الناس من الشک والارتیاب؟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لما ورد الکتاب لم یبق رجل ولا امرأة ولا غلام بلغ الفهم إلا قال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الله علی ذلک یا أحمد، أما علمتم أن الأرض لا تخلو من حجة؟ وأنا ذلک الحجة،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الحجة</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bookmarkStart w:id="21" w:name="pg6146_42712"/>
    </w:p>
    <w:p>
      <w:pPr>
        <w:pStyle w:val="Heading3"/>
        <w:numPr>
          <w:ilvl w:val="2"/>
          <w:numId w:val="1"/>
        </w:numPr>
        <w:rPr/>
      </w:pPr>
      <w:bookmarkStart w:id="22" w:name="__RefHeading___Toc234545_237004111"/>
      <w:bookmarkStart w:id="23" w:name="_Toc8"/>
      <w:bookmarkEnd w:id="21"/>
      <w:bookmarkEnd w:id="22"/>
      <w:r>
        <w:rPr>
          <w:rtl w:val="true"/>
        </w:rPr>
        <w:t>الإخبات والإنابة لله تعالی</w:t>
      </w:r>
      <w:bookmarkEnd w:id="23"/>
    </w:p>
    <w:p>
      <w:pPr>
        <w:pStyle w:val="BookText"/>
        <w:rPr/>
      </w:pPr>
      <w:r>
        <w:rPr>
          <w:rFonts w:ascii="IRNazanin" w:hAnsi="IRNazanin" w:eastAsia="IRNazanin"/>
          <w:color w:val="111111"/>
          <w:sz w:val="28"/>
          <w:sz w:val="28"/>
          <w:szCs w:val="28"/>
          <w:rtl w:val="true"/>
          <w:lang w:bidi="fa-IR"/>
        </w:rPr>
        <w:t>من صفات الأولیاء المقربین الإنابة لله تعالی، والإخبات إلیه، والتوکل علیه، والاستعانة به، ولا یعنی هذا الانعزال والابتعاد عن واقع الحیاة الاجتماعیة، بل العمل فی صمیم الحیاة الاجتماعیة قد یکون نوعاً من الإنابة لله عز وجل، وذلک فی مخالطة الناس بتوادٍ وتراحم، وبشر ومحبة، کما کان علیه رسول الله صلی الله علیه وآله وسلم وأئمة أهل البیت علیهم السلام فلذلک جانب ولهذا جانب، وملاک هذا الإخبات وتلک الإنابة تتمثل بالآثار النبویة وآثار أهل البیت بما لا مزید علیه، وأرقی درجات ذلک حب لقاء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فی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لقاء الله، أحب الله لقاءه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یعنی الانصراف عن الدنیا بحدود، والاتجاه الی الله دون حدود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عن رسول الله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w:t>
      </w:r>
    </w:p>
    <w:p>
      <w:pPr>
        <w:pStyle w:val="BookText"/>
        <w:rPr/>
      </w:pPr>
      <w:r>
        <w:rPr>
          <w:rFonts w:ascii="IRNazanin" w:hAnsi="IRNazanin" w:eastAsia="IRNazanin"/>
          <w:color w:val="111111"/>
          <w:sz w:val="28"/>
          <w:sz w:val="28"/>
          <w:szCs w:val="28"/>
          <w:rtl w:val="true"/>
          <w:lang w:bidi="fa-IR"/>
        </w:rPr>
        <w:t>الناس من عشق العبادة وعانقها وأحبها فی قلبه، وباشرها بجسده، وتفرغ لها، فهو لا یبالی علی ما أصبح من الدنیا علی عسر أم علی 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ویفیض علینا رسول الله صلی الله علیه وآله وسلم أرقی نماذج الإنابة بالکسب الحلال، ومجالسة العلماء، والتذلل الی الله وحسن الخلق، وإصلاح السریرة، وطیب السیرة، والتمسک بالسنة، ورفض البدع، والأضالیل فقد روی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لمن أنفق ما أکتسب من غیر معصیة، وجالس أهل الفقه والحکمة، وحالف أهل الذل والمسکنة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ذلت نفسه، وحسنت خلیقته، وصلحت سریرته، وأمن الناس 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 لمن أنفق الفضل من ماله وأمسک الفضل من قوته، ووسعته السنة، ولم تستهوه البدعة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ومراقبة الله تعالی والإنابة یتجلیان فی عبادة الإنسان له، تلک العبادة المقترنة برؤیة الله للإنسان، وإن لم یره الإنسان وفی هذا الضوء نجد أمیر المؤمنین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نقله الله من ذل المعاصی الی عزّ التقوی أغناه بلا مال، وأعزه بلا عشیرة وأنسه بلا أنیس</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فلله درُّک یا أبا الحسن، فقد سیرت الأمثال وضبطت الأحوال، وغصت فی أعماق النفس الإنسانیة، فالمعصیة ذلُ وأی ذل، والتقوی عزٌ وأی عز، والنقلة من الذل الی العز شرف ما بعده شرف، فإذا کانت النقلة من قبل الله</w:t>
      </w:r>
    </w:p>
    <w:p>
      <w:pPr>
        <w:pStyle w:val="BookText"/>
        <w:rPr/>
      </w:pPr>
      <w:r>
        <w:rPr>
          <w:rFonts w:ascii="IRNazanin" w:hAnsi="IRNazanin" w:eastAsia="IRNazanin"/>
          <w:color w:val="111111"/>
          <w:sz w:val="28"/>
          <w:sz w:val="28"/>
          <w:szCs w:val="28"/>
          <w:rtl w:val="true"/>
          <w:lang w:bidi="fa-IR"/>
        </w:rPr>
        <w:t>تعالی، فهی غنی الدهر وعز العشیرة دونها، وأنس الحیاة بلا أنیس، وإذا أجتمع ذلک للإنسان تمت سعادته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إثارة هذا الملحظ بهذا العرض من قبل الإمام؛ فیه دفع للاتجاه نحو الطاعة والإنابة لله عز وجل، وفیه دلالة أن النقلة بید الله، والله لا یعطیها اعتباطا إلا بصالح الأعمال، ونقاء النیة، وصدق العزیمة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 أمیر المؤمنین علیه السلام النموذج الأرقی للإنابة بعد رسول الله صلی الله علیه وآله وسلم وهو القائل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لئن أبیت علی حسک السعدان مسهداً، وأجر فی الأغلال مصفداً، أحب إلی من أن ألقی الله ورسوله یوم القیامة ظالماً لبعض العباد، وغاصباً لشیء من الحطام، وکیف أظلم أحداً، والنفس یسرع الی البلی قفولها، ویطول فی الثری حلولها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اتعظت بعد رسول الله صلی الله علیه وآله بمثل کتاب کتبه إلی علی بن أبی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فأن الإنسان یسره درک ما لم یکن لیفوته، ویسوؤه فوت ما لم یکن لیدرک، فلا تکن بما نلت من دنیاک فرحا ً، ولا بما فاتک ترحاً، ولا تکن ممن یرجو الآخرة بغیر عمل، ویرجو التوبة بطول الأمل، فکأن قدِ، والسلام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حسن تأدیبه لنا، وعظیم تدریبه لأنفسنا علی الرجاء والإنابة بما روی عنه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لما لا ترجو أرجی لما ترجو، فأن موسی بن عمران خرج لیقتبس لأهله ناراً؛ فکلمه الله عز وجل فرجع 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وألزمنا أمیر المؤمنین بآداب الإنابة، وأصناف الالتجاء الی الله عز وجل، ومظاهر عبادته بانشغال المرء بعیبه عن عیوب الناس، وانشغاله بنفسه دون سواها، فعنه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لمن شغله عیبه عن عیوب الناس، وطوبی لمن لزم بیته، وأکل قوته، وأشتغل بطاعته، وبکی علی خطیئته، فکان من نفسه فی شغل، والناس منه فی 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للعبد المؤمن أسوة حسنة برسول الله صلی الله علیه وآله وسلم فقد کان المثل الأرقی فی الجهاد والتضحیة فی سبیل الله عز وجل، وکان العبد المنیب لله بکل معنی الکلمة، فیروی أن النبی صلی الله علیه وآله وسلم قام حتی تورمت قدماه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أتفعل هذا بنفسک، وقد غفر الله لک ما تقدم من ذنبک وما تأخر؟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أکون عبداً شکوراً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 رجلاً قال لرسول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أنا لا أصلی سوی الفرائض الخمس، ولا أصوم سوی شهر رمضان، ولیس عندی مال یوجب علی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ترانی بعد الموت؟ فقال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من کن فیه کان فی نور الله الأعظم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عصمة أمره بشهادة أن لا إله إلا الله وأنی رسول الله، ومن</w:t>
      </w:r>
    </w:p>
    <w:p>
      <w:pPr>
        <w:pStyle w:val="BookText"/>
        <w:rPr/>
      </w:pPr>
      <w:r>
        <w:rPr>
          <w:rFonts w:ascii="IRNazanin" w:hAnsi="IRNazanin" w:eastAsia="IRNazanin"/>
          <w:color w:val="111111"/>
          <w:sz w:val="28"/>
          <w:sz w:val="28"/>
          <w:szCs w:val="28"/>
          <w:rtl w:val="true"/>
          <w:lang w:bidi="fa-IR"/>
        </w:rPr>
        <w:t>أصابته مصیبة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إذا أصاب خیراً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ومن إذا أصاب خطیئة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ربی وأتوب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لخص أمیر المؤمنین هذا کله فیما روی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بالإخلاص یکون الخلاص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والإخلاص هو جوهر الأعمال الدالة علی صدق النیة وطهارة الضمیر، والإخلاص أبرز مظاهر الإنابة 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أشار أمیر المؤمنین إلی المظاهر التی ملاکها الإخلاص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حافظ علیها یسعد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ظهرت علیک نعمة فاحمد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أبطأ عنک الرزق فأستغفر الله، وإذا أصابتک شدة فأکثر من قول لا حول ولا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اللفتات البارعة من أمیر المؤمنین تعدّ الطریق بین یدی السعادة الأبدیة، فالشکر لله والحمد عند توالی النعم، وتواتر الألطاف الإلهیة مما یوجب بقاء النعم بل زیادتها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لأزیدنکم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والاستغفار ینزل الرزق من السماء کما فی حدیث نوح لقومه، وأما الشدائد والمصائب، فتدفع بلا حول ولا قوة الا بالله العلی العظیم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الإنابة 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فی الدنیا بکل مظاهره إلا ما فیه إعزاز الدین، ونصرة الإسلام الحنیف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الزهراء علیها السلام تمثل هذا النوع من الزهد، بما ضرب أروع الأمثلة فی الإنابة لله عز وجل، فعن جابر 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صلی الله علیه وآله علی أبنته فاطمة الزهراء علیها السلام، وهی تطحن بالرحی، وعلیها کساء من وبر الإبل، فبکی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تجرعی یا فاطمة مرارة الدنیا لنعیم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مظاهر الإنابة فی الدرجات العلی، ما روی عن النبی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الحمد لله کما هو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کتاب السماء فیقولون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لا نعلم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أکتبوها کما قال عبدی، وعلی ثوابها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والطرق إلی الله تعالی متعددة ورحمته واسعة، والسبیل الی الجنة سالکة، ذلک بفضل الله عز وجل فآلاؤه علی عباده متواترة، وأیادیه فوق الأیادی، وقد عبّد للناس جادة الخلاص، وبصّرهم الصراط المستقیم، والعاقل من أتعظ بغیره، وذو الرأی الحصیف من أدرک بعد الغایة، والغیور علی نفسه وأمته من أحتاط لهما، واستقام حتی نهایة المدی، وقد یسر الله سبل النجاة للعباد، فلا یعجب ممن نجا کیف نجا، بل یعجب ممن هلک کیف هلک، والعیاذ بالله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للإمام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البصری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w:t>
      </w:r>
    </w:p>
    <w:p>
      <w:pPr>
        <w:pStyle w:val="BookText"/>
        <w:rPr/>
      </w:pPr>
      <w:r>
        <w:rPr>
          <w:rFonts w:ascii="IRNazanin" w:hAnsi="IRNazanin" w:eastAsia="IRNazanin"/>
          <w:color w:val="111111"/>
          <w:sz w:val="28"/>
          <w:sz w:val="28"/>
          <w:szCs w:val="28"/>
          <w:rtl w:val="true"/>
          <w:lang w:bidi="fa-IR"/>
        </w:rPr>
        <w:t>العجب ممن هلک کیف هلک، وإنما العجب ممن نجا کیف 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الإمام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العجب ممن نجا کیف نجا، وإنما العجب ممن هلک کیف هلک مع رحمة الله التی وسعت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بدائع الإشارات الروحیة ذلک النقاء والصفاء والإصحار بالمناخ العقلی الی الإلهیات المطلقة، والحیاة الفارهة فی عوالم المناجاة الابتهال 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الإمام زین العابدین بطل هذا المنحی وفارسه المجرّب، شأنه بذلک شأن جده أمیر المؤمنین علیه السلام والأئمة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یناجی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موجزة مؤثرة متألقة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لی بتحصیل الشکر وشکری إیاک یفتقر الی شکر، وشکری إیاک یفتقر الی شکر، فکلما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الحمد وجب علی لذلک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التوجه العالی فی المناجاة یطأطئ أمامه الفکر الروحی، إذ یری الإمام أن الاقتدار علی الشکر والنطق به یفتقر الی شکر لأنه من التوفیق الملازم لذلک الشکر، فکلما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کان ذلک مؤشراً أن یحمد الله علیه مجدداً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الإشارات البارعة یعطی لها حفیده الإمام جعفر الصادق علیه السلام لوناً آخر، وذائقة معرفیة جدیدة، تعنی بالذات الإلهیة المقدسة التی لا تدرک ولا تحس، ولا یضارعها شیء، فروی أنه حمد الله تعالی بالقول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لا یحس، ولا یجس، ولا یمس، ولا یدرک بالحواس الخمس، ولا یقع علیه الوهم، ولا تصفه الألسن، وکل شیء حسّته الحواس، أو لمسته الأیدی فهو 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عز وجل هو الخالق، فلا یشبهه شیء، ولا تدرکه الأبصار والأوهام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وصف أمیر المؤمنین أخاً له فی الله فأکد علی جانبه بالإنابة والإخبات، ومسالک التقوی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لی فیما مضی أخ فی الله، وکان یعظمه فی عینی صغر الدنیا فی عینه، وکان خارجاً عن سلطان بطنه، فلا یشتهی ما لا یجد ولا یکثر إذا وجد، وکان لا یلوم أحداً حتی لا یجد العذر فی مقله، وکان لا یشکو وجعاً إلاّ عند برئه، وکان یفعل ما یقول، ولا یقول ما لا یفعل، وکان إن غلب فی الکلام لم یغلب فی السکوت، وکان علی أن یسمع أحرص منه علی أن یتکلم وکان إذا بدهه أمران؛ نظر أیهما أقرب الی التقوی فَخَالَقَه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فعلیکم بهذا الحلائق فألزموها، وتنافسوا فیها، فإن لم تستطیعوا فأعلموا أن أخذ القلیل خیر من ترک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حلّت الهدایة قلباً نشطت للعبادة الأعضاء</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والأصل فی ذلک التوبة النصوح والإنابة الصادقة، خشوعاً لله تعالی، والتزاماً بأوامره ونواهیه دون ریاء، أو نفاق أو مداجاة، فقد حکی أن سبب توبة بشر الحافی أنه اجتاز مولانا الإمام موسی بن جعفر علیهما السلام علی</w:t>
      </w:r>
    </w:p>
    <w:p>
      <w:pPr>
        <w:pStyle w:val="BookText"/>
        <w:rPr/>
      </w:pPr>
      <w:r>
        <w:rPr>
          <w:rFonts w:ascii="IRNazanin" w:hAnsi="IRNazanin" w:eastAsia="IRNazanin"/>
          <w:color w:val="111111"/>
          <w:sz w:val="28"/>
          <w:sz w:val="28"/>
          <w:szCs w:val="28"/>
          <w:rtl w:val="true"/>
          <w:lang w:bidi="fa-IR"/>
        </w:rPr>
        <w:t>دار بشر ببغداد فسمع منها الملاهی، وأصوات الغناء، فخرجت جاریة صاحب المنزل، وبیدها قماقة، فرمت بها فی الدرب، فقال الإمام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جاریة؛ صاحب هذه الدار حر أم عبد،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حر، فقال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لو کان عبداً خاف من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قال لها مولاها وهو علی مائدة السکر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أبطأک؟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رجل بکذا وکذا، فخرج حافیاً یعدو وراء الأمام حتی لقیه، فأعتذر منه وبکی لدیه استحیاءً من عمله، وتاب مما هو علیه توبة نصوحاً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ومنازل الإخبات متدرجة فی المراتب، والکمال الذاتی عند الأولیاء درجات، والأصل فی ذلک إصلاح السرائر، وسلامة العلاقة بین المرء وربه، فقد نقل عنهم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أصلح سریرته أصلح الله علانیته، ومن تحمل لدینه کفاه الله أمر دنیاه، ومن أحسن فیما بینه وبین الله، أحسن الله فیما بینه وبین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وسیماء الظاهر قد تدل علی سیماء الباطن، فقد روی أن النبی صلی الله علیه وآله وسلم رأی شاباً یصلی بخشوع وخضوع فی المسجد، وبقراءة صحیحة، فدعاه وأعطاه مبلغاً من المال،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لماذا أعطیتک هذا المال؟ فقال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لقرابتی منک من جهة 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وآله وسلم لا، ولکن لحسن صلاتک، وصحة قراءتک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إنّ العبادة لله عز وجل، فقد روی أن أمیر المؤمنین علیه السلام قال فی خطبة له بذی قار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 الله تبارک وتعالی بعث محمداً صلی الله علیه وآله لیخرج عباده من عبادة عباده إلی 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أن لا یخاف الإنسان إلا ذنبه، ولا یخشی إلا ربه، وأن یتوکل علی الله تعالی فی کل الأحوال، مع التواضع وولاء أولیاء الله، فقد روی عن الحسن بن جهم،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الإمام الرضا علیه السلام،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ما حدّ التوکل؟ فقال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تخف مع الله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التواضع؟ فقال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تعطی من نفسک ما تحب أن یعطوک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جعلت فداک؛ أشتهی أن أعلم کیف أنا عندک؟</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کیف أنا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فظننی مذ غدا منه الجواب له عین السؤال صدی من صفحة الجبلِ</w:t>
      </w:r>
    </w:p>
    <w:p>
      <w:pPr>
        <w:pStyle w:val="BookText"/>
        <w:rPr/>
      </w:pPr>
      <w:r>
        <w:rPr>
          <w:rFonts w:ascii="IRNazanin" w:hAnsi="IRNazanin" w:eastAsia="IRNazanin"/>
          <w:color w:val="111111"/>
          <w:sz w:val="28"/>
          <w:sz w:val="28"/>
          <w:szCs w:val="28"/>
          <w:rtl w:val="true"/>
          <w:lang w:bidi="fa-IR"/>
        </w:rPr>
        <w:t>والحب فی الله، والبغض فی الله یکشف عن حقیقة الإیمان، والإیمان من أسمی مراتب الإنابة، فیروی أن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یبلغ أحدکم حقیقة الإیمان حتی یحب أبعد الخلق منه فی الله، ویبغض أقرب الخلق منه فی الله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والمنیب لله عز وجل ینبغی أن یحکم عقله فی مجریات الأمور، وساعات</w:t>
      </w:r>
    </w:p>
    <w:p>
      <w:pPr>
        <w:pStyle w:val="BookText"/>
        <w:rPr/>
      </w:pPr>
      <w:r>
        <w:rPr>
          <w:rFonts w:ascii="IRNazanin" w:hAnsi="IRNazanin" w:eastAsia="IRNazanin"/>
          <w:color w:val="111111"/>
          <w:sz w:val="28"/>
          <w:sz w:val="28"/>
          <w:szCs w:val="28"/>
          <w:rtl w:val="true"/>
          <w:lang w:bidi="fa-IR"/>
        </w:rPr>
        <w:t>اللیل والنهار بما رواه أبو ذر الغفاری رضی الله عنه أنه سمع رسول الله صلی الله علیه وآله وسلم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للعاقل أن یکون له أربع ساعات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ساعة یناجی فیها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ساعة یحاسب فیها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وساعة یتفکر فیها بصنع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وساعة یخلو فیها لحاجته من المطعم والمشرب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التقسیم لساعات العاقل فیها من الذائقة الفطریة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فساعة یتمحض للعبادة المثلی فیناجی الله تعالی، فیؤدی الواجبات المفروضة وجوباً، ویتعقبها بالمستحبات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یحاسب فیها نفسه فیما کسب وأکتسب، وقال وعمل، وفیما قدّم وأخر، وفیما أخذ وأعطی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وساعة یتفکر فی جمیع صنع الله به، وعظیم خلقه للسماوات والأرض والبحار، وهو عالم فسیح یطل به علی ملکوت الله تعالی، فی دقة الصنع وجلیل الإیجاد، وتوازن الأشیاء، یضاف الی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العوالم الأرضیة فی الانبساط والدحو، والجبال والتلال والوهاد والمرتفعات والمنخفضات والشواطئ والموانئ، وما أنبتت الأرض وأخرجت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کانت الطبیعة البشریة جبلت علی احتیاجاتها المشروعة وفیما أباحه الله لهذا الإنسان، فلا بدّ له من ساعة یخلو فیها لملذاته فی غیر محرم، والی</w:t>
      </w:r>
    </w:p>
    <w:p>
      <w:pPr>
        <w:pStyle w:val="BookText"/>
        <w:rPr/>
      </w:pPr>
      <w:r>
        <w:rPr>
          <w:rFonts w:ascii="IRNazanin" w:hAnsi="IRNazanin" w:eastAsia="IRNazanin"/>
          <w:color w:val="111111"/>
          <w:sz w:val="28"/>
          <w:sz w:val="28"/>
          <w:szCs w:val="28"/>
          <w:rtl w:val="true"/>
          <w:lang w:bidi="fa-IR"/>
        </w:rPr>
        <w:t>حاجته فیما یسدّ به رمقه فیما یطعم ویشرب من طیبات رزق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مما أوصی به أمیر المؤمنین بعض أصحابه ممهداً بین أیدیهم سبل الخیر ومعالم الطریق ومکارم الأخلاق، مما روی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أوصیکم بالخشیة من الله فی السر والعلانیة، والعدل فی الرضا والغضب، والاکتساب فی الفقر والغنی، وأن تصلوا من قطعکم، وتعفوا عمن ظلمکم، وتعطفوا علی من رحمکم، ولیکن نظرکم عبراً وصمتکم فکراً، وأقوالکم ذکراً وطبیعتکم السخاء، فأنه لا یدخل الجنة بخیل، ولا یدخل النار سخی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وللمؤمن المنیب صورة مشرفة فی سجل أهل البیت علیهم السلام؛ متمثلة بروح روحاء تحضره عند الإحسان، وتتواری عنه لدی الإساءة، فهی بین سرور وحزن، وذلک وفوق ذلک ما روی فی الکافی للکلینی عن محمد بن سنان عن أبی خدیجة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علیه السلام فقال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وتعالی أیّد المؤمن بروح تحضره فی کل وقت یحسن فیه یتقی، وتغیب عنه فی کل وقت یذنب فیه ویعتدی، فهی معه تهتز سروراً عند إحسانه وتسیح فی الثری عند إساءته، فتعاهدوا عباد الله نعمه بإصلاحکم أنفسکم تزدادوا یقیناً، وتربحوا نفیساً ثمیناً، رحم الله امرءاً هم بخیر فعمله، وهم بشرّ فأرتدع عنه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الإفاضة فیها رفق بالإنسان وعطف علیه، وتوجیه له نحو معالی الأمور، واجتناب المساوئ والمکاره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ولکرامة المؤمن عند الله تعالی أحادیث لأهل البیت تتری، ومنازل مرفوعة تتواصل بالمسیر معه حتی قبض روحه براحة واطمئنان، فقد روی الکلینی فی الکافی عن سدیر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فدالک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یکره المؤمن علی قبض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إنه إذا أتاه ملک الموت لیقبض روحه جزع عند ذلک، فیقول ملک الموت، یا ولی الله لا تجزع، فو الذی بعث محمداً لأنا أبرّ بک وأشفق علیک من والدٍ رحیم لو حضرک، افتح عینیک فأنظر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فیتمثل له رسول الله صلی الله علیه وآله وسلم وأمیر المؤمنین وفاطمة والحسن والحسین والأئمة من ذریتهم علیهم السلام،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رسول الله وأمیر المؤمنین وفاطمة والحسن والحسین والأئمة رفقاؤک، فیفتح عینیه وینظر، فینادی منادٍ من قبل رب العزة،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أیتها النفس المطمئنة أرجعی الی ربک راضیة مرضیة بالثواب، فأدخلی فی عبادی یعنی محمد ً وأهل بیته وأدخلی جنتی، فما من شیء أحب إلیه من استلال روحه، واللحوق بالمنادی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أصحاب الإمام الحسین علیه السلام وأنصاره المقربون یتهافتون علی المنیة دون الحسین ببصیرة نافذة، ویقین ثابت، ونفوس أبیة، منیبین لله عز وجل متکلین علیه فی السراء والضراء والبلاء، فقد روی الصدوق بسنده عن أبی عمارة عن أبی عبد 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w:t>
      </w:r>
    </w:p>
    <w:p>
      <w:pPr>
        <w:pStyle w:val="BookText"/>
        <w:rPr/>
      </w:pPr>
      <w:r>
        <w:rPr>
          <w:rFonts w:ascii="IRNazanin" w:hAnsi="IRNazanin" w:eastAsia="IRNazanin"/>
          <w:color w:val="111111"/>
          <w:sz w:val="28"/>
          <w:sz w:val="28"/>
          <w:szCs w:val="28"/>
          <w:rtl w:val="true"/>
          <w:lang w:bidi="fa-IR"/>
        </w:rPr>
        <w:t>أصحاب الحسین علیه السلام وإقدامهم علی الموت؟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کشف لهم الغطاء فرأوا منازلهم فی الجنة فکان الرجل یقدم علی القتل لیبادر إلی حوراء یعانقها، والی مکانه من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إن صحت الروایة فتأویلها أن الإمام الحسین علیه السلام لما عرف من أصحابه صدق العزیمة، والثبات علی المبدأ، والصلابة فی الحق، والتهافت علی الشهادة، والتصمیم علی نصرته والتضحیة بین یدیه بأنفس ما یملکون وذلک أنفسهم، فأومأ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بعض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بالنظر الی منازلهم الرفیعة فی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تعرف مدی الإخلاص لقضیة الحسین علیه السلام من قبل أصحابه، ومدی خلوص نیاتهم، فوفقوا إلی معرفة مصائرهم، وإراءة درجاتهم، وعلو منازلهم عند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الحدیث القدسی سمة هؤلاء المخبتین ممن یتقربون الی الباری عز وجل بالنوافل، وإذا بهم أحباب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هذا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عبدی لیتقرب إلیّ بالنوافل حتی أحبه، فإذا أحببته کنت سمعه الذی یسمع به، وبصره الذی یبصر به، ولسانه الذی ینطق به، ویده التی یبطش بها، إن دعانی أجبته، وإن سألنی أعطیته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القاضی التنوخی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 بعد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الأخدود کانوا من المؤمنین الداعین الی الله تعالی، وأن ملکهم، أضرم لهم ناراً، وطرحهم فیها، فأطلع الله علی صبرهم، وخلوص نیاتهم فی دینه وطاعته، فأمر النار أن</w:t>
      </w:r>
    </w:p>
    <w:p>
      <w:pPr>
        <w:pStyle w:val="BookText"/>
        <w:rPr/>
      </w:pPr>
      <w:r>
        <w:rPr>
          <w:rFonts w:ascii="IRNazanin" w:hAnsi="IRNazanin" w:eastAsia="IRNazanin"/>
          <w:color w:val="111111"/>
          <w:sz w:val="28"/>
          <w:sz w:val="28"/>
          <w:szCs w:val="28"/>
          <w:rtl w:val="true"/>
          <w:lang w:bidi="fa-IR"/>
        </w:rPr>
        <w:t>تحرقهم، فشوهدوا فیها قعوداً، وهی تضطرم علیهم ولا تحرقهم، ونجوا منها، وجعل الله دائرة السوء علی الملک وأهلکته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عن الإمام محمد الباقر علیه السلام أن علیاً أمیر المؤمنین علیه السلام، أخبر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بعث رجلاً حبشیاً وهم حبشة فکذبوه فقاتلهم فقتلوا أصحابه، وأسروه وأسروا أصحابه، ثم بنوا حیراً فملأوه ناراً ثم جمعوا الناس، فقالوا من کان علی دیننا وأمرنا فلیعتزل، ومن کان علی دین هؤلاء فلیرم نفسه فی النار معه، فجعل أصحابه یتهافتون فی النار، فجاءت امرأة معها صبی لها أبن شهر، فلما هجمت علی النار هابت ورقت علی أبنها، فناداها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تهابی وإرمِ بنفسک فی النار فإن هذا والله فی الله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ورمت بنفسها فی النار وصبیها کان ممن تکلم فی المهد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ذلک الطبرسی فی مجمع البیان لدی تفسیره لسورة البروج، ومن الإنابة المطلقة الاستعداد للموت بما یطیل به الفکر ویوجه إلیه النظر، ولذا إستحب للإنسان أن یهیء کفنه وأن ینظر فیه، وفی ذلک من العظة والاعتبار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روی أن محمد بن عثمان بن سعید العمری وهو وکیل الناحیة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حفر لنفسه قبراً وسواه بالساج، ونقش آیاته من القرآن، وأسماء الأئمة علیهم السلام علی حواشیه، فسئل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أسباب</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فی کل یوم ینزل فی قبره، ویقرأ جزءاً من القرآن ثم یصعد، وقبره الیوم فی بغداد فی شارع باب الکوفة قدیماً، وبالقرب من الباب الشرقی حدیثاً</w:t>
      </w:r>
    </w:p>
    <w:p>
      <w:pPr>
        <w:pStyle w:val="BookText"/>
        <w:rPr/>
      </w:pPr>
      <w:r>
        <w:rPr>
          <w:rFonts w:ascii="IRNazanin" w:hAnsi="IRNazanin" w:eastAsia="IRNazanin"/>
          <w:color w:val="111111"/>
          <w:sz w:val="28"/>
          <w:sz w:val="28"/>
          <w:szCs w:val="28"/>
          <w:rtl w:val="true"/>
          <w:lang w:bidi="fa-IR"/>
        </w:rPr>
        <w:t>ویعرف عند أهل بغداد بالشیخ الخلانی، وعنده الآن مسجد الخلانی وفیه مکتبة عامرة أسسها المغفور له السید العلامة محمد الحیدری المعروف بالسید محمد الخلانی، لأنه إمام المسجد والمسؤول عن القبر والمکتبة التی تضمّ عشرات الآلاف من کتب التراث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ظل الإنابة والتوکل، ما روی أن النبی صلی الله علیه وآله وسلم دخل علی شاب یجود بنفسه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تجدک؟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الله وأخاف ذنوبی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الرجاء والخوف لا یجتمعان فی قلب عبد فی هذا الموطن إلا بلغه ما یرجو، وأمنه مما یخاف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الإمام زین العابدین علیه السلام منصهراً 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توجه فی صلاته فلا یشغله تفکیر أو التفات عنها إلی شیء آخر، فروی أنه وقع حریق کان فیه زین العابدین علیه السلام وهو فی صلاته، فجعلوا 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أبن رسول الله، یا أبن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النار، فما رفع رأسه من سجوده حتی أطفأت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بعض خواصه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ألهاک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أبو حمزة الثمالی قال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رأیت علی بن الحسین علیهما السلام یصلی وقد سقط رداؤه عن منکبته، فلم یسوه حتی فرغ من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أتدری بین یدی من کنت؟ إن العبد لا یقبل منه صلاة إلا ما أقبل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جعلت فداک، هلکنا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یتم ذلک بالنوافل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علیه السلام یحمل جراب الخبز علی ظهره باللیل یطوف به علی فقراء المدینة یتصدق به علیهم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صدقة السر تطفئ غضب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 الیوم وأمس وغداً قد یعیش غریباً یعانی من الوحشة ویقاسی آلام الوحدة فی حیاته هذه، ولکن الله تعالی جعل له من إیمانه أنساً یسکن إلیه، فقد روی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إلا جعل الله له من إیمانه أنساً یسکن إلیه، حتی لو کان علی قلة جبل لم یستوحش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العکس من هذا من کانت الدنیا کل همه وأکبر شغله کما نحن علیه الیوم، فسوف یلاقی أمره بالشتات، وحیاته بالنکبات، حتی یعود الإنسان الی ضمیره فیستیقظ من هذا السبات ویفیق من ذلک الغرور، فتعود الآخرة أکبر همه فتتغیر الحال، وقد روی عن الإمام جعفر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أصبح وأمسی والدنیا أکبر همته، جعل الله تعالی الفقر بین عینیه، وشتت أمره، ولم ینل من الدنیا إلا ما قسم له، ومن أصبح وأمسی والآخرة أکبر همه؛ جعل الله تعالی الغنی فی قلبه، وجمع له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أمیر المؤمنین فیما روی عدی بن حاتم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نظر إلی أمیر المؤمنین وبین یدیه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قراح وکسرات من شعیر، وقلیل من الملح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تظل نهارک طاویاً مجاهداً وتظل لیلک ساهراً مکابداً، ثم یکون هذا طعامک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النّفسَ بالقنوعِ وإلاّ طلبت منک فوق ما یکفیها</w:t>
      </w:r>
    </w:p>
    <w:p>
      <w:pPr>
        <w:pStyle w:val="BookText"/>
        <w:rPr/>
      </w:pPr>
      <w:r>
        <w:rPr>
          <w:rFonts w:ascii="Amiri" w:hAnsi="Amiri" w:eastAsia="Amiri" w:cs="Amiri"/>
          <w:color w:val="111111"/>
          <w:sz w:val="28"/>
          <w:sz w:val="28"/>
          <w:szCs w:val="28"/>
          <w:rtl w:val="true"/>
          <w:lang w:bidi="ar-SA"/>
        </w:rPr>
        <w:t xml:space="preserve">والمخبتون إلی الله تعالی حقاً هم الذین یتفکرون فی خلق السماوات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ما خَلَقْتَ هذا باطِلاً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ما خلقت هذا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تمشیاً مع دعوة القرآن للتفکر فی آیات الله، والتبصر ببدیع صنعه، والتدبر بعجیب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یشغل حیزاً متمیزاً من القرآن العظیم وقد نهض الموضوع بعدة رسائل جامعیة قیمة، وشذرات تفسیریة رائعة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نبه أمیر المؤمنین علیه السلام إلی عظمة ذلک، وأضاف إلیها تفرع الألسن واللغات، وعوالم الشجر والنبات، واختلاف اللیل والنهار، استدلالاً منه علی الصانع الحکیم، وشجباً لدعاوی الإنکار والإلحاد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فأنظر إلی الشمس والقمر، والنبات والشجر، والماء والحجر، واختلاف هذا اللیل والنهار، وتفجر هذه البحار وکثرة هذه الجبال، وطول هذه الظلال، وتفرق هذه اللغات والألسن، المختلفات، فالویل لمن جحد المقدر وأنکر المدبر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زعموا أنهم کالنبات ما لهم زراع، ولا لاختلاف صورهم صانع، وهل یکون بناء من غیر بانٍ أو جنایة من غیر 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ظَنُّ الَّذِینَ کَفَرُوا فَوَیْلٌ لِلَّذِینَ کَفَرُوا مِنَ النّارِ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ومن الإنابة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الابتعاد عن الظالمین وأعوانهم، والاحتراز من کیدهم وإغرائهم، والإیغال بالنفس عنهم قدر المستطاع، وهذا ما فعله أئمتنا علیهم السلام فی سنتهم القولیة والفعلیة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أن المنصور الدوانیقی کتب إلی الإمام جعفر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لا تغشانا کما یغشانا الناس؟ فأجابه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لنا من الدنیا ما نخافک علیه، ولا عندک من الآخرة ما نرجوک له، ولا أنت فی نعمة فنهنیک بها، ولا نعدّها نقمة فنعزیک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المنصور إلی الإمام تصحبنا لتنصحنا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إلیه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یطلب الدنیا لا ینصحک، ومن یطلب الآخرة لا یصحبک</w:t>
      </w:r>
      <w:r>
        <w:rPr>
          <w:rFonts w:eastAsia="IRNazanin" w:cs="IRNazanin"/>
          <w:color w:val="111111"/>
          <w:sz w:val="28"/>
          <w:szCs w:val="28"/>
          <w:rtl w:val="true"/>
          <w:lang w:bidi="fa-IR"/>
        </w:rPr>
        <w:t>».</w:t>
      </w:r>
      <w:bookmarkStart w:id="24" w:name="pg6146_42750"/>
    </w:p>
    <w:p>
      <w:pPr>
        <w:pStyle w:val="Heading3"/>
        <w:numPr>
          <w:ilvl w:val="2"/>
          <w:numId w:val="1"/>
        </w:numPr>
        <w:rPr/>
      </w:pPr>
      <w:bookmarkStart w:id="25" w:name="__RefHeading___Toc234547_237004111"/>
      <w:bookmarkStart w:id="26" w:name="_Toc9"/>
      <w:bookmarkEnd w:id="24"/>
      <w:bookmarkEnd w:id="25"/>
      <w:r>
        <w:rPr>
          <w:rtl w:val="true"/>
        </w:rPr>
        <w:t>حیاة الدنیا والآخرة وعالم الغیب</w:t>
      </w:r>
      <w:bookmarkEnd w:id="26"/>
    </w:p>
    <w:p>
      <w:pPr>
        <w:pStyle w:val="BookText"/>
        <w:rPr/>
      </w:pPr>
      <w:r>
        <w:rPr>
          <w:rFonts w:ascii="Amiri" w:hAnsi="Amiri" w:eastAsia="Amiri" w:cs="Amiri"/>
          <w:color w:val="111111"/>
          <w:sz w:val="28"/>
          <w:sz w:val="28"/>
          <w:szCs w:val="28"/>
          <w:rtl w:val="true"/>
          <w:lang w:bidi="ar-SA"/>
        </w:rPr>
        <w:t>الحیاة الدنیا خلق لها الإنسان لإعمارها بالباقیات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لِیَعْبُدُونِ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وأباح الله طیباتها للناس، ولم یحرم زینتها، وأراد من الإنسان المتکامل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الواجبات، والامتناع عن المحرمات، والتورع عند الشبهات، فإذا تفرغ الإنسان لذلک قام بحقوق الدنیا والآخرة، وکان من الذین قال الله بحقهم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الْآخِرَةُ نَجْعَلُها لِلَّذِینَ لا یُرِیدُونَ عُلُوًّا فِی الْأَرْضِ وَ لا فَساداً وَ الْعاقِبَةُ لِلْمُتَّقِینَ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الطغاة وأرباب الدنیا من الظلمة والفجرة، فقد رضوا من الدنیا بالانتفاخ وعسف الناس، والتسلط علی الأموال والأعراض، وانتهاک الحرمات، وقتل الأبریاء، متناسین ذلک الیوم الذی ینتصف فیه للمظلوم من</w:t>
      </w:r>
    </w:p>
    <w:p>
      <w:pPr>
        <w:pStyle w:val="BookText"/>
        <w:rPr/>
      </w:pPr>
      <w:r>
        <w:rPr>
          <w:rFonts w:ascii="IRNazanin" w:hAnsi="IRNazanin" w:eastAsia="IRNazanin"/>
          <w:color w:val="111111"/>
          <w:sz w:val="28"/>
          <w:sz w:val="28"/>
          <w:szCs w:val="28"/>
          <w:rtl w:val="true"/>
          <w:lang w:bidi="fa-IR"/>
        </w:rPr>
        <w:t>الظالم، یرونه بعیداً، ویراه الله تعالی قریباً، فعن النبی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أشتد غضبی علی من ظلم من لا یجد له ناصراً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المظلوم علی الظالم أشد من یوم الظالم علی المظلوم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ودعوة المظلوم، فإنما یسأل الله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أن الناس ابتعدوا عن الظالمین، وولایة أعمالهم، لما استطاع أولئک أن ینفذوا مخططهم الإجرامی بحق الناس، ولکنهم أعانوهم ونصروهم، وعملوا فی دواوینهم، ولکن العاقبة للمتقین، فعن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الظلمة؟ وأعوان الظلمة، وأشیاع الظلمة، حتی من بری لهم قلماً، أو لاق لهم دواة، فیجمعون فی تابوت من حدید ثم یرمی بهم فی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أن الحجاج حبس رجلاً ظلماً، وکل أحکامه ظالمة، فکتب إلیه رقعة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مضی من بؤسنا أیام، ومن نعیمک أیام، والموعد القیامة والسجن جهنم، والحاکم لا یحتاج إلی بینة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دیّان یوم الدین نمضی وعند الله تجتمع الخصوم</w:t>
      </w:r>
    </w:p>
    <w:p>
      <w:pPr>
        <w:pStyle w:val="BookText"/>
        <w:rPr/>
      </w:pPr>
      <w:r>
        <w:rPr>
          <w:rFonts w:ascii="IRNazanin" w:hAnsi="IRNazanin" w:eastAsia="IRNazanin"/>
          <w:color w:val="111111"/>
          <w:sz w:val="28"/>
          <w:sz w:val="28"/>
          <w:szCs w:val="28"/>
          <w:rtl w:val="true"/>
          <w:lang w:bidi="fa-IR"/>
        </w:rPr>
        <w:t>وتوجه الناس فی القاهرة إلی السیدة نفیسة بنت الحسن بن أبی الحسن بن علی بن أبی طالب علیه السلام فأوقفت حاکم القاهرة فی الطریق فناولته رقعة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ملکتم فأسرتم، وقدتم فقهرتم، وخولتم فعسفتم، ردّت إلیکم الأرزاق فقطعتم، هذا وقد علمتم أن سهام الأسحار نافذة غیر مخطئة، لاسیما من قلوب وجبتموها، وأجساد عریتموها،؛ فمحال أن یموت المظلوم ویبقی الظالم، اعملوا ما شئتم فإنا صابرون، وجوروا فإنا إلی الله مستجیرون، وأظلموا فإنا إلی الله متظلمون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سَیَعْلَمُ الَّذِینَ ظَلَمُوا أَیَّ مُنْقَلَبٍ یَنْقَلِبُونَ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الراوی فعدل الحاکم لوقته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وقلیل المتعظ، لأن الناس أبناء الدنیا ولها یعملون، وقد قیل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أکثر حب الناس للدنیا؟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فیروی أنه 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أبناؤها، ولا یلام الإنسان علی حب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عن النبی صلی الله علیه وآله وسلم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کانت الدنیا تزن عند الله جناح بعوضة؛ ما سقی کافراً منها شربة ماء</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حذر رسول الله صلی الله علیه وآله وسلم من الدنیا، وکشف القناع عن حقیقتها، فیروی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دار من لا دار له، ولها یجمع من لا عقل له، وعلیها یعادی من لا علم له، وعلیها یحسد من لا فقه له، ولها یسعی من لا یقین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الإمام زین العابدین علی بن الحسین علیه السلام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سبات والآخرة یقظة، ونحن بینهما أضغاث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وشأن الدنیا أنها متقلبة بأهلها من حال إلی حال، فإن بقاء الحال من المحال، وقد ورد فی الحدیث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أقبلت الدنیا علی الرجل أعطته محاسن غیره، وإذا أدبرت عنه سلبته محاسن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أعتبر سیدنا الحسن بن علی علیهما السلام أن أعظم الناس قدراً، من لم یعر للدنیا همة ووکره، فقد روی أنه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أعظم الناس قدراً؟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یبال بالدنیا بید من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منزلة الصدیقین والأبرار والمتقین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مثل الإمام جعفر الصادق علیه السلام الدنیا بما روی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الدنیا کمثل ماء البحر، کلما شرب منه العطشان ازداد عطشا، حتی یقتله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هذا الضوء یتحفنا الأمام جعفر الصادق علیه السلام بالقول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لمن یبخل بالدنیا وهی مقبل علیه، أو یبخل بها وهی مدبرة عنه، فلا الإنفاق مع الإقبال یغرّه، ولا الإمساک مع الإدبار ینفعه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نهی فی الحدیث الشریف ترک الدین للدنیا، فإن ذلک یفتح باباً فیه من الضرر العظیم، وجاء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الناس شیئاً من دینهم لاستصلاح دنیاهم، إلا فتح الله علیهم ما هو أضر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نفائس الأقوال عملیاً ما روی عن الإمام محمد الباقر علیه السلام فی المقارنة بین الدین والدنیا،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یعطی الدنیا من یحب ویبغض، ولا یعطی دینه إلا من یحب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المؤمن فیتمتع من الدنیا کما یتمتع غیره وهو علی دینه، وقد ورد عن الإمام الحسن بن علی علیه السلام یوصی بالعمل للدین والدنیا، لیجمع بین الأمرین، فلا یترک هذه لهذه، بل یأخذ من هذه وهذه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أنه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 لدنیاک کأنک تعش أبداً، وأعمل لآخرتک کأنک تموت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نفعنا الله بهذه الحکمة الفریدة ومنّ علینا بحسن العاقبة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أمیر المؤمنین علیه السلام من خلال مواعظه الاعتباریة صوّر حقیقة الدنیا وحقیقة الآخرة کما هما علیه، فعنه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إنما الدنیا دار مجاز، والآخرة دار قرار، فخذوا من دار ممرکم لقرارکم، ولا تهتکوا أستارکم عند من یعلم بأسرارکم وأخرجوا من الدنیا قلوبکم قبل أن تخرج منها أبدانکم ففیها اختبرتم ولغیرها خلقتم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طبّق ذلک أمیر المؤمنین علیه السلام عملیاً فقد دخل علیه سوید بن غفلة، فوجده جالساً علی حصیر فقال لأمیر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بیدک المال ولست أری فی بیتک ما یحتاج إلیه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والإمام قد بویع فی الخلافة، فقال علیه السلام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غفلة أن البیت لا یتأثث فی دار النقلة، ولنا دار نقلنا إلیها خیر</w:t>
      </w:r>
    </w:p>
    <w:p>
      <w:pPr>
        <w:pStyle w:val="BookText"/>
        <w:rPr/>
      </w:pPr>
      <w:r>
        <w:rPr>
          <w:rFonts w:ascii="IRNazanin" w:hAnsi="IRNazanin" w:eastAsia="IRNazanin"/>
          <w:color w:val="111111"/>
          <w:sz w:val="28"/>
          <w:sz w:val="28"/>
          <w:szCs w:val="28"/>
          <w:rtl w:val="true"/>
          <w:lang w:bidi="fa-IR"/>
        </w:rPr>
        <w:t>متاعنا، وإنا عن قلیل إلیها صائرون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والإمام علیه السلام فی هذا السیاق یوصی ولده الإمام الحسن علیه السلام وذلک لتعلیمنا وإنقاذنا وإرشادنا، فالإمام الحسن علیه السلام إمام معصوم مفترض الطاعة،، والکلام جارٍ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أعنی وأسمعی یا 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یستدل علی الصالحین بما یجری الله لهم علی السن عباده، فلیکن أحب الذخائر إلیک 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کلام لأمیر المؤمنین یجری علی سبیل الوعظ والإرشاد والتوجه لصالح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وأخرجوا من الدنیا قلوبکم قبل أن تخرج منها أبدانکم فللآخرة خلقتم وللدنیا حبستم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المرء إذا هلک؛ قالت الملائکة ما قدّم، وقالت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خلف؟ فلله آباؤکم قدموا بعضاً یکن لکم، ولا تترکوا کلاً یکن علیکم، فإنما مثل الدنیا مثل السم یأکله من لا یعرفه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وذلک فقد أمر أمیر المؤمنین علیه السلام المسلمین بمحاسبة أنفسهم قبل الحساب، والتمهید لها قبل العذاب، والتزوّد للرحلة الکبری قبل الإزعاج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حاسبوا أنفسکم قبل أن تحاسبوا، ومهّدوا لها قبل أن تعذّبوا، وتزودوا للرحیل قبل أن تزعجوا، فإنما هو موقف عدل، وقضاء حق، ولقد أبلغ فی الاعتذار من تقدم بالإنذار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دیدن أمیر المؤمنین متابعة الآخرین، وتحذیرهم من مزالق الدنیا، وترغیبهم بحیاة الآخرة، فقد قال لرجل سأله أن یعظه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تکن ممن یرجو</w:t>
      </w:r>
    </w:p>
    <w:p>
      <w:pPr>
        <w:pStyle w:val="BookText"/>
        <w:rPr/>
      </w:pPr>
      <w:r>
        <w:rPr>
          <w:rFonts w:ascii="IRNazanin" w:hAnsi="IRNazanin" w:eastAsia="IRNazanin"/>
          <w:color w:val="111111"/>
          <w:sz w:val="28"/>
          <w:sz w:val="28"/>
          <w:szCs w:val="28"/>
          <w:rtl w:val="true"/>
          <w:lang w:bidi="fa-IR"/>
        </w:rPr>
        <w:t>الآخرة بلا عمل، ویرجو التوبة بطول الأمل، یقول فی الدنیا بقول الزاهدین، ویعمل فیها بعمل الراغبین، إن أعطی منها لم یشبع، وإن منع لم یقنع، ینهی ولا ینتهی، ویأمر بما لا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أعطی أمیر المؤمنین لمصائب الدنیا أجرها عند الله تعالی بالتعبیر عن ذلک بما روی عنه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مرارة الدنیا حلاوة الآخرة وحلاوة الدنیا مرارة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رغّب الإمام فی الزهد بالدنیا وأوصی بعدم البذخ والسرف فیها، وحبب للناس القناعة دون الاستکثار والتقشف دون الاستئثار، فقد روی أن شریحاً القاضی أشتری داراً، فبلغ ذلک أمیر المؤمنین علیه السلام، فقال أمیر المؤمنین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أنک حین أردت شراء الدار أو أحد أراد شراء دار، وجاءنی کنت أکتب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ما أشتری عبد ذلیل، من میت قد أزعج بالرحیل، أشتری داراً من دور الآفات، من الجانب الفانی من عسکر الهالکین ومجمع الغافلین، یجمع هذه الدار حدود أربعة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 ینتهی إلی نهش الآفات، والثانی ینتهی إلی عظیم المصیبات، والثالث ینتهی إلی کثرة الغفلات، والرابع ینتهی إلی الشیطان المغوی، والهوی الموقع فی التهلکات، وإلیه یشرع باب هذه الدار التی أشتراها هذا المزعوج بالأجل، من هذا المغرور بالأمل، فما أدرک مشتری هذه الدار فعلی مبلبل الأجسام وقاصم الجبابرة العظام، ثم تبّع وحمیّر، وکسری، وقیصر، ما أوضح</w:t>
      </w:r>
    </w:p>
    <w:p>
      <w:pPr>
        <w:pStyle w:val="BookText"/>
        <w:rPr/>
      </w:pPr>
      <w:r>
        <w:rPr>
          <w:rFonts w:ascii="IRNazanin" w:hAnsi="IRNazanin" w:eastAsia="IRNazanin"/>
          <w:color w:val="111111"/>
          <w:sz w:val="28"/>
          <w:sz w:val="28"/>
          <w:szCs w:val="28"/>
          <w:rtl w:val="true"/>
          <w:lang w:bidi="fa-IR"/>
        </w:rPr>
        <w:t>الحق لذی عینین، إن الرحیل هو احد الیومین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الضوء من الاعتبار نجد الإمام الصادق علیه السلام یشیر إلی مخافتین یتعایشهما المؤمن الحق، فروی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المؤمن یعمل بین مخافتین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أجل قد مضی لا یدری ما لله صانع فیه، وبین أجل قد بقی لا یدری ما الله قاض فیه، فلیأخذ العبد المؤمن من نفسه لنفسه، ومن دنیاه لآخرته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جاء فی المأثور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الموعظة إذا خرجت فی القلب دخلت إلی القلب، وإذا خرجت من اللسان لم تتجاوز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هذا الموجز لحیاتنا الدنیا نتوجه بالحدیث عن الحیاة الأخری بشیء من الاختصار النافع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للآخرة حیاة نجهل تفصیلاتها بحدود، ونعرف بعضها بحدود أخری وما تحدث به القران یکشف عن طبقات الناس فی الآخرة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السابقون، وأصحاب الیمین، وأصحاب الشمال، وعن الجنة والنار والحشر والنشر، وقیام الساعة، وبعثرة ما فی القبور، وتحصیل ما فی الصدور، وحالات الموت وانتزاع الأرواح، وأهل الجنة، وأهل النار، ورجال الأعراف</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تلک عوالم حیة تحدث عن القران العظیم بتفصیل متسع وکتب عن ذلک رعیل من العلماء والمفکرین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کله من عالم الغیب الذی صدع به القرآن فأمنا به، ولا بدلنا من المرور به شئنا أو أبینا، وفی هذا الضوء نقف علی بعض المأثورات فیما یتعلق بالموضوع علی سبیل النموذج لیس غیر، فنتحدّث أولاً عن بعض روایات البرزخ والقیامة، ونتبع ذلک بأحداث عالم الغیب أنباءً وإخباراً، و تعلماً من ذی علم، وهو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النبی صلوات الله علیه وعلی آله إنه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تنامون تموتون، وکما تستیقظون تبعثون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التشبیه البلیغ قد طبق المفصل فی تصویر حدوث الموت وکیفیة البعث والنشور، فکما ینام الإنسان یموت، وکما یستیقظ یبعث، وذلک هو الاستیقاظ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الحسن التهامی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فالعیشُ نومٌ والمنیةُ یقظةٌ والمرءُ بینهما خیالٌ ساری</w:t>
      </w:r>
    </w:p>
    <w:p>
      <w:pPr>
        <w:pStyle w:val="BookText"/>
        <w:rPr/>
      </w:pPr>
      <w:r>
        <w:rPr>
          <w:rFonts w:ascii="IRNazanin" w:hAnsi="IRNazanin" w:eastAsia="IRNazanin"/>
          <w:color w:val="111111"/>
          <w:sz w:val="28"/>
          <w:sz w:val="28"/>
          <w:szCs w:val="28"/>
          <w:rtl w:val="true"/>
          <w:lang w:bidi="fa-IR"/>
        </w:rPr>
        <w:t>وفیما أورده الإمام محمد الباقر علیه السلام عن قول لقمان لابنه، غنیة عن التمثیل والاستطراد، قال لقمان لابنه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إن تک فی شک من الموت فأدفع عن نفسک النوم، وإن تک فی شک من البعث فادفع عن نفسک الانتباه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الإمام علی بن موسی الرضا علیه السلام أنه قال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أوحش ما یکون هذا الخلق فی ثلاثة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یولد ویخرج من بطن</w:t>
      </w:r>
    </w:p>
    <w:p>
      <w:pPr>
        <w:pStyle w:val="BookText"/>
        <w:rPr/>
      </w:pPr>
      <w:r>
        <w:rPr>
          <w:rFonts w:ascii="IRNazanin" w:hAnsi="IRNazanin" w:eastAsia="IRNazanin"/>
          <w:color w:val="111111"/>
          <w:sz w:val="28"/>
          <w:sz w:val="28"/>
          <w:szCs w:val="28"/>
          <w:rtl w:val="true"/>
          <w:lang w:bidi="fa-IR"/>
        </w:rPr>
        <w:t>أمه فیری الدنیا، ویوم یموت فیعاین الآخرة، ویوم یبعث فیری إحکاماً لم یرها فی دار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المواطن الثلاثة تمثل عوالم مختلفة فی طبیعة ظواهرها، فیوم یولد الإنسان یکون إیذاناً بانتهاء حیاة الأرحام والأطلال علی هذا العالم الفسیح، ولکن المفارقة أن یولد باکیاً والناس فی 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ولدتک أمّک یا ابن آدم باکیاً والناسُ حولک یضحکون سرورا</w:t>
      </w:r>
    </w:p>
    <w:p>
      <w:pPr>
        <w:pStyle w:val="BookText"/>
        <w:rPr/>
      </w:pPr>
      <w:r>
        <w:rPr>
          <w:rFonts w:ascii="IRNazanin" w:hAnsi="IRNazanin" w:eastAsia="IRNazanin"/>
          <w:color w:val="111111"/>
          <w:sz w:val="28"/>
          <w:sz w:val="28"/>
          <w:szCs w:val="28"/>
          <w:rtl w:val="true"/>
          <w:lang w:bidi="fa-IR"/>
        </w:rPr>
        <w:t>فارغب بنفسک أن تکون إذا بکوا فی یوم موتک ضاحکاً مسرورا</w:t>
      </w:r>
    </w:p>
    <w:p>
      <w:pPr>
        <w:pStyle w:val="BookText"/>
        <w:rPr/>
      </w:pPr>
      <w:r>
        <w:rPr>
          <w:rFonts w:ascii="IRNazanin" w:hAnsi="IRNazanin" w:eastAsia="IRNazanin"/>
          <w:color w:val="111111"/>
          <w:sz w:val="28"/>
          <w:sz w:val="28"/>
          <w:szCs w:val="28"/>
          <w:rtl w:val="true"/>
          <w:lang w:bidi="fa-IR"/>
        </w:rPr>
        <w:t>وهذا المیلاد لابد أن ینتهی إلی الموت قطعاً کما سنری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المعدود أنفاسه لابد یوماً أن یتمّ العددْ</w:t>
      </w:r>
    </w:p>
    <w:p>
      <w:pPr>
        <w:pStyle w:val="BookText"/>
        <w:rPr/>
      </w:pPr>
      <w:r>
        <w:rPr>
          <w:rFonts w:ascii="Amiri" w:hAnsi="Amiri" w:eastAsia="Amiri" w:cs="Amiri"/>
          <w:color w:val="111111"/>
          <w:sz w:val="28"/>
          <w:sz w:val="28"/>
          <w:szCs w:val="28"/>
          <w:rtl w:val="true"/>
          <w:lang w:bidi="ar-SA"/>
        </w:rPr>
        <w:t>لا بدَّ من یومٍ بلا لیلةٍ ولیلة تأتی بلا یوم غدْ</w:t>
      </w:r>
    </w:p>
    <w:p>
      <w:pPr>
        <w:pStyle w:val="BookText"/>
        <w:rPr/>
      </w:pPr>
      <w:r>
        <w:rPr>
          <w:rFonts w:ascii="IRNazanin" w:hAnsi="IRNazanin" w:eastAsia="IRNazanin"/>
          <w:color w:val="111111"/>
          <w:sz w:val="28"/>
          <w:sz w:val="28"/>
          <w:szCs w:val="28"/>
          <w:rtl w:val="true"/>
          <w:lang w:bidi="fa-IR"/>
        </w:rPr>
        <w:t>فینظر الإنسان حینئذ إلی عوالم الآخرة، وهو أخر یوم من أیام الدنیا، وأول یوم من أیام الآخرة، وکان البعث والنشور هو الموطن الثالث العجیب، فیری من المشاهد والإحکام والظواهر الجدیدة مالا عهد 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ویتحدث الإمام زین العابدین علیه السلام عن اللحظات الصعبة، والأوقات الحرجة علی الإنسان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ساعات من أصعب الساعات علی ابن ادم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الساعة التی یعاین فیها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والساعة التی یقوم فیها من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والساعة التی یقف فیها بین یدی الله عز وجل، فأما إلی الجنة، وإما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هو جار علی العباد لا محالة، فالساعة التی ینظر فیها ملک الموت أخر عهده فی الدنیا، والساعة التی یقوم فیها من قبره تعنی النشور ولا یعلم الإنسان ما یلاقی، والساعة التی یقف فیها بین یدی الله تعالی، تکون الفاصلة فی المصیر، إذ یعطی کتابه؛ فأما إلی جنة وإما إلی 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ولحظات الموت لحظات حاسمة کثیر من أبعادها، بل فی کل إبعادها، فالمرء فی سکرات موته یشاهد أمورا لم یألفها من ذی قبل، کلها جدیدة علیه، مذهلة له، فأستخرج الروح من اشق العملیات علیه، ومعاینة الملائکة وهم یتولون ذلک أمر غریب، والانتقال من عالم الدنیا إلی الآخرة درس جدید یتلقاه بمرارة إلا من رحم الله، وفراق الأهل والأحبة مما یقضّ المضجع، والنزع الأخیر مما یکشف عن هول المطلع، ومع هذه الشدائد، وتزاحم تلک المشاهد، تبدو بعض الإحداث فی عالم مثالی متحرک یعبر عما خلف وترک واثر وعمل، کل ذلک یلاحقه ملاحقة الظل للشاخص، وهذا ما یکشفه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روی انه قال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إذا کان فی أخر یوم من أیام الدنیا، وأول یوم من أیام الآخرة، مثّل له ماله وولده وعمله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فیلتفت إلی ماله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کنت علیک حریصاً شحیحاً فمالی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منی کفنک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فیلتفت إلی ولده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کنت محباً، وانی کنت علیکم محامیاً، فمالی عندکم؟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نؤدیک إلی حفرتک فنواریک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فیلتفت إلی عمله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کنت فیک زاهداً، وانک کنت علی ّ لثقیلاً، فما لی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قرینک فی قبرک، ویوم نشرک، حتی أعرض أنا وأنت علی 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ومشاهد یوم القیامة، وهو یوم البعث والنشور، والوقوف بین یدی الله سبحانه وتعالی، مشاهد عدیدة، ومواقف مثیرة، ولحظات حاسمة، ومنازل خطیرة، وهو یوم التغابن والحسرة، والندامة، وتتعدد هذه المشاهد بتعدد الحالات بین العبد وربه، ومن ذلک تواتر العفو الإلهی، وشمول المذنبین بالرحمة، فلا ییأس العبد ولا یتراجع ظنه فالظن الحسن بالله عز وجل قد ینجی من الکوارث یوم القیامة، واللطف الإلهی فوق کل الاعتبارات الأخری، والله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 مناّح، متفضل، کریم، حلیم، رءوف،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فی هذا الصدد روایة عن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جیء بعبد فیؤمر به إلی النار فیلتفت فیقول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ردوه، ثم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لم التفت؟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ما کان بک ظنی هذا؟</w:t>
      </w:r>
    </w:p>
    <w:p>
      <w:pPr>
        <w:pStyle w:val="BookText"/>
        <w:rPr/>
      </w:pPr>
      <w:r>
        <w:rPr>
          <w:rFonts w:ascii="IRNazanin" w:hAnsi="IRNazanin" w:eastAsia="IRNazanin"/>
          <w:color w:val="111111"/>
          <w:sz w:val="28"/>
          <w:sz w:val="28"/>
          <w:szCs w:val="28"/>
          <w:rtl w:val="true"/>
          <w:lang w:bidi="fa-IR"/>
        </w:rPr>
        <w:t>فیقول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ظنک؟</w:t>
      </w:r>
    </w:p>
    <w:p>
      <w:pPr>
        <w:pStyle w:val="BookText"/>
        <w:rPr/>
      </w:pPr>
      <w:r>
        <w:rPr>
          <w:rFonts w:ascii="IRNazanin" w:hAnsi="IRNazanin" w:eastAsia="IRNazanin"/>
          <w:color w:val="111111"/>
          <w:sz w:val="28"/>
          <w:sz w:val="28"/>
          <w:szCs w:val="28"/>
          <w:rtl w:val="true"/>
          <w:lang w:bidi="fa-IR"/>
        </w:rPr>
        <w:t>فیقول یا ربّ ظنی بک أن تغفر لی، وتسکننی الجنة برحمتک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ملائکتی وعزتی وجلالی، وآلائی وبلائی، وارتفاعی فی مکانی، ما ظن بی ساعة من خیر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ظن بی ساعة من خیر ما روعته فی النار، أجیزوا کذبه وأدخلوه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صحت هذه الروایة فإنها تدل دلالة إیحائیة علی مدی رحمة الله تعالی التی وسعت کل شیء وتتحدث عن آلائه التی یطمح بها کل أحد، وتجاهر بأفضاله المتواترة التی تشمل حتی أهل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قبال ذلک، لا یجد الإنسان حسنات قد عملها، فی صحیفة الأعمال، ویجد ذلک فی میزان غیره، وهذا من أفجع صنوف الندامة، آنذاک، فقد روی عن النبی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 بأحدکم یوم القیامة، فیوقف بین یدی الله تعالی، فیدفع إلیه کتابه فلا یری فیه حسنات، فیقول إلهی لیس هذا کتابی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فأنا لا أری فیه طاعتی فیقول له الرب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لا یضل ولا ینسی ذهب عملک باغتیاب الناس</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یؤتی بآخر ویدفع إلیه کتابه، فیری فیه طاعات کثیرة لم یعملها،</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ما هذا کتابی، فإنی ما عملت هذه الطاعات، فیقول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اغتابک، فرفعت حسناته إلیک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وفی عرصات یوم القیامة تبدو غرائب الصور، وتلوح مغیبات الأحداث، فالکتاب لا یغادر صغیرة ولا کبیرة إلا أحصاها، والنداء قائم بین أصحاب الجنة وأصحاب النار،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نادی أَصْحابُ الْجَنَّةِ أَصْحابَ النّارِ أَنْ قَدْ وَجَدْنا ما وَعَدَنا رَبُّنا حَقًّا فَهَلْ وَجَدْتُمْ ما وَعَدَ رَبُّکُمْ حَقًّا قالُوا نَعَمْ فَأَذَّنَ مُؤَذِّنٌ بَیْنَهُمْ أَنْ لَعْنَةُ اللّهِ عَلَی الظّالِمِینَ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والروایات تنصُّ أن المؤذن بهذا النداء هو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نداء أهل النار باهتاً ذلیلاً صاغراً بعد تلک الجبروت،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نادی أَصْحابُ النّارِ أَصْحابَ الْجَنَّةِ أَنْ أَفِیضُوا عَلَیْنا مِنَ الْماءِ أَوْ مِمّا رَزَقَکُمُ اللّهُ قالُوا إِنَّ اللّهَ حَرَّمَهُما عَلَی الْکافِرِینَ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وإذ قارنا بین هذا وبین قوله تعالی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تَقُومُ السّاعَةُ یُقْسِمُ الْمُجْرِمُونَ ما لَبِثُوا غَیْرَ ساعَةٍ کَذلِکَ کانُوا یُؤْفَکُونَ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والقسم إنما یکون علی المتأکد من القضایا، والیمین علی ذلک باعتبار اعتقاده من المسلمات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نظرنا الی هذا وبین ما أحدث الطواغیت فی الدنیا علمنا مدی المفارقة، ففرعون الذی قال أنا ربکم الأعلی، وإذا به ذلیل مستجد لشربة ماء ولقمة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 أَعْمالُهُمْ کَسَرابٍ بِقِیعَةٍ یَحْسَبُهُ الظَّمْآنُ ماءً حَتّی إِذا جاءَهُ لَمْ یَجِدْهُ شَیْئاً وَ وَجَدَ اللّهَ عِنْدَهُ فَوَفّاهُ حِسابَهُ وَ اللّهُ سَرِیعُ الْحِسابِ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وهذا الحساب هو ما تحدث عنه النبی صلی الله علیه وآله وسلم وأنه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نفسی بیده لا تزل قدم عبدٍ یوم القیامة حتی یسأل الله عن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عمره فیمَ أفناه، وعن جسده فیمَ أبلاه، وعن ماله مم أکتسبه وفیم أنفقه، وعن حبنا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یطیب نفس المؤمن ما ورد فی الحدیث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لیغفرن الله تعالی یوم القیامة مغفرة ما خطرت علی قلب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وعوالم الحساب عسیرة شدیدة إلاّ أن تتدارکه رحمة الله تعالی وشفاعة نبیّنا محمّد صلی الله علیه وآله وسلم وأهل بیته الطاهرین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ما رواه الإمام علی عن رسول الله صلی الله علیه وآله وسلم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ولینا حساب شیعتنا، فمن کانت مظلمته فیما بینه وبین الله عز وجل حکمنا فیها فأجبنا، ومن کانت مظلمته فیما بینه وبین الناس استوهبنا فوهب لنا، ومن کانت مظلمته فیما بینه وبیننا کنّا أحق من عفا وصفح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تضافرت الروایات عن أئمة أهل البیت علیهم السلام أن المرء لا ینفعه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ولد صالح یستغفر له، أو علم ینتفع به، أو صدقة جاریة، وقد عبر الإمام جعفر الصادق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ما یخلفه الرجل من بعده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بار یستغفر له، وسنة یقتدی به فیها، وصدقة تجری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توافرت هذه الأشیاء الثلاثة، کانت بها سعادة المرء غامرة، وهو فی قبره وذلک فضل الله یؤتیه من یشاء من عباده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وورد فی حیاة البرزخ، وهی الحیاة الفاصلة بین الدنیا وبین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وَرائِهِمْ بَرْزَخٌ إِلی یَوْمِ یُبْعَثُونَ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ویجری فیها عوالم القبر فی إیقاظ للمرء، وسؤال من نوع ما، وورد أن القبر إما روضة من ریاض الجنة، أو حفرة من حفر النیران، ویؤیده ما روی أن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علی قبر وصاحبه یعذب، فاخذ جریدة فغرسها الی القبر، وقال عسی أن یرفّه عنه ما دامت رطبة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غرابة فی هذا فهنالک نوع من الحیاة فی القبر، والبرزخ حد فاصل بین الدنیا والآخرة، یودع به المرء فی الدنیا، ویستقبل به الآخرة، وهنالک من</w:t>
      </w:r>
    </w:p>
    <w:p>
      <w:pPr>
        <w:pStyle w:val="BookText"/>
        <w:rPr/>
      </w:pPr>
      <w:r>
        <w:rPr>
          <w:rFonts w:ascii="IRNazanin" w:hAnsi="IRNazanin" w:eastAsia="IRNazanin"/>
          <w:color w:val="111111"/>
          <w:sz w:val="28"/>
          <w:sz w:val="28"/>
          <w:szCs w:val="28"/>
          <w:rtl w:val="true"/>
          <w:lang w:bidi="fa-IR"/>
        </w:rPr>
        <w:t>الآثار ما یدل علی ذلک، فقد روی الواقدی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وأمر رسول الله صلی الله علیه وآله وسلم یوم بدر بالقلیب أن تغور، ثم أمر بالقتلی فطرحوا فیها کلهم إلا أمیة بن خلف، ثم وقف علی أهل القلیب فناداهم رجلاً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وجدتم ما وعدکم ربکم حقاً، فإنی قد وجدت ما وعدنی ربی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کذبتمونی بئس القوم کنتم لنبیکم، وصدقنی الناس وأخرجتمونی وآوانی الناس، وقاتلتمونی ونصرنی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أتنادی قوماً قد ماتوا؟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علموا أن ما وعدهم ربهم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أخری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أنتم بأسمع منهم، ولکنهم لا یستطیعون أن یجیبونی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الضوء نجد أمیر المؤمنین علیه السلام وقد أشرف علی القبور بظهر الکوفة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الدیار الموحشة والمحال المظلمة، یا أهل التربة، یا أهل الغربة، یا أهل الوحدة، یا أهل الوحشة، أنتم لنا فرط سابق، ونحن لکم تبع 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الدور فقد سکنت، وأما الأزواج فقد نکحت، وأما الأموال فقد قسمت، هذا خبر ما عندنا فما خبر ما عندکم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ألتفت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أذن لهم فی الکلام لأخبروکم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خیر الزاد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فصلنا القول فی حیاة البرزخ فی کتابنا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رحلة الإنسان من عالم الذر حتی حیاة البرزخ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وعالم الغیب یتحدث عما سیکون بأذن الله تعالی، والله عز وجل قد یطلع أنبیاءه عن الغیب الماضی کما أخبر عن خلق آدم، وطوفان نوح، ونار إبراهیم، ومشاهد موسی، ومعراج عیسی، کما تحدث عن الأحداث المستقبلیة بلغة قاطعة کدخول المسجد الحرام آمنین والانتصار ببدر، وغلبة الروم وغلبتهم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یطلع النبی من یشاء علی تلک الغیوب، فیکون ذلکً علماً من ذی علم، علّمه أولیاءه، فاضطمت علیهم صدورهم، وهنا نقتصر بالحدیث عن الملاحم والإنباءات المستقبلیة لغرض النموذج لیستدل بما ذکرنا علی ما لم یذکر، وعهدة هذه المشاهد علی من رواها، وما علینا إلا اختیار النقل، علماً بأن بعضها أحداث وقعت علی سبیل الکرامة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بن أبی الحدید فی شرح نهج البلاغة عن إسماعیل بن رجا أن أمیر المؤمنین علیه السلام کان یخطب ویذکر الملاحم فقام أعشی باهلة، وهو یومئذ غلام حدث إلی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أشبه هذا الحدیث بحدیث خرافة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آثماً فیما قلت فرماک الله بغلام ثقیف ثم 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غلام ثقیف یا أمیر</w:t>
      </w:r>
    </w:p>
    <w:p>
      <w:pPr>
        <w:pStyle w:val="BookText"/>
        <w:rPr/>
      </w:pPr>
      <w:r>
        <w:rPr>
          <w:rFonts w:ascii="IRNazanin" w:hAnsi="IRNazanin" w:eastAsia="IRNazanin"/>
          <w:color w:val="111111"/>
          <w:sz w:val="28"/>
          <w:sz w:val="28"/>
          <w:szCs w:val="28"/>
          <w:rtl w:val="true"/>
          <w:lang w:bidi="fa-IR"/>
        </w:rPr>
        <w:t>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یملک بلدتکم هذه، لا یترک حرمة إلا أنتهکها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عنق هذا الغلام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مرت الأیام حتی خرج الأعشی مع عبد الرحمان بن الأشعث، فقبض علیه الحجاج، وضرب عنقه صبراً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إرشاد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سورة احد مشایخ الزیدیة، أنه کان فی الحائر الحسینی لیلة عرفة، ثم خرج الی الکوفة، ورافقه رجل سأل عن حاله، فأعلمه أنه فی ضیق، ولا شیء معه وفی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الکوفة فأتی أبا طاهر الزراری، فأقرع علیه بابه فأنه سیخرج إلیک وفی یدیه دم الأضحیة فل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لک أعط هذا الرجل الصرة الدنانیر التی عند رجل السریر ثم فارقه ومضی لوجهه، فدخل أبو سورة الکوفة، فقصد أبا طاهر الزراری، فخرج إلیه وفی یده دم الأضحیة، فبلغه ما قیل له، فقال سمعاً وطاعة، ودخل فأخرج إلیه الصرة فسلمها إلیه، فأخذها وأنصرف،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أن یکون ذلک الرجل هو الحجة عجل الله فرجه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أن المأمون حبس أبا الصلت الهروی بعد وفاة الإمام الرضا علیه السلام وکان أبو الصلت وأسمه عبد السلام بن سالم الهروی من أصحاب الإمام الرضا علیه السلام وهو ثقة صحیح الحدیث کما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ضاق صدره بالحبس، فدعا الله بمحمد وآل محمد فدخل علیه أبو جعفر الإمام محمد الجواد علیه السلام فضرب یده الی القیود ففکها، وأخذ بیده وأخرجه من الدار، والحرسة والغلمة یرونه، ولم یستطیعوا أن یکلموه، فخرج</w:t>
      </w:r>
    </w:p>
    <w:p>
      <w:pPr>
        <w:pStyle w:val="BookText"/>
        <w:rPr/>
      </w:pPr>
      <w:r>
        <w:rPr>
          <w:rFonts w:ascii="IRNazanin" w:hAnsi="IRNazanin" w:eastAsia="IRNazanin"/>
          <w:color w:val="111111"/>
          <w:sz w:val="28"/>
          <w:sz w:val="28"/>
          <w:szCs w:val="28"/>
          <w:rtl w:val="true"/>
          <w:lang w:bidi="fa-IR"/>
        </w:rPr>
        <w:t>من باب الدار، فقال له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 فی ودائع الله، فأنک لن تصل إلیه ولا یصل إلیک أبداً، فکان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من دلائل الکرامات العلیا التی وقعت لمولانا الإمام محمد الجواد علیه السلام وتحققت علی یدیه، ولا غرابة فی ذلک، فالإمام مستجاب الدعوة إذا دعا، وتجری علی یدیه الکرامات الإلهیة، التی ترتفع إلی مستوی الإعجاز، وله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الخرائج والجرائح، أنه لما صار خارج السجن، قال له الإمام محمد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البلاد ترید؟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منزلی بهرات،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أرخ رداءک علی وجهک، وأخذ بیدی، فظننت أنه حولنی عن یمینه إلی یسرته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لی الإمام محمد 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أکشف فکشفته فلم أره، فإذا أنا علی باب منزلی، فدخلته فلم ألتق مع المأمون، ولا مع أحد أصحابه إلی هذه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وتلک کرامة أخری وما أوسع هذا الباب، ولکننا نتحاشاه حذر الرمی بالغلو، ولکننا لا نغالی، بل نقول إنهم عباد مکرمون، علمهم الله من لدنه علماً، ولا یسبقونه بالقول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الصدوق عن ابن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بالکوفة رجل یکنی بأبی جعفر حسن المعاملة، فإذا جاءه احد العلویین یقول 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اخذ علیّ علیه السلام وما زال علی هذا حتی افتقر، فبینا هو جالس علی باب داره فمر به 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غریمک علی بن أبی طالب؟ فأغتم لذلک غماً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جنّ علیه اللیل رأی النبی صلی الله علیه وآله وسلم، فی المنام والحسن والحسین علیه السلام یمشیان أمامه، فقال لهما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أبوکما؟ فأجابه علی من ورائه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ذا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تدفع إلی هذا الرجل حقه، فقال بلی یا رسول الله قد جئته به، فقال النبی صلی الله علیه وآله وسلم ادفعه إلیه، فأعطاه کیساً من صوف أبیض،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حقک فخذه، ولا تمنع من جاءک من ولدی شیئاً، فأنه لا فقر علیک بعد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مجموعة للشیخ الثانی بخط الشیخ محمد الجباعی مسنداً إلی الأصبغ بن بنانه،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مولای أمیر المؤمنین علیه السلام عند وروده إلی صفین، وقد وقف علی تل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 عریر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وقف إلی أجمة بین التل وبابل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وأی مدینة؟ فقلت له 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تذکر مدینة؟ أکان هنا مدینة وانمحت آثارها؟،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ستکون مدینة 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الحلة السیفیة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یمدّنها رجل من بنی أسد، یظهر بها قوم أخیار، لو أقسم أحدهم علی الله لأبر قسمه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مولانا أمیر المؤمنین علیه السلام فقد بنی الحلة سیف الدولة بن صدقة بن منصور بن دبیس الأسدی فی محرم عام </w:t>
      </w: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أن أمیر المؤمنین علیه السلام قال علی منبر مسجد الکوفة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إلیه رجل أسمه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أبو الحصین الذی خرج لحرب الحسین علیه السلام فقال له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شعرة فی 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علامة الصدق لو أخبرتک؟ کیف تعد</w:t>
      </w:r>
    </w:p>
    <w:p>
      <w:pPr>
        <w:pStyle w:val="BookText"/>
        <w:rPr/>
      </w:pPr>
      <w:r>
        <w:rPr>
          <w:rFonts w:ascii="IRNazanin" w:hAnsi="IRNazanin" w:eastAsia="IRNazanin"/>
          <w:color w:val="111111"/>
          <w:sz w:val="28"/>
          <w:sz w:val="28"/>
          <w:szCs w:val="28"/>
          <w:rtl w:val="true"/>
          <w:lang w:bidi="fa-IR"/>
        </w:rPr>
        <w:t>الشعر؟ ولکن أخبرک أن تحت کل شعرة فی راسک شیطاناً یلعنک، وعلامة ذلک أن ولدک سیحمل الرایة، ویخرج لقتال ولدی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مضت الأیام حتی تحقق صدق قول أمیر المؤمنین علیه السلام وأخباره وخرج الحصین بن نمیر إلی کربلاء، وهو علی شرطة ابن زیاد، ثم خرج لقتال عبد الله بن الزبیر فی مکة، ورمی الکعبة بالمنجنیق، ثم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ثورة التوابین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القاضی بن یزید الهمدانی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فی جامع الکوفة فی لیلة ممطرة فدق الباب، وإذا جماعة معهم جنازة فأدخلوها فی الصفة تجاه باب مسلم بن عقیل رضی الله عنه ثم نام أحدهم فرأی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تبصر حتی ننظر ألنا معه حساب؟ فقال له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معه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أن نأخذه عاجلاً قبل أن یتعدی الرصافة، فلا یبقی لنا معه طریق، فأتبعه الرجل وحکی لأصحابه،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 عجلاً، فأخذوه ومضوا فی الحال للمشهد المقدس فدفن،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متُّ فادفنی إلی جنب حیدرٍ أبی شُبّرٍ أکرم به وشبیرِ</w:t>
      </w:r>
    </w:p>
    <w:p>
      <w:pPr>
        <w:pStyle w:val="BookText"/>
        <w:rPr/>
      </w:pPr>
      <w:r>
        <w:rPr>
          <w:rFonts w:ascii="IRNazanin" w:hAnsi="IRNazanin" w:eastAsia="IRNazanin"/>
          <w:color w:val="111111"/>
          <w:sz w:val="28"/>
          <w:sz w:val="28"/>
          <w:szCs w:val="28"/>
          <w:rtl w:val="true"/>
          <w:lang w:bidi="fa-IR"/>
        </w:rPr>
        <w:t>فعار علی عار الحمی وهو فی الحمی إذا ضل فی البیدا عقال بعیر</w:t>
      </w:r>
    </w:p>
    <w:p>
      <w:pPr>
        <w:pStyle w:val="BookText"/>
        <w:rPr/>
      </w:pPr>
      <w:r>
        <w:rPr>
          <w:rFonts w:ascii="IRNazanin" w:hAnsi="IRNazanin" w:eastAsia="IRNazanin"/>
          <w:color w:val="111111"/>
          <w:sz w:val="28"/>
          <w:sz w:val="28"/>
          <w:szCs w:val="28"/>
          <w:rtl w:val="true"/>
          <w:lang w:bidi="fa-IR"/>
        </w:rPr>
        <w:t>ولست أخاف النار عند جواره ولا أتقی من منکر ونکیر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أنباء آخر الزمان، ما تتضمنه عشرات الروایات، وأغلبها مما نشاهد الیوم، ولقد عرضنا لأغلبها فی کتابنا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المهدی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عینیک کأنک تراه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روی عن الإمام جعفر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علی الناس زمان یری ویسمع من فی المشرق من فی المغرب، وإن العرب تخرج من سلطان الأجانب، وتملک نفسها بنفسها، ولا یبقی صنف من الناس إلا ویحکم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عجائب الآثار ما روی عن هشام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 من ملوک أهل الجبل یأتی الإمام الصادق علیه السلام فی حجه کل سنة، فینزل أبو عبد الله صلی الله علیه وآله وسلم فی دار من دوره فی المدینة، وطال حجه ونزوله، فأعطی أبا عبد الله علیه السلام عشرة آلاف درهم، یشتری له داراً، وخرج الی الحج، ولما أنصرف، قال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اشتریت لی داراً،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وأتی بصک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أشتری جعفر بن محمد علیه السلام لفلان بن فلان الجبلی، أشتری له داراً فی الفردوس، حدّها الأول رسول الله صلی الله علیه وآله، والحد الثانی أمیر المؤمنین علیه السلام والحد الثالث الحسن بن علی علیه السلام، والحد الرابع الحسین بن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قرأ الرجل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رضیت جعلنی الله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 السلام إنی أخذت ذلک المال ففرقته فی ولد الحسن والحسین علیهما السلام، وأرجو أن یتقبل ذلک، ویثیبک به الجنة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فأنصرف الرجل إلی منزله والصک معه، ثم اعتلّ علة الموت فلما حضرته الوفاة جمع أهله، وحلفهم أن یجعلوا الصک معه، ففعلوا ذلک، فلما</w:t>
      </w:r>
    </w:p>
    <w:p>
      <w:pPr>
        <w:pStyle w:val="BookText"/>
        <w:rPr/>
      </w:pPr>
      <w:r>
        <w:rPr>
          <w:rFonts w:ascii="IRNazanin" w:hAnsi="IRNazanin" w:eastAsia="IRNazanin"/>
          <w:color w:val="111111"/>
          <w:sz w:val="28"/>
          <w:sz w:val="28"/>
          <w:szCs w:val="28"/>
          <w:rtl w:val="true"/>
          <w:lang w:bidi="fa-IR"/>
        </w:rPr>
        <w:t>أصبح القوم غدوا إلی قبره فوجدوا الصک علی ظهر القبر مکتوباً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لی جعفر بن محمد علیه السلام بما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أن أمیر المؤمنین علیه السلام إذا أراد الخلوة بنفسه أتی طرف الغری، فبینا هو یشرف علی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برجل قد أقبل راکباً ناقته وأمامه جنازة، فسلم علی الإمام، فقال له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الیمن، فقال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هذه الجنازة التی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جنازة أبی جئت بها لأدفنها فی هذه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تدفنه بأرضکم؟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أوصانی بذلک،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یدفن هناک رجلاً یشفع مثل ربیعة ومضر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ذلک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ذلک الرجل، أعادها ثلاث مرات،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أدفن فقام ودفنه، ولا یزال قبره وسط مسجد کبیر یقابل مرقد أمیر المؤمنین فی النجف الأشرف، ویعرف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المصادر وهو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مطل عل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المندرس الآن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ضوء ما تقدم نجد الأخبار والنصوص متواترة فی استحباب الدفن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الأشرف وقد أکد ذلک الإمام جعفر بن محمد الصادق علیه السلام فقد 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أخی ببغداد، وأخاف أن یموت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تبالِ حیثما مات، أما أنه لا یبقی مؤمن فی شرق الأرض وغربها، إلا حشر الله روحه إلی وادی السلام،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وادی السلام؟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الکوفة، أما أنی کأنی بهم حلق حلق قعود یتحدثون</w:t>
      </w:r>
      <w:r>
        <w:rPr>
          <w:rFonts w:eastAsia="IRNazanin" w:cs="IRNazanin"/>
          <w:color w:val="111111"/>
          <w:sz w:val="28"/>
          <w:szCs w:val="28"/>
          <w:rtl w:val="true"/>
          <w:lang w:bidi="fa-IR"/>
        </w:rPr>
        <w:t>».</w:t>
      </w:r>
      <w:bookmarkStart w:id="27" w:name="pg6146_42797"/>
    </w:p>
    <w:p>
      <w:pPr>
        <w:pStyle w:val="Heading2"/>
        <w:numPr>
          <w:ilvl w:val="1"/>
          <w:numId w:val="1"/>
        </w:numPr>
        <w:rPr/>
      </w:pPr>
      <w:bookmarkStart w:id="28" w:name="__RefHeading___Toc234549_237004111"/>
      <w:bookmarkStart w:id="29" w:name="_Toc10"/>
      <w:bookmarkEnd w:id="27"/>
      <w:bookmarkEnd w:id="28"/>
      <w:r>
        <w:rPr>
          <w:rtl w:val="true"/>
        </w:rPr>
        <w:t>الفصل الثانی</w:t>
      </w:r>
      <w:r>
        <w:rPr>
          <w:rtl w:val="true"/>
        </w:rPr>
        <w:t xml:space="preserve">: </w:t>
      </w:r>
      <w:r>
        <w:rPr>
          <w:rtl w:val="true"/>
        </w:rPr>
        <w:t>المثل الأخلاقیة</w:t>
      </w:r>
      <w:bookmarkEnd w:id="29"/>
    </w:p>
    <w:p>
      <w:pPr>
        <w:pStyle w:val="Heading3"/>
        <w:numPr>
          <w:ilvl w:val="2"/>
          <w:numId w:val="1"/>
        </w:numPr>
        <w:rPr/>
      </w:pPr>
      <w:bookmarkStart w:id="30" w:name="__RefHeading___Toc234551_237004111"/>
      <w:bookmarkStart w:id="31" w:name="_Toc11"/>
      <w:bookmarkEnd w:id="30"/>
      <w:r>
        <w:rPr>
          <w:rtl w:val="true"/>
        </w:rPr>
        <w:t>اشارة</w:t>
      </w:r>
      <w:bookmarkEnd w:id="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السلوک الإنسانی فی منظور أخلاقی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نظرات فی العفو والغضب والمغفرة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الوالدین وصلة الأرحام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مساوئ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والحسد والعجب</w:t>
      </w:r>
      <w:bookmarkStart w:id="32" w:name="pg6146_42799"/>
    </w:p>
    <w:p>
      <w:pPr>
        <w:pStyle w:val="Heading3"/>
        <w:numPr>
          <w:ilvl w:val="2"/>
          <w:numId w:val="1"/>
        </w:numPr>
        <w:rPr/>
      </w:pPr>
      <w:bookmarkStart w:id="33" w:name="__RefHeading___Toc234553_237004111"/>
      <w:bookmarkStart w:id="34" w:name="_Toc12"/>
      <w:bookmarkEnd w:id="32"/>
      <w:bookmarkEnd w:id="33"/>
      <w:r>
        <w:rPr>
          <w:rtl w:val="true"/>
        </w:rPr>
        <w:t>السلوک الإنسانی فی منظور أخلاقی</w:t>
      </w:r>
      <w:bookmarkEnd w:id="34"/>
    </w:p>
    <w:p>
      <w:pPr>
        <w:pStyle w:val="BookText"/>
        <w:rPr/>
      </w:pPr>
      <w:r>
        <w:rPr>
          <w:rFonts w:ascii="IRNazanin" w:hAnsi="IRNazanin" w:eastAsia="IRNazanin"/>
          <w:color w:val="111111"/>
          <w:sz w:val="28"/>
          <w:sz w:val="28"/>
          <w:szCs w:val="28"/>
          <w:rtl w:val="true"/>
          <w:lang w:bidi="fa-IR"/>
        </w:rPr>
        <w:t>دأب الإسلام أن یرتفع بالأمة إلی مستوی الحضارة، الإنسانیة المثلی، وأراد لأفراد ها سلوکاً رفیعاً، وخلقاً عالیاً، تتسنم فیه مراتب الرقی والعزة والکرامة، وقد حشد عدة مواصفات أخلاقیة تقوّم السلوک، وتضئ المسیرة فی ظلال کثیفة من الآداب العامة التی تفوق حد التصور العقلی من أجل إعداد والأجیال إعدادیا کریماً متألقاً، وکانت مفردات هذه التعلیمات الفذة من الأتساع بمکان، وأغصانها المتفرعة من الشمولیة الاستیعابیة فی ذروة ما تحققه أعرق الثقافات العالمیة، وتنشره أبرز الدساتیر الأممیة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من إفادة النبی صلی الله علیه وآله وسلم وأهل بیته الأکرمین علیهم السلام ما یخامر القلب رقةً وأناقة، ویستقطب العقل تدبراً وتفکیراً، وینیر الطریق بین یدی السائرین فی رکب قیادی نحو حیاة أفضل، والإسلام</w:t>
      </w:r>
    </w:p>
    <w:p>
      <w:pPr>
        <w:pStyle w:val="BookText"/>
        <w:rPr/>
      </w:pPr>
      <w:r>
        <w:rPr>
          <w:rFonts w:ascii="IRNazanin" w:hAnsi="IRNazanin" w:eastAsia="IRNazanin"/>
          <w:color w:val="111111"/>
          <w:sz w:val="28"/>
          <w:sz w:val="28"/>
          <w:szCs w:val="28"/>
          <w:rtl w:val="true"/>
          <w:lang w:bidi="fa-IR"/>
        </w:rPr>
        <w:t xml:space="preserve">بهذا یرید للإنسان أن یکون ذا مزایا تبتعد به عن اللامبالاة، وتقترب فی مظهر اعتیادی متمیز، وواقع داخلی رفیق، وبدأ بظواهر الکمال والجمال، لیتمتع بما وهب الله من الشمائل والمخائل فیما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جمیل یحب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هذا التعایش فی ظل وارف من نعم الله عز وجل فی منأی من التماوت والتباؤس، فلا یثیر الاشمئزاز، ولا یدعو إلی التساؤل، وقد قال الإمام الصادق علیه السلام یوماً لأصحابه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یحب الجمال والتجمل، ویبغض البؤس والتباؤس، فأن الله إذا أنعم علی عبده نعمة أحب أن یری أثرها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ذالک؟ فقال الأمام هادفاً ومترسلاً ببساطة مذهلة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ینظّف ثوبه، ویطیّب ریحه، ویجصص داره، ویکنس أفنیته والعنایة بهذه المواصفات، والاستماع لهذه التوجیهات، والتقیّد الفعلی بتنفیذها تحقق مظهراً جمیلاً، والمظهر الجمیل فی هذا الملحظ قد یکشف عن الواقع الجمیل، وإذا اجتمعا فذلک بفضل الله تعالی، فقد یجمع المرء بهما الدین والدنیا، وقد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 الدین والدنیا إذا اجتمعا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ألقینا الضوء الأولی علی هذا السیاق، فإن النبی صلی الله علیه وآله وسلم کان حریصا ً أن یتمتع أتباعه بحسن الخلق،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الأمم الأخلاق ما بقیت فإن هم ذهبت أخلاقهم ذهبوا</w:t>
      </w:r>
    </w:p>
    <w:p>
      <w:pPr>
        <w:pStyle w:val="BookText"/>
        <w:rPr/>
      </w:pPr>
      <w:r>
        <w:rPr>
          <w:rFonts w:ascii="IRNazanin" w:hAnsi="IRNazanin" w:eastAsia="IRNazanin"/>
          <w:color w:val="111111"/>
          <w:sz w:val="28"/>
          <w:sz w:val="28"/>
          <w:szCs w:val="28"/>
          <w:rtl w:val="true"/>
          <w:lang w:bidi="fa-IR"/>
        </w:rPr>
        <w:t xml:space="preserve">وهو صلوات الله علیه وعلی آله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بعثتُ لأتمم مکارم الأخلاق</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مقارنة سلیمة للرسول الأعظم، وهو أعظم الناس أخلاقاً بشهادة</w:t>
      </w:r>
    </w:p>
    <w:p>
      <w:p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المقارنة تأتی للتفریق الدقیق بین حسن الخلق وسوء الخلق مناصفة فی معادلة تکشف عن هذا أو ذاک، فقد روی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الخلق نصف الدین، وأفضل الناس إیماناً أحسنهم خلقاً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وتلک مرتبة علیا فی التصنیف یغبط علیها ذوو الأخلاق، بکونهم أفضل الناس إیماناً بینما یقابل ذلک سوء الخلق حتّی أنّ سیء الخلق لا یوفّق إلی التوبة؛ لأنّه إذا تاب من ذنبٍ وقع فی ذنب، فهو فی دوّامة من الذنوب، وصغار من الإیمان، وانحطاط فی النفس،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 الخلق بالتوبة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یا رسول الله؟،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تاب من ذنبٍ وقع فی ذنب أعظم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تبعه أمیر المؤمنین بالفکرة ذاتها فقال مؤکّداً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ذنبٍ إلاّ وله توبة، وما من تائبٍ إلاّ وقد تسلّم توبته ما خلا سیء الخلق، لا یکاد یتوب من ذنب إلاّ وقع فی غیره أشدّ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من الدواهی نعوذ بالله من سوء الخلق، ونسأله قبول التوبة ن والاقتداء بالنبیّ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أجمعین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والناس فی هذا علی دین ملوکها حذو القذّة بالقذّة والمتابعة للقادة جاریة فی أبعاد شتّی، وهی حقیقة لا مناص منها، فلیتق القادة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یکونوا کالتی نقضت غزلها من بعد قوّة أنکاثاً، فقد قرّر الإمام محمد الجواد فیما یروی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أصغی إلی ناطقٍ فقد عبده، فإن کان الناطق</w:t>
      </w:r>
    </w:p>
    <w:p>
      <w:pPr>
        <w:pStyle w:val="BookText"/>
        <w:rPr/>
      </w:pPr>
      <w:r>
        <w:rPr>
          <w:rFonts w:ascii="IRNazanin" w:hAnsi="IRNazanin" w:eastAsia="IRNazanin"/>
          <w:color w:val="111111"/>
          <w:sz w:val="28"/>
          <w:sz w:val="28"/>
          <w:szCs w:val="28"/>
          <w:rtl w:val="true"/>
          <w:lang w:bidi="fa-IR"/>
        </w:rPr>
        <w:t>عن الله فقد عبد الله، وإن کان الناطق عن إبلیس فقد عبد 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الواقع المشهود فی تقابل دعاة الحقّ فی توجههم الإیمانی والأخلاقی، ودعاة الباطل فی توجههم الشیطانی مع الأسف الشدید، ومن أصغی لأحد الفریقین فقد عبده، فالصادع بأمر الله تعالی یکون الإصغاء له، والائتمار بأمره؛ استجابةً لداعی الله فی عبادته، والصادع بما نطق الشیطان یکون الإصغاء له تنفیذاً لأرادته، والامتنان بأقواله، مشاکلةً لعبادة الشیطان نستجیر بالله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الزمان هو الزمان فی شکلین متناقضین، یصدرُ کلّ منها فی وادٍ، والناس أبناء الزمان، ومن المأثور الرائع للإمام علی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زمان العدل فیه أغلب من الجور، فحرامٌ أن تظنَّ بأحدٍ سوءاً حتّی تعلم ذلک منه، وإذا کان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الجور فیه أغلب من العدل، فلیس لأحدٍ أن یظنَّ بأحدٍ خیراً حتّی یری ذلک منه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ویترشح عن قول الإمام هذا تقییم الناس فی أخلاقهم وإیمانهم وعملهم فی ضوء عصرهم، فإذا کان الزمان زمان عدلٍ ورحمة واستقامة ومواساة ومساواة فظنَّ السوء بأحد یخالف الذائقة الفطریة لطبیعیة الأشیاء، وإذا کان الزمان زمان جور وظلم واضطهاد فمن الغفلة ظنّ الخیر بأحد، إلاّ أن الإمام استثنی العلم بحقائق الأشیاء، فمن عُلِمَ منه الخیر فلا یُقاس علی عصره، ومن عُلِمَ منه السوء کذلک لا یقاس علی عصره، وإن کان الأمرُ مجهولاً فتؤخذ</w:t>
      </w:r>
    </w:p>
    <w:p>
      <w:pPr>
        <w:pStyle w:val="BookText"/>
        <w:rPr/>
      </w:pPr>
      <w:r>
        <w:rPr>
          <w:rFonts w:ascii="IRNazanin" w:hAnsi="IRNazanin" w:eastAsia="IRNazanin"/>
          <w:color w:val="111111"/>
          <w:sz w:val="28"/>
          <w:sz w:val="28"/>
          <w:szCs w:val="28"/>
          <w:rtl w:val="true"/>
          <w:lang w:bidi="fa-IR"/>
        </w:rPr>
        <w:t>الأمور علی العموم السائد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فسلام الله علی الإمام الشاب المتحضر الذی درس فلسفة الزمان وطبائع الإنسان، وفاه بما نصح به المسلمین، فلا عجب فی ذلک فهو من الأئمة الذین قال فیهم الشاعر الکوفی سفیان بن مصعب العبدی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النبی محمدٍ أهل الفضائل والمناقبْ</w:t>
      </w:r>
    </w:p>
    <w:p>
      <w:pPr>
        <w:pStyle w:val="BookText"/>
        <w:rPr/>
      </w:pPr>
      <w:r>
        <w:rPr>
          <w:rFonts w:ascii="IRNazanin" w:hAnsi="IRNazanin" w:eastAsia="IRNazanin"/>
          <w:color w:val="111111"/>
          <w:sz w:val="28"/>
          <w:sz w:val="28"/>
          <w:szCs w:val="28"/>
          <w:rtl w:val="true"/>
          <w:lang w:bidi="fa-IR"/>
        </w:rPr>
        <w:t>الناطقون الصادقون السابقون إلی الرغائبْ</w:t>
      </w:r>
    </w:p>
    <w:p>
      <w:pPr>
        <w:pStyle w:val="BookText"/>
        <w:rPr/>
      </w:pPr>
      <w:r>
        <w:rPr>
          <w:rFonts w:ascii="IRNazanin" w:hAnsi="IRNazanin" w:eastAsia="IRNazanin"/>
          <w:color w:val="111111"/>
          <w:sz w:val="28"/>
          <w:sz w:val="28"/>
          <w:szCs w:val="28"/>
          <w:rtl w:val="true"/>
          <w:lang w:bidi="fa-IR"/>
        </w:rPr>
        <w:t>فولاؤهم فرض من الرحمن فی القرآن واجبْ</w:t>
      </w:r>
    </w:p>
    <w:p>
      <w:pPr>
        <w:pStyle w:val="BookText"/>
        <w:rPr/>
      </w:pPr>
      <w:r>
        <w:rPr>
          <w:rFonts w:ascii="IRNazanin" w:hAnsi="IRNazanin" w:eastAsia="IRNazanin"/>
          <w:color w:val="111111"/>
          <w:sz w:val="28"/>
          <w:sz w:val="28"/>
          <w:szCs w:val="28"/>
          <w:rtl w:val="true"/>
          <w:lang w:bidi="fa-IR"/>
        </w:rPr>
        <w:t>وللإمام علی بن موسی الرضا علیه السلام شذرات ثمینة وإفاضات قیمة فی بحر لا تدرک سواحله، وبین یدی ثلاثة أحادیث، فیها ما فیها من أدب النفس وتقویم السلوک، وإضاءة بین یدی الأخلاقیین فی قیم علیا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الإمام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إذا أحسن أستبشر، وإذا أساء أستغفر، والمسلم الذی یسلم المسلمون من لسانه ویده، ولیس منا من لم یأمن جاره بوائقة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تری فی هذا الحدیث مکارم أخلاق المؤمن فی الاستبشار والاستغفار، وصفات المسلم الذی یسلم المسلمون من یده ولسانه، وحدیث البراءة ممن لم یأمن جاره جرائره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الإمام الرضا علیه السلام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علامات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والعلم والصمت، إن الصمت باب من أبواب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الصمت یکسب 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دلیل علی کل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رب العالمین أن توافرت هذه الصفات فی فقهائنا وعلمائنا ومراجعنا العظام، فهم یتمتعون بالحلم والعلم، وهم یمیلون إلی الصمت إلا أن یسألوا، وبذلک اکتسبوا المحبة التلقائیة، وملکوا قلوب الناس ومشاعرهم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الإمام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علی الناس زمان تکون فیه العافیة علی عشرة أجزاء، تسعة فی اعتزال الناس، وواحدة فی الصمت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نرجو أن لا یکون هذا الزمان زماننا، علی أن البوادر تلوح فیه والشکوی إلی الله تعالی، وبه المستعان فی الشدة والرخاء، وعلیه المعول فی الأمن والبلاء، ولا حول ولا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لنا بعد هذا إلاّ الاتکال علی الله عز وجل والانقطاع إلیه وفی ذلک تقویم للسلوک، والوصول إلی قمة الاعتداد المرضی من قبل الله عز وجل فعن رسول الله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أنقطع إلی الله عز وجل کفاه الله کل مئونته ویرزقه رزقاً حلالاً طیباً من حیث لا یحتسب ومن أنقطع إلی الدنیا وکله الله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والانقطاع إلی الله عز وجل من صفات الصدیقین والصالحین والمخبتین وحسب المرء أن ینقطع إلی الله لیکفیه کل مئونته، ویرزقه رزقاً حلالاً طیباً من حیث لا یحتسب</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الانقطاع إلی الدنیا فهو الخروج عن نظام الکون فی التوجه نحو الأمثل، وإن عقوبة ذلک أن یکله الله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والمدار فی الأمرین أخلاقی صرف، یعبر عن مدی ثقة العبد بربه، أو عدم الثقة، وعلی المرء المتوازن أن یحسن الظن بالله سبحانه، فقد روی أمیر المؤمنین علیه السلام عن النبی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کریم یحب الخیرات، یستحی أن یکون عبده المؤمن قد أحسن الظن به ثم یخلف ظنه ورجاءه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الملحظ مطرّد فی مسیره الحیاة الإنسانیة المتجهة إلی الله فی الجزئیات الخاصة، والکلیات العامة، ونفحات الله القدسیة، متواترة علی عباده الأکرمین، فقد روی أن الله تعالی أوحی إلی نبیه داوود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أعتصم بی عبد من عبادی دون أحد من خلقی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 ذلک من 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تکیده السماوات والأرض ومن فیهن إلا جعلت له المخرج من بینهن، وما أعتصم عبد من عبیدی بأحد خلقی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 ذلک من 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قطعت أسباب السموات والأرض من یدیه، وأسخت الأرض من تحته، ولم أبال بأیّ وادٍ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والحلم من شیم الأخلاق العظیمة، وخمائل الآداب الراسخة وقد روی عن أمیر المؤمنین علیه السلام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عوض الحلیم عن حلمه أن الناس أنصار له علی الجاهل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جبلة إنسانیة أن ینتصر الناس للحلیم علی الجاهل، إعجاباً بحلمه وتقدیراً له علی خلقه والعکس بالعکس بل هو أعظم فیما تحدث به الإمام زین العابدین علیه السلام عن عاهة الغضب وهی تقابل الحلم فروی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ما یکون العبد من غضب الله إذا 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فی الآثار المترتبة علی هاتین الصفتین المتقابلتین؛ أن الحلیم ینال رضا الناس وأن الغضبان یقترب من غضب الله تعالی، وفی مصاف ذلک فی الخلق الإنسانی العفو عند المقدرة فروی عن أمیر المؤمنین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قدرت علی عدوک فأجعل العفة شکراً للمقدرة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السیاق فی العفو قول أمیر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أقیلوا ذوی المروءات عثراتهم فما یعثر منهم أحد إلا ویده بید الله 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لابد لکل جواد من کبوة، ولکل سیف من نبوة، ولکل إنسان من هفوة، فإذا عثر ذو المروءة فالمفروض إقالة عثرته فأن أعمال فإن آثار مروءته تقیه عند الله العثرة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وصنائع المعروف مشکورة عند الله تعالی فتکافئ بالمعروف، وإلاّ ففی الدعاء، وقد ورد أن النبی صلی الله علیه وآله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أسدی إلیکم معروفاً فکافئوه فإن لم تقدروا فادعوا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والمعروف قد یحتاج إلیه فاعله أکثر من حاجة من أسدی إلیه، وقد روی عن الإمام محمد الجواد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المعروف إلی اصطناعه أحوج من أهل الحاجة إلیه، لأن لهم أجره وفخره وذکره، فمهما أصطنع الرجل من معروف، فإنما یبدأ به بنفسه، فلا یطلبنّ شکر ما صنع إلی نفسه من غیره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القول المعرق فی الفصاحة والبلاغة ذو دلائل مهمة فی التوجه</w:t>
      </w:r>
    </w:p>
    <w:p>
      <w:pPr>
        <w:pStyle w:val="BookText"/>
        <w:rPr/>
      </w:pPr>
      <w:r>
        <w:rPr>
          <w:rFonts w:ascii="IRNazanin" w:hAnsi="IRNazanin" w:eastAsia="IRNazanin"/>
          <w:color w:val="111111"/>
          <w:sz w:val="28"/>
          <w:sz w:val="28"/>
          <w:szCs w:val="28"/>
          <w:rtl w:val="true"/>
          <w:lang w:bidi="fa-IR"/>
        </w:rPr>
        <w:t>الإنسانی نحو المساعدة فی الخیرات، والتفرغ للمبرات، وإسداء المعروف فإن أهله بما یکتسبون من الثواب الجزیل أحوج إلیه فی النتیجة من ذوی الحاجة والعوز والفاقة وإذا کان الأمر کذلک وهو کذلک، فلیس من اصطناع المعروف ما یدعو إلی طلب الشکر من الآخرین فمعروفه له ذکره وشرفه، وعلیه عائدیته وکرامته، فلا ضرورة أن یطلب صاحب المعروف شکر ما صنعه لنفسه، وقد قال الشاعر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یصنعِ الخیر لا یعدم جوازیه لا یذهب العرف بین الله والناس</w:t>
      </w:r>
    </w:p>
    <w:p>
      <w:pPr>
        <w:pStyle w:val="BookText"/>
        <w:rPr/>
      </w:pPr>
      <w:r>
        <w:rPr>
          <w:rFonts w:ascii="IRNazanin" w:hAnsi="IRNazanin" w:eastAsia="IRNazanin"/>
          <w:color w:val="111111"/>
          <w:sz w:val="28"/>
          <w:sz w:val="28"/>
          <w:szCs w:val="28"/>
          <w:rtl w:val="true"/>
          <w:lang w:bidi="fa-IR"/>
        </w:rPr>
        <w:t>ومن المعروف علی وجه احترام الناس بما هم أهل له، فقد حکی أن رجلاً دخل المسجد ورسول الله جالس فتزحزح له،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المکان سعة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 المسلم علی المسلم إذا رآه یرید الجلوس أن یتزحزح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اعتاد أهل البیت علیهم السلام علی تکریم المؤمن، واحترام الآخرین عملیاً فقد روی عن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أبی النصر الکوفی، وکان أثیراً عند الأئمة علیهم السلام، وقد أجمع الأصحاب علی تصحیح ما یصح عنه، قال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إلی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فمکثت عامة اللیل معه ثم أتیت بعشاء،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أفرشوا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ترید أن تنام؟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جعلت فداک فطرح علیّ الملحفة والرداء،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بیتک الله فی عافیة، وکنا علی سطح</w:t>
      </w:r>
    </w:p>
    <w:p>
      <w:pPr>
        <w:pStyle w:val="BookText"/>
        <w:rPr/>
      </w:pPr>
      <w:r>
        <w:rPr>
          <w:rFonts w:ascii="IRNazanin" w:hAnsi="IRNazanin" w:eastAsia="IRNazanin"/>
          <w:color w:val="111111"/>
          <w:sz w:val="28"/>
          <w:sz w:val="28"/>
          <w:szCs w:val="28"/>
          <w:rtl w:val="true"/>
          <w:lang w:bidi="fa-IR"/>
        </w:rPr>
        <w:t>الدار، فلما نزل من عندی،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نلت من هذا الرجل کرامة ما نالها أحد قط، فإذا هاتف یهتف بی یا أحمد، ولم أعرف الصوت حتی جاءنی مولی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مولای، فنزلت فإذا هو مقبل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کفک، فناولته کفی، فعصرها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أتی صعصعة بن صوحان عائداً فلما أراد أن یقوم من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صعصعة بن صوحان، لا تفتخر بعیادتی إیاک، وانظر لنفسک، فکأن الأمر قد وصل إلیک، ولا یلهینک الأمل، أستودعک الله وأقرأ علیک السلام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قدمه الإمامان من طیب العشرة وإسداء العاطفة، واستمراریة المودة، وقد ورد عن الأمام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یوم صلة، ومودة شهر قرابة، ومودة سنة رحم من قطعها قطعهُ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التأکید علی هذا الملحظ مشدداً، حق أمرنا بصلة من یقطع، وعطاء من یحرم، والعفو عمن یظلم، وقد ورد عن رسول الله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من قطعک، وأعط من حرمک، وأعفُ عمن ظلمک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تنظیم حیاة الإنسان فی ظل القصد والاعتدال نجد الإمام الحسن العسکری علیه السلام یتابعها بالتوجیه والإعداد، وذلک فی عدة حکم مترادفة السیاق، ویبدؤها بالجود فلا یتجاور حده، ولا یتعدی المألوف، لئلا ینقلب الجود إلی تبذیر وسرف، ویعود صاحبه ملوماً مذموما ً فیما فعل</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p>
    <w:p>
      <w:pPr>
        <w:pStyle w:val="BookText"/>
        <w:rPr/>
      </w:pPr>
      <w:r>
        <w:rPr>
          <w:rFonts w:ascii="Amiri" w:hAnsi="Amiri" w:eastAsia="Amiri" w:cs="Amiri"/>
          <w:color w:val="111111"/>
          <w:sz w:val="28"/>
          <w:sz w:val="28"/>
          <w:szCs w:val="28"/>
          <w:rtl w:val="true"/>
          <w:lang w:bidi="ar-SA"/>
        </w:rPr>
        <w:t>تَبْسُطْها کُلَّ الْبَسْطِ فَتَقْعُدَ مَلُوماً مَحْسُوراً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وإنما الجود اعتدالی النزعة فیما أوصی به الإمام العسکری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للجود مقداراً فإذا زاد علیه فهو سرف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ویثنی الإمام العسکری بالحزم والأعداد للطوارئ، والحزم محمود وهو دلیل الیقظة، ولکنه إن بولغ فیه عاد جبناً ومسکتة لا یحمد علیها صاحبها بل هو إلی الذم اقرب، قال الإمام الحسن العسکری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للحزم مقداراً فإذا زاد علیه فهو جبن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وتدبیر المعاش والاعتدال فی الاقتصاد مما یمدح علیه المرء لموازنته بین الأشیاء، حتی ورد عنهم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عال من أقتصد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وللاقتصاد ما ینظمه وفق متطلبات الإنسان وواجباته فإذا تجاوز الحد عاد بخلاً منهیاً عنه فی القرآن وفی السنة وعند الناس،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 یَدَکَ مَغْلُولَةً إِلی عُنُقِکَ وَ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 الإمام الحسن العسکری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للاقتصاد مقداراً فإذا زاد علیه فهو 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ویختتم الإمام العسکری هذه الشذرات المضیئة بالقول</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للشجاعة مقداراً فإذا زاد علیه فهو تهوّر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والشجاعة فی الحرب فن ذو أسالیب متعددة، یجیدها الشجاع المتمرس، والبطل المجرب فی کرّ وفرّ، ومجابهة والتفات ومواجهة وانسحاب، والبطل من یصوّب ویصعد فی میزان الحرب نظرة، ویغتنم فجواتها وثغراتها، فإذا أقدم دون تخطیط دقیق کان عمله تهوراً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زلنا فی عالم التدبیر فی شؤون الحیاة، فإن الإمام الصادق علیه السلام قد فتق أقوالاً فی هذا الشأن جاریة مجری الأمثال، وسائرة مسیر الشمس فی تنظیم حیاة الاقتصاد وتعزیز ملاحظ التدبیر فی أربع حکم لا تقدّر بثمن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ضمنت لمن أقتصد أن لا یفتقر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القصد یورث الغنی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عال من أقتصد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التدبیر نصف المعیشة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ولکل من هذه الحکم النوادر أبعاد خاصة بها وإن کانت متقاربة المضامین، ولکنها متعددة الدلالات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ضوء الاقتصاد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ینظم شؤونه الاقتصادیة ضمن خطط مدروسة، وفی ظلّ الأناة والتدبیر یکون حفظ النظام الاقتصادی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أن یفتقر من رعی ذلک، وهذا ما نطقت به الحکمة الأولی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والتدبیر المذموم قد یورث الفقر والعوز والاحتیاج؛ لأنه غیر متساوق مع طبیعة الموازین فی الإنفاق، أما إخضاع ذلک لموازین القصد، فإنه یورث الغنی وهذا ما نطقت به الحکمة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یلام من اقتصد ولا یجابه، ولا یشتکی العیلة وهو ما تقوله الحکمة الثالثة، وقد یراد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إذا اقتصد بمقادیر معینة، فلا یهمه کثرة العیال فما عال من أقتصد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التدبیر فی الحکمة الرابعة لیکون نصف العیش، وذلک بوضع الأمور فی مواضعها ونصابها، واستیعاب منافعها ومحاسنها ثم یوازن ذلک بنظره وعقله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وفلسفة هذا کله أن الله سبحانه وتعالی وهب ومنح وأعطی وأغنی، ومن مظاهر شکر النعم إرادتها بجدارة ونظام، وهذا ما یتطلب معرفتها، فإذا عرفها فقد شکرها، وإذا جهلها فقد أنکرها وجحدها، وفی ظل هذا الفهم نجد الإمام الحسن العسکری علیه السلام متابعاً لذلک فیروی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 النعمة إلا الشاکر ولا یشکر النعمة إلا العارف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منتهی البلاغة لأنه الشاکر لا تبطره النعمة، ولا تزلزله عن الشکر المستدیم، لان عرف النعمة فشکرها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العامل البلاغی عند الإمام علیه السلام لیؤکد أنَّ النعمة لا یشکرها إلا العارف، لأنه خبیر بآلائها وأفضالها، متبحر فی فهمها وإدراکها، مقوّم لمنزلتها وقیمتها، فهو ذاکر شاکر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السیاق نجد أمیر المؤمنین علیه السلام مبرمجاً روحیاً لشغل الإنسان اقتصادیاً وهو یکابد التفکیر بذلک فی معاناة وجهد، وقد روی عن أمیر المؤمنین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یکن أکثر شغلک بأهلک وولدک، فإن یکن أهلک وولدک أولیاء الله، فإن الله لا یضیع أولیاءه وإن یکونوا أعداء الله، فما همک وشغلک بأعداء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وهدف أمیر المؤمنین فی هذا هو التخطیط للحیاة الهانئة فی ظل هدوء النفس وإراحة التفکیر فالحیاة الکریمة هی التی یکتب بها سعادة الإنسان لا شقاءه، وفرحه لا ترحه، وهمّ العیال من العناء الملازم لاسیما مع الحاجة وضیق الید، وقد یحاول المرء أن ینفذ الأطاریح التی ینبغی تنفیذها للأهل والولد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ذلک شغله الشاغل وأکثر شغله، وهنا یضع أمیر المؤمنین اللبنة الأولی فی إیقاظ الذات، ویضع الإنسان بین یدی معادلة بعیدة الأثر فی إصلاح الفاسد من أمور الدین والدنیا، وذلک بنهیه أن یکون أکثر شغله بالأهل والولد، إذ لا یخلو أن یکون هؤلاء إمّا أولیاء الله تعالی وإما أعداء له، فإن کانوا أولیاء فالله لا یضیع أولیاءه طرفة عین أبداً، وإن کانوا أعداء الله فینبغی للمرء أن لا یکون همه وشغله بأعداء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الأطروحة الفریدة تجعل الإنسان فی حیز من الأمان والاستقرار النفسی فی الحیاة الدنیا، وهی مظنة للاتکال علی الله وتفویض الأمر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مجال السلوک الإنسانی المتوازن والقیم الأخلاقیة العلیا نجد رسول الله صلی الله علیه وآله وسلم یفیض بجوامع کلمه فیما یروی أنه قال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فی ظل عرش الله عز وجل یوم لا ظلّ إلا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عادل،</w:t>
      </w:r>
    </w:p>
    <w:p>
      <w:pPr>
        <w:pStyle w:val="BookText"/>
        <w:rPr/>
      </w:pPr>
      <w:r>
        <w:rPr>
          <w:rFonts w:ascii="IRNazanin" w:hAnsi="IRNazanin" w:eastAsia="IRNazanin"/>
          <w:color w:val="111111"/>
          <w:sz w:val="28"/>
          <w:sz w:val="28"/>
          <w:szCs w:val="28"/>
          <w:rtl w:val="true"/>
          <w:lang w:bidi="fa-IR"/>
        </w:rPr>
        <w:t xml:space="preserve">وشاب نشأ فی عبادة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تصدق بیمینه وأخفاه عن شماله، ورجل ذکر الله عز وجل ففاضت عیناه من خشیة الله ورجل لقی أخاه المؤمن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لأحبک فی الله، ورجل خرج من المسجد وفی نیته أن یرجع إلیه، ورجل دعته امرأة ذات جمال إلی نفسها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الله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الإفاضة تدل علی ذاتها بذاتها، وتکشف عن المراد منها بدلائلها، فیها وضوح ودقة وتحدید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رسول الله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العقل بعد الإیمان التودد إلی الناس، وأمرت بمداراة الناس کما أمرت بأداء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توجیه منه إلی المؤمنین بأن یکونوا بالمستوی الأخلاقی الذی یقربهم إلی الناس بالتودد إلیهم ومداراتهم، وأبان لنا أنه أمرنا بأداء الفرائض وذلک منتهی التشبیه البلیغ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ما ورد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التقی المسلمان فتصافحا، وتبسم أحدهما إلی صاحبه قسمت بینهما مئة 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نوع من التأدیب أن یطفح البشر بوجه المرء وهو یصافح أخاه المسلم، ویبدی له من البشاشة ما یسره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أفاضه الإمام الصادق علیه السلام علی أصحابه أن 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عبد الله علیه السلام ما بین مکة والمدینة فمررنا علی رجل فی أصل شجرة وقد ألقی بنفسه، فقال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 بنا إلی هذا الرجل فإنی</w:t>
      </w:r>
    </w:p>
    <w:p>
      <w:pPr>
        <w:pStyle w:val="BookText"/>
        <w:rPr/>
      </w:pPr>
      <w:r>
        <w:rPr>
          <w:rFonts w:ascii="IRNazanin" w:hAnsi="IRNazanin" w:eastAsia="IRNazanin"/>
          <w:color w:val="111111"/>
          <w:sz w:val="28"/>
          <w:sz w:val="28"/>
          <w:szCs w:val="28"/>
          <w:rtl w:val="true"/>
          <w:lang w:bidi="fa-IR"/>
        </w:rPr>
        <w:t>أخاف أن یکون قد أصابه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فملنا إلیه فإذا هو رجل من النصاری، طویل الشعر، فسأله الإمام علیه السلام أعطشان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إنزل فأسقیه، فنزلت فسقیته ثم رکبت وسرنا،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أفتتصدق علی نصرانی؟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عن أئمة أهل البیت علیهم السلام نصاً أو 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الخیر مع أهله ومع غیر أهله فإن لم یکن من أهله فأنت من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 سیدنا ومولانا الإمام الکاظم موسی بن جعفر علیه السلام مرّ برجل من أهل السواد دمیم المنظر، فسلّم علیه ونزل عنده، وحادثه طویلاً ثم عرض القیام بحاجته إن کان له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أبن رسول الله أتنزل إلی هذا وتسأله عن حاجته؟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من عبید الله وأخ فی کتاب الله، وجار فی بلاد الله، یجمعنا وإیاه خیر الآباء آدم، وأفضل الأدیان الإسلام، ولعل الدهر یرد من حاجتنا إلیه، یرانا بعد الزهو علیه متواضعین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التواضع الجم الذی ندب إلیه الإسلام وقد فعله الإمام الکاظم بنفسه لیکون بذلک قدوة لغیره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وهنالک آداب فی عیادة المریض، وعادات فی استقبال الضیف، ومراسم لتعزیة المصاب وقد ندبت إلیها جمیعاً تعلیمات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أن الإمام الصادق علیه السلام لقی بعض أصحابه فی الطریق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فلاناً نعوده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معکم فاکهة أو</w:t>
      </w:r>
    </w:p>
    <w:p>
      <w:pPr>
        <w:pStyle w:val="BookText"/>
        <w:rPr/>
      </w:pPr>
      <w:r>
        <w:rPr>
          <w:rFonts w:ascii="IRNazanin" w:hAnsi="IRNazanin" w:eastAsia="IRNazanin"/>
          <w:color w:val="111111"/>
          <w:sz w:val="28"/>
          <w:sz w:val="28"/>
          <w:szCs w:val="28"/>
          <w:rtl w:val="true"/>
          <w:lang w:bidi="fa-IR"/>
        </w:rPr>
        <w:t>طیب تأخذونه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معنا شیء،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تعلمون أن المریض یستریح إلی کل ما أدخل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مجال استقبال الضیوف والترحیب بالوافدین یروی عن رسول الله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الضیف یجئ معه رزقه، وإذا رحل رحل بذنوب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فیالها من نعمة فارهة، أن تکرم ضیفک، والله یجئ برزقه، ویرحل بذنوب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الإمام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الضیوف علیک دخلوا برزق من الله کثیر، وإذا خرجوا خرجوا بالمغفرة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الأعسم فی أرجوزته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والضیف یأتی معه برزقه فلا یقصر أحد فی حقه</w:t>
      </w:r>
    </w:p>
    <w:p>
      <w:pPr>
        <w:pStyle w:val="BookText"/>
        <w:rPr/>
      </w:pPr>
      <w:r>
        <w:rPr>
          <w:rFonts w:ascii="IRNazanin" w:hAnsi="IRNazanin" w:eastAsia="IRNazanin"/>
          <w:color w:val="111111"/>
          <w:sz w:val="28"/>
          <w:sz w:val="28"/>
          <w:szCs w:val="28"/>
          <w:rtl w:val="true"/>
          <w:lang w:bidi="fa-IR"/>
        </w:rPr>
        <w:t>وقال الإمام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السخی یأکل من طعام الناس لیأکلوا من طعامه، والبخیل لا یأکل من طعام الناس لئلا یأکلوا من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نستجیر بالله من ذمیم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مقام التعزیة بالمصیبة یروی عن رسول الله صلی الله علیه وآله وسلم أنه قال</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یعزی أخاه بمصیبة إلا کساه الله من حلل الکرامة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فیالها من 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الآداب العامة تدعو إلی الألفة والتوادد والتحابب بین المسلمین، والتقارب بین الأخوان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السیاق فإن احترام الکبیر والعطف علی الصغیر من أبرز مقومات الآداب فی الإسلام فقد جاء شیخ إلی النبی صلی الله علیه وآله وسلم فی حاجة فأبطئوا عن الشیخ أن یوسعوا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من لم یرحم صغیرنا، ویوقر کبیرنا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نبّه إلیه التراث الإسلامی عند أهل البیت أن یوضع ما للإنسان فی محله من إغاثة الملهوف، واکتساب المکارم، وإبقاء الثواب العظیم، فقد ورد فی الحدیث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المال ما أکتسب الإنسان به ثناءً وشکراً وأوجب له ثواباً وأجراً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فالمال کارثة علی صاحبه، إن لم یعطِ حقه فی إخراج الحق الشرعی زکاة وخمساً ویقضی به حقوق الإنسان، إذ ورد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یسأل عنه الإنسان یوم القیامة عن ماله مما أکتسبه وفیم أنفقه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وللمال طرقه المشروعة فی الاکتساب من حله، وطرقه المشروعة فی إنفاقه علی الأهل، والولد والرحم والمبرات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المسلم أن یکون هیناً لینا فی هذا المجال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کان محمد 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یعد من أصحاب الإمام موسی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بزازاً وجری ما جری له من السجن والاضطهاد وکان له علی جار له عشرة آلاف درهم، وحملها الجار إلیه، وقال</w:t>
      </w:r>
    </w:p>
    <w:p>
      <w:pPr>
        <w:pStyle w:val="BookText"/>
        <w:rPr/>
      </w:pPr>
      <w:r>
        <w:rPr>
          <w:rFonts w:ascii="IRNazanin" w:hAnsi="IRNazanin" w:eastAsia="IRNazanin"/>
          <w:color w:val="111111"/>
          <w:sz w:val="28"/>
          <w:sz w:val="28"/>
          <w:szCs w:val="28"/>
          <w:rtl w:val="true"/>
          <w:lang w:bidi="fa-IR"/>
        </w:rPr>
        <w:t>لابن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مالک الذی لک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لک هذا المال؟ ورثته؟،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ولکنی بعت داری لأقضی دینی، قال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ذریح المحاربی عن أبی عبد الله الصادق علیه السلام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الرجل عن مسقط رأسه بالدین، أرفعها فلا حاجة لی فیها، والله إنی محتاج فی وقتی هذا إلی درهم، وما یدخل ملکی منها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فأنظر إلی هذه النظرة الفاحصة فی الإیثار والمواساة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محمد بن مسلم الطحان رجلاً موسراً ثریاً، وهو من أهل الکوفة، ودخل علی الإمام محمد الباقر علیه السلام فقال بشر المخبتین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فأخذ قوصرة تمر وجعلها علی باب المسجد، وجعل یبیع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قومه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فضحتنا،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مولای بشیءٍ فلا أبرح حتی أبیع القوصرة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أبیت إلا هذا، فأقعد فی الطحانین، ثم سلموا إلیه رحی، فقعد علی بابه یطحن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فأنظر إلی هذا التواضع من جهة، وإلی امتثاله أمر الإمام من جهة أخری، ودقق النظر فی مخالفة النفس، وقهر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الشیخ الطوسی قدس سره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مولاه أبی عبد الله الإمام جعفر الصادق علیه السلام قالت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عند أبی عبد الله جعفر بن محمد علیهما السلام حیث حضرته الوفاة، وأغمی علیه، فلما أفاق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أعطوا الحسن بن علی بن علی بن الحسین وهو الأفطس سبعین دیناراً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وأعطوا فلاناً کذا، وفلاناً کذا،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أتعطی رجلاً حمل علیک بالشفرة یرید أن یقتلک؟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تریدین أن لا أکون من الذین قال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یَصِلُونَ ما أَمَرَ اللّهُ بِهِ أَنْ یُوصَلَ وَ یَخْشَوْنَ رَبَّهُمْ وَ یَخافُونَ سُوءَ الْحِسابِ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نعم یا سالمة؛ إن الله خلق الجنة فطیبها وطیب ریحها، وإن ریحها یوجد من مسیرة ألفی عام، ولا یجد ریحها عاق ُ ولا قاطع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یکون المال سبیلاً إلی صلة الأرحام، ودرء العقوق وإشاعة المحبة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هذه النماذج من المعروف، وقد قال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قرض، والأیام دول، ومن توانی عن حقه ضاع، ومن قاهر الحق قهر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تعلیمات لنا فی تقویم الأوّد وتوازن السلوک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ندب الإسلام إلی التجارة، وکسب المال الحلال، حتی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التاجر حبیب الله، وعن النبی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التاجر الصدوق الأمین مع النبیین والصدیقین والشهداء یوم القیامة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وینبغی أن یکون الاتجار وطلب الرزق خالیاً من الشبهات وطریقاً موصلاً إلی رحمة الله تعالی، ولا یتطلبه بإعانة الظالمین والحکام المارقین من</w:t>
      </w:r>
    </w:p>
    <w:p>
      <w:pPr>
        <w:pStyle w:val="BookText"/>
        <w:rPr/>
      </w:pPr>
      <w:r>
        <w:rPr>
          <w:rFonts w:ascii="IRNazanin" w:hAnsi="IRNazanin" w:eastAsia="IRNazanin"/>
          <w:color w:val="111111"/>
          <w:sz w:val="28"/>
          <w:sz w:val="28"/>
          <w:szCs w:val="28"/>
          <w:rtl w:val="true"/>
          <w:lang w:bidi="fa-IR"/>
        </w:rPr>
        <w:t>الإسلام ولا یکون عوناً للطغاة علی استمراریة حکمهم الزائل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الحسن الأول علیه السلام یعنی الإمام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صفوان کل شیء منک حسن جمیل ما خلا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أی شیء؟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إکراؤک جمالک من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أکربته أشراً ولا بطراً ولا للصید ولا للهو ولکن أکربته لطریق مکة ولا أتولاه بنفسی ولکن أبعث معه غلمانی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صفوان یقع کراؤک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أتحب بقاءهم حتی یخرج کراؤک؟،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أحب بقاءهم فهو منهم، ومن کان منهم فهو وارد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جمالی عن آخرها، فبلغ ذلک هارون، فدعانی،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بعت جمالک؟،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شیخ کبیر، والغلمان لا یفون بالأعمال،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لأعلم من أشار علیک، أشار علیک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ولموسی بن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عنک هذا، فو الله لولا حسن الصحبة لقتلتک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یکون المال ملهاة ومدعاة لارتکاب المآثم ونسیان الذنوب ولکن ذکر الله أکبر من ذلک فعلی الإنسان أن یرفع ذکر الله مناراً وحمده شعاراً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الکلینی عن الإمام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 الله إلی موسی، یا موسی لا تفرح بکثرة المال، ولا تدع ذکری علی کل حال فإن کثرة المال تنسی الذنوب، وإن ترک ذکری یقسی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طبع علیه الشرع الشریف عدم التشدد فی کل شیء، وإنما یمس الأمر مساً رفیقاً، ویعالج کل شیء علاجاً رقیقاً فتؤتی رخصه کما تؤتی عزائمه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عن الرسول الأعظم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یحب أن یؤخذ برخصه کما یحب أن یؤخذ بعزائمه، فأقبلوا رخص الله ولا تکونوا کنبی إسرائیل حین شددوا علی أنفسهم فشدد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والتشدد علی الأنفس فی غیر موضعه مذموم، وهو فی موضعه محمود، فقد أخذ الله علی خلفاء الله فی أرضه أن یکونوا قدوة، ویشددوا علی أنفسهم، وبذلک یصبحون نموذجاً للزهد وللعدل وللأمانة، فقد قال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لقد رقعت مدرعتی هذه حتی استحییت من رقعها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ولقد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تنبذها؟ فقلت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أغرب عنی فعند الصباح یحمد القوم السری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روی عن أبن عباس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أمیر المؤمنین وهو فی رحبة</w:t>
      </w:r>
    </w:p>
    <w:p>
      <w:pPr>
        <w:pStyle w:val="BookText"/>
        <w:rPr/>
      </w:pPr>
      <w:r>
        <w:rPr>
          <w:rFonts w:ascii="IRNazanin" w:hAnsi="IRNazanin" w:eastAsia="IRNazanin"/>
          <w:color w:val="111111"/>
          <w:sz w:val="28"/>
          <w:sz w:val="28"/>
          <w:szCs w:val="28"/>
          <w:rtl w:val="true"/>
          <w:lang w:bidi="fa-IR"/>
        </w:rPr>
        <w:t>الکوفة، وعلیه قطیفة، وهو یرتعد من 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بما مؤداه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غیرتها أو استبدلتها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أرزؤکم من مالکم شیئاً، إنما هی قطیفتی التی خرجت بها من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رویت هذا الخبر بالنص أو بالمعنی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أصابت المرء ضائقة مالیة فلا یستدین إلا اضطراراً لسد الحاجة فقد جاء النهی من النبی صلی الله علیه وآله وسلم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والدین فإنه هم باللیل وذل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الإمام جعفر الصادق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خففوا الدین فإن فی خفة الدین زیادة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آداب السلوک الإنسانی والقیم العلیا ما نبه علیه رسول الله صلی الله علیه وآله وسلم فی المعاملة والحدیث والوعد، فروی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عامل الناس فلم یظلمهم، وحدثهم فلم یکذبهم، ووعدهم فلم یخلفهم، فقد کملت مروءته، وطهرت عدالته، ووجبت أخوته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لفتة بارعة للإمام جعفر الصادق علیه السلام وقد سئل عن المؤمن العادل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غض طرفه عن المحارم، ولسانه عن المآثم، وکفه عن المظالم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هذه الفقرات جماع أسس العدالة التی ینبغی أن تتوافر فی المؤمن فی</w:t>
      </w:r>
    </w:p>
    <w:p>
      <w:pPr>
        <w:pStyle w:val="BookText"/>
        <w:rPr/>
      </w:pPr>
      <w:r>
        <w:rPr>
          <w:rFonts w:ascii="IRNazanin" w:hAnsi="IRNazanin" w:eastAsia="IRNazanin"/>
          <w:color w:val="111111"/>
          <w:sz w:val="28"/>
          <w:sz w:val="28"/>
          <w:szCs w:val="28"/>
          <w:rtl w:val="true"/>
          <w:lang w:bidi="fa-IR"/>
        </w:rPr>
        <w:t>طرفه، فی لسانه، ویده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 الطرف عن المحارم سیماء الصالحین، وکف اللسان عن الغیبة والنمیمة والبهتان وقول الزور شعار المتقین، وصد الکف عن الظلم صغیره وکبیره من صفات العادلین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والوثاقة فی المؤمن العادل أساس الأخذ بما یفعل ویقرر ویقول، جعلنا الله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وذاک فقد أمرنا علی لسان الإمام الصادق أیضا بالتثبت فی کل قضیة، وردّ الأمر إلی أهله فهم أرباب السنن وأساطین الشریعة، وأئمة الحق وهو یدور معهم حیثما داروا، وفیه جلاء الواقع دون شبهة، وإظهار الهدی، والحمل علی القصد، فقد قال علیه السلام، وقوله الفصل فیما یروی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یسعکم فیما ینزل بکم مما لا تعلمون، إلاّ الکف عنه، والتثبت والرّد إلی أئمة الهدی حتی یحملوکم فیه علی القصد ویجلوا عنکم فیه العمی، ویعرفوکم فیه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مما لا یختلف فیه اثنان فهم أهل النهی وأرباب الحمیة، وقادة الهدی، والعروة الوثقی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مقومات النفس الإسلامیة دربتها علی ما یکون درءاً للإسلام عند الخطر، وصوناً للعقیدة عند الضیاع وحفظاً للتکلیف الشرعی جهاداً ودفعاً وأمراً بالمعروف ونهیاً عن المنکر، وفی هذا الضوء شرع الله الجهاد وجعله فرضاً</w:t>
      </w:r>
    </w:p>
    <w:p>
      <w:pPr>
        <w:pStyle w:val="BookText"/>
        <w:rPr/>
      </w:pPr>
      <w:r>
        <w:rPr>
          <w:rFonts w:ascii="Amiri" w:hAnsi="Amiri" w:eastAsia="Amiri" w:cs="Amiri"/>
          <w:color w:val="111111"/>
          <w:sz w:val="28"/>
          <w:sz w:val="28"/>
          <w:szCs w:val="28"/>
          <w:rtl w:val="true"/>
          <w:lang w:bidi="ar-SA"/>
        </w:rPr>
        <w:t>وحبب إلیه انتداباً وأثاب علیه جزاءاً، وحسبنا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الَّذِینَ قُتِلُوا فِی سَبِیلِ اللّهِ أَمْواتاً بَلْ أَحْیاءٌ عِنْدَ رَبِّهِمْ یُرْزَقُونَ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والجهاد فی سبیل الإسلام دفاعی لا هجومی وإصلاحی لا عدوانی، وتوجیهی لا انتقامی، وکل حروب الإسلام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ویضاف إلی ذلک نقض العهود وخفر الذمم، وغدر المواثیق کما فی قتال النبی صلی الله علیه وآله وسلم لیهود قریظة والنظیر، جزاءاً وفاقاً بما غدروا وقد کانت جمیع حروب النبی صلی الله علیه وآله وسلم وفق هذا المجال فی أبرز 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أحد، الأحزاب، حنین، خیبر،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وخاض أمیر المؤمنین علیه السلام معارکه فی الجمل وصفین، والنهروان، فی هذا الضوء حفاظاً علی الشریعة من الانهیار، وبأخبار من رسول الله صلی الله علیه وآله وسلم بأنه سیقاتل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الناکثین والقاسطین والمارقین، وکان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وضرب سید الشهداء الإمام الحسین بن علی علیهما السلام أروع الأمثلة فی التضحیة والجهاد فی سبیل الله وطلب الإصلاح فی أمة جده محمد صلی الله علیه وآله وسلم فکان أنشودة الأجیال وخلود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فی الجهاد فیما یروی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الجنة تحت ظلال السیوف</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أهل بیته وأصحابه المثال الأرقی فی الجهاد، فقد أبلی أمیر المؤمنین</w:t>
      </w:r>
    </w:p>
    <w:p>
      <w:pPr>
        <w:pStyle w:val="BookText"/>
        <w:rPr/>
      </w:pPr>
      <w:r>
        <w:rPr>
          <w:rFonts w:ascii="IRNazanin" w:hAnsi="IRNazanin" w:eastAsia="IRNazanin"/>
          <w:color w:val="111111"/>
          <w:sz w:val="28"/>
          <w:sz w:val="28"/>
          <w:szCs w:val="28"/>
          <w:rtl w:val="true"/>
          <w:lang w:bidi="fa-IR"/>
        </w:rPr>
        <w:t>علیه السلام وحمزة بن عبد المطلب رضی الله عنه وعبیدة بن الحارث فی بدر بلاء حسناً کان حدیث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أبلی أمیر المؤمنین علیه السلام وأبو دجانة الأنصاری ومصعب بن عمیر وسواهم أرقی صنوف التضحیات فی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علی وحده بطل الفتح فی کل من الأحزاب، وخیبر، وحنین، وهو أبو الحسن، ولقد قیل له، وهو علی بغلة فی بعض الحروب، لو اتخذت الخیل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أفرّ ممن کر، ولا أکرّ علی من فر، فالبغلة تکفینی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بطل الأبطال الذی لم یرهب الحروب، ولم یهب الموت، وینسب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دلیلاً علی صلابته وشجاعته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نفس ابن أبی طالب بیده، لألف ضربة بالسیف أهون علی من موتة علی فراش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جالت الخیل فأین نطلبک؟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ترکتمونی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تعبیر مجازی بأنه لا یفر ولا یغادر بل یصمد ویثبت وروی أن أمیر المؤمنین علیه السلام قال لمعاویة فی صفین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دعوت الناس إلی الحرب، فدع الناس جانباً وأخرج لی لیعلم أینا المران علی قلبه والمغطی علی بصره؟، وأنا أبو الحسن قاتل جدک، وخالک،</w:t>
      </w:r>
    </w:p>
    <w:p>
      <w:pPr>
        <w:pStyle w:val="BookText"/>
        <w:rPr/>
      </w:pPr>
      <w:r>
        <w:rPr>
          <w:rFonts w:ascii="IRNazanin" w:hAnsi="IRNazanin" w:eastAsia="IRNazanin"/>
          <w:color w:val="111111"/>
          <w:sz w:val="28"/>
          <w:sz w:val="28"/>
          <w:szCs w:val="28"/>
          <w:rtl w:val="true"/>
          <w:lang w:bidi="fa-IR"/>
        </w:rPr>
        <w:t>وأخیک شدخاً یوم بدر، وذلک السیف معی، وبذلک القلب ألقی عدوی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فنکص معاویة عند ذلک، وأبی مبارزته، لعلمه بأنه 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الإمامان الحسن والحسین علیهما السلام من ألمع الأبطال فی عهد الشیخین، وفی خلافة أمیر المؤمنین، فروی مشارکتهما فی الفتوح والبعوث، وکان أمیر المؤمنین علیه السلام ینفس علیهما فی الحرب، ویقذف بابنه محمد بن الحنفیة فی الحروب، ولا یسمح للحسن والحسین بذلک، وکان یقول عن محمد هو ولدی، وعن 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ابنا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لمحمد بن الحنفیة کیف یسمح بک أبوک فی الحروب ویبخل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یمینه وهما عیناه، فهو یدفع عن عینیه بیمینه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باب متسع ألمعنا إلیه إلماعاً لأننا قد بحثنا أغلب تفصیلاته الهادفة فی کتبنا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محمد صلی الله علیه وآله وسلم وحی السماء ورسالة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 سیرته وقیادته فی ضوء المنهج التحلیلی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الحسین عملاق الفکر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والإشارة هنا علی سبیل المثال لا أکثر ولا أقل</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کان للمجاهدین لفتات فی الحروب، تؤکد الجانب الإیمانی فقد روی أن سعد بن الربیع الأنصاری قد قتل یوم أحد، فأدرکه رجل وبه رمق،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أبلغ رسول الله صلی الله علیه وآله وسلم عنی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عنا خیر ما جزی نبیاً عن أمته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وأبلغ قومی السلام وقل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عذر لکم عند الله إن خلص إلی رسول الله صلی الله علیه وآله وسلم أذیً وفیکم عین تطرف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مات رضوان الله علیه وقیل إنه سعید بن الربیع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جاء فی فضل الجهاد وأحادیثه یکشف عن منزلة المجاهدین عند الله، فبدمائهم شید الإسلام، ورسخت کلمة الله فی الأرض، ومع هذا کله، بل وفوق هذا کله، وما رأیت من مشارف الشهداء وحیاتهم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ادْخُلِ الْجَنَّةَ قالَ یا لَیْتَ قَوْمِی یَعْلَمُونَ بِما غَفَرَ لِی رَبِّی وَ جَعَلَنِی مِنَ الْمُکْرَمِینَ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روی عن أمیر المؤمنین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المجاهد الشهید فی سبیل الله بأعظم أجراً ممن قدر فعّف لکاد العفیف أن یکون ملکاً من الملائکة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هی منزلة العفاف عند الله، وما هی درجة العفیف فی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ونختم هذه المقالة بحدیثین عن النبی فی الصلاة علی محمد وآله وآخر عن الإمام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علیّ مرة لم تبق من ذنوبه 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علی وعلی أهل بیتی تذهب النفاق</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الدعاء محجوباً حتی یصلی علی محمد وآل محمد</w:t>
      </w:r>
      <w:r>
        <w:rPr>
          <w:rFonts w:eastAsia="IRNazanin" w:cs="IRNazanin"/>
          <w:color w:val="111111"/>
          <w:sz w:val="28"/>
          <w:szCs w:val="28"/>
          <w:rtl w:val="true"/>
          <w:lang w:bidi="fa-IR"/>
        </w:rPr>
        <w:t>».</w:t>
      </w:r>
      <w:bookmarkStart w:id="35" w:name="pg6146_42827"/>
    </w:p>
    <w:p>
      <w:pPr>
        <w:pStyle w:val="Heading3"/>
        <w:numPr>
          <w:ilvl w:val="2"/>
          <w:numId w:val="1"/>
        </w:numPr>
        <w:rPr/>
      </w:pPr>
      <w:bookmarkStart w:id="36" w:name="__RefHeading___Toc234555_237004111"/>
      <w:bookmarkStart w:id="37" w:name="_Toc13"/>
      <w:bookmarkEnd w:id="35"/>
      <w:bookmarkEnd w:id="36"/>
      <w:r>
        <w:rPr>
          <w:rtl w:val="true"/>
        </w:rPr>
        <w:t>نظرات فی العفو والغضب والمغفرة</w:t>
      </w:r>
      <w:bookmarkEnd w:id="37"/>
    </w:p>
    <w:p>
      <w:pPr>
        <w:pStyle w:val="BookText"/>
        <w:rPr/>
      </w:pPr>
      <w:r>
        <w:rPr>
          <w:rFonts w:ascii="IRNazanin" w:hAnsi="IRNazanin" w:eastAsia="IRNazanin"/>
          <w:color w:val="111111"/>
          <w:sz w:val="28"/>
          <w:sz w:val="28"/>
          <w:szCs w:val="28"/>
          <w:rtl w:val="true"/>
          <w:lang w:bidi="fa-IR"/>
        </w:rPr>
        <w:t>طلب العفو والغفران من الله أمران جوهریان فی إنابة العبد إلی ربه عز وجل، وإذا عفا الله سبحانه فقد غفر، فیا لها من نعمة کبری لا یستوعبها إلا الفکر البشری المتنور، فما أکثر الذنوب والزلل، وما أعظم التجاوز والانحدار، وهفوات الإنسان تتجدد مع المغریات وما أکثرها، وتزداد بمرور الزمن، ولا عاصم إلا الباری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وطلب العفو من الله سبحانه سیرة المتشرعة، ونظام الحیاة المتقلبة، ففیه یشعر الإنسان بالسعادة الغامرة، فینفس عن کربه وتطمئن نفسه لذلک الفیض الإلهی برحمته التی وسعت کل شیء والغضب علی العکس من ذلک کما سنری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کانَ عَفُوًّا غَفُوراً</w:t>
      </w:r>
      <w:r>
        <w:rPr>
          <w:rFonts w:eastAsia="IRNazanin" w:cs="IRNazanin"/>
          <w:color w:val="111111"/>
          <w:sz w:val="28"/>
          <w:szCs w:val="28"/>
          <w:lang w:bidi="fa-IR"/>
        </w:rPr>
        <w:t>1</w:t>
      </w:r>
      <w:r>
        <w:rPr>
          <w:rFonts w:eastAsia="IRNazanin" w:cs="IRNazanin"/>
          <w:color w:val="111111"/>
          <w:sz w:val="28"/>
          <w:szCs w:val="28"/>
          <w:rtl w:val="true"/>
          <w:lang w:bidi="fa-IR"/>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یروی أن أعرابیاً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یحاسب الخلق یوم القیامة؟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نجونا ورب الکعبة، قال وکیف ذلک یا أعرابی؟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الکریم إذا قدر عفا</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استخراج لطیف، وبشارة للناس فکرم الله ولطفه وعطفه جدیر بهذا الاعتقاد لذا وردت الآثار بالتضرع إلی الله طلباً للعفو، فقد ذکر ابن ماجة فی سننه عن رسول الله صلی الله علیه وآله وسلم لما سألته عائشة عن الدعاء لیالی 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عفوٌ تحب العفو، فأعف عنی</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أمیر المؤمنین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أحملنی علی عفوک ولا تحملنی علی عدلک</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ولهذا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عاملنی بعفوک ولا تعاملنی بعدلک، أو ما یشبهه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مناجاة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أفکر فی عفوک فتهون علیّ خطیئتی، ثم أذکر العظیم من أخذک فتعظم علی بلیتی</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 أمیر المؤمنین بهذا المستوی من الرجاء والخوف فکیف بنا؟ وهو المعصوم من الزلل والإمام المفترض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أیضاَ بإزاء إرشادنا وأمره لنا بالمعروف، ونهیه عن المنکر، یقول فیما روی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تنزه عن حرمات الله سارع إلیه عفو الله</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ویعطی أمیر المؤمنین نموذجاً فریداً من أطاریحه فی نیل عفو الله تعالی فی ضوء الاختبار والامتحان فی الشدائد والمکاره دفعاً للتکبر وإسکانةً للتذلل،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الله یختبر عباده بأنواع الشدائد ویتعبدهم بأنواع المجاهد، ویبتلیهم بضروب المکاره إخراجاً للتکبر من قلوبهم وإسکاناً للتذلل من نفوسهم، ولیجعل ذلک أبواباً فتحاً إلی فضله، وأسباباً ذللاً لعفوه</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ونجد أمیر المؤمنین علیه السلام تارة أخری یوحی بمسائلة الله لعباده عن الصغیرة والکبیرة، والظاهر والباطن فمن استحق العذاب فهو الظالم لنفسه، وإن عفا الله فهو أکرم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یسألکم معشر عباده عن الصغیرة والکبیرة، والظاهرة والباطنة، فإن یعذّب فأنتم أظلم، وإن یعفو فهو أکرم</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 علیه السلام أرواحنا فداه،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إنک بما أنت له أهل من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منی بما أنا له أهل من العقوبة</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یطلب الإنسان من ربه العفو، فأنه یجب أن یعفو الإنسان عن الآخرین، فیخفف من غلوانه وینهنه عن 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دعا رسول الله صلی الله علیه وآله وسلم إلی ذلک مراراً وتکراراً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عفوٌ یحب العفو</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کثر عفوه مدّ فی عمره</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بالعفو فإن العفو لا یزید العبد إلا عزاً فتعافوا یعزکم الله</w:t>
      </w:r>
      <w:r>
        <w:rPr>
          <w:rFonts w:eastAsia="IRNazanin" w:cs="IRNazanin"/>
          <w:color w:val="111111"/>
          <w:sz w:val="28"/>
          <w:szCs w:val="28"/>
          <w:rtl w:val="true"/>
          <w:lang w:bidi="fa-IR"/>
        </w:rPr>
        <w:t>»</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والأعظم من ذلک أن یقول صلوات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تجاوزوا عن عثرات الخاطئین یقیکم بذلک سوء الأقدار</w:t>
      </w:r>
      <w:r>
        <w:rPr>
          <w:rFonts w:eastAsia="IRNazanin" w:cs="IRNazanin"/>
          <w:color w:val="111111"/>
          <w:sz w:val="28"/>
          <w:szCs w:val="28"/>
          <w:rtl w:val="true"/>
          <w:lang w:bidi="fa-IR"/>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ودرء الغضب بالعفو یکون أجره علی الله یوم القیامة فروی عن رسول الله أنه قال؛ ویا له من قول نافذ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عنت لکم غضبة فادرؤوها بالعفو،؛ أنه ینادی منادٍ یوم القیامة من کان له علی الله أجر فلیقم، فلا یقوم إلا العافون، ألم تسمعوا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عفا وأصلح فأجره علی الله</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أعتبر الإمام الصادق علیه السلام العفو أحد مکارم الدنیا فیروی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من مکارم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تعفو عمن ظلمک، وتصل من قطعک، وتحلم إذا جهل علیک</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محمد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الندامة علی العفو أفضل وأیسر من الندامة علی العقوبة</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الرضا علیه السلام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فَاصْفَحِ الصَّفْحَ الْجَمِیلَ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 من غیر عقوبة، ولا تعنیف، ولا عتب</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وأعظم مراتب العفو هو العفو عند المقدرة کما تصرح بذلک المرویات الصادرة من أهل بیت الرحمة صلوات الله علیهم، فعن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عفا عند القدرة عفا الله عنه یوم العسرة</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قدرت علی عدوک فأجعل العفو عنه شکراً للقدرة علیه</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التعابیر البلیغة للإمام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 زکاة الظفر</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سید الشهداء الإمام الحسین بن علی علیهما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أعفی الناس من عفا عند قدرته</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والعفو قد یکون مظنة للإصلاح واستصلاح القلوب، والغض عن سوء الأدب، وقد یکون مفسدة للئیم بقدر ما هو إصلاح للکریم؛ فمن الأول ما روی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شکا رجل إلی رسول الله خَدَمَه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أعف عنهم تستصلح قلوبهم،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یتفاوتون فی سوء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أعف</w:t>
      </w:r>
    </w:p>
    <w:p>
      <w:pPr>
        <w:pStyle w:val="BookText"/>
        <w:rPr/>
      </w:pP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العکس من هذا ما یکون العفو فیه إفساداً فقد ورد عن الإمام 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العفو یفسد من اللئیم بقدر إصلاحه من الکریم</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ویوصی أمیر المؤمنین علیه السلام ویوجه بأن تجازی السیئة بالحسنة، وهذا شأن الأبرار، إلا إذا کان التجاوز عن السیئة یحدث ثلماً فی الدین ووهناً فی سلطان الإسلام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بالحسنة وتجاوز عن السیئة ما لم یکن ثلماً فی الدین أو وهناً فی سلطان الإسلام</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والغضب یقابل العفو من وجه، وکما کان العفو صفة من صفات الرحمن، فالغضب إیحاء من نزوات الشیطان، وأفضل الناس من أمسک نفسه عند الغضب، ولم یجعل للشیطان سبیلاً علیه ولا للحمق طریقاً إلیه، وقد ورد عن رسول الله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أخبرکم بأشدکم؟ من ملک نفسه عند الغضب</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تسیطر القوة البهیمیة علی الإنسان فیغضب، فإذا سیطرت علی العقل قوّة عفا وحکم وکظم غیظه، فقد ورد عن الإمام محمد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قوة کرد الغضب</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قد وازن الإمام جعفر الصادق علیه السلام مقارناً بین من یملک غضبه فملک عقله وبین من یملک غضبه فلم یملک عقله، وبدلیل المخالفة فإن من غضب لم یملک عقله، وعلی العکس فإن من لم یغضب وجعل للحلم والعفو سبیلاً فقد ملک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یملک غضبه لم یملک عقله</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وصف رسول الله صلی الله علیه وآله وسلم الغضب بما روی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الغضب جمرة من الشیطان</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صور الإمام علی علیه السلام حالة الغضبان فی صورتی ندمه وعدم ندمه علی غضبه فیروی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الحدة ضرب من الجنون لأن صاحبها یندم، فإن لم یندم فجنونه مستحکم</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أعتبر الإمام جعفر الصادق علیه السلام أن الغضب مفتاح کل شر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الغضب مفتاح کل شر</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أخری یقول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الغضب ممحقة لقلب الحکیم</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ندب القرآن الکریم إلی المغفرة عند الغضب، وکظم الغیظ، والعفو</w:t>
      </w:r>
    </w:p>
    <w:p>
      <w:pPr>
        <w:pStyle w:val="BookText"/>
        <w:rPr/>
      </w:pPr>
      <w:r>
        <w:rPr>
          <w:rFonts w:ascii="IRNazanin" w:hAnsi="IRNazanin" w:eastAsia="IRNazanin"/>
          <w:color w:val="111111"/>
          <w:sz w:val="28"/>
          <w:sz w:val="28"/>
          <w:szCs w:val="28"/>
          <w:rtl w:val="true"/>
          <w:lang w:bidi="fa-IR"/>
        </w:rPr>
        <w:t>عن الناس فی کثیر من آیاته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ما غَضِبُوا هُمْ یَغْفِرُونَ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الْکاظِمِینَ الْغَیْظَ وَ الْعافِینَ عَنِ النّاسِ وَ اللّهُ یُحِبُّ الْمُحْسِنِینَ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وقد ورد عن أهل البیت من الآثار فی کبح الغضب وردّ الحدة ما یعبر عن رضا الله عز وجل، ورجاحة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الرسول الأعظم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کفّ غضبه کفّ الله عنه عذابه</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محمد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کظم غیظه وهو یقدر علی إمضائه حشا الله قلبه أمناً وإیماناً یوم القیامة</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الجرعة الغیظ لمن صبر علیها</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أمر رسول الله صلی الله علیه وآله وسلم علیاً علیه السلام بعدم الغضب معالجاً ذلک بتوجیهه السدید فروی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لا تغضب فإن غضبت فأقعد وتفکر بقدرة الرب علی العباد وحلمه عنهم، وإذا قیل لک</w:t>
      </w:r>
    </w:p>
    <w:p>
      <w:pPr>
        <w:pStyle w:val="BookText"/>
        <w:rPr/>
      </w:pPr>
      <w:r>
        <w:rPr>
          <w:rFonts w:ascii="IRNazanin" w:hAnsi="IRNazanin" w:eastAsia="IRNazanin"/>
          <w:color w:val="111111"/>
          <w:sz w:val="28"/>
          <w:sz w:val="28"/>
          <w:szCs w:val="28"/>
          <w:rtl w:val="true"/>
          <w:lang w:bidi="fa-IR"/>
        </w:rPr>
        <w:t>أتق الله فأنبذ غضبک، وراجع حلمک</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عن الإمام 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داووا الغضب بالصمت والشهوة بالعقل</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والغضب لله محمود ما فی ذلک شک وقد وصف الإمام علی علیه السلام الرسول الأعظم بأنه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لا یغضب للدنیا، فإذا أغضبه الحق لم یعرفه أحد، ولم یقم لغضبه شیء حتی ینتصر له</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شنیء الفاسقین وغضب لله غضب الله له وأرضاه یوم القیامة</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یتساوق مع هذا الباب ویناسب مقاربته بعضاً من بعض، الاستغفار من الله تعالی، وطلب المغفرة منه، وذلک أن عفو الله، ومدح الله لردّ الغضب لأنه من الشیطان فلا یبقی للإنسان إلاّ أن یستغفر الله من ذنبه وهو الغفور الرحیم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یَعْمَلْ سُوءاً أَوْ یَظْلِمْ نَفْسَهُ ثُمَّ یَسْتَغْفِرِ اللّهَ یَجِدِ اللّهَ غَفُوراً رَحِیماً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وعمل السوء من المحرمات وظلم النفس بارتکاب الذنوب من المحظورات، إلا أن الله سبحانه وتعالی کتب علی نفسه الرحمة، ومن یستغفر یغفر له؛ لهذا کان الاستغفار من خیر العبادة والدعاء، إذ قد یغفر الله الذنب وقد یستجیب الدعاء، وقد ورد عن رسول الله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العبادة الاستغفار</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عنه صلوات الله علیه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الدعاء الاستغفار</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ومن أروع ما أستنتجه رسول الله صلی الله علیه وآله وسلم وأستنبطه وأشار إلی أمته به،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أکثروا من الاستغفار فإن الله عز وجل لم یعلمکم الاستغفار إلا وهو یرید أن یغفر لکم</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أبلغ ما ذهب إلیه الإمام علی فی طلب المغفرة والإسراع إلی الاستغفار قوله مستعیراً ومکنیاً بالاستعارة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تعطروا بالاستغفار لا تفضحکم روائح الذنوب</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وهو علیه السلام یحث علی الاستغفار ویدعو معه إلی عدم القنوط فیروی أنه قال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لمن یقنط ومعه الاستغفار</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أعطی</w:t>
      </w:r>
    </w:p>
    <w:p>
      <w:pPr>
        <w:pStyle w:val="BookText"/>
        <w:rPr/>
      </w:pPr>
      <w:r>
        <w:rPr>
          <w:rFonts w:ascii="IRNazanin" w:hAnsi="IRNazanin" w:eastAsia="IRNazanin"/>
          <w:color w:val="111111"/>
          <w:sz w:val="28"/>
          <w:sz w:val="28"/>
          <w:szCs w:val="28"/>
          <w:rtl w:val="true"/>
          <w:lang w:bidi="fa-IR"/>
        </w:rPr>
        <w:t>الاستغفار لم یحرم المغفرة</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والله عزّ وجل رءوف بعباده، وقد یبدو من الروایات أن بعض الذنوب التی یرتکبها المرء صباحاً قد لا تسجل انتظاراً إلی اللیل، فإذا استغفر منها لم تکتب علیه، فقد روی هذا المعنی عن الإمام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إذا أذنب ذنباً أجلّ من غدوة إلی اللیل، فإن أستغفر الله لم یکتب علیه</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والمرویات عن أهل البیت علیه السلام تشیر إن طلب المغفرة من الله تعالی یزید فی الرزق، وهو رحمة للخلق، فقد ورد عن أمیر المؤمنین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جعل الله الاستغفار سبباً لدرّ الرزق ورحمة الخلق، فقال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اسْتَغْفِرُوا رَبَّکُمْ إِنَّهُ کانَ غَفّاراً</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فرحم الله أمراً استقبل توبته واستقال خطیئته، وبادر منیته</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وأکد هذا المعنی صلوات الله علیه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الاستغفار یزید فی الرزق</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وعنه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ترزق</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حذّر أئمة أهل البیت علیهم السلام من الاستغفار جزافاً مع</w:t>
      </w:r>
    </w:p>
    <w:p>
      <w:pPr>
        <w:pStyle w:val="BookText"/>
        <w:rPr/>
      </w:pPr>
      <w:r>
        <w:rPr>
          <w:rFonts w:ascii="IRNazanin" w:hAnsi="IRNazanin" w:eastAsia="IRNazanin"/>
          <w:color w:val="111111"/>
          <w:sz w:val="28"/>
          <w:sz w:val="28"/>
          <w:szCs w:val="28"/>
          <w:rtl w:val="true"/>
          <w:lang w:bidi="fa-IR"/>
        </w:rPr>
        <w:t>الإصرار علی الخطایا والذنوب وعدوّا ذلک ذنوباً مجددةً تارة، واستهزاء بالرب تارة أخری، واستهزاء بالنفس سواهما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الإمام 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الاستغفار مع الإصرار علی الذنب ذنوب مجددة</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علی بن موسی الرضا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المستغفر من ذنب ویفعله کالمستهزئ بربه</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أستغفر بلسانه ولم یندم بقلبه فقد استهزأ بنفسه</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وخیر ما نختم به هذا الباب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اسْتَغْفِرُوا رَبَّکُمْ ثُمَّ تُوبُوا إِلَیْهِ یُمَتِّعْکُمْ مَتاعاً حَسَناً إِلی أَجَلٍ مُسَمًّی وَ یُؤْتِ کُلَّ ذِی فَضْلٍ فَضْلَهُ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bookmarkStart w:id="38" w:name="pg6146_42839"/>
    </w:p>
    <w:p>
      <w:pPr>
        <w:pStyle w:val="Heading3"/>
        <w:numPr>
          <w:ilvl w:val="2"/>
          <w:numId w:val="1"/>
        </w:numPr>
        <w:rPr/>
      </w:pPr>
      <w:bookmarkStart w:id="39" w:name="__RefHeading___Toc234557_237004111"/>
      <w:bookmarkStart w:id="40" w:name="_Toc14"/>
      <w:bookmarkEnd w:id="38"/>
      <w:bookmarkEnd w:id="39"/>
      <w:r>
        <w:rPr>
          <w:rtl w:val="true"/>
        </w:rPr>
        <w:t>«</w:t>
      </w:r>
      <w:r>
        <w:rPr>
          <w:rtl w:val="true"/>
        </w:rPr>
        <w:t>برُّ الوالدین</w:t>
      </w:r>
      <w:r>
        <w:rPr>
          <w:rtl w:val="true"/>
        </w:rPr>
        <w:t xml:space="preserve">... </w:t>
      </w:r>
      <w:r>
        <w:rPr>
          <w:rtl w:val="true"/>
        </w:rPr>
        <w:t>وصلةُ الأرحام</w:t>
      </w:r>
      <w:r>
        <w:rPr>
          <w:rtl w:val="true"/>
        </w:rPr>
        <w:t>»</w:t>
      </w:r>
      <w:bookmarkEnd w:id="40"/>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قَضی رَبُّکَ أَلاّ تَعْبُدُوا إِلاّ إِیّاهُ وَ بِالْوالِدَیْنِ إِحْساناً إِمّا یَبْلُغَنَّ عِنْدَکَ الْکِبَرَ أَحَدُهُما أَوْ کِلاهُما فَلا تَقُلْ لَهُما أُفٍّ وَ لا تَنْهَرْهُما وَ قُلْ لَهُما قَوْلاً کَرِیماً وَ اخْفِضْ لَهُما جَناحَ الذُّلِّ مِنَ الرَّحْمَةِ وَ قُلْ رَبِّ ارْحَمْهُما کَما رَبَّیانِی صَغِیراً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والآیتان ناظرتان إلی مواقع البر للوالدین فی أرفع منازل البر وأسمی الآداب التربویة، فقد قرن عبادته بالإحسان إلیهما، وبرعایتهما عند الکبر أحدهما أو کلاهما، ولو وجدت کلمة فی التضجر أدنی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لأستعملها القرآن العظیم فضلاً عن أن ینهرهما بل یقول لهما قولاً کریماً مصاقباً لخفض الجناح لهما تذللاً، والدعاء لهما بالرحمة کما ربیاه صغیراً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وسأل أبن مسعود رسول الله صلی الله علیه وآله وسلم عن أحب الأعمال إلی الله تعالی،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علی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الوالدین</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فقرن رسول الله صلی الله علیه وآله وسلم الصلاة بوقتها ببر الوالدین، وأعتبرهما أحب الأعمال لله عز وجل، وفی هذا عبرة لمن أعتبر وتذکرة لمن 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والدیه طوبی له، زاد له فی عمره</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الله فی رضا الوالد وسخط الله فی سخط الوالد</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مقابلة المثل بالمثل روی عن الإمام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 آباءکم، یبرکم أبناؤکم</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مقاصة عجیبة تشهد علیها دلائل الآثار ومجریات الأحداث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الإمام جعفر بن محمد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الوالدین واجب، فإذا کانا مشرکین فلا تطعهما ولا غیرهما فی المعصیة، فإنه لا طاعة لمخلوق فی معصیة الخالق</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الرضا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أمر بالشکر</w:t>
      </w:r>
    </w:p>
    <w:p>
      <w:pPr>
        <w:pStyle w:val="BookText"/>
        <w:rPr/>
      </w:pPr>
      <w:r>
        <w:rPr>
          <w:rFonts w:ascii="IRNazanin" w:hAnsi="IRNazanin" w:eastAsia="IRNazanin"/>
          <w:color w:val="111111"/>
          <w:sz w:val="28"/>
          <w:sz w:val="28"/>
          <w:szCs w:val="28"/>
          <w:rtl w:val="true"/>
          <w:lang w:bidi="fa-IR"/>
        </w:rPr>
        <w:t>له وللوالدین، فمن لم یشکر والدیه لم یشکر الله</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کان البر للوالدین واجباً فی حیاتهما، فالبر لهما بعد وفاتهما واجبٌ أیضاً وقد أشار له رسول الله صلی الله علیه وآله وسلم لما سئل عن بر الوالدین بعد موتهما؛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الصلاة علیهما، والاستغفار لهما وإنفاذ عهدهما من بعدهما، وصلة الرحم التی لا توصل إلا بهما، وإکرام صدیقهما</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الباقر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لیکون باراً بوالدیه فی حیاتهما، ثم یموتان فلا یقضی عنهما دیونهما، ولا یستغفر لهما، فیکتبه الله عاقاً، وإنه لیکون عاقاً لهما فی حیاتهما غیر بار بهما، فإذا ماتا قضی عنهما دینهما وأستغفر لهما، فیکتبه الله عز وجل باراً</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أدنی العقوق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علم الله عز وجل شیئاً أهون منه لنهی عنه</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سلام الله علیه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اخْفِضْ لَهُما جَناحَ الذُّلِّ مِنَ الرَّحْمَةِ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تملأ عینیک من النظر إلیهما ولا یدک فوق أیدیهما ولا</w:t>
      </w:r>
    </w:p>
    <w:p>
      <w:pPr>
        <w:pStyle w:val="BookText"/>
        <w:rPr/>
      </w:pPr>
      <w:r>
        <w:rPr>
          <w:rFonts w:ascii="IRNazanin" w:hAnsi="IRNazanin" w:eastAsia="IRNazanin"/>
          <w:color w:val="111111"/>
          <w:sz w:val="28"/>
          <w:sz w:val="28"/>
          <w:szCs w:val="28"/>
          <w:rtl w:val="true"/>
          <w:lang w:bidi="fa-IR"/>
        </w:rPr>
        <w:t>تقدم قدامهما</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رسول الله صلی الله علیه وآله وسلم لأنه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للعاق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ما شئت فإنی لا أغفر لک</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جعفر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عقوق الوالدین من الکبائر، لأن الله تعالی جعل العاق شقیاً عصیاً</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سلام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العقوق أن ینظر الرجل إلی والدیه فیحد النظر إلیهما</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الهادی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العقوق یعقب القِلة ویؤدی إلی الذلة</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ظل الأبوة والبنوة قد نشاهد المفارقات، وقد تسود الفوضی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الإفراط والتقصیر وقد یؤدی ذلک إلی العقوق من حیث لا یشعر الآباء والأبناء ومن حیث لا یشعرون، فقد روی عن الأمام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الآباء من دعاه البر إلی الإفراط، وشر الأبناء من دعاه التقصیر إلی العقوق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وجه واقع بین القصور والتقصیر وقد یؤدی إلی ما لا تحمد عقباه والنمط الأفضل، والنمط الأوسط وهو الاقتصار من هذا وذاک إلی حدود معینة تمیل إلی الاعتدال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والمرء قد یحب ولده إلی درجة الهیام، وقد لا یلام علی ذلک فالولد قطعة من الکبد، وقد روی عن الإمام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لیرحم الرجل لشدة حبه إلی ولده</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فضل کبیر من الله عز وجل باحتضان هذا المستهام، والعطف علیه واللطف به، والله هو اللطیف الخبیر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 رسول الله فیما یروی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مجبنة ُ، مبخلةً، محزنةُ</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أولادنا أکبادنا صغراؤهم أمراؤنا، وکبرائهم أعداؤنا، فإن عاشوا فتنونا، وإن ماتوا أحزنونا</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الإمام محمد الباقر علیه السلام أنه قال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سعادة الرجل أن یکون له الولد یعرف فیه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 وخلقه، وشمائله</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وللأطفال العطف الخاص، واللغة الخاصة، والمعاملة التی تناسب عمره، وقد ورد الحث علی مجاراته بأولاعه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عن رسول الله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عنده صبی فلیتصاب له</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النبی صلی الله علیه وآله وسلم یعتبر الحسن والحسین ریحانتیه، وهما صبیان، فقد روی جابر 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النبی صلی الله علیه وآله وسلم والحسن والحسین علیهما السلام علی ظهره، وهو یجثو لهما،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الجمل جملکما، ونعم العدلان أنتما</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والسعادة المرکزیة للإنسان أن یرزقه الله عز وجل ولداً صالحاً وخلفاً مؤمناً، یکون عوناً له فی حیاته، وذکراً له بعد وفاته، فقد ورد عن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الولد الصالح ریحانة من ریاحین الجنة</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الصالح ریحانة من الله، قسمها بین عباده</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سعادة الرجل الولد الصالح</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علی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سألت ربی أولاداً نُظر الوجوه، ولا سألته ولداً حسن القامة، ولکن سألت ربی أولاداً مطیعین لله وجلین منه، حتی إذا نظرت إلیه وهو مطیع لله فرّت عینی</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الضوء صدرت التوجیهات الحضاریة لأهل البیت علیهم السلام بتأدیب الولد والعنایة بتربیته، وتحبیب المکرمات له، وحثه علی اکتساب 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رسول الله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أکرموا أولادکم وأحسنوا آدابهم</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أشار النبی إلی خصال ثلاث مما ینبغی تأدیب الأبناء علیها فقد ورد عنه صلی الله علیه وآله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أدبوا أولادکم علی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نبیکم وحب أهل بیته، وقراءة القرآن</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حقّان فی الأبوة والبنوة، حق الوالد علی الولد، وحق الولد</w:t>
      </w:r>
    </w:p>
    <w:p>
      <w:pPr>
        <w:pStyle w:val="BookText"/>
        <w:rPr/>
      </w:pPr>
      <w:r>
        <w:rPr>
          <w:rFonts w:ascii="IRNazanin" w:hAnsi="IRNazanin" w:eastAsia="IRNazanin"/>
          <w:color w:val="111111"/>
          <w:sz w:val="28"/>
          <w:sz w:val="28"/>
          <w:szCs w:val="28"/>
          <w:rtl w:val="true"/>
          <w:lang w:bidi="fa-IR"/>
        </w:rPr>
        <w:t>علی الوالد، لیجعل التکافؤ التربوی الأخلاقی بینهما، فقد ورد عن رسول الله صلی الله علیه وآله وسلم لما سئل عن حق الوالد علی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یسمیه باسمه، ولا یمشی بین یدیه، ولا یجلس قبله، ولا یستسب له</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وآله أن رجلاً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یرید أن یستبیح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ومالک لأبیک</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قبال هذا وضع الإسلام حقاً للولد علی الوالد أشارت إلیه الأحادیث الشریفة ونصّت علیه المرویات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رسول الله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حق الولد علی والده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یحسّن أسمه ویعلمه الکتابة، ویزوجه إذا بلغ</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عنه صلی الله علیه وآله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الولد علی والده أن یحسن أسمه ویحسن موضعه، ویحسن أدبه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الإمام الصادق علیه السلام أنه قال</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للولد علی والده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اختیاره لوالدته، وتحسین أسمه، والمبالغة فی تأدیبه</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أنفس الکلمات فی هذا المقام قول الإمام الصادق علیه السلام فقد روی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الرجل بولده، بر بوالدیه</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البر أن یأمر ولده بالتوجه لمعالی الأمور، ومن أبرزها طلب العلم فقد ورد عن الإمام 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أولادکم بطلب العلم</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وینبغی للأب مساواة الأبناء فی العطایا والهبات؛ إلا أن یجد مسوغاً آخر فقد ورد عن رسول الله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أعدلوا بین أولادکم فی النحل، کما تحبون أن تعدلوا بینکم فی البر واللطف</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 أن الإمام علیاً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أبصر رسول الله صلی الله علیه وآله وسلم رجلاً له ولدان فقبّل أحدهما وترک الآخر 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واسیت بینهما</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مخلفات الجاهلیة التی تمخر فی عباب الأذهان حتی الیوم الاعتداد بالأبناء والاستهانة بالبنات، وقد حدب أهل البیت علیهم السلام علی درء هذه الظاهرة والدعوة إلی النظر بموضوعیة لکل من الأبناء والبنات، فقد ورد</w:t>
      </w:r>
    </w:p>
    <w:p>
      <w:pPr>
        <w:pStyle w:val="BookText"/>
        <w:rPr/>
      </w:pPr>
      <w:r>
        <w:rPr>
          <w:rFonts w:ascii="IRNazanin" w:hAnsi="IRNazanin" w:eastAsia="IRNazanin"/>
          <w:color w:val="111111"/>
          <w:sz w:val="28"/>
          <w:sz w:val="28"/>
          <w:szCs w:val="28"/>
          <w:rtl w:val="true"/>
          <w:lang w:bidi="fa-IR"/>
        </w:rPr>
        <w:t>عن النبی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تکرهوا البنات فإنهن المؤنسات الغالیات</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البنات هنّ المشفقات المجهزات المبارکات</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وتعالی علی الإناث أرأف منه علی الذکور، وما من رجل یدخل فرحة علی امرأة بینه وبینها حرمة إلا فرّحه الله تعالی یوم القیامة</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ولیکن ختام هذا الباب بما روی عن الإمام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البنون نعیم والبنات حسنات، والله یسأل عن النعیم ویثیب علی الحسنات</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صلة الأرحام فقد ندب إلیها الشرع وحثت علیها الآثار النبویة، وتناولتها الأحادیث القدسیة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فی الأثر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الأرحام معلقة بین السماء والأرض، تقول ربِّ</w:t>
      </w:r>
    </w:p>
    <w:p>
      <w:pPr>
        <w:pStyle w:val="BookText"/>
        <w:rPr/>
      </w:pPr>
      <w:r>
        <w:rPr>
          <w:rFonts w:ascii="IRNazanin" w:hAnsi="IRNazanin" w:eastAsia="IRNazanin"/>
          <w:color w:val="111111"/>
          <w:sz w:val="28"/>
          <w:sz w:val="28"/>
          <w:szCs w:val="28"/>
          <w:rtl w:val="true"/>
          <w:lang w:bidi="fa-IR"/>
        </w:rPr>
        <w:t>صل من وصلنی، وأقطع من قطعنی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صلة الأرحام تترتب الآثار الوضعیة فی استجابة فعل لفعل تقابل ردّة الفعل وما ورد فی هذا الشأن تفضل من الله علی العبد من جهة وإبرام للعقد الاجتماعی بین الأرحام فی التواصل والتزاور والمحبة والوئام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وهنالک حدود دنیا فی صلة الأرحام تحدث عنها رسول الله صلی الله علیه وآله وسلم بما روی عنه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أرحامکم ولو بالسلام</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أدنی ما یوصل به الرحم، والسلام فاتحة کل خیر، وهو تحیة الإسلام ومظهر من مظاهر الدعة والأمان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الإمام جعفر بن محمد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رحمک ولو بشربة من ماء، وأفضل ما توصل به الرحم کف الأذی عنها</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ونجد الإمام جعفر بن محمد الصادق علیه السلام یتحدث عن أقل ما یوصل به الرحم کما یتحدث عن أفضل ما یوصل به الرحم وهو کف الأذی وإماطة الشرور</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رسول الله صلی الله علیه وآله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سنة صل رحمک</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من أبلغ الانتداب لصلة الأرحام أن تتجشم عناء مسیرة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أعجل الخیر ثواباً صلة الرحم</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سیدة نساء العالمین فاطمة الزهراء علیها السلام أنها 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صلة الأرحام منماةً للعدد</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سید الشهداء الإمام الحسین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ینسأ فی أجله، ویزداد فی رزقه، فلیصل رحمه</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الإمام محمد الباقر علیه السلام، فقد أعطی لصلة الأرحام زخماً عالیاً فی إفاضة محاسن الأعمال، وجلائل الصفات والتأکید علی الجانب الخلقی والخلقی والنفسی فی حدیثین بلغا القمة فی الدفع إلی صلة الرحم، والتوجه إلیها فقد روی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صلة الأرحام تزکی الأعمال، وتنمی الأموال، وتدفع البلوی، وتیسر الحساب، وتنسئ من الأجل</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الأرحام تحسن الخلق، وتسمح الکف ّ، وتطیّب النفس، وتزید فی الرزق، وتنسئ من الأجل</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سیدنا ومولانا الإمام علی الهادی علیه السلام فأورد ما أوحی إلی موسی فی جزاء من وصل رحمه، فقدر روی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کلّم الله عز وجل موسی بن عمران علیه السلام 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جزاء من وصل رحمه؟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أنسیء أجله؟ وأهون علیه سکرات الموت</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ویقابل هذا الملحظ فی صلة الرحم قطیعة الرحم وقد ذُمت ذماً جذریاً فی تراث أهل البیت الإنسانی، وحذرت الأحادیث عنهم من قطع الرحم، وإلغاء الصلات القائمة علی الحب المتبادل والتعاون المشترک والالتقاء فی الله، وأول ما یفجأنا الکتاب العزیز بذلک،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عَسَیْتُمْ إِنْ تَوَلَّیْتُمْ أَنْ تُفْسِدُوا فِی الْأَرْضِ وَ تُقَطِّعُوا أَرْحامَکُمْ أُولئِکَ الَّذِینَ لَعَنَهُمُ اللّهُ فَأَصَمَّهُمْ وَ أَعْمی أَبْصارَهُمْ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وعن رسول الله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الملائکة لا تنزل علی قوم فیهم قاطع رحم</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إمام المتقین وقائد الغر المحجلین الإمام علی علیه السلام أنه قال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قطعوا الأرحام جعلت الأموال فی أیدی الأشرار</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إنذار</w:t>
      </w:r>
    </w:p>
    <w:p>
      <w:pPr>
        <w:pStyle w:val="BookText"/>
        <w:rPr/>
      </w:pPr>
      <w:r>
        <w:rPr>
          <w:rFonts w:ascii="IRNazanin" w:hAnsi="IRNazanin" w:eastAsia="IRNazanin"/>
          <w:color w:val="111111"/>
          <w:sz w:val="28"/>
          <w:sz w:val="28"/>
          <w:szCs w:val="28"/>
          <w:rtl w:val="true"/>
          <w:lang w:bidi="fa-IR"/>
        </w:rPr>
        <w:t>لقاطعی الرحم من رحیل الأموال عنهم إلی أیدی شرارهم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أعتبر الإمام جعفر بن محمد الصادق علیه السلام قطیعة الرحم من الذنوب التی تعجل بالفناء والإبادة وهو متساوق مع ما تقدم بأن صلة الرحم تنسئ من الأجل فقد روی عنه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الذنوب التی تعجل الفناء قطیعة الرحم</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وأرقی أنواع الصلة أن تصل من قطعک من الأرحام وفی ذلک صد للهوی ومغالبة للنفس، وإرغام لوازع السوء، وقد ورد عن رسول الله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تقطع رحمک وإن قطعتک</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وصف الإمام الحسین بن علی علیه السلام من وصل من قطعه من الأرحام بأنه أوصل الناس، فقال</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أوصل الناس من وصل من قطعه</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bookmarkStart w:id="41" w:name="pg6146_42853"/>
    </w:p>
    <w:p>
      <w:pPr>
        <w:pStyle w:val="Heading3"/>
        <w:numPr>
          <w:ilvl w:val="2"/>
          <w:numId w:val="1"/>
        </w:numPr>
        <w:rPr/>
      </w:pPr>
      <w:bookmarkStart w:id="42" w:name="__RefHeading___Toc234559_237004111"/>
      <w:bookmarkStart w:id="43" w:name="_Toc15"/>
      <w:bookmarkEnd w:id="41"/>
      <w:bookmarkEnd w:id="42"/>
      <w:r>
        <w:rPr>
          <w:rtl w:val="true"/>
        </w:rPr>
        <w:t>«</w:t>
      </w:r>
      <w:r>
        <w:rPr>
          <w:rtl w:val="true"/>
        </w:rPr>
        <w:t>من مساوئ الصفات</w:t>
      </w:r>
      <w:r>
        <w:rPr>
          <w:rtl w:val="true"/>
        </w:rPr>
        <w:t xml:space="preserve">: </w:t>
      </w:r>
      <w:r>
        <w:rPr>
          <w:rtl w:val="true"/>
        </w:rPr>
        <w:t>الغیبة والحسد والعجب</w:t>
      </w:r>
      <w:r>
        <w:rPr>
          <w:rtl w:val="true"/>
        </w:rPr>
        <w:t>»</w:t>
      </w:r>
      <w:bookmarkEnd w:id="43"/>
    </w:p>
    <w:p>
      <w:pPr>
        <w:pStyle w:val="Heading4"/>
        <w:numPr>
          <w:ilvl w:val="3"/>
          <w:numId w:val="1"/>
        </w:numPr>
        <w:rPr/>
      </w:pPr>
      <w:bookmarkStart w:id="44" w:name="__RefHeading___Toc234561_237004111"/>
      <w:bookmarkStart w:id="45" w:name="_Toc16"/>
      <w:bookmarkEnd w:id="44"/>
      <w:r>
        <w:rPr>
          <w:rtl w:val="true"/>
        </w:rPr>
        <w:t>اشارة</w:t>
      </w:r>
      <w:bookmarkEnd w:id="45"/>
    </w:p>
    <w:p>
      <w:pPr>
        <w:pStyle w:val="BookText"/>
        <w:rPr/>
      </w:pPr>
      <w:r>
        <w:rPr>
          <w:rFonts w:ascii="IRNazanin" w:hAnsi="IRNazanin" w:eastAsia="IRNazanin"/>
          <w:color w:val="111111"/>
          <w:sz w:val="28"/>
          <w:sz w:val="28"/>
          <w:szCs w:val="28"/>
          <w:rtl w:val="true"/>
          <w:lang w:bidi="fa-IR"/>
        </w:rPr>
        <w:t>هناک الأخلاق الکریمة، والسجایا النبیلة، ومسالک الوعی الرفیع، وهنالک ما یقابل هذا فی الصفات الذمیمة والعادات الوضیعة، مما نعده تخلفا عن الرکب الحضاری الذی اضطلع به القران العظیم، ودعت إلیه السنة الشریفة، وسوء التربیة هو الذی یقود إلی تلک الصفات اللا إنسانیة والمزایا اللا أخلاقیة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ومحاسن الأخلاق کثیرة تقود البحث عنها، ومساوئ الأخلاق کثیرة أیضاً اقتصرنا منها علی آفة العصر لدی ناقصی العقول وفاقدی الأصالة، والسائرین علی خطی الجهلة والمغرورین الذین بدلوا وغیروا، فلا وازع من ضمیر، ولا مانع من عقل، ولا رادع من تفکیر سلیم، اقتصرنا الحدیث عن الغیبة والحسد والعجب، لان هذه النزغات مما ینخر فی جسم الأمة عبثا وصلفا وطغیانا، وکانت أحادیث أهل البیت علیهم السلام منصبّة علی مکافحة هذه</w:t>
      </w:r>
      <w:bookmarkStart w:id="46" w:name="pg6146_42854"/>
    </w:p>
    <w:p>
      <w:pPr>
        <w:pStyle w:val="BookText"/>
        <w:rPr/>
      </w:pPr>
      <w:bookmarkEnd w:id="46"/>
      <w:r>
        <w:rPr>
          <w:rFonts w:ascii="IRNazanin" w:hAnsi="IRNazanin" w:eastAsia="IRNazanin"/>
          <w:color w:val="111111"/>
          <w:sz w:val="28"/>
          <w:sz w:val="28"/>
          <w:szCs w:val="28"/>
          <w:rtl w:val="true"/>
          <w:lang w:bidi="fa-IR"/>
        </w:rPr>
        <w:t>الآفات الثلاث، بغیة توجیه الأمة توجیها تربویا یتماشی مع تعلیمات الإسلام، ویحقق للمجتمع المسلم أنشودته فی الوحدة والانسجام وتهذیب السلوک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أعرق الأمم تحضراَ، واسبقها إلی الثقافة النفسیة، تنکر أشد الإنکار تلک السقطات اللا مسؤولة فی التربیة المضادة للنهج القویم والفکر الصاعد، فکیف برسالة السماء التی اضطلع بها الرسول صلی الله علیه وآله وسلم وأئمة أهل البیت علیهم السلام وهم ینأون بالإنسان المسلم عن التهافت فی مزالق عقیمة لا قدم لها ولا قدم فی الحیاة الحرة الکریمة، وهم یریدون إنقاذ الأجیال وصیانتها من الانخراط فی متاهات لا أول لها ولا آخر، وهم یدأبون علی تلاقح النفس بومضات الأخلاق الإنسانیة للارتفاع بمستواها وشموخها عن الحضیض الأوهد إلی الشموخ والارتقاء حیث العزة والکرامة والنظام التربوی الأمثل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هذا الضوء سیلخص البحث ظواهر الانحطاط الثلاث ومکافحتها بإیجاز</w:t>
      </w:r>
      <w:r>
        <w:rPr>
          <w:rFonts w:eastAsia="IRNazanin" w:cs="IRNazanin"/>
          <w:color w:val="111111"/>
          <w:sz w:val="28"/>
          <w:szCs w:val="28"/>
          <w:rtl w:val="true"/>
          <w:lang w:bidi="fa-IR"/>
        </w:rPr>
        <w:t>:</w:t>
      </w:r>
    </w:p>
    <w:p>
      <w:pPr>
        <w:pStyle w:val="Heading4"/>
        <w:numPr>
          <w:ilvl w:val="3"/>
          <w:numId w:val="1"/>
        </w:numPr>
        <w:rPr/>
      </w:pPr>
      <w:bookmarkStart w:id="47" w:name="__RefHeading___Toc234563_237004111"/>
      <w:bookmarkStart w:id="48" w:name="_Toc17"/>
      <w:bookmarkEnd w:id="47"/>
      <w:r>
        <w:rPr/>
        <w:t>1</w:t>
      </w:r>
      <w:r>
        <w:rPr>
          <w:rtl w:val="true"/>
        </w:rPr>
        <w:t xml:space="preserve"> - </w:t>
      </w:r>
      <w:r>
        <w:rPr>
          <w:rtl w:val="true"/>
        </w:rPr>
        <w:t>الغیبة</w:t>
      </w:r>
      <w:bookmarkEnd w:id="48"/>
    </w:p>
    <w:p>
      <w:pPr>
        <w:pStyle w:val="BookText"/>
        <w:rPr/>
      </w:pPr>
      <w:r>
        <w:rPr>
          <w:rFonts w:ascii="IRNazanin" w:hAnsi="IRNazanin" w:eastAsia="IRNazanin"/>
          <w:color w:val="111111"/>
          <w:sz w:val="28"/>
          <w:sz w:val="28"/>
          <w:szCs w:val="28"/>
          <w:rtl w:val="true"/>
          <w:lang w:bidi="fa-IR"/>
        </w:rPr>
        <w:t>والغیبة سلاح من لاسلاح فی إصلاح المجتمع وإنقاذ الأمة، ففاقد الشیء لا یعطیه، والناظر فی شؤون الآخرین لا یرأف بنفسه الأمارة بالسوء عن الانشغال بعیوبها دون عیوب الآخرین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والغیبة أن تذکر أخاک بما یکره فی ظهر الغیب، وتظهر العیوب فیه، إذ</w:t>
      </w:r>
    </w:p>
    <w:p>
      <w:pPr>
        <w:pStyle w:val="BookText"/>
        <w:rPr/>
      </w:pPr>
      <w:r>
        <w:rPr>
          <w:rFonts w:ascii="IRNazanin" w:hAnsi="IRNazanin" w:eastAsia="IRNazanin"/>
          <w:color w:val="111111"/>
          <w:sz w:val="28"/>
          <w:sz w:val="28"/>
          <w:szCs w:val="28"/>
          <w:rtl w:val="true"/>
          <w:lang w:bidi="fa-IR"/>
        </w:rPr>
        <w:t>ربما یتوب عنها، ویقلع منها، فلیست أوقات المرء سواء فی الفعل ورد الفعل، وقد یجوز اغتیاب الفاسق بما یجاهر به من المعاصی لإضاءة الطریق بین یدی المجتمع فی ذلک، ولا تجوز غیبته بأکثر مما عمل وفعل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الافتراء علی الآخرین، والکذب علیهم، وتعمد الزور وقوله فی حقهم، فهو من البهتان العظیم، وهو إحدی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نهی عن الغیبة القران العظیم بأمر صارم جازم، أعقبه بتشبیه تمثیلی مبتکر من الوجهتین النفسیة والبلاغیة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یَسْخَرْ قَوْمٌ مِنْ قَوْمٍ عَسی أَنْ یَکُونُوا خَیْراً مِنْهُمْ وَ لا نِساءٌ مِنْ نِساءٍ عَسی أَنْ یَکُنَّ خَیْراً مِنْهُنَّ وَ لا تَلْمِزُوا أَنْفُسَکُمْ وَ لا تَنابَزُوا بِالْأَلْقابِ بِئْسَ الاِسْمُ الْفُسُوقُ بَعْدَ الْإِیمانِ وَ مَنْ لَمْ یَتُبْ فَأُولئِکَ هُمُ الظّالِمُونَ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وقد جمعت هذه الآیة التوجیهات الکبری من اجل حیاة أفضل ونظام أکمل، فحرمت السخریة علی الرجال والنساء، فربما کانوا خیراً منهم ومنهن، وحرمت اللمز والتنابز بالألقاب واعتبرت کل أولئک مما یطلق علیه اسم الفسوق وهو بئس الاسم بعد الإیمان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وجاءت الآیة إلی الغیبة ونهت عنها مشدداً، وجعلت ذلک بمثابة أن</w:t>
      </w:r>
    </w:p>
    <w:p>
      <w:pPr>
        <w:pStyle w:val="BookText"/>
        <w:rPr/>
      </w:pPr>
      <w:r>
        <w:rPr>
          <w:rFonts w:ascii="IRNazanin" w:hAnsi="IRNazanin" w:eastAsia="IRNazanin"/>
          <w:color w:val="111111"/>
          <w:sz w:val="28"/>
          <w:sz w:val="28"/>
          <w:szCs w:val="28"/>
          <w:rtl w:val="true"/>
          <w:lang w:bidi="fa-IR"/>
        </w:rPr>
        <w:t>یأکل المرء لحم أخیه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کراهة ما بعدها 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عن رسول الله صلی الله علیه وآله وسلم وقد سئل عن کفارة الاغتیاب،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تستغفر لمن اغتبته کلما ذکرته</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اغتاب أحدکم أخاه فلیستغفر الله، فأنها کفارة له</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وتقاطرت أحادیث أهل البیت علیهم السلام فی ذم الغیبة والنهی عنها، وکونها ماحقةً للأعمال، ومغیرةّ لأحوال الطاعات، فی الانتقال من صاحبها إلی المغتاب فی المیزان، وحکم سماع الغیبة، وثواب ردّ الغیبة، ومن یجوز اغتیابه إلی آخر هذه المفردات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رسول الله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لیلة اسری بی علی قوم یخمشون وجوههم بأظفارهم،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جبرائیل، من هؤلاء؟،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الذین یغتابون الناس ویقعون فی أعراضهم</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قارن رسول الله صلی الله علیه وآله وسلم بین الغیبة والزنا، واعتبر الغیبة اشد من الزنا، والزنا أهون من الغیبة، وقد علل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أشد من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یزنی ثم یتوب فیتوب الله علیه، وان صاحب الغیبة لا یغفر له حتی یغفر له صاحبه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اعتبر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سلاح العاجز</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أوجز تعبیر لأبشع الأعمال، فهی سلاح من لا سلاح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سید الشهداء الإمام الحسین علیه السلام لرجل اغتاب عنده رجلاً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هذا، کف عن الغیبة، فأنها أدام کلاب النار</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عُد الإمام جعفر بن محمد الصادق علیه السلام إن من یستغیب أحداً سیستغیبه آخر، ومن حفر بئراً لأخیه وقع فیه، وکما تدین تدان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تغتب فتغتب، ولا تحفر لأخیک حفرة فتقع فیها، فأنک کما تدین تدان</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نبل الإمام زین العابدین علیه السلام، وفضائل أخلاقه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ینسبک إلی أنک ضال مبتدع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رعیت حق مجالسة الرجل حیث نقلت إلینا حدیثه، ولا أدیت حقی حیث أبلغتنی عن أخی ما لست أعلمه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والغیبة فأنها أدام کلاب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من أکثر من ذکر عیوب الناس شهد علیه الإکثار أنه إنما یطلبها بقدر ما فیه</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وتحدث رسول الله صلی الله علیه وآله وسلم عن إسراع الغیبة فی دین المسلم، وما تفعل فیه، وعن عدم تقبل عمل المستغیب من صلاة وصیام مدة</w:t>
      </w:r>
    </w:p>
    <w:p>
      <w:pPr>
        <w:pStyle w:val="BookText"/>
        <w:rPr/>
      </w:pPr>
      <w:r>
        <w:rPr>
          <w:rFonts w:ascii="IRNazanin" w:hAnsi="IRNazanin" w:eastAsia="IRNazanin"/>
          <w:color w:val="111111"/>
          <w:sz w:val="28"/>
          <w:sz w:val="28"/>
          <w:szCs w:val="28"/>
          <w:rtl w:val="true"/>
          <w:lang w:bidi="fa-IR"/>
        </w:rPr>
        <w:t>زمنیة حددها، إلا أن یغفر له صاحبه، وعن إعطائه کتابه ولا حسنات فیه لأنها ذهبت باغتیاب الناس وذلک فی ثلاثة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الغیبة أسرع فی دین الرجل المسلم من الأکلة فی جوفه</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اغتاب مسلما أو مسلمة لم یتقبل الله صلاته ولا صیامه أربعین یوماً ولیلة، إلا أن یغفر له صاحبه</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یؤتی بأحد یوم القیامة یوقف بین یدی الله ویدفع إلیه کتابه فلا یری حسناته،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لیس هذا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لا أری فها طاعتی؟ فیقال له إن ربک لا یغفل ولا ینسی، ذهب عملک باغتیاب الناس، ثم یؤتی بآخر ویدفع إلیه کتابه فیری فیه طاعات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ما هذا کتابی، فإنی ما عملت هذه الطاعات،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فلاناً اغتابک فدفعت حسناته إلیک</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فسر رسول الله صلی الله علیه وآله وسلم معنی الغیبة وفرق بینها وبین البهتان، فقد روی انه قال لأبی ذر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إیاک والغیبة فان الغیبة أشدّ من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الغیبة؟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ذکرک أخاک بما یکره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فان کان فیه ذاک الذی یذکر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إنک إن ذکرته بما هو فیه فقد اغتبته، وإذا ذکرته بما لیس فیه فقد بهته</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عمرو بن شعیب عن 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ذکروا عند رسول الله صلی الله علیه وآله وسلم رجلاً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یأکل حتی یطعم، ولا یرحل حتی یُرحل له، فقال النبی صلی الله علیه وآله وسلم اغتبتموه،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إنما حدثنا بما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إذا ذکرت أخاک بما فیه</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الکاظم موسی بن جعفر علیه السلام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 رجلاً من خلفه بما هو فیه مما عرفه الناس لم یغتبه، ومن ذکره من خلفه بما هو فیه ولم یعرفه الناس اغتابه</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تجوز الغیبة للفاسق المتجاهر فی فسقه، ولمن ذکرهم رسول الله صلی الله علیه وآله وسلم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لیست غیبتهم 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الفاسق المعلن بفسقه، والإمام الکذّاب، إن أحسنت لم یشکر، وإن أسأت لم یغفر، والمتفکهون بالأمهات، والخارج عن الجماعة الطاعن علی أمتی الشاهر علیها بسیفه</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أمر رسول الله صلی الله علیه وآله وسلم بهتک الفاجر حتی یحذره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متی ترعوون عن ذکر الفاجر؟؟ أهتکوه حتی یحذره الناس</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نهی أمیر المؤمنین علیه السلام عن سماع الغیبة، وتنزیه السمع عنها،</w:t>
      </w:r>
    </w:p>
    <w:p>
      <w:pPr>
        <w:pStyle w:val="BookText"/>
        <w:rPr/>
      </w:pPr>
      <w:r>
        <w:rPr>
          <w:rFonts w:ascii="IRNazanin" w:hAnsi="IRNazanin" w:eastAsia="IRNazanin"/>
          <w:color w:val="111111"/>
          <w:sz w:val="28"/>
          <w:sz w:val="28"/>
          <w:szCs w:val="28"/>
          <w:rtl w:val="true"/>
          <w:lang w:bidi="fa-IR"/>
        </w:rPr>
        <w:t>وتبعهُ حفیدة ُ زین العابدین علیه السلام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علیه السلام وقد نظر إلی رجل یغتاب رجلاً عند ابنه الإمام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نزه سمعک عن مثل هذا؛ فأنه نظر إلی أخبث ما فی وعائه فأفرغه فی وعائک</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زین العابدین الإمام علی بن الحسین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السمع تنزهه عن سماع الغیبة، وسماع ما لا یحل سماعه</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وینبغی لسامع الغیبة أن یردها عن المغتاب، وفی ذلک الثواب الجزیل من الله تعالی، فأن خذله الله فی الدنیا والآخرة وذلک ما تضمنه حدیثان شریفان لرسول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 فیما یروی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تطول علی أخیه فی غیبة سمعها فیه فی مجلس فردها عنه، ردّ الله عنه ألف باب من السوء فی الدنیا والآخرة</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صلوات الله علیه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اغتیب عنده أخوه المسلم فاستطاع نصره فلم ینصره، خذله الله فی الدنیا والآخرة</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ونختم هذا المبحث بقول أمیر البلغاء وسید الوصیین الإمام علی علیه</w:t>
      </w:r>
      <w:bookmarkStart w:id="49" w:name="pg6146_42861"/>
    </w:p>
    <w:p>
      <w:pPr>
        <w:pStyle w:val="BookText"/>
        <w:rPr/>
      </w:pPr>
      <w:bookmarkEnd w:id="49"/>
      <w:r>
        <w:rPr>
          <w:rFonts w:ascii="IRNazanin" w:hAnsi="IRNazanin" w:eastAsia="IRNazanin"/>
          <w:color w:val="111111"/>
          <w:sz w:val="28"/>
          <w:sz w:val="28"/>
          <w:szCs w:val="28"/>
          <w:rtl w:val="true"/>
          <w:lang w:bidi="fa-IR"/>
        </w:rPr>
        <w:t xml:space="preserve">السلام فیما یروی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السامع للغیبة کالمغتاب</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 w:name="__RefHeading___Toc234565_237004111"/>
      <w:bookmarkStart w:id="51" w:name="_Toc18"/>
      <w:bookmarkEnd w:id="50"/>
      <w:r>
        <w:rPr/>
        <w:t>2</w:t>
      </w:r>
      <w:r>
        <w:rPr>
          <w:rtl w:val="true"/>
        </w:rPr>
        <w:t xml:space="preserve"> - </w:t>
      </w:r>
      <w:r>
        <w:rPr>
          <w:rtl w:val="true"/>
        </w:rPr>
        <w:t>الحسد</w:t>
      </w:r>
      <w:bookmarkEnd w:id="51"/>
    </w:p>
    <w:p>
      <w:pPr>
        <w:pStyle w:val="BookText"/>
        <w:rPr/>
      </w:pPr>
      <w:r>
        <w:rPr>
          <w:rFonts w:ascii="IRNazanin" w:hAnsi="IRNazanin" w:eastAsia="IRNazanin"/>
          <w:color w:val="111111"/>
          <w:sz w:val="28"/>
          <w:sz w:val="28"/>
          <w:szCs w:val="28"/>
          <w:rtl w:val="true"/>
          <w:lang w:bidi="fa-IR"/>
        </w:rPr>
        <w:t xml:space="preserve">فی سالف أقوال الحکماء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الله الحسد ما أعدله، بدأ بصاحبه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أمر واقع، فالحسود ضیق العطن، مضطرب النفس، معذب الضمیر، وهذا القول أخذ عن أمیر المؤمنین الإمام علی علیه السلام الذی عالج ظاهرة الحسد، وأفاض القول فیها فی مؤثراتها النفسیة، ومؤشراتها القاتلة،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 الحسد ما أعدله، بدا بصاحبه فقتله</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والحاسد والعیاذ بالله غاضب علی من لا ذنب له، وحاقد علی من لا أمر بیدیه، یتمنی زوال نعمة أخیه، ویسخط علی أفضال الله علیه، فهو عاتب علی القدر، وواجد علی القضاء، والأمور بید الله، وفرق بین الحسد والغبطة، الحسد عقدة مستعصیة لا تنحلّ عند صاحبها إلا بزوال نعمة الآخرین، والغبطة أن یتمنی المرء ما لأخیه دون حسد له، وان یعطی ما أعطی من النعم أو الجاه أو المقتنیات أو المنزلة، لهذا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یغبط ولا یحسد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الحدیث عن النبی صلی الله علیه وآله وسلم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الحاسد ساخط لنعمی، صادٌ لقسمی الذی قسمت بین عبادی</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وقف أمیر المؤمنین الأمام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ظاهرة الحسد، وعند الحاسدین موقفاً دقیقاً متأنیاً فی عدّة أحادیث مؤثّرة، تکشف عن واقع زیف الحاسد، ونتائج الحسد المریرة، وإفرازات هذه الظاهر علی الروح والجسد والسلوک، وقد أعطی لذلک خلاصة تجاربه الأخلاقیة، وثمرة جهوده فی إصلاح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الحسود لا یسود</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الحسد آفة مانعة من السیادة، فالسیّد ینظر إلی الناس ٍنظرة متساویة الأبعاد، فإذا جنح وظلم وحسد نفیت عنه السیادة کاملة، وعاد من الظلمة القاسطین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الرذائل الحسد</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أمر طبیعی، لأنه مضادُ للطبیعة الإنسانیة، فالله هو الواهب وهو المعطی، ومن جحد ذلک حظی من الرذائل برأسها، ومن الأمراض بشرها، فعنه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الحسد شر الأمراض</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والروح ینبغی أن تتعایش فی أفاق فسیحة هادئة مطمئنة، أما إذا واکبها الحسد، فهی فی سجن، فعنه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 حبس الروح</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یجنیه الحاسد أن یخسر الدنیا والآخرة، وان تکون ثمره حسده شقاء الدنیا والأخری، فعنه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ثمرة الحاسد شقاء الدنیا والأخر</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وهنالک مفارقة عجیبة أشار إلیها أمیر المؤمنین علیه السلام أن یری الحاسد زوال نعمة أخیه نعمةً علیه، فقال 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الحاسد یری أن زوال النعمة عمن یحسده نعمة علیه</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وحسب الحاسد ما یلقی من تأنیب الضمیر، أن کان له ضمیر یعقل فیه، وحسبه أن یکون کثیر الحسرات، مضاعف السیئات، وحسبه قلبه الهائم، وحزنه اللازم، ونفسه الدائم فعنه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الحاسد ما یلقی</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الحسود کثیر الحسرات، مضاعف السیئات</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ظالماً أشبه بمظلوم من الحاسد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دائم، وقلب هائم، وحزن لازم</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علامات الحاسد ما روی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لقمان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للحاسد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یغتاب إذا غاب، ویتملق إذا شهد، ویشمت بالمصیبة</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bookmarkStart w:id="52" w:name="pg6146_42864"/>
    </w:p>
    <w:p>
      <w:pPr>
        <w:pStyle w:val="BookText"/>
        <w:rPr/>
      </w:pPr>
      <w:bookmarkEnd w:id="52"/>
      <w:r>
        <w:rPr>
          <w:rFonts w:ascii="IRNazanin" w:hAnsi="IRNazanin" w:eastAsia="IRNazanin"/>
          <w:color w:val="111111"/>
          <w:sz w:val="28"/>
          <w:sz w:val="28"/>
          <w:szCs w:val="28"/>
          <w:rtl w:val="true"/>
          <w:lang w:bidi="fa-IR"/>
        </w:rPr>
        <w:t>وقد أمر رسول الله صلی الله علیه وآله وسلم بالتکتم فی قضاء الحوائج حذر الحسد علی النعمة، فیروی أنه قال صلوات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استعینوا علی قضاء حوائجکم بالکتمان، فان کل ذی نعمة محسود</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وتحدثت الآثار عن أئمة أهل البیت عن علاقة الحسد بالتأثیر علی الإیمان من جهة، وعلاقة الحسد بالکفر، وکون الکفر أصله الحسد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الحسد لیأکل الأیمان کما تأکل النار الحطب</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الأمام جعفر الصادق علیه السلام فیما یروی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أن یحسد لبعضکم بعضا ً، فان الکفر أصله الحسد</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غیض من فیض مما ورد فی الحسد من آثار، حسبنا فی ذلک کله قوله تعالی أمراً بالاستعاذة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شَرِّ حاسِدٍ إِذا حَسَدَ</w:t>
      </w:r>
      <w:r>
        <w:rPr>
          <w:rFonts w:eastAsia="Amiri" w:cs="Amiri" w:ascii="Amiri" w:hAnsi="Amiri"/>
          <w:color w:val="111111"/>
          <w:sz w:val="28"/>
          <w:szCs w:val="28"/>
          <w:rtl w:val="true"/>
          <w:lang w:bidi="ar-SA"/>
        </w:rPr>
        <w:t>»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 w:name="__RefHeading___Toc234567_237004111"/>
      <w:bookmarkStart w:id="54" w:name="_Toc19"/>
      <w:bookmarkEnd w:id="53"/>
      <w:r>
        <w:rPr/>
        <w:t>3</w:t>
      </w:r>
      <w:r>
        <w:rPr>
          <w:rtl w:val="true"/>
        </w:rPr>
        <w:t xml:space="preserve"> - </w:t>
      </w:r>
      <w:r>
        <w:rPr>
          <w:rtl w:val="true"/>
        </w:rPr>
        <w:t>العُجب</w:t>
      </w:r>
      <w:bookmarkEnd w:id="5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وإعجاب المرء بنفسه أو بعمله أو بأدائه الواجبات والفرائض دلیل الجهل المرکب، ومعیار الحمق المستحکم، فما للإنسان وللعجب، وما له والاغترار بما قدم، وما له والتیه علی الآخرین، ومن ظن أن الله لم یخلق مثله ذاتاً وعلماً وکیاناً فقد أخطأ فی التقدیر، وضل عن صواب الطریق، فلله فی خلقه</w:t>
      </w:r>
    </w:p>
    <w:p>
      <w:pPr>
        <w:pStyle w:val="BookText"/>
        <w:rPr/>
      </w:pPr>
      <w:r>
        <w:rPr>
          <w:rFonts w:ascii="IRNazanin" w:hAnsi="IRNazanin" w:eastAsia="IRNazanin"/>
          <w:color w:val="111111"/>
          <w:sz w:val="28"/>
          <w:sz w:val="28"/>
          <w:szCs w:val="28"/>
          <w:rtl w:val="true"/>
          <w:lang w:bidi="fa-IR"/>
        </w:rPr>
        <w:t>شؤون، وللمرء فی ذلک عظةٌ واعتبار، فعن الإمام 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أعتبر أبصر، ون أبصرفهم، ومن فهم علم</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والمرء بشخصه خبیر، وهو علی نفسه بصیر، یعرف أولاعه ودواعیه والعجب یعنی الشموخ والتعالی والانتفاخ ویقابله الاعتبار الذی یودی إلی الاستبصار، فقد روی عن الأمام علی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دوام الاعتبار یؤدی إلی الاستبصار، ویثمر الازدجار</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السادر فی غیّه، والسائر علی غیر هدی، فیظل فی أرجوحة من التفکیر الواهن، والزهو المصطنع، غیر عارف بحقیقة ما کان وما سیکون علیه، وما هو علیه فی الحال، ولقد قال أمیر المؤمنین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لابن أدم والعُجب، وأوله نطفة مذرة، وآخره جیفة قذرة، وهو بین ذلک یحمل العذرة</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أستقطب أمیر المؤمنین علیه السلام فی حکمه وأثاره وما روی عنه، ظواهر هذا الاستفزاز العجیب فی العجب، وله فی ذلک أحادیث قلّ أن یعیها هؤلاء الغارقون فی بحر من الأوهام الکاذبة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علی علیه السلام فی عدة حکم تجری مجری الأمثال، بل هی أمثال سائرة مدی الحیاة، منها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الإعجاب ضد الصواب، وآفة الألباب</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وحدة أوحش من العجب</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العجب یفسد العقل</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العجب حمقٌ</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الإعجاب یمنع الازدیاد</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الإعجاب یظهر النقیصة</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العُجْب البغضاء</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سیئة تسوؤک خیر عند الله من حسنة تعجبک</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إیاک أن ترضی عن نفسک فیکثر الساخط علیک</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غیض من فیض مما وقفنا علیه فی ذم العجب، مما أفاض به أمیر المؤمنین الأمام علی علیه السلام، وقد سار علی هداه أئمة أهل البیت علیهم السلام فی هذا الاتجاه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الإمام الباقر علیه السلام أو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عبادی من یسألنی الشیء من</w:t>
      </w:r>
    </w:p>
    <w:p>
      <w:pPr>
        <w:pStyle w:val="BookText"/>
        <w:rPr/>
      </w:pPr>
      <w:r>
        <w:rPr>
          <w:rFonts w:ascii="IRNazanin" w:hAnsi="IRNazanin" w:eastAsia="IRNazanin"/>
          <w:color w:val="111111"/>
          <w:sz w:val="28"/>
          <w:sz w:val="28"/>
          <w:szCs w:val="28"/>
          <w:rtl w:val="true"/>
          <w:lang w:bidi="fa-IR"/>
        </w:rPr>
        <w:t>طاعته لأحبه، فأصرف لک عنه لکی لا یعجبه عملهُ</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ویحذر الأمام الصادق علیه السلام من الهلاک لمن تداخله العجب فروی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دخله العجب هلک</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وینبغی للمرء أن یستقل الخیر من نفسه، ویستکثر قلیل الخیر من غیره، فلا یساوره العجب فی نفسه، فعن رسول الله صلی الله علیه وآله 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صفة العاقل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یستکثر قلیل الخیر من غیره، ویستقلُّ کثیر الخیر من نفسه</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الأمام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استقلل من نفسک کثیر الطاعة لله، إزراءً علی النفس، وتعرضاً للعفو</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سبیل العجب بمعرفة النفس</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الإمام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کان الممر علی الصراط حقاً، فالعجب لماذا؟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إبلیس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إستمکنت من ابن أدم فی ثلاث لم أبال ما عمل، فأنه غیر مقبول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أستکثر عمله، ونسی ذنبه، ودخله العجب</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الملخص الموجز ننهی الحدیث عن العجب آفة النفوس والحمد الله تعالی أولاً وآخراً</w:t>
      </w:r>
      <w:r>
        <w:rPr>
          <w:rFonts w:eastAsia="IRNazanin" w:cs="IRNazanin"/>
          <w:color w:val="111111"/>
          <w:sz w:val="28"/>
          <w:szCs w:val="28"/>
          <w:rtl w:val="true"/>
          <w:lang w:bidi="fa-IR"/>
        </w:rPr>
        <w:t>.</w:t>
      </w:r>
      <w:bookmarkStart w:id="55" w:name="pg6146_42869"/>
    </w:p>
    <w:p>
      <w:pPr>
        <w:pStyle w:val="Heading2"/>
        <w:numPr>
          <w:ilvl w:val="1"/>
          <w:numId w:val="1"/>
        </w:numPr>
        <w:rPr/>
      </w:pPr>
      <w:bookmarkStart w:id="56" w:name="__RefHeading___Toc234569_237004111"/>
      <w:bookmarkStart w:id="57" w:name="_Toc20"/>
      <w:bookmarkEnd w:id="55"/>
      <w:bookmarkEnd w:id="56"/>
      <w:r>
        <w:rPr>
          <w:rtl w:val="true"/>
        </w:rPr>
        <w:t>الفصل الثالث</w:t>
      </w:r>
      <w:r>
        <w:rPr>
          <w:rtl w:val="true"/>
        </w:rPr>
        <w:t xml:space="preserve">: </w:t>
      </w:r>
      <w:r>
        <w:rPr>
          <w:rtl w:val="true"/>
        </w:rPr>
        <w:t>المثلُ المتقابلة</w:t>
      </w:r>
      <w:bookmarkEnd w:id="57"/>
    </w:p>
    <w:p>
      <w:pPr>
        <w:pStyle w:val="Heading3"/>
        <w:numPr>
          <w:ilvl w:val="2"/>
          <w:numId w:val="1"/>
        </w:numPr>
        <w:rPr/>
      </w:pPr>
      <w:bookmarkStart w:id="58" w:name="__RefHeading___Toc234571_237004111"/>
      <w:bookmarkStart w:id="59" w:name="_Toc21"/>
      <w:bookmarkEnd w:id="58"/>
      <w:r>
        <w:rPr>
          <w:rtl w:val="true"/>
        </w:rPr>
        <w:t>اشارة</w:t>
      </w:r>
      <w:bookmarkEnd w:id="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واستعلاء الطواغیت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ظواهر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وعوائد العافیة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مکاره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وانتظار الفرج</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ارتکاب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والغفلة عن ذکر الله</w:t>
      </w:r>
      <w:bookmarkStart w:id="60" w:name="pg6146_42871"/>
    </w:p>
    <w:p>
      <w:pPr>
        <w:pStyle w:val="Heading3"/>
        <w:numPr>
          <w:ilvl w:val="2"/>
          <w:numId w:val="1"/>
        </w:numPr>
        <w:rPr/>
      </w:pPr>
      <w:bookmarkStart w:id="61" w:name="__RefHeading___Toc234573_237004111"/>
      <w:bookmarkStart w:id="62" w:name="_Toc22"/>
      <w:bookmarkEnd w:id="60"/>
      <w:bookmarkEnd w:id="61"/>
      <w:r>
        <w:rPr>
          <w:rtl w:val="true"/>
        </w:rPr>
        <w:t>«</w:t>
      </w:r>
      <w:r>
        <w:rPr>
          <w:rtl w:val="true"/>
        </w:rPr>
        <w:t>الرسالة واستعلاء الطواغیت</w:t>
      </w:r>
      <w:r>
        <w:rPr>
          <w:rtl w:val="true"/>
        </w:rPr>
        <w:t>»</w:t>
      </w:r>
      <w:bookmarkEnd w:id="62"/>
    </w:p>
    <w:p>
      <w:pPr>
        <w:pStyle w:val="BookText"/>
        <w:rPr/>
      </w:pPr>
      <w:r>
        <w:rPr>
          <w:rFonts w:ascii="IRNazanin" w:hAnsi="IRNazanin" w:eastAsia="IRNazanin"/>
          <w:color w:val="111111"/>
          <w:sz w:val="28"/>
          <w:sz w:val="28"/>
          <w:szCs w:val="28"/>
          <w:rtl w:val="true"/>
          <w:lang w:bidi="fa-IR"/>
        </w:rPr>
        <w:t xml:space="preserve">فی مسیرة أهل البیت الرسالیة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من الرسول الأعظم محمد صلی الله علیه وآله وسلم وانتهاءً بصاحب الأمر 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ظل قیادتهم للأمة بحکمة وأناة ومعالجتهم الأوضاع بصبرٍ وترصد، کان الطواغیت فی حضور لا إنسانی مع رسول الله صلی الله علیه وآله وسلم وأهل البیت علیهم السلام منذ أن صدع بالرسالة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بدور البشیر النذیر، ومنذ أن نصب أهل بیته علیهم السلام علماً للأمة ومناراً للإسلام، وقادة للبشریة، فهاهی قریش تتبع الرسول الأعظم خطوة خطوة، وما جری علیه من الأذی والاستفزاز والتشرید قد لا تستوعبه هذه السطور إلا علی سبیل النموذج حتی قال 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أوذی نبی مثلما أوذیت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کما أوذیت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وحینما نجیل النظر فیما جری علی الأنبیاء والمرسلین من ذی قبل علی ید أممهم من القتل والتشرید والتسفیه والمقاطعة والمنابذة یمتلکک هول ما وقع علی رسول الله صلی الله علیه وآله وسلم من المحن والإحن فمنذ أن جمع</w:t>
      </w:r>
    </w:p>
    <w:p>
      <w:pPr>
        <w:pStyle w:val="BookText"/>
        <w:rPr/>
      </w:pPr>
      <w:r>
        <w:rPr>
          <w:rFonts w:ascii="IRNazanin" w:hAnsi="IRNazanin" w:eastAsia="IRNazanin"/>
          <w:color w:val="111111"/>
          <w:sz w:val="28"/>
          <w:sz w:val="28"/>
          <w:szCs w:val="28"/>
          <w:rtl w:val="true"/>
          <w:lang w:bidi="fa-IR"/>
        </w:rPr>
        <w:t>عشیرته الأقربین فانذرهم وحذرهم وأمرهم بالتوحید، صاح أبو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ألهذا جمعتنا یا محمد؟ تباً لک ولما جمعتنا له، فتفرق الجمع ونزلت سورة المسد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ونزل القرآن العظیم، فرمی بالجنون تارة والسحر تارة أخری، وأدعی علیه أنه شاعر وقالوا عن القرآن انه أساطیر الأولین، وقاطعوا النبی ونابذوه، وحصروه فی شعب بنی هاشم، وکتبوا الصحیفة السوداء فی المقاطعة للنبی وبنی هاشم، وفعلوا الأفاعیل بالمستضعفین من أولیائه وأتباعه، ووضعوا الفرث والسلا علی ظهره، وهو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أبن مسعود،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رسول الله صلی الله علیه وآله وسلم یصلی عند الکعبة وأبو جهل وأصحابه جلوس، وقد نحرت جزور بالأمس، فقال أبو جهل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یقوم إلی سلا الجزور فیلقیه علی کتفی محمد إذا سجد فأنبعث أشقی القوم فأخذه وأتی به، فلما سجد صلوات الله علیه وضع بین کتفیه السلا والفرث والدم، فضحکوا ساعة وأنا قائم أنظر،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لی منعة لطرحته عن ظهر رسول الله صلی الله علیه وآله وسلم والنبی ساجد یرفع رأسه حتی انطلق إنسان فأخبر فاطمة علیه السلام فجاءت وطرحته عن ظهره، ثم أقبلت علیهم فسبتهم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قضی رسول الله صلی الله علیه وآله وسلم الصلاة رفع یدیه فدعا علیهم،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علیک بقریش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القوم صوته ودعائه ذهب عنهم الضحک، وخافوا 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دعائه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علیک بأبی جهل وعتبة وشیبة وربیعة وأمیة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بعث محمداً بالحق رأیت الذین سماهم صرعی یوم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کانت البدایة حتی إذا نزلت سورة النجم، قیل إن عتبة بن أبی لهب قال للنبی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کفرت برب 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تخاف أن یأکلک کلب من کلاب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بعد أیام للنجارة مع أبیه وجماعة من قریش، ثم نزلوا منزلاً فسمعوا صوت أسد مقبل علیهم ففزعوا، وکان أشدهم فزعاً عتبة، فإنه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مأکول بدعاء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فاجتمعوا حوله وفرشوا له فی مکان مرتفع وأحاطوا به وأبو لهب یقول یا معشر قریش أعینونا هذه اللیلة، فإنی أخاف علی ابنی من دعوة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الأسد تشمم وجوههم إلی أن وصل إلی عتبة فأفترسه ما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انتهت هذه الاستفزازات المضنیة إلا بالهجرة بعد أن قررت قریش انتداب بطل من أبطال کل قبیلة عربیة للهجوم علی رسول الله صلی الله علیه وآله وسلم بیاتاً، ففداه علی علیه السلام بنفسه وبات فی فراشه وغادر النبی مکة مهاجراً إلی المدینة المنورة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عرض لرسول الله صلی الله علیه وآله وسلم عرض لأمیر المؤمنین الإمام علی علیه السلام فقد عزل عن قیادة الأمة وقامت مرجعیة الصحابة حتی إذا ولی الأمر بعد فتنة عثمان ومقتله، وهو کاره، ثم انحرفت المسیرة فی ظلال کثیفة، وطبیعیة إرادته العودة بالإسلام إلی ینابیعه الأولی کان ذلک</w:t>
      </w:r>
    </w:p>
    <w:p>
      <w:pPr>
        <w:pStyle w:val="BookText"/>
        <w:rPr/>
      </w:pPr>
      <w:r>
        <w:rPr>
          <w:rFonts w:ascii="IRNazanin" w:hAnsi="IRNazanin" w:eastAsia="IRNazanin"/>
          <w:color w:val="111111"/>
          <w:sz w:val="28"/>
          <w:sz w:val="28"/>
          <w:szCs w:val="28"/>
          <w:rtl w:val="true"/>
          <w:lang w:bidi="fa-IR"/>
        </w:rPr>
        <w:t xml:space="preserve">عملیة شاقة أنجبت له انتقاض طلحة والزبیر بقیادة أم المؤمنین عائشة، کما انتجت له طمع معاویة بالخلافة، وهو لیس هناک حتی قال أمیر المؤمنین فیما یروی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أنزلنی الدهر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حرب طاحنة سقطت فیها الرؤوس وندرت الأیدی وخلعت الأکتاف وطارت الأطراف قام الحکمان الضالان المضلان عمرو بن العاص وأبو موسی الأشعری، فحکما بغیر حکم الله، وقامت فتنة الخوارج علی قدم وساق بشعار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وکانت کما قال أمیر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حقّ یراد بها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الحرب الضروس التی تهاوت فی نفوس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صور أمیر المؤمنین علیه السلام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نهضت بالأمر نکثت طائفة، وقسطت أخری، ومرق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وانتهی الأمر بأمیر المؤمنین إلی المؤامرة الثلاثیة بقیادة الخوارج ومعاویة والطابور الخامس المتربص بأمیر المؤمنین علیه السلام، وذهب أمیر المؤمنین شهید عظمته وقتیل عدالته وخسرت الإنسانیة برحیله قائداً عملاقاً، ومفکراً عالمیاً، وعبقریاً رسالیاً، وبطلاً مجرباً، وعادلاً حراً کریماً، وزاهداً ورعاً متمرساً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إذا نهض بالأمر الإمام الحسن علیه السلام حیکت حوله المؤامرات من کل حدب وصوب، وحشد معاویة علیه سیلاً من العیون والجواسیس یراقبون حرکاته وسکناته، ویهیئون الطریق سالکة إلی المؤامرة الکبیرة بإقصاء هذا الإمام المفترض الطاعة عن قیادة الأمة والحکم، وتجرأ علیه أصحاب</w:t>
      </w:r>
    </w:p>
    <w:p>
      <w:pPr>
        <w:pStyle w:val="BookText"/>
        <w:rPr/>
      </w:pPr>
      <w:r>
        <w:rPr>
          <w:rFonts w:ascii="IRNazanin" w:hAnsi="IRNazanin" w:eastAsia="IRNazanin"/>
          <w:color w:val="111111"/>
          <w:sz w:val="28"/>
          <w:sz w:val="28"/>
          <w:szCs w:val="28"/>
          <w:rtl w:val="true"/>
          <w:lang w:bidi="fa-IR"/>
        </w:rPr>
        <w:t>المطامع والانتهازیون، فضرب علی فخذه بالمغوّل، وسحبت سجادة صلاته من تحته، وکاد أن یقتله الخوارج وحملوا علیه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أشرکت کما أشرک أبوک من قبل 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فمنعه أصحابه وداوی جراحاته فی المدائن، حتی انتهت حیاته بالغصص بین معاویة وأعداء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الطواغیت من ملوک الأمویین وخلفاء الجور من العباسیین، ومن تبعهم من الظلمة والحکّام وطائفة کبری من وعّاظ السلاطین، یتحینون الفرص بالأئمة الطاهرین الذین أذهب الله عنهم الرجس وطهرهم تطهیراً، وأوجب مودتهم بنص القرآن العظیم، وتتبعوا أولیاءهم تحت کل حجر ومدر، وألحقوا بهم الشر المستطیر، فحرموا الأرزاق، وقطعت الأعناق، وهدمت البیوت وصودرت الممتلکات، وحشدوا لذلک شتی الأسالیب للغض من منزلتهم، والإهانة والاستخفاف بأشرافهم، حتی انتهی بهم المطاف إلی القتل والتعذیب والتشرید، وخنق الأصوات، وکم الأفواه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بین ناظر مستنکر فی قلبه وعابر سبیل لا یهمه من الأمر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ومتحرق غضباً علی ما یشاهد من استعلاء الباطل، وتواری مشاهد العدل والحق، وکانت مصارع أهل البیت فی الطفوف، والکوفة، وفخ، والجوزجان، وباخمری، والمدینة المنورة، شواهد علی هذا الاستفزاز ومعالم فی الطریق علی ذاک العدوان المستدیم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الصراع بین الهاشمیین والأمویین یمثل نموذجاً صارخاً علی تلک الأحابیل المتعددة فی تشابک أسلاکها وترابط أدوارها، فوقف أبو سفیان فی</w:t>
      </w:r>
    </w:p>
    <w:p>
      <w:pPr>
        <w:pStyle w:val="BookText"/>
        <w:rPr/>
      </w:pPr>
      <w:r>
        <w:rPr>
          <w:rFonts w:ascii="IRNazanin" w:hAnsi="IRNazanin" w:eastAsia="IRNazanin"/>
          <w:color w:val="111111"/>
          <w:sz w:val="28"/>
          <w:sz w:val="28"/>
          <w:szCs w:val="28"/>
          <w:rtl w:val="true"/>
          <w:lang w:bidi="fa-IR"/>
        </w:rPr>
        <w:t xml:space="preserve">وجه رسول الله صلی الله علیه وآله وسلم فی غزوات قریش وحروبها وأحزابها وأحابیشها، وکان معاویة رأس الضلال فی حرب أمیر المؤمنین، والصاد عن سبیل الله فی مجابهة أمیر المؤمنین فی قیادته للأمة، وفی انتزاع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بالکید والغدر والرشوات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الإمام الصابر المظلوم الحسن بن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یزید بن معاویة قد سبق إلی أفظع جریمة فی تاریخ الإسلام، وذلک بقتله للإمام الحسین بن أمیر المؤمنین علیهما السلام، واستئصال أهل بیته وأصحابه فی کربلاء، بما أوضحنا أبعاده کافة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الحسین عملاق الفکر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موسوعة أهل البیت الحضاریة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والصراع بین أهل البیت وبنی أمیة صراع مبدأی، وقد أبان الإمام جعفر الصادق علیه السلام حقیقة جذوره المتأصلة،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وآل أبی سفیان تعادینا فی الله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الإمام الحسین علیه السلام فی ثورته قد صوّر أبعاد هذا الصراع علی حقیقته، وذلک عند وضع اللمحات المؤشرة لأراجیف الأمویین، وأبان صلابة المبدأ فی مجابهتهم مما سجّله التأریخ السیاسی والعقائدی بأحرف من نور، وذلک بحملة من التصریحات المهمة فی الموضوع، وکان من أبرزها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وإنی لا أری الموت إلا سعادة، والحیاة مع الظالمین إلا برماً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لا أعطیکم بیدی إعطاء الذلیل، ولا أقر لکم إقرار العبید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وإن الدعی أبن الدعی قد رکّز بین اثنتین بین السلة والذلة،</w:t>
      </w:r>
    </w:p>
    <w:p>
      <w:pPr>
        <w:pStyle w:val="BookText"/>
        <w:rPr/>
      </w:pPr>
      <w:r>
        <w:rPr>
          <w:rFonts w:ascii="IRNazanin" w:hAnsi="IRNazanin" w:eastAsia="IRNazanin"/>
          <w:color w:val="111111"/>
          <w:sz w:val="28"/>
          <w:sz w:val="28"/>
          <w:szCs w:val="28"/>
          <w:rtl w:val="true"/>
          <w:lang w:bidi="fa-IR"/>
        </w:rPr>
        <w:t>وهیهات منا الذلة، یأبی الله ذلک لنا ورسوله والمؤمنون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واستطال مجد الإمام الحسین علیه السلام فی ظل هذه الصلابة، وفی ضوء هذا الثبات المرّ، فهو أبی الضیم دون منازع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أبن أبی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وسید الأباة جمیعاً والذی علم الناس کیف یختارون الموت مع العز، وتحت ظلال السیوف علی الحیاة مع الذل، هو أبو عبد الله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السیاق یقول النابغة جبران خلیل جبران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أجد کالحسین فی سجل مجد البشریة بدمائه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ونری المهاتما غاندی محرر الهند متحدثاً عن النصر الذی أحرزه الإمام الحسین علیه السلام مستقبلیاً بظلامته،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تعلمت من الحسین أن أکون مظلوماً حتی أنتصر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نقّب الأستاذ عباس محمود العقاد عن جذور ذلک تاریخیاً ونسبیاً، فنفی عروبة الأمویین، فقال فی أبی الشهداء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بنی أمیة لیسوا من قریش، ولا من العرب، وذلک لأن أمیة لم یکن ابناً صلبیاً لعبد شمس، بل کان غلاماً رومیاً تبناه عبد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سنة التبنی فی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 به، وسمی أمیة بن عبد شمس، ومنه تفرعت الشجرة الملعونة فی القرآن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طوحت معرکة ألطف فی کربلاء بیزید وآل یزید، وقد تعصب له</w:t>
      </w:r>
    </w:p>
    <w:p>
      <w:pPr>
        <w:pStyle w:val="BookText"/>
        <w:rPr/>
      </w:pPr>
      <w:r>
        <w:rPr>
          <w:rFonts w:ascii="IRNazanin" w:hAnsi="IRNazanin" w:eastAsia="IRNazanin"/>
          <w:color w:val="111111"/>
          <w:sz w:val="28"/>
          <w:sz w:val="28"/>
          <w:szCs w:val="28"/>
          <w:rtl w:val="true"/>
          <w:lang w:bidi="fa-IR"/>
        </w:rPr>
        <w:t>قوم من المؤرخین فوقفوا إلی جنبه فی قتلة الحسین،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قتل بسیف جده، لأنه خرج علی إمام زمانه یزید، وقال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بیعة یزید بیعة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لله وللمسلمین، بینما وقف رعیل آخر فی مجابهته وردّه وصدّه وضدّه، ومنهم أبو عثمان عمرو بن بحر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المنکرات التی أقترفها یزید من الحسین، وحمله بنات رسول الله سبایا، وقرعة ثنایا الحسین بالعود، وإخافته أهل المدینة، وهدمه للکعبة المشرفة؛ تدل علی القسوة والغلظة، والنصب، والحقد، والبغضاء، والنفاق، والخروج عن الإیمان، فالفاسق ملعون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ردّ علی مناصری یزید ومشایعیه؛ سعد الدین التفتازانی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رضا یزید بقتل الحسین واستبشاره به، وأهانته أهل بیت النبی صلی الله علیه وآله وسلم مما تواتر معناه، ونحن لا نتوقف فی شأنه بل فی إیمانه؛ لعنة الله علیه وعلی أنصاره وأعوانه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ویکفینا فی متابعة الأمر إلقاء الضوء علی ما قاله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وأنا من حسین، أحب الله من أحب حسینا، حسین سبط من الأسباط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الشهادة وحدها تطوّح صرح الظالمین من الکتّاب والمؤرخین والطواغیت الصغار الذین ما قدّروا الحسین حق قدره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الأوباش من بنی العباس تتبعوا قبر الحسین بالحرث وإجراء الماء علیه حتی حار واستدار ولم یصل إلی القبر فسمی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الحائر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حاولوا</w:t>
      </w:r>
    </w:p>
    <w:p>
      <w:pPr>
        <w:pStyle w:val="BookText"/>
        <w:rPr/>
      </w:pPr>
      <w:r>
        <w:rPr>
          <w:rFonts w:ascii="IRNazanin" w:hAnsi="IRNazanin" w:eastAsia="IRNazanin"/>
          <w:color w:val="111111"/>
          <w:sz w:val="28"/>
          <w:sz w:val="28"/>
          <w:szCs w:val="28"/>
          <w:rtl w:val="true"/>
          <w:lang w:bidi="fa-IR"/>
        </w:rPr>
        <w:t>نبش القبر الشریف فنکلّ الله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أبو الفداء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لماء لما أجری علی قبر الحسین علیه السلام لیمحی أثره، جاء إعرابی من بنی أسد، فجعل یفتش عن القبر، ویأخذ قبضة قبضةً من التراب ویشمّها، حتی وقع علی قبر الحسین علیه السلام فبکی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أنت وأمی ما کان أطیبک وأطیب تربتک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أرادوا لیخفوا قبره عن محبِّهِ وطیب تراب القبر دلّ علی القبرِ</w:t>
      </w:r>
    </w:p>
    <w:p>
      <w:pPr>
        <w:pStyle w:val="BookText"/>
        <w:rPr/>
      </w:pPr>
      <w:r>
        <w:rPr>
          <w:rFonts w:ascii="IRNazanin" w:hAnsi="IRNazanin" w:eastAsia="IRNazanin"/>
          <w:color w:val="111111"/>
          <w:sz w:val="28"/>
          <w:sz w:val="28"/>
          <w:szCs w:val="28"/>
          <w:rtl w:val="true"/>
          <w:lang w:bidi="fa-IR"/>
        </w:rPr>
        <w:t>وبقی قبر الحسین مناراً شاخصاً مدی السنین والأعصار، بعید الأثر فی القلوب، عریق الجذور فی الخلود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 الأدیب المصری فاروق عبد القادر فی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المصریة مقالاً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أصوات وألوان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الحسین محجة ومزار، وقبر معاویة فی الصمت البارد، لا أاحد یعرفه إلا إذا دلّ علیه، وتحت أقدام علی تستلقی ثروات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الشاه المرصع بالدر والجوهر، وثروات الأغنیاء وعلی من وقف عند منعطف الطریق أن یختار أین یکون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حق فعشرات الملایین أمس والیوم تشکل رقماً قیاسیاً فی زیارة الإمام الحسین فی ذکری الأربعین، والنصف من رجب، والنصف من شعبان، ولیالی القدر، ولیالی الجمع، وزیارة عرفة والعیدین والمناسبات الأخری، بل لقد تطورت زیارته علیه السلام إلی زیارته سیراً علی الأقدام طلباً للثواب، وقد بلغت لملایین من المشاة وتجاوزت حدّ التصور فی الأعداد الهائلة لاسیما</w:t>
      </w:r>
    </w:p>
    <w:p>
      <w:pPr>
        <w:pStyle w:val="BookText"/>
        <w:rPr/>
      </w:pPr>
      <w:r>
        <w:rPr>
          <w:rFonts w:ascii="IRNazanin" w:hAnsi="IRNazanin" w:eastAsia="IRNazanin"/>
          <w:color w:val="111111"/>
          <w:sz w:val="28"/>
          <w:sz w:val="28"/>
          <w:szCs w:val="28"/>
          <w:rtl w:val="true"/>
          <w:lang w:bidi="fa-IR"/>
        </w:rPr>
        <w:t>فی زیارة الأربعین المأثورة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ثورة الحسین علیه السلام فی طف کربلاء قد نسفت الکیان الأموی نسفاً، وقضت علی حکمهم قضاء مبرماً، وألحقوا بمزبلة التاریخ قذفاً ورمیاً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الدکتور کامل مصطفی الشیببی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الصلة بین التصوّف والتشیّع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یتحدث عن مجزرة 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أثر قتل الحسین فی النفوس تأثیراً، لکنه محاط بهالة من الأحادیث النبویة، التی ذکر منها أحمد أمین فی ضحی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عمر عن النبی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ریحانتای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أبو سعید الخدری عن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سیدا شباب أهل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الترمذی عن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منی وأنا منه، أحب الله من أحب حسیناً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أولیاء أهل البیت قد بذلوا الغالی والنفیس من أجل الحسین، وقاموا بزیارته زرافاتٍ ووحداناً فی عصور الطواغیت حتی فرضت علیهم الضرائب المالیة الضخمة، وقطعت الآلاف، وسملت العیون، عدا الحبس والتشرید والتغریب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المجال یروی أنه فی زمن غیبة صاحب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الصغری صدرت التوقیع الرفیع من صاحب الأمر علی ید أحد السفراء تتضمن النهی عن زیارة الحائر الحسینی ومقابر قریش فی الکاظمیة، فأمتنع الناس من زیارة الإمام الحسین علیه السلام وزیارة الکاظمین موسی والجواد علیهما السلام دون أن یعرفوا السبب فی هذا النهی، وبعد شهر علموا أن الخلیفة العباسی قد أمر بإلقاء القبض علی کل رجل یأتی لزیارة هذین المشهدین الشریفین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ثورة الطف قد جددت معالم الإسلام، وقد أوشک علی الإندراس، کما إنها قضت علی آل أبی سفیان عاجلاً، وأنتقل الحکم إلی بنی مروان، ولقد وقف الحسین یوم عاشوراء لیعلن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الله ورضانا أهل البیت، نصبر علی بلائه، فیوفینا أجور الصابرین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وصوّر حقیقیة المجتمع أللا مسئول فی التکالب علی الدنیا، وعدم الاعتداد بدین الله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عبید الدنیا، والدین لعق علی ألسنتهم، یحوطونه ما درّت معائشهم، فإذا محّصوا بالبلاء قلّ الدیانون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یروی لدی بعض المؤرخین الرسمیین أن الحسین علیه السلام قد استجاب بالرضوخ للأمر الواقع بوضع یده بید یزید، فموضوع لا أصل له وقد أحرج سبط أبن الجوزی حینما کان یعظ علی المنبر فی جامع دمشق، فطلب منه بعض الحاضر من أن یذکر سیئاً من مصرع الحسین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لمن شفعاؤه خصماؤه والصور فی نشر الخلائق ینفخ</w:t>
      </w:r>
    </w:p>
    <w:p>
      <w:pPr>
        <w:pStyle w:val="BookText"/>
        <w:rPr/>
      </w:pPr>
      <w:r>
        <w:rPr>
          <w:rFonts w:ascii="IRNazanin" w:hAnsi="IRNazanin" w:eastAsia="IRNazanin"/>
          <w:color w:val="111111"/>
          <w:sz w:val="28"/>
          <w:sz w:val="28"/>
          <w:szCs w:val="28"/>
          <w:rtl w:val="true"/>
          <w:lang w:bidi="fa-IR"/>
        </w:rPr>
        <w:t>لا بدَّ أن ترد القیامة فاطمٌ وقمیصها بدم الحسین ملطخ</w:t>
      </w:r>
    </w:p>
    <w:p>
      <w:pPr>
        <w:pStyle w:val="BookText"/>
        <w:rPr/>
      </w:pPr>
      <w:r>
        <w:rPr>
          <w:rFonts w:ascii="IRNazanin" w:hAnsi="IRNazanin" w:eastAsia="IRNazanin"/>
          <w:color w:val="111111"/>
          <w:sz w:val="28"/>
          <w:sz w:val="28"/>
          <w:szCs w:val="28"/>
          <w:rtl w:val="true"/>
          <w:lang w:bidi="fa-IR"/>
        </w:rPr>
        <w:t>ثم صار یبکی، ویجهش بالبکاء حتی نزل من المنبر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وواجه الإحراج أن الشام أمویة فی عصره، وهی صاحبة القرار فی قتل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وصف الإمام الباقر علیه السلام ما أصاب أولیاء أهل البیت من المظالم والفجائع والفظائع من قبل أیام معاویة وولاته،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وقتلت شیعتنا بکل بلدة، وقطعت الأیدی والأرجل علی الظنة، وکل من یذکر بحبنا والانقطاع إلینا سجن أو نهب ماله، أو هدمت داره، ثم لم یزل البلاء یشتد ویزداد إلی زمان عبید الله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أولیاء أهل البیت ظلوا علی ولائهم صامدین، یجابهون الطغاة، ویصبرون علی البلاء، وقد قال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لنا أولیاء لو قطعناهم بسیوفنا إرباً إرباً لم یزدادوا لنا إلا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لنا أعداء لو أطعمناهم العسل المصفی لما زادوا إلا بغضاً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من أطرف ما یروی أنه کان لسلیمان الأعمش جارٌ یری فی زیارة الحسین أنها بدعة، وکل بدعة ضلالة، وکل ضلالة فی النار، فرآه یزور الحسین علیه السلام فسأله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ملخصاً أنه رأی النبی صلی الله علیه وآله وسلم وأمیر المؤمنین علیه السلام وخدیجة أم المؤمنین رضی الله عنه وفاطمة</w:t>
      </w:r>
    </w:p>
    <w:p>
      <w:pPr>
        <w:pStyle w:val="BookText"/>
        <w:rPr/>
      </w:pPr>
      <w:r>
        <w:rPr>
          <w:rFonts w:ascii="IRNazanin" w:hAnsi="IRNazanin" w:eastAsia="IRNazanin"/>
          <w:color w:val="111111"/>
          <w:sz w:val="28"/>
          <w:sz w:val="28"/>
          <w:szCs w:val="28"/>
          <w:rtl w:val="true"/>
          <w:lang w:bidi="fa-IR"/>
        </w:rPr>
        <w:t>بنت محمد صلی الله علیه وآله وسلم فی الرؤیا،،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یریدون؟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یمضون بأجمعهم إلی زیارة المقتول ظلماً بکربلاء الشهید بن الشهید الحسین بن علی علیهما السلام، ثم رأیت رقاعاً تتساقط من السماء وإذا فیها أمان من الله تعالی یتساقط علی زوار الحسین لیلة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سمعت هاتفاً یقول، إنهم وشیعتهم فی الدرجة العلیا من الجنة، والله یا سلیمان لا أفارق هذا المکان حتی تفارق روحی جسدی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وعوداً علی بدء فقد ذکر الطبرسی وابن الأثیر وسواهما عن عقبة بن سمعان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الحسین علیه السلام من المدینة إلی مکة، ومن مکة إلی العراق، ولم أفارقه حتی قتل، وسمعت جمیع مخاطباته الناس إلی یوم مقتله، فو الله ما أعطاهم ما یتذاکر به الناس من انه یضع یده بید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أن یسیروه بثغر من ثغور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یصح هذا الزعم المتهافت والحسین هو القائل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 الدعی ابن الدعی قد رکز بین اثنتین، بین السلة والذلة، وهیئات منا الذلة، یأبی الله لنا ذلک ورسوله والمؤمنون وحجور طهرت، وأنوف حمیة، ونفوس أبیة، من أن تؤثر طاعة اللئام علی مصارع الکرام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نجد أن هذا الإنسان الطاغی هو نفسه ذلک الضعیف الذلیل الواهن، ولکنه قد یتعالی؛ فیعتقد جازما بما حوله من السلطة أو الحکم أو القوة أو الأتباع بأنه قادر قدیر، وهو عاجز حتی عن إدارة نفسه، متناسیاً أن</w:t>
      </w:r>
    </w:p>
    <w:p>
      <w:pPr>
        <w:pStyle w:val="BookText"/>
        <w:rPr/>
      </w:pPr>
      <w:r>
        <w:rPr>
          <w:rFonts w:ascii="IRNazanin" w:hAnsi="IRNazanin" w:eastAsia="IRNazanin"/>
          <w:color w:val="111111"/>
          <w:sz w:val="28"/>
          <w:sz w:val="28"/>
          <w:szCs w:val="28"/>
          <w:rtl w:val="true"/>
          <w:lang w:bidi="fa-IR"/>
        </w:rPr>
        <w:t>الحول والطول بید الله تعالی، فلا حول إلا بالله ولا قوة إلا بالله فهذا الطاغوت عبد الملک بن مروان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یأمرنی أحد بتقوی الله إلا ضربت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استمرت هذه الجرأة علی الله تعالی من معاویة فیما عرف عنه من القول لآثار النبی والنبوة بما یرویه عنه المغیرة بن شعبة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ابن أبی کبشة ینادی باسمه خمس مرات فی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طمساً طمساً، یرید بذلک محمد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ذلک بغریب علی معاویة الذی أبتدع فی الإسلام ما لم یعرف من ذی قبل فی قطع الأعناق، ومنع الأرزاق، وسمل العیون وسجن النساء، فکان مما قلّد به أربابه الطواغیت حینما هرب من جوره وظلمه عمرو بن الحمق الخزاعی صاحب أمیر المؤمنین علیه السلام من الکوفة إلی الموصل، فکتب معاویة إلی زیاد بن أبیه أن یقبض علی زوجته الصالحة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آمنة بنت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ویبعث بها إلی الشام، فدخلت الشام، وأمر بها معاویة إلی السجن، وبقیت فیه حتی قبضوا علی زوجها بالموصل وطعنوه تسع طعنات، ثم قطعوا رأسه وحملوه إلی معاویة فأمر الحرسی أن یذهب به إلی زوجته فی السجن ویحفظ ما تقول، فوضع الحرسی رأسه فی حجرها فضمته إلی صدرها، وقالت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غیبتموه عنی طویلاً وأهدیتموه إلیً قتیلاً، فأهلاً وسهلاً به من هدیة غیر قالیة ولا مقلیة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وقالت للحرسی أبلغ معاویة عنی ما أقول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أیتم الله ولدک وأوحش منک اهلک، ولا غفر لک ذنبک، وعجّل لک الویل من نقمة، وطلب منک بدمه، فلقد جئت شیئاً فریاً، وقتلت براً تقیاً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فأبلغ الحرسی کلامها لمعاویة فأحضرها وشتمها وأقذع بسبابها کأنه لم یسمع قول الرسول الأعظم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 راعٍ وکلکم مسئول عن رعیته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الحکمة التی لا یعیها الظالمون والمتحکمون، تلقی بعبء المسؤولیة بین طرفین هما الراعی والرعیة، وکل بحسبه، فکل الناس راعٍ، بل کل المسلمین راعٍ بقدر ما یحسن ویستطیع، وهو نفسه مسئول عن شؤون هذه الرعیة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الأمر نسبی بین الناس، بل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أشار إلی النسبیة فی الحقوق والواجبات والالتزامات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یتم الحفاظ علی التوازن الاجتماعی والتطور الحضاری بحیث یقف کل عند حدوده، ویؤدی کل واجبه المفروض علیه، وإذا استقامت هذا الموازین بلغ المجتمع الإنسانی ذروته فی التحضر والتطور، وبذلک تتکافئ الفرص، ویکون الرجل المناسب فی الموقع المناسب، والوصول بالأمة والحیاة العامة إلی ذروة الرقی المنشود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حکام السوء لا یفقهون ذلک، وإذا فقهوا فهم لا یعبئون به لأنهم حکام لا یقیمون للعدل وزنا، ولا لکرامة الناس اعتباراً، فحب التسلط والمال والجاه هدف مرکزی، وسبیل الانفتاح والفطریة بدل الانفتاح</w:t>
      </w:r>
    </w:p>
    <w:p>
      <w:pPr>
        <w:pStyle w:val="BookText"/>
        <w:rPr/>
      </w:pPr>
      <w:r>
        <w:rPr>
          <w:rFonts w:ascii="IRNazanin" w:hAnsi="IRNazanin" w:eastAsia="IRNazanin"/>
          <w:color w:val="111111"/>
          <w:sz w:val="28"/>
          <w:sz w:val="28"/>
          <w:szCs w:val="28"/>
          <w:rtl w:val="true"/>
          <w:lang w:bidi="fa-IR"/>
        </w:rPr>
        <w:t>والتواضع هو السائد حتی الیوم فی الوطن العربی والعالم الإسلامی فأین هم من تعلیمات الرسول الإنسانیة محمد صلی الله علیه وآله وسلم وقلیل أولئک الرجال المتیقظون بعد الغفلة، ممن نظروا بعقلهم إلی مجریات الأحداث فقارعوا الباطل ومالوا إلی الحق، فقد حدث التأریخ أن أبا الحتوف بن الحارث الأنصاری وأخاه سعداً، وهما من الخوارج، خرجا مع ابن سعد لقتال الحسین علیه السلام فلما کان العاشر من المحرم، وقتل أصحاب الحسین وأهل بیته، وسمعا نداء الحسین علیه السلام بطلب النصرة،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حکم إلا لله، ولا طاعة لمن عصاه، وهذا الحسین ابن بنت نبینا محمد صلی الله علیه وآله وسلم، ونحن نرجو شفاعته یوم القیامة، فکیف نقاتله؟، وهو بهذا الحال لا ناصر له ولا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فمالا بسیفهما مع الحسین علیه السلام علی أعدائه، وجعلا یقاتلان قریباً منه حتی قتلا جمعاً وجرحا آخرین، ثم ختم لهما بالسعادة الأبدیة، فقتلا مع الحسین فی مکان واحد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وأصحاب الحسین علیه السلام هم النموذج الأرقی فی مقارعة الطغیان، وحرمات الدین، فهذا أبو ثمامة الصائدی، وهو من فرسان العرب ووجوه أولیاء أهل البیت علیهم السلام حینما کثر قتل أنصار الحسین علیه السلام قال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نفسی لک الفداء، إنی أری هؤلاء القوم قد اقتربوا منک، ولا والله لا تقتل حتی أقتل دونک إن شاء الله، وأحب أنّ ألقی الله وقد صلیت هذا الصلاة التی قد دنا وقتها خلفک، قال فرفع الحسین علیه السلام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الصلاة جعلک الله من المصلین الذاکرین نعم هذا أول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قاتل أبو ثمامة بین یدی الحسین برجولة وبسالة حتی مضی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طغاة الحکام فلا یرون ذلک إلا خروجاً عن المألوف وشذوذاً عن القاعدة، فلا یبالون بهذه القیم، ولا یعترفون بهذه المثل، وحسبک ما صنع المتوکل بقبر الحسین علیه السلام سنة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 البسامی، وهو محمد بن بسام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تالله إن کانت أمیة قد أتت قتل أبن بنت نبیها مظلوماً</w:t>
      </w:r>
    </w:p>
    <w:p>
      <w:pPr>
        <w:pStyle w:val="BookText"/>
        <w:rPr/>
      </w:pPr>
      <w:r>
        <w:rPr>
          <w:rFonts w:ascii="IRNazanin" w:hAnsi="IRNazanin" w:eastAsia="IRNazanin"/>
          <w:color w:val="111111"/>
          <w:sz w:val="28"/>
          <w:sz w:val="28"/>
          <w:szCs w:val="28"/>
          <w:rtl w:val="true"/>
          <w:lang w:bidi="fa-IR"/>
        </w:rPr>
        <w:t>فلقد أتاه بنو أبیه بمثلها هذا لعمرک قبره مهدوماً</w:t>
      </w:r>
    </w:p>
    <w:p>
      <w:pPr>
        <w:pStyle w:val="BookText"/>
        <w:rPr/>
      </w:pPr>
      <w:r>
        <w:rPr>
          <w:rFonts w:ascii="IRNazanin" w:hAnsi="IRNazanin" w:eastAsia="IRNazanin"/>
          <w:color w:val="111111"/>
          <w:sz w:val="28"/>
          <w:sz w:val="28"/>
          <w:szCs w:val="28"/>
          <w:rtl w:val="true"/>
          <w:lang w:bidi="fa-IR"/>
        </w:rPr>
        <w:t>أسفوا علی أن لا یکونوا شارکوا فی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فتتبعوه رمیماً</w:t>
      </w:r>
    </w:p>
    <w:p>
      <w:pPr>
        <w:pStyle w:val="BookText"/>
        <w:rPr/>
      </w:pPr>
      <w:r>
        <w:rPr>
          <w:rFonts w:ascii="IRNazanin" w:hAnsi="IRNazanin" w:eastAsia="IRNazanin"/>
          <w:color w:val="111111"/>
          <w:sz w:val="28"/>
          <w:sz w:val="28"/>
          <w:szCs w:val="28"/>
          <w:rtl w:val="true"/>
          <w:lang w:bidi="fa-IR"/>
        </w:rPr>
        <w:t>وهکذا أقدم العباسیون علی ما لم یجرأ علیه احد من سمّ الإمام جعفر الصادق علیه السلام وسجن الأمام موسی بن جعفر علیه السلام وقتل الإمام علی بن موسی الرضا علیه السلام وسمّ ولده الإمام محمد الجواد والاستهانة بالإمام علی الهادی علیه السلام والتعجیل بقتل الإمام الحسن العسکری والهجوم علی دار الإمام المنتظر عجل الله تعالی فرجه الشریف وسجن نسائه إلی آخر ما عملوا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من أهم ما اقترفوه هو مجزرة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وقائدها الحسین بن علی بن الحسن المثنی بن الحسن السبط بن أمیر المؤمنین علیه السلام حتی قال الإمام محمد الجواد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لنا بعد الطف مصرع أعظم من فخ</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موسی بن جعفر عن صاحب 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مضی والله مسلماً صالحاً صواماً قواماً آمراً بالمعروف، ناهیاً عن المنکر، ما</w:t>
      </w:r>
    </w:p>
    <w:p>
      <w:pPr>
        <w:pStyle w:val="BookText"/>
        <w:rPr/>
      </w:pPr>
      <w:r>
        <w:rPr>
          <w:rFonts w:ascii="IRNazanin" w:hAnsi="IRNazanin" w:eastAsia="IRNazanin"/>
          <w:color w:val="111111"/>
          <w:sz w:val="28"/>
          <w:sz w:val="28"/>
          <w:szCs w:val="28"/>
          <w:rtl w:val="true"/>
          <w:lang w:bidi="fa-IR"/>
        </w:rPr>
        <w:t>کان فی أهل بیته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وحینما قتل شهید فخ هو وأهل بیته وأصحابه توعد الخلیفة العباسی موسی بن المهدی الإمام الکاظم موسی بن جعفر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صاحب الوصیة فی أهل هذا البیت، فدافع أبو یوسف القاضی عن الإمام بالأیمان المغلظة حتی سکن غضب موسی الهادی وکتب علی بن یقطین بالخبر إلی الإمام الکاظم علیه السلام فجمع الإمام أهل بیته وبعض شیعته فأطلعهم علی الخبر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تشیرون بهذا؟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نشیر علیک أن تباعد شخصک عن هذا الجبار فإنه لا یؤمن شره وعادیته وغشمه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فتبسم الإمام علیه السلام وتمثل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زعمت سخینة أن ستغلب ربّها فلَیُغْلَبنّ مغالب الغلاّب</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یرد أول کتاب من العراق إلا بموت موسی بن المهدی وهلاکه،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وحرمة هذا القبر؛ مات فی یومه هذا، وإنه لحق مثلما أنتم تنطقون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ویکاد یقوم الإجماع بین المؤرخین أن المتوکل العباسی کان أشد الناس علی الأئمة الطاهرین فیما صنع بالإمام علی الهادی علیه السلام بعدما صنعه بحرم سید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زرارة حاجب المتوکل</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المتوکل أن یهین علی بن محمد الهادی علیه السلام فأمر أن یمشی علی قدمیه فی موکب حاشد بالقواد والوزراء ورجال الدولة وهم راکبون،</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فإن فی هذا شناعة علیک وسوء قاله،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افعل؛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ولا بد فأمر ان یمشی القواد والإشراف حتی لا یظن الناس أنک قصدته بهذا دون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بنصیحتی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مشی الإمام علیه السلام وکان الوقت قائضاً شدید الحرارة، عرق عرقاً شدیداً، فلقیته وأجلسته، ومسحت وجهه بمندیل،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أبن عمک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ویقصد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یردک بهذا دون غیرک، فلا تجد علیه فی قلبک، فقال إیهاً عنک</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منه هذه المقالة وانصرفت منه إلی منزلی؛ حدثت بها رجلاً یعمل فی بیتی وکان یتشیّع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فاسمع نصیحتی،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هاتها؛ قال هیئ جمیع أمورک وأخزن جمیع ما تمتلک، فإن المتوکل سیموت أو یقتل بعد ثلاثة أیام، فغضبت علیه وطردته من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ضرنی لو أخذت بالحزم، فجمعت کل أموالی وأودعتها عند من أثق بهم ففعلت ذلک، ولم أترک فی بیتی شیئا یعتدّ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مضت ثلاثة أیام حتی قتل المتوکل، وسلمت أنا ومالی، فتشیعت ولزمت خدمة سیدی ومولای علی بن محمد الهادی صلوات الله علیه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الکرامة فی أیعاد الطغاة کانت نتیجة الاستخفاف بالإمام وکان المتوکل قد أستدعی الإمام علی الهادی وولده الإمام الحسن العسکری، ووضعهما فی الإقامة الجبریة، وأنزلهما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الصعالیک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استهانة بهما، فقد</w:t>
      </w:r>
    </w:p>
    <w:p>
      <w:pPr>
        <w:pStyle w:val="BookText"/>
        <w:rPr/>
      </w:pPr>
      <w:r>
        <w:rPr>
          <w:rFonts w:ascii="IRNazanin" w:hAnsi="IRNazanin" w:eastAsia="IRNazanin"/>
          <w:color w:val="111111"/>
          <w:sz w:val="28"/>
          <w:sz w:val="28"/>
          <w:szCs w:val="28"/>
          <w:rtl w:val="true"/>
          <w:lang w:bidi="fa-IR"/>
        </w:rPr>
        <w:t>روی المفید فی الإرشاد عن صالح بن سعید،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علی أبی الحسن الهادی یوم وروده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جعلت فداک؛ فی کل الأمور أرادوا إطفاء نورک والتقصیر بک حتی أنزلوک هذا الخان الأشنع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الصعالیک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أنت یا ابن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أومأ بیده، فإذا بروضات أنیقات، وأنهار جاریات وجنات فیها خیرات عطرات، وولدان کأنهم اللؤلؤ المکنون فحار بصری وکثر تعجبی،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کنا فهذا لنا یا ابن سعید، لسنا فی خان الصعالیک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عجب فی هذا فإن الله تعالی إذا أراد کبت الطواغیت أجری علی یدی أولیائه کرامته الإلهیة ولیس هذا بأعجب مما جری 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النقاش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رجل من أهل الصنائع، وکان مجاوراً لبیت الإمام علی الهادی علیه السلام فی سامراء ویحضر مجلسه؛ فجاءه یوماً یرتعد من الخوف،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أوصیک بأهلی خیراً، فقال له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إلیّ موسی بن بغا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رجال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بفصّ لأنقشه، فأنکسر بیدی نصفین، وموعده غداً، فإذا جاء وعلم ذلک فسوف یقتلنی أو یضربنی ألف سوط، فقال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أمضِ إلی منزلک إلی غد فما یکون إلا خیراً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الغد جاء رسول موسی یلتمس الفصَّ فأقبل علی الإمام خائفاً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جاءنی رسوله فماذا أقول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إلیه فما تری إلا خیراً، فمضی یونس ثم عاد ضاحکاً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جاریتین لی</w:t>
      </w:r>
    </w:p>
    <w:p>
      <w:pPr>
        <w:pStyle w:val="BookText"/>
        <w:rPr/>
      </w:pPr>
      <w:r>
        <w:rPr>
          <w:rFonts w:ascii="IRNazanin" w:hAnsi="IRNazanin" w:eastAsia="IRNazanin"/>
          <w:color w:val="111111"/>
          <w:sz w:val="28"/>
          <w:sz w:val="28"/>
          <w:szCs w:val="28"/>
          <w:rtl w:val="true"/>
          <w:lang w:bidi="fa-IR"/>
        </w:rPr>
        <w:t>اختصمتا علی هذا الفصّ، فهل تقدر علی أن تجعله نصفین متساویتین، وأنا أکافئک مکافأة تغنیک؟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الإمام علیه السلام وحمد الله علی ذلک،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 شیءٍ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أمهلنی حتی أتأمل أمره وأنظر کیف أصنع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طغیان المتوکل ما جری لأبن السکیت یعقوب بن إسحاق علی یدیه، وکان ابن السکیت مؤدباً لأبنی المتوکل، فقال له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أیهما أحب إلیّک أبنای هذان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المعتز والمؤید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الحسن والحسین؟ فاستشاط أبن السکیت غضباً،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قنبراً خادم علی بن أبی طالب علیه السلام خیر منک ومن أبنیک؟ فقال المتوکل للأتراک سلوا لسانه من قفاه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ففعلوا ذلک، فمات فی الخامس من رجب عام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الرشید من الطواغیت الکبار، وقد سجن الإمام موسی بن جعفر سنین متطاولة، فکتب إلیه الإمام من السجن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لن ینقضی عنی یوم من البلاء، إلا أنقضی عنک معه یوم من الرخاء، حتی نفضی جمیعاً إلی یوم لیس له انقضاء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تحذیر الطغاة وإنذار الظلمة، آثار من المأثور، وسیل من الروایات، فیها التشدید الصارم، وبها الکنایة التی هی أبلغ من التصریح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حدثان فعلیان من آلاف الأحداث أوردهما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 وقد أراد به إکبات المنصور، وإذلال تعالیه، والغض من شأنه وجبروته، فقد روی أن الإمام دخل علیه،</w:t>
      </w:r>
    </w:p>
    <w:p>
      <w:pPr>
        <w:pStyle w:val="BookText"/>
        <w:rPr/>
      </w:pPr>
      <w:r>
        <w:rPr>
          <w:rFonts w:ascii="IRNazanin" w:hAnsi="IRNazanin" w:eastAsia="IRNazanin"/>
          <w:color w:val="111111"/>
          <w:sz w:val="28"/>
          <w:sz w:val="28"/>
          <w:szCs w:val="28"/>
          <w:rtl w:val="true"/>
          <w:lang w:bidi="fa-IR"/>
        </w:rPr>
        <w:t>والمنصور یذب الذباب عن وجهه مرة بعد أخری فقال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لأی شیء خلق الله الذباب؟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لیذل به الجبارین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فأفحم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یتظاهر الطغاة بین حین آخر بالتماس العظة والبحث عن الخلاص، ولیسوا من هذا فی شیء ولکنه الریاء الظاهر والنفاق المغلّف، ولیس هذا مما یخدع الناس عنهم أو یقربهم منهم، فتلک محاولات یائسة مفضوحة لا تخفی إلا علی الأغرار والاغمار، وهذا النوع من التوجه من مراءاة الناس من الاجتراء المکشوف علی سنن الدنیا والدین ونماذجه کثیرة تکاد لا تحصی، ومن أبرزها استدعاء هرون الرشید لسفیان الثوری عدة مرات لموعظته ولیس الأمر کذلک ولکنه هدف مزدوج فی آن واحد، ویتمثل هذا الهدف بطلب الموعظة ونشدان الاعتبار من وجه کاذب، وخلق قیادات رسمیة تقف ضدّ تیار أهل البیت فی استقطاب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قبله کان هشام بن عبد الملک یتظاهر بذلک، فقد أرسل علی طاووس الیمانی،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عظنی، فقال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أمیر المؤمنین علی بن أبی طالب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جهنم حیات کالتلال وعقارب کالبغال تلدغ کل أمیر لا یعدل فی رعیته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نفع هذا النذیر؟</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الطواغیت الصغار عمر بن الفرج الرخجی والی العباسیین علی المدینة أیام المعتصم وقد ضیق علی بنی هاشم وعلی الفواطم، فنکّل بکل من</w:t>
      </w:r>
    </w:p>
    <w:p>
      <w:pPr>
        <w:pStyle w:val="BookText"/>
        <w:rPr/>
      </w:pPr>
      <w:r>
        <w:rPr>
          <w:rFonts w:ascii="IRNazanin" w:hAnsi="IRNazanin" w:eastAsia="IRNazanin"/>
          <w:color w:val="111111"/>
          <w:sz w:val="28"/>
          <w:sz w:val="28"/>
          <w:szCs w:val="28"/>
          <w:rtl w:val="true"/>
          <w:lang w:bidi="fa-IR"/>
        </w:rPr>
        <w:t>یبرّ بهم، أو یساعد عائلهم أو یعطف علی فقیرهم حتی تحاشی الناس أهل البیت جراء ذلک وقد أرضی بعمله هذا العباسیین فآثروه علی غیره وقدّموه علی من سواه وأستدعی فی بغداد وعاد فی منصب الوزراء من الکتّاب، أو الکتّاب من الوزراء، والصحیح انه کان مدیر البلاط العباسی، وقد أراد هذا الطاغیة الصغیر إن یحرج الإمام الجواد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شیعتک تزعم أنک تعلم مثاقیل وزن ماء دجلة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علی شاطئ دجلة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الإمام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یقدر الله تعالی أن یفوض علم ذلک إلی بعوضة من خلقه أم لا؟ فقال عمر بن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الإمام الجواد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أکرم علی الله من بعوضة ومن أکثر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وحدیث الطغاة لا یکاد ینتهی مع هؤلاء الحاکمین باسم الإسلام وهم لا یعرفون من الإسلام إلا أسمه بل ویکیدون له، لأنه یحد من غلوائهم، ویحجم من صلاحیاتهم، لقد وقفوا فی وجه الرسالة المحمدیة، وانتجعوا فی الحیاة الرافهة باسم الإسلام، وانتقموا من صاحب الرسالة بالانقضاض علی أهله وذویه، وملاحقة أتباعهم تحت کل حجر ومدر، وهکذا شآن الطواغیت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نصر الله بن مجلی، وکان من ثقات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المنام علی بن أبی طالب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تفتحون مکة وتقولون من دخل دار أبی سفیان فهو آمن، ثم یتم علی ولدک الحسین علیه السلام یوم الطف ما 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سمعت أبیات ابن الصیفی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حیص بیص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أسمعها منه ثم استیقظت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فبادرت إلی دار حیص بیص فخرج إلیّ، فذکرت الرؤیا فشهق وأجهش بالبکاء، وحلف بالله إن کانت خرجت من فمی أو خطی إلی أحد، وإن کنت نظمتها فی لیلتی هذه وأنشدنی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ملکنا فکان العفو منا سجیة ولما ملکتم سال بالدم أبطحُ</w:t>
      </w:r>
    </w:p>
    <w:p>
      <w:pPr>
        <w:pStyle w:val="BookText"/>
        <w:rPr/>
      </w:pPr>
      <w:r>
        <w:rPr>
          <w:rFonts w:ascii="IRNazanin" w:hAnsi="IRNazanin" w:eastAsia="IRNazanin"/>
          <w:color w:val="111111"/>
          <w:sz w:val="28"/>
          <w:sz w:val="28"/>
          <w:szCs w:val="28"/>
          <w:rtl w:val="true"/>
          <w:lang w:bidi="fa-IR"/>
        </w:rPr>
        <w:t>وحللتم قتل الأساری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وطالما غدونا عن الأسری نکف ونصفحُ</w:t>
      </w:r>
    </w:p>
    <w:p>
      <w:pPr>
        <w:pStyle w:val="BookText"/>
        <w:rPr/>
      </w:pPr>
      <w:r>
        <w:rPr>
          <w:rFonts w:ascii="IRNazanin" w:hAnsi="IRNazanin" w:eastAsia="IRNazanin"/>
          <w:color w:val="111111"/>
          <w:sz w:val="28"/>
          <w:sz w:val="28"/>
          <w:szCs w:val="28"/>
          <w:rtl w:val="true"/>
          <w:lang w:bidi="fa-IR"/>
        </w:rPr>
        <w:t>فحسبکم هذا التفاوت بیننا وکل إناء بالذی فیه ینضحُ</w:t>
      </w:r>
    </w:p>
    <w:p>
      <w:pPr>
        <w:pStyle w:val="BookText"/>
        <w:rPr/>
      </w:pPr>
      <w:r>
        <w:rPr>
          <w:rFonts w:ascii="IRNazanin" w:hAnsi="IRNazanin" w:eastAsia="IRNazanin"/>
          <w:color w:val="111111"/>
          <w:sz w:val="28"/>
          <w:sz w:val="28"/>
          <w:szCs w:val="28"/>
          <w:rtl w:val="true"/>
          <w:lang w:bidi="fa-IR"/>
        </w:rPr>
        <w:t>وهکذا کان فأهل البیت یصفحون والطغاة یتجبرون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والرؤیا هذه تتعلق بمصرع سید الشهداء، وما فعلوه من الآثام فی سفک دمه، وانتهاک حرمته، وکان سلیمان بن قتّه قد مرّ بمصارع شهداء کربلاء فکان أول من رثی الإمام الحسین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مررت علی أبیات آل محمد فلم أرها أمثالها یوم حلّت</w:t>
      </w:r>
    </w:p>
    <w:p>
      <w:pPr>
        <w:pStyle w:val="BookText"/>
        <w:rPr/>
      </w:pPr>
      <w:r>
        <w:rPr>
          <w:rFonts w:ascii="IRNazanin" w:hAnsi="IRNazanin" w:eastAsia="IRNazanin"/>
          <w:color w:val="111111"/>
          <w:sz w:val="28"/>
          <w:sz w:val="28"/>
          <w:szCs w:val="28"/>
          <w:rtl w:val="true"/>
          <w:lang w:bidi="fa-IR"/>
        </w:rPr>
        <w:t>وإن قتیل الطف من آل هاشم أذل رقاباً من قریش فذلت</w:t>
      </w:r>
    </w:p>
    <w:p>
      <w:pPr>
        <w:pStyle w:val="BookText"/>
        <w:rPr/>
      </w:pPr>
      <w:r>
        <w:rPr>
          <w:rFonts w:ascii="IRNazanin" w:hAnsi="IRNazanin" w:eastAsia="IRNazanin"/>
          <w:color w:val="111111"/>
          <w:sz w:val="28"/>
          <w:sz w:val="28"/>
          <w:szCs w:val="28"/>
          <w:rtl w:val="true"/>
          <w:lang w:bidi="fa-IR"/>
        </w:rPr>
        <w:t>فلا یبعد الله الدیار وأهلها وإن أصبحت منهم بزعمی تخلت</w:t>
      </w:r>
    </w:p>
    <w:p>
      <w:pPr>
        <w:pStyle w:val="BookText"/>
        <w:rPr/>
      </w:pPr>
      <w:r>
        <w:rPr>
          <w:rFonts w:ascii="IRNazanin" w:hAnsi="IRNazanin" w:eastAsia="IRNazanin"/>
          <w:color w:val="111111"/>
          <w:sz w:val="28"/>
          <w:sz w:val="28"/>
          <w:szCs w:val="28"/>
          <w:rtl w:val="true"/>
          <w:lang w:bidi="fa-IR"/>
        </w:rPr>
        <w:t>ولکن الحسین علیه السلام قد زلزل کیان الطغاة وهدّ عروشهم، وهو الباقی مخلداً مدی الأجیال وهم القابعون وراء الظلمات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الحسین مناراً یستضاء به وإن تجبر فرعونٌ وهامانُ</w:t>
      </w:r>
    </w:p>
    <w:p>
      <w:pPr>
        <w:pStyle w:val="BookText"/>
        <w:rPr/>
      </w:pPr>
      <w:r>
        <w:rPr>
          <w:rFonts w:ascii="IRNazanin" w:hAnsi="IRNazanin" w:eastAsia="IRNazanin"/>
          <w:color w:val="111111"/>
          <w:sz w:val="28"/>
          <w:sz w:val="28"/>
          <w:szCs w:val="28"/>
          <w:rtl w:val="true"/>
          <w:lang w:bidi="fa-IR"/>
        </w:rPr>
        <w:t>روی ابن قولویه فی کامل الزیارات عن محمد بن مسلم قال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شیعتنا بزیارة قبر الحسین علیه السلام فإن إتیانه یزید فی الرزق ویمدّ فی العمر، ویدفع مدافع السوء، وإتیانه مفترض علی کل مؤمن یقرّ للحسین بالإمامة من الله</w:t>
      </w:r>
      <w:r>
        <w:rPr>
          <w:rFonts w:eastAsia="IRNazanin" w:cs="IRNazanin"/>
          <w:color w:val="111111"/>
          <w:sz w:val="28"/>
          <w:szCs w:val="28"/>
          <w:rtl w:val="true"/>
          <w:lang w:bidi="fa-IR"/>
        </w:rPr>
        <w:t>.</w:t>
      </w:r>
      <w:bookmarkStart w:id="63" w:name="pg6146_42895"/>
    </w:p>
    <w:p>
      <w:pPr>
        <w:pStyle w:val="Heading3"/>
        <w:numPr>
          <w:ilvl w:val="2"/>
          <w:numId w:val="1"/>
        </w:numPr>
        <w:rPr/>
      </w:pPr>
      <w:bookmarkStart w:id="64" w:name="__RefHeading___Toc234575_237004111"/>
      <w:bookmarkStart w:id="65" w:name="_Toc23"/>
      <w:bookmarkEnd w:id="63"/>
      <w:bookmarkEnd w:id="64"/>
      <w:r>
        <w:rPr>
          <w:rtl w:val="true"/>
        </w:rPr>
        <w:t>«</w:t>
      </w:r>
      <w:r>
        <w:rPr>
          <w:rtl w:val="true"/>
        </w:rPr>
        <w:t>ظواهر الابتلاء وعوائد العافیة</w:t>
      </w:r>
      <w:r>
        <w:rPr>
          <w:rtl w:val="true"/>
        </w:rPr>
        <w:t>»</w:t>
      </w:r>
      <w:bookmarkEnd w:id="65"/>
    </w:p>
    <w:p>
      <w:pPr>
        <w:pStyle w:val="BookText"/>
        <w:rPr/>
      </w:pPr>
      <w:r>
        <w:rPr>
          <w:rFonts w:ascii="IRNazanin" w:hAnsi="IRNazanin" w:eastAsia="IRNazanin"/>
          <w:color w:val="111111"/>
          <w:sz w:val="28"/>
          <w:sz w:val="28"/>
          <w:szCs w:val="28"/>
          <w:rtl w:val="true"/>
          <w:lang w:bidi="fa-IR"/>
        </w:rPr>
        <w:t>ظواهر الابتلاء فی الحیاة الدنیا متعددة الجوانب، وکثیرة الأسباب، وقد جعل الله تعالی فی قبال البلاء والابتلاء النعم والعافیة، وقد أوضح القرآن العظیم حیاة الابتلاء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لَنَبْلُوَنَّکُمْ حَتّی نَعْلَمَ الْمُجاهِدِینَ مِنْکُمْ وَ الصّابِرِینَ وَ نَبْلُوَا أَخْبارَکُمْ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وذلک للاختبار والامتحان ومعرفة المجاهد الصابر من الجازع لا الشاکر، وذلک لکشف ما علیه الإنسان من حسن العمل وجمیل الصبر، حتی عدّ تعالی خلق الموت والحیاة نوعاً من الابتلاء العظیم فی إستیحاء العمل الصالح،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الْمَوْتَ وَ الْحَیاةَ لِیَبْلُوَکُمْ أَیُّکُمْ أَحْسَنُ عَمَلاً وَ هُوَ الْعَزِیزُ الْغَفُورُ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الآیة إیحاء صریح بعد الاختبار أن الله عزّ وغفر لمن کان أهلاً للعفو والمغفرة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أمیر المؤمنین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کانت البلوی والاختبار أعظم کانت المثوبة والجزاء أجزل، ألا ترون أن الله سبحانه أختبر الأولین من لدن آدم صلوات الله علیه إلی الآخرین من هذا العالم بأحجار لا تضر ولا تنفع، لا تبصر ولا تسمع، فجعلها بیته الحرام الذی جعله للناس قیاماً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الله یختبر عباده بأنواع الشدائد، و یتعبهم بأنواع المجاهد، ویبتلیهم بضروب المکاره، أخراجاً للتکبر من قلوبهم، وإسکانا للتذلل فی نفوسهم، ولیجعل ذلک أبواباً فتحاً إلی فضله، أسباباً ذللاً لعفوه</w:t>
      </w:r>
      <w:r>
        <w:rPr>
          <w:rFonts w:eastAsia="IRNazanin" w:cs="IRNazanin"/>
          <w:color w:val="111111"/>
          <w:sz w:val="28"/>
          <w:szCs w:val="28"/>
          <w:rtl w:val="true"/>
          <w:lang w:bidi="fa-IR"/>
        </w:rPr>
        <w:t>»</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أَدْرِی لَعَلَّهُ فِتْنَةٌ لَکُمْ وَ مَتاعٌ إِلی حِینٍ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وأمیر المؤمنین الإمام علی علیه السلام هو السباق إلی فلسفة القرآن، وبیان ما فیه من الإفاضات العظمی فی الموازنة بین البلاء والمعافاة، والعناء والرخاء، للامتحان فی سلامة الأداء من أحسن الأعمال، مرتباً علی ذلک الثواب لمن یختار الامتحان والعقاب جزاء لمن أخفق فیه والعیاذ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الله تعالی قد کشف الخلق کشفة لا أنه جهل ما أخفوه من مصون أسرارهم ومکنون ضمائرهم، ولکن لیبلوهم أیهم أحسن عملاً فیکون الثواب جزاءاً والعقاب بواءً</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فقد صرّح أمیر المؤمنین أن علی المؤمن أن یثبت لما قدّرة الله تعالی،</w:t>
      </w:r>
    </w:p>
    <w:p>
      <w:pPr>
        <w:pStyle w:val="BookText"/>
        <w:rPr/>
      </w:pPr>
      <w:r>
        <w:rPr>
          <w:rFonts w:ascii="IRNazanin" w:hAnsi="IRNazanin" w:eastAsia="IRNazanin"/>
          <w:color w:val="111111"/>
          <w:sz w:val="28"/>
          <w:sz w:val="28"/>
          <w:szCs w:val="28"/>
          <w:rtl w:val="true"/>
          <w:lang w:bidi="fa-IR"/>
        </w:rPr>
        <w:t>فلا یفرح بالغناء مثلاً، ولا یغتم بالفقر کذلک بل یکل الأمور إلی الله تعالی، فإنما هو الذهب الذی یجرب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تفرح بالغناء والرخاء ولا تغتم بالفقر والبلاء فإن الذهب یجرب بالنار، والمؤمن یجرب بالبلاء</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خص المؤمن بالبلاء لتمحیص ذنوبه حتی یغدو علی ربه سبحانه وتعالی مطهراً من الذنوب کیوم ولدته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خصه أمیر المؤمنین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البلاء أسرع إلی المؤمن النقی من المطر إلی قرار الأرض</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سار الأئمة من أهل البیت فی ضوء هداه، و أفرغوا عن حکمه ومواعظه نفسها، فالأمام الباقر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یبتلی بکل بلیه، ویموت بکل موته، إلا أنه لا یقتل نفسه</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تبعه الإمام جعفر الصادق علیه السلام فیروی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أشد الناس ابتلاء الأنبیاء، ثم الذین یلونهم، ثم الأمثل فالأمثل</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أبان الإمام زین العابدین علیه السلام أنه یکره معافاة الرجل فی الدنیا دون المصائب تحل فیها، فیروی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لأکره أن یعافی الرجل فی الدنیا ولا یصیبه شیء من المصائب</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الباقر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لیتعاهد المؤمن بالبلاء کما یتعاهد الرجل أهله بالهدیة من الغیبة، ویحمیه الدنیا کما یحمی الطبیب المریض</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أفاد سیدنا ومولانا الإمام الکاظم علیه السلام بالقول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تکونوا مؤمنین حتی تعدوا البلاء نعمة، والرخاء مصیبة، وذلک أن الصبر عند البلاء أعظم من الغفلة عند الرخاء</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قارن أمیر المؤمنین علیه السلام بین ما یناله المرء من النعمة، وما یفارقه من نقمة أخری، وکذلک الحال فی أجله،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العبد نعمة إلا بفراق أخری، ولا یستقبل یوماً من عمره إلا بفراق آخر من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الله یا أمیر المؤمنین؛ ما أروع هذه الحکمة، وما أصدق معطیاتها، وما ابعد أثرها، فبها عبرة لکل معتبر، وجذوة لکل مقتبس، وهی تتحدث عن جانبین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بتجدد النعم وزوال أخری، إذ لا تتم الدنیا علی الإطلاق فما أن یستقبل العبد نعمة، ونعم الله کثیرة ومتواترة حتی یفارق نعمة أخری، وفی ذلک دلالة أخری أن الحیاة الدنیا لا تبقی علی حال فالبقاء علی الحال من</w:t>
      </w:r>
    </w:p>
    <w:p>
      <w:pPr>
        <w:pStyle w:val="BookText"/>
        <w:rPr/>
      </w:pPr>
      <w:r>
        <w:rPr>
          <w:rFonts w:ascii="IRNazanin" w:hAnsi="IRNazanin" w:eastAsia="IRNazanin"/>
          <w:color w:val="111111"/>
          <w:sz w:val="28"/>
          <w:sz w:val="28"/>
          <w:szCs w:val="28"/>
          <w:rtl w:val="true"/>
          <w:lang w:bidi="fa-IR"/>
        </w:rPr>
        <w:t>المحال، وذلک أمر مطرّد فی حیاتنا العامة وحیاتنا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الجانب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یرتفع فی نظری القاصر إلی مستوی عمیق الأثر، فعمر الإنسان أیام معدودة، فما أن یستقبل یوماً من حیاته إلا بفراق یوماً من أجله، والإنسان بعادته مجبول أن ینتظر الأیام القادمة، ویتطلع إلی الحیاة المستقبلیة، ولا یأتی علیه یوم إلا فکر فی یوم آخر ذی منفعة أو عدة أو مصلحة، وبهذا تتجلی الکارثة لأننا فی مثل هذا المناخ إنما ننتظر آجالنا، ونستعجل انقضاء أعمارنا، ونستدعی تصدّر أیامنا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الدهر یبلی الجدید ویقرب البعید، حتی نطل علی ذلک الیوم الذی لا انقضاء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عن الإمام الحسن العسکری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بلیة إلا ولله فیها نعمة تحیط بها</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الحدیث من غرر الکلام إذ جعل الله عز وجل ضمن کل بلیة ظاهره نعمة باطنة تحیط بتلک البلیة تحننا ورحمة من الله، ولقد ورد عن رسول الله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یصیب المسلم من نصب ولا وصب ولا هم ولا حزن ولا أذی ولا غم حتی الشوکة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حطّ الله بها من خطایاه</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وهنالک من الوعد الحسن علی لسان رسول الله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الله بعبده الخیر عجّل له العقوبة فی الدنیا، وإذا أراد بعبده الشر، أمسک عنه بذنبه حتی یوافی به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ترجم الإمام جعفر الصادق علیه السلام هذا الوجه من الابتلاء وأثره عندما یذنب العبد ویرتکب المعاصی وذلک انه یتبع النعمة نقمة إذا أراد به الخیر، فإذا أذنب تبعه بنقمة وإذا أراد به الشر تبعه بنعمة استدراجاً، یروی أنه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بعبد خیراً فأذنب ذنباً تبعه بنقمة ویذکره الاستغفار، وإذا أراد الله عز وجل بعبد شراً فأذنب ذنباً تبعه بنعمة ینسیه الاستغفار ویتمادی به وهو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کَذَّبُوا بِآیاتِنا سَنَسْتَدْرِجُهُمْ مِنْ حَیْثُ لا یَعْلَمُونَ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بالنعم عند المعاصی</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محمد الباقر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تبارک وتعالی إذا کان أمره أن یکرم عبداً وله عنده ذنب أبتلاه بالسقم فإن لم یفعل فبالحاجة، فإن لم یفعل شدد علیه عند الموت، وإذا کان من أمره أن یهین عبداً وله عنده حسنة أصحّ بدنه، فإن لم یفعل وسع علیه فی معیشته، فإن لم یفعل هوّن علیه الموت</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صرّح الإمام جعفر الصادق علیه السلام بهذه الحقیقة، وإن البلاء موکلُ بالمؤمن، وأن المؤمن مبتلی وأنه یغتّ بالبلاء غتّاً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فیروی أنه قال</w:t>
      </w:r>
    </w:p>
    <w:p>
      <w:pPr>
        <w:pStyle w:val="BookText"/>
        <w:rPr/>
      </w:pPr>
      <w:r>
        <w:rPr>
          <w:rFonts w:ascii="IRNazanin" w:hAnsi="IRNazanin" w:eastAsia="IRNazanin"/>
          <w:color w:val="111111"/>
          <w:sz w:val="28"/>
          <w:sz w:val="28"/>
          <w:szCs w:val="28"/>
          <w:rtl w:val="true"/>
          <w:lang w:bidi="fa-IR"/>
        </w:rPr>
        <w:t>وعنده غدیر الصیرفی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إذا أحب عبداً غته بالبلاء غتاً، وإنّا وإیّاکم یا سدیر لنصبح به ونمسی</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وکرر الإمام الصادق علیه السلام بما یروی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أحب الله قوماً، أو أحب عبداً صبَّ علیه البلاء صبّاً، فلا یخرج من غم إلا وقع فی غم</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أمیر المؤمنین علیه السلام قد عدّ المحنة والابتلاء تمحیصاً لذنوب أولیائه فی الدنیا، لتسلم الطاعات، ویستحقوا الثواب، فیروی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تمحیص ذنوب شیعتنا فی الدنیا بمحنتهم لتسلم بها طاعتهم، ویستحقوا علیها ثوابها</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بشر أمیر المؤمنین علیه السلام أصحاب الابتلاء والعقوبة فی الدنیا بنجاتهم من العقاب یوم القیامة فیروی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عاقب الله عبداً مؤمناً فی هذه الدنیا إلا کان الله أعلم وأمجد وأجود وأکرم من أن یعود فی عقابه یوم القیامة</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وللإمام محمد الباقر علیه السلام فی مقام ابتلاء المؤمن عدة أحادیث تمثل درجة عالیة فی إضافة الإیمان للإیمان وزیادة ذلک بحسب إیمان المرء فروی</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أزداد العبد إیماناً أزداد ضیقاً فی معیشته</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یبتلی المؤمن فی الدنیا علی قدر دینه</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الصادق علیه السلام فی کتاب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یبتلی المؤمن علی قدر أعماله الحسنة، فمن صح دینه وحسن عمله أشتدّ بلاؤه، وذلک إن الله عز وجل لم یجعل الدنیا ثواباً لمؤمن، ولا عقوبة لکافر، ومن سخُف دینه، وضعف عمله قلً بلاؤه</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 علیه السلام فی بیان منزلة العبد المبتلی عند الله تعالی فی حدیثین من أقواله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لیکون للعبد منزلة عند الله فما ینالها إلا بإحدی خصلتین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بذهاب ماله أو ببلیة فی جسده</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فی الجنة منزلة لا یبلغها عبدٌ إلا بالابتلاء فی جسده</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للإمام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أوحی الله تعالی إلی موسی علیه السلام، ما خلقت خلقاً أحب إلیّ من عبدی المؤمن، فإنی إنما تبلیته لما هو خیر له، وأعافیه لما هو خیر له، وأزوی عنه لما هو خیر له، وأنا أعلم بما یصلح علیه عبدی، فلیصبر علی بلائی ولیشکر نعمائی، ولیرض</w:t>
      </w:r>
    </w:p>
    <w:p>
      <w:pPr>
        <w:pStyle w:val="BookText"/>
        <w:rPr/>
      </w:pPr>
      <w:r>
        <w:rPr>
          <w:rFonts w:ascii="IRNazanin" w:hAnsi="IRNazanin" w:eastAsia="IRNazanin"/>
          <w:color w:val="111111"/>
          <w:sz w:val="28"/>
          <w:sz w:val="28"/>
          <w:szCs w:val="28"/>
          <w:rtl w:val="true"/>
          <w:lang w:bidi="fa-IR"/>
        </w:rPr>
        <w:t>بقضائی، أکتبه فی الصدیقین عندی</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أطرف ما روی عن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وفی قوله فصل المقال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أضیف البلاء من البلاء کان من البلاء عافیة</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قبال الابتلاء والبلاء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العافیة من البلاء والشکر علی العافیة، والعافیة فی الدین والدنیا، ومن فتح الله علیه باب العافیة فقد أغناه، وللإمام علی علیه السلام عدة حکم قصار فی هذا السیاق،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لباس أجمل من العافیة</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بالعافیة توجد لذة الحیاة</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العافیة أهنئ النعم</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بلیغ الأقوال وجمیل الحکم، وعظیم العبر، وما روی عن الإمام الصادق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العافیة نعمة خفیة، إذا وجدت نسیت، وإذا فقدت ذکرت</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برکة رسول الله صلی الله علیه وآله وسلم بالصلاة علیه أن یقول</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علیّ مرة فتح الله علیه باباً من العافیة</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علی علیه السلام فی تقسیم العافیة ما یسیر مثله من الرکبان، فقد روی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العافیة عشرة أجزاء، تسعة منها فی الصمت إلا بذکر الله، وواحد فی ترک مجالسة السفهاء</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قرن الإمام الصادق علیه السلام بین طول العافیة والتقوی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طول العافیة فلیلتق الله</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وینبغی للإنسان أن یطلب من الله العافیة، کما یطلب منه العفو، والإلحاح فی الطلب مذموم إلا من الله عز وجل، وإذا کان الإنسان فی شدة من البلاء فلیصبر ولیسأل الله المعافاة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رسول الله صلی الله علیه وآله وسلم وقد سمع رجل یسأل الله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الله البلاء، فأساله المعافاة</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سلوا الله المعافاة فإنه لم یؤت أحداً بعد الیقین خیراً من المعافاة</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خاصیة بالمعافاة لا یدانیها أمر إذ جاءت بعد الیقین، والیقین هو الفضل الأکبر من الله، والنعمة التی تطل بصاحبها علی ما وعده الله من</w:t>
      </w:r>
    </w:p>
    <w:p>
      <w:pPr>
        <w:pStyle w:val="BookText"/>
        <w:rPr/>
      </w:pPr>
      <w:r>
        <w:rPr>
          <w:rFonts w:ascii="IRNazanin" w:hAnsi="IRNazanin" w:eastAsia="IRNazanin"/>
          <w:color w:val="111111"/>
          <w:sz w:val="28"/>
          <w:sz w:val="28"/>
          <w:szCs w:val="28"/>
          <w:rtl w:val="true"/>
          <w:lang w:bidi="fa-IR"/>
        </w:rPr>
        <w:t>الرضوان، والفوز بالجنة والنعیم الأبدی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یوقع الجهل بالسنن فی متاهات یحسبها الإنسان مرضیّة عند الله، ولا یقیسها بنظائر رضا الله فیما یطلب منه بالدعاء فقد روی أن النبی صلی الله علیه وآله وسلم دخل علی مریض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بنا صلاة المغرب فقرأت القارعة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لی عندک ذنب ترید أن تعذبنی به فی الآخرة فعجّل ذلک فی الدنیا، فصرت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بئسما قلت، ألا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آتنا فی الدنیا حسنة وفی الآخرة حسنة وقنا عذاب النار؟ فدعا له حتی أفاق</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الرسول الأعظم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سئل الله شیئاً أحبّ إلیه من أن یسأل العافیة</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 أن الإمام زین العابدین علیه السلام ضرب علی کتف رجل یطوف بالکعبة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البلاء، 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العافیة، والشکر علی العافیة</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حدیث عجیب الدلالة، أنیق العبارة، جلیل العائدیة، یتمناه کل عبد، فقد روی أن الإمام محمد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عز وجل</w:t>
      </w:r>
    </w:p>
    <w:p>
      <w:pPr>
        <w:pStyle w:val="BookText"/>
        <w:rPr/>
      </w:pPr>
      <w:r>
        <w:rPr>
          <w:rFonts w:ascii="IRNazanin" w:hAnsi="IRNazanin" w:eastAsia="IRNazanin"/>
          <w:color w:val="111111"/>
          <w:sz w:val="28"/>
          <w:sz w:val="28"/>
          <w:szCs w:val="28"/>
          <w:rtl w:val="true"/>
          <w:lang w:bidi="fa-IR"/>
        </w:rPr>
        <w:t>ضنائن یضن بهم عن البلاء فیحیهم فی عافیة ویرزقهم فی عافیة ویمیتهم فی عافیة ویبعثهم فی عافیة، ویسکنهم الجنة فی عافیة</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ونختم هذا الباب بالدعاء العظیم الذی یروی أن الإمام الکاظم موسی بن جعفر علیه السلام قد فاه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العافیة وأسألک جمیل العافیة، وأسألک شکر العافیة، وأسألک شکر شکر العافیة</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یستجار من البلاء، وسؤال العافیة لدفع غائلة الهموم والغموم من جهة، وللشفاء من الأمراض والأعراض من جهة أخری، فمن الآفات التی تمر علی الإنسان تلک الهموم التی تنتابه والغموم التی تؤرق جفنه، وتکدر حیاته، فتجعل نهاره لیلاً، ولیله آلاماً، لهذا ورد 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واجعلنی من طوارق الهموم والغموم فی حصنک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والدافع لتلک الهموم والغموم الإکثار من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سُبْحانَکَ إِنِّی کُنْتُ مِنَ الظّالِمِینَ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استناداً لما اقتصه الله سبحانه من نبأ یونس علیه السلام،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 النُّونِ إِذْ ذَهَبَ مُغاضِباً فَظَنَّ أَنْ لَنْ نَقْدِرَ عَلَیْهِ فَنادی فِی الظُّلُماتِ أَنْ لا إِلهَ إِلاّ أَنْتَ سُبْحانَکَ إِنِّی کُنْتُ مِنَ</w:t>
      </w:r>
    </w:p>
    <w:p>
      <w:pPr>
        <w:pStyle w:val="BookText"/>
        <w:rPr/>
      </w:pPr>
      <w:r>
        <w:rPr>
          <w:rFonts w:ascii="Amiri" w:hAnsi="Amiri" w:eastAsia="Amiri" w:cs="Amiri"/>
          <w:color w:val="111111"/>
          <w:sz w:val="28"/>
          <w:sz w:val="28"/>
          <w:szCs w:val="28"/>
          <w:rtl w:val="true"/>
          <w:lang w:bidi="ar-SA"/>
        </w:rPr>
        <w:t>الظّالِمِینَ فَاسْتَجَبْنا لَهُ وَ نَجَّیْناهُ مِنَ الْغَمِّ وَ کَذلِکَ نُنْجِی الْمُؤْمِنِینَ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وهذا الغم ومثله الهم مما یؤثر علی الصحة العامة بدنیاً ونفسیاً وهما من مشکلات العصر القائمة وإفرازاته المضنیة لما تحمل حیاتنا من المآسی والکوارث والابتلاءات فقد ورد عن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کثر همه سقم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 نصف الهرم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القول علی جانبٍ أصیل من الأهمیة، فذو الهموم قد یطوی صفحة الشباب إلی الکهولة، وصفحة الکهولة إلی الشیخوخة، وصفحة الشیخوخة إلی الهرم، وکون الهمّ نصف الهرم تعبیر عن انقضاضه علة نضارة الإنسان وشبابه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عن الإمام الکاظم موسی بن جعفر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الهم تورث الهرم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الإفاضة منه سلام الله علیه تحریر لقول جدّه أمیر المؤمنین السابق، أعاذ الله المؤمنین من کثرة الهموم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الأمراض فهی من البلاء الذی یخفّف به الخطایا وتتلاشی به الذنوب بفضل الله تعالی، فقد ورد عن الرسول الأعظم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المریض تُحات خطایاه کما یتحات ورق الشجر</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یمرض مؤمن ولا مؤمنة، ولا مسلم ولا مسلمة، إلا حطّ الله به خطیئته</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الباقر علیه السلام أو ولده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سهر لیلة من مرض أو وجع أفضل وأعظم أجراً من عبادة سنة</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الکاظم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مرض المؤمن أوحی الله عز وجل إلی صاحب الشمال لا تکتب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وری عن رسول الله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وجهت إلی عبد من عبادی مصیبة فی بدنه أو ماله أو ولده ثم أستقبل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استحییت منه یوم القیامة أن أنصب له میزاناً أو أنشر له دیواناً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 الله تعالی رءوف بالعباد وهو أشفق علی المرء من الوالد علی ولده، فإذا ما أبتلی عبداً من عباده بمصیبة ما، ومصائب الدنیا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البدن وفی المال وفی الولد وفی الجاه وفی المنزلة وسوی ذلک فالله تعالی بلطفه العمیم یعوضه تعویضاً عظیماً فلا ینصب له میزاناً، ولا ینشر له دیواناً للمسائلة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 النبی صلی الله علیه وآله وسلم عاد سلمان الفارسی فی مرض فقال له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مرضک هذا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ذکر الله إیاک، والثانیة یکفر</w:t>
      </w:r>
    </w:p>
    <w:p>
      <w:pPr>
        <w:pStyle w:val="BookText"/>
        <w:rPr/>
      </w:pPr>
      <w:r>
        <w:rPr>
          <w:rFonts w:ascii="IRNazanin" w:hAnsi="IRNazanin" w:eastAsia="IRNazanin"/>
          <w:color w:val="111111"/>
          <w:sz w:val="28"/>
          <w:sz w:val="28"/>
          <w:szCs w:val="28"/>
          <w:rtl w:val="true"/>
          <w:lang w:bidi="fa-IR"/>
        </w:rPr>
        <w:t>الله عنک خطایاک، والثالثة تستجاب دعوتک، فأدع الله تشفَ وتعاف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إن المرض من منغصات العیش، ومکاره الدهر، وهو ظل کثیف الکرب علی النفس، وثقیل الوطأة علی القلب، یمتلک الضجر فیه الإنسان، وتنتابه الآلام، فیجزع من لأواء هذا الداء بما أفاضه علی سلمان، وهو غیر خاص به، بل هو لجمیع المسلمین، فالعبرة بعموم اللفظ لا بخصوص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أن الإمام جعفر الصادق قد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العافیة نعمة خفیه، إذا وجدت نسیت، وإذا فقدت ذکرت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الوصایا بکتمان المرض وعدم الشکوی فعن رسول الله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وجل من مرض ثلاثاً فلم یشک إلی أحد من عواده أبدلته لحماً خیراً من لحمه ودماً خیراً من دمه، فإن عافیته عافیته ولا ذنب له، وإن قبضته قبضته إلی رحمتی</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وعدم الشکوی من المرض ریاضة نفسیة، إذ جبل الإنسان علی بث ما یجد، وکشف ما یشعر به ویحس، أما إذا کتم ذلک، فقد بلغ مرتبة البر والإنابة، وقد عبّر عن ذلک رسول الله بما یروی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کنوز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المصائب، والمرض، والصدقة</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وناحیة أخری نبه علیها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کتمان الوجع</w:t>
      </w:r>
    </w:p>
    <w:p>
      <w:pPr>
        <w:pStyle w:val="BookText"/>
        <w:rPr/>
      </w:pPr>
      <w:r>
        <w:rPr>
          <w:rFonts w:ascii="IRNazanin" w:hAnsi="IRNazanin" w:eastAsia="IRNazanin"/>
          <w:color w:val="111111"/>
          <w:sz w:val="28"/>
          <w:sz w:val="28"/>
          <w:szCs w:val="28"/>
          <w:rtl w:val="true"/>
          <w:lang w:bidi="fa-IR"/>
        </w:rPr>
        <w:t>وعدم الشکایة منه إلا لله تعالی توجب من الله شفاءه، فقد روی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کتم وجعه ثلاثة أیام من الناس وشکا إلی الله؛ کان حقاً علی الله أن یعافیه منه</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والکتمان محمود ومندوب إلیه إلاّ عن الأطباء، فهم أولی الناس بعرفان الداء لوصف الدواء، وتشخیص العلة، ولیس ذلک من قبیل الشکوی، وإنما هو من قبیل العرض الضروری لأهل التخصص بغیة الشفاء، فقد روی عن أمیر المؤمنین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کتم الأطباء مرضه خان بدنه</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والتعبیر عن کتمان الأطباء المرض بأنه خیانة للبدن من أرقی من التعبیرات الموحیة بصنف جدید من أصناف الخیانة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علیة السلام أنة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کتم مکنون دائه عجز طبیبه عن شفائه</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یعبر عن السلامة من الإمراض بالداء، وذلک إن من طبیعة الجسم الإنسانی أن یمرض، وإن من آلاء الله الخفیة علی المرء إن یمرض لما أعد له من منزلة خاصة بأهل الزمنی والأمراض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رسول الله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بالسلامة داءً</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محمد الباقر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الجسد إذا لم یمرض أشر ولا خیر فی جسد یأشر</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وتستحب عیادة المریض، ففیها العظة والاعتبار من وجه والأجر الزلفی من وجه آخر، والنظر فی المصیر سواهما، وقد ورد عن رسول الله عدة أحادیث توحی باستحباب عیادة المریض، وإن ترکها یدعو إلی التأنیب، أو الشعور بالتقصیر عن أمر مستحسن، فعن رسول الله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یقول یوم القیامة، یا ابن آدم مرضت فلم تعدنی،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کیف أعودک وأنت رب العالمین؟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عبدی فلاناً مرض فلم تعده؟ أما علمت أنک لو عدته لوجدتنی عنده</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وتلک مأثرة ما بعدها مأثرة أن یکون ربّ العزة فی عیادة عبده المؤمن فی صورة نجهلها ولا ندرک کنهها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 صلی الله علیه وآله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عائد المریض یخوض فی الرحمة</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عودوا المریض، وأتبعوا الجنازة، یذکرکم الآخرة</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سیاق الأجر الکریم الذی یحصل علیه عائد المریض وأعداد الملائکة</w:t>
      </w:r>
    </w:p>
    <w:p>
      <w:pPr>
        <w:pStyle w:val="BookText"/>
        <w:rPr/>
      </w:pPr>
      <w:r>
        <w:rPr>
          <w:rFonts w:ascii="IRNazanin" w:hAnsi="IRNazanin" w:eastAsia="IRNazanin"/>
          <w:color w:val="111111"/>
          <w:sz w:val="28"/>
          <w:sz w:val="28"/>
          <w:szCs w:val="28"/>
          <w:rtl w:val="true"/>
          <w:lang w:bidi="fa-IR"/>
        </w:rPr>
        <w:t>المستغفرین له، ما روی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عاد مریضاً شیعه سبعون ألف ملک یستغفرون له حتی یرجع إلی منزله</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ولعیادة المریض آدابها وسننها، فعن رسول الله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العیادة أخفها</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أمیر المؤمنین الإمام 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أعظم العواد أجراً عند الله عز وجل لمن إذا عاد أخاه خفف الجلوس إلا أن یکون المریض یحبّ ذلک ویریده ویسأله ذلک</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 علیه السلام فی آداب العیادة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تمام العیادة للمریض أن تضع یدک علی ذراعه، وتعجل القیام من عنده، فإن عیادة النوکی</w:t>
      </w:r>
      <w:r>
        <w:rPr>
          <w:rStyle w:val="FootnoteAnchor"/>
          <w:rtl w:val="true"/>
        </w:rPr>
        <w:footnoteReference w:id="300"/>
      </w:r>
      <w:r>
        <w:rPr>
          <w:rFonts w:ascii="IRNazanin" w:hAnsi="IRNazanin" w:eastAsia="IRNazanin"/>
          <w:color w:val="111111"/>
          <w:sz w:val="28"/>
          <w:sz w:val="28"/>
          <w:szCs w:val="28"/>
          <w:rtl w:val="true"/>
          <w:lang w:bidi="fa-IR"/>
        </w:rPr>
        <w:t>، أشد علی المریض من وجعه</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مولیً للإمام جعفر محمد الصادق علیه السلام قال</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بعض موالیه فخرجنا إلیه نعوده، ونحن عدة موالی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فاستقبلنا جعفر علیه السلام فی بعض الطریق،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تریدون؟ فقلنا نرید فلاناً نعوده، فقال لنا قفوا، فوقفنا،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أحدکم تفاحة أو سفرجلة، أو أترجّه، أو لعقة من طیب، أو قطعة من عود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ما معنا شیء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تعلمون أن المریض یستریح إلی کل ما أدخل علیه</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قرّره الإمام الصادق علیه السلام، استراح له أغلب الناس، وجرت العادة به فی عیادة المریض من حمل الفاکهة وسواها إلی 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من المفید حقاً أن نختتم هذا الباب ببلیغ من القول روی عن الإمام الصادق علیه السلام أنه 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عجیب لمن ابتلی بخمس کیف یغفل عن 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عجیب لمن أبتلی بالضر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یذهب عنه أن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مَسَّنِیَ الضُّرُّ وَ أَنْتَ أَرْحَمُ الرّاحِمِینَ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 فَکَشَفْنا ما بِهِ مِنْ ضُرٍّ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وعجیب لمن أبتلی بالغم کیف یذهب عنه 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سُبْحانَکَ إِنِّی کُنْتُ مِنَ الظّالِمِینَ</w:t>
      </w:r>
      <w:r>
        <w:rPr>
          <w:rFonts w:eastAsia="Amiri" w:cs="Amiri" w:ascii="Amiri" w:hAnsi="Amiri"/>
          <w:color w:val="111111"/>
          <w:sz w:val="28"/>
          <w:szCs w:val="28"/>
          <w:rtl w:val="true"/>
          <w:lang w:bidi="ar-SA"/>
        </w:rPr>
        <w:t>»</w:t>
      </w:r>
    </w:p>
    <w:p>
      <w:pPr>
        <w:pStyle w:val="BookText"/>
        <w:rPr/>
      </w:pPr>
      <w:r>
        <w:rPr>
          <w:rStyle w:val="FootnoteAnchor"/>
          <w:rtl w:val="true"/>
        </w:rPr>
        <w:footnoteReference w:id="303"/>
      </w:r>
      <w:r>
        <w:rPr>
          <w:rFonts w:ascii="Amiri" w:hAnsi="Amiri" w:eastAsia="Amiri" w:cs="Amiri"/>
          <w:color w:val="111111"/>
          <w:sz w:val="28"/>
          <w:sz w:val="28"/>
          <w:szCs w:val="28"/>
          <w:rtl w:val="true"/>
          <w:lang w:bidi="ar-SA"/>
        </w:rPr>
        <w:t>، والله تعالی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 وَ نَجَّیْناهُ مِنَ الْغَمِّ وَ کَذلِکَ نُنْجِی الْمُؤْمِنِینَ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وعجبت لمن خاف شیئاً؛ کیف یذهب عنه أن یقول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 نِعْمَ الْوَکِیلُ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والله تعالی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فَانْقَلَبُوا بِنِعْمَةٍ مِنَ اللّهِ وَ فَضْلٍ لَمْ یَمْسَسْهُمْ سُوءٌ</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وعجبت لمن مکر به کیف یذهب عنه أن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أُفَوِّضُ أَمْرِی إِلَی اللّهِ إِنَّ اللّهَ بَصِیرٌ بِالْعِبادِ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تعالی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فَوَقاهُ اللّهُ سَیِّئاتِ ما مَکَرُوا وَ حاقَ بِآلِ فِرْعَوْنَ سُوءُ الْعَذابِ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وعجبت لمن أنعم الله علیه بنعمة خاف زوالها کیف یذهب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أنه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قُوَّةَ إِلاّ بِاللّهِ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والله تعالی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إِذْ دَخَلْتَ جَنَّتَکَ قُلْتَ ما شاءَ اللّهُ لا قُوَّةَ إِلاّ بِاللّهِ إِنْ تَرَنِ أَنَا أَقَلَّ مِنْکَ مالاً وَ وَلَداً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أن هذا الباب فی اتساع وسیرورة، حاولت أن أقتطف من ثماره ما قدمناه، وإن أختار من أحادیثه ما قد أوردناه، وفیه الغنیة بتمامها لمن أراد الإفادة، أما من أراد الاستزادة فعلیه بکتب الحدیث الشریف، ومرویات أهل البیت علیهم السلام</w:t>
      </w:r>
      <w:r>
        <w:rPr>
          <w:rFonts w:eastAsia="IRNazanin" w:cs="IRNazanin"/>
          <w:color w:val="111111"/>
          <w:sz w:val="28"/>
          <w:szCs w:val="28"/>
          <w:rtl w:val="true"/>
          <w:lang w:bidi="fa-IR"/>
        </w:rPr>
        <w:t>.</w:t>
      </w:r>
      <w:bookmarkStart w:id="66" w:name="pg6146_42915"/>
    </w:p>
    <w:p>
      <w:pPr>
        <w:pStyle w:val="Heading3"/>
        <w:numPr>
          <w:ilvl w:val="2"/>
          <w:numId w:val="1"/>
        </w:numPr>
        <w:rPr/>
      </w:pPr>
      <w:bookmarkStart w:id="67" w:name="__RefHeading___Toc234577_237004111"/>
      <w:bookmarkStart w:id="68" w:name="_Toc24"/>
      <w:bookmarkEnd w:id="66"/>
      <w:bookmarkEnd w:id="67"/>
      <w:r>
        <w:rPr>
          <w:rtl w:val="true"/>
        </w:rPr>
        <w:t>مکاره الدهر وانتظار الفرج</w:t>
      </w:r>
      <w:bookmarkEnd w:id="68"/>
    </w:p>
    <w:p>
      <w:pPr>
        <w:pStyle w:val="BookText"/>
        <w:rPr/>
      </w:pPr>
      <w:r>
        <w:rPr>
          <w:rFonts w:ascii="IRNazanin" w:hAnsi="IRNazanin" w:eastAsia="IRNazanin"/>
          <w:color w:val="111111"/>
          <w:sz w:val="28"/>
          <w:sz w:val="28"/>
          <w:szCs w:val="28"/>
          <w:rtl w:val="true"/>
          <w:lang w:bidi="fa-IR"/>
        </w:rPr>
        <w:t>فی الحیاة شدائد ومکاره، وفی المسیرة الإنسانیة ابتلاءات ومصائب، ولا یکافح ذلک ویخفف من غلوانه إلا انتظار الفرج من الله تعالی، والاتکال علیه فی الشدة والرخاء، والتسلیم للأمر الواقع، والصبر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وانتظار الفرج علی نحویین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الفرج فی الخلاص من الرزایا والمحن والخطوب، وعوادی الزمن، ومشکلات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آل محمد صلوات الله علیه، وهو یعنی انتظار ظهور الحجة المهدی عجل الله فرجه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المنظور سیتحدث البحث عن القسمین فی الموضوع علی سبیل الإشارة الموحیة والنموذج الهادف تذکیراً للمؤمن، وتطمیناً للنفوس من الجزع واجترار الغصص، وذلک فی ضوء التوجه عند أهل البیت علیهم السلام فی</w:t>
      </w:r>
    </w:p>
    <w:p>
      <w:pPr>
        <w:pStyle w:val="BookText"/>
        <w:rPr/>
      </w:pPr>
      <w:r>
        <w:rPr>
          <w:rFonts w:ascii="IRNazanin" w:hAnsi="IRNazanin" w:eastAsia="IRNazanin"/>
          <w:color w:val="111111"/>
          <w:sz w:val="28"/>
          <w:sz w:val="28"/>
          <w:szCs w:val="28"/>
          <w:rtl w:val="true"/>
          <w:lang w:bidi="fa-IR"/>
        </w:rPr>
        <w:t>الخلاص وضمان الاستقرار النسبی فی الحیاة عسی أن یجعل الله بعد عسر یسراً، وبعد الشدة فرجاً، ویفرغ علینا صبراً انه نعم المولی ونعم النصیر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الصبر علی الشدائد بألا مر الهین ولا بالشیء المتوافر عند کثیر من الناس لأنه صعب مستصعب، وقد یکون الإنسان شاکراً ذاکراً علی کل حال، ولکنه لا یکون صابراً إلا لماماً، لهذا یأتی توجیه النبی صلی الله علیه وآله وسلم والأئمة المعصومین أطروحة لمعالجة هذا الفرز من حیاة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أشارت الروایات لهذه المهمة حیث بدأها النبی صلی الله علیه وآله وسلم بالقول المأثور أفضل عبادة أمتی انتظارها فرج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هذا الانتظار من أفضل فصائل العبادة المتعددة الأطراف، وقد أردف ذلک بما روی عنه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تناهی الشدة یکون الفرج، وعند تضایق البلاء یکون الرخاء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حکمة سائرة نشاهدها عیاناً ونلمسها تطبیقاً عملیاً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ظلال هذا الفهم النیّر نجده صلوات الله علیه مبشراً، ومتفائلاً ومعلماً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العسر فی حجر، لدخل علیه الیسر حتی یخرجه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هذا الأمل المشرق لکانت الحیاة جحیماً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أفاد الشاعر من هذا الملحظ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ابتلیت فثق بالله وارض به إن الذی یکشف البلوی هو الله</w:t>
      </w:r>
    </w:p>
    <w:p>
      <w:pPr>
        <w:pStyle w:val="BookText"/>
        <w:rPr/>
      </w:pPr>
      <w:r>
        <w:rPr>
          <w:rFonts w:ascii="IRNazanin" w:hAnsi="IRNazanin" w:eastAsia="IRNazanin"/>
          <w:color w:val="111111"/>
          <w:sz w:val="28"/>
          <w:sz w:val="28"/>
          <w:szCs w:val="28"/>
          <w:rtl w:val="true"/>
          <w:lang w:bidi="fa-IR"/>
        </w:rPr>
        <w:t>الیأس یقطع أحیانا بصاحبه لا تیأسن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الصانع هو الله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قضی الله فاستسلم لقدرته فما تری حیلة فیما قضی الله</w:t>
      </w:r>
    </w:p>
    <w:p>
      <w:pPr>
        <w:pStyle w:val="BookText"/>
        <w:rPr/>
      </w:pPr>
      <w:r>
        <w:rPr>
          <w:rFonts w:ascii="IRNazanin" w:hAnsi="IRNazanin" w:eastAsia="IRNazanin"/>
          <w:color w:val="111111"/>
          <w:sz w:val="28"/>
          <w:sz w:val="28"/>
          <w:szCs w:val="28"/>
          <w:rtl w:val="true"/>
          <w:lang w:bidi="fa-IR"/>
        </w:rPr>
        <w:t>وقد روی عن رسول الله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من رزقهن فقد رزق خیری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الرضاء بالقضاء، والصبر علی البلاء، والدعاء فی الرخاء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 الله صلی الله علیه وآله وسلم أعلم الإنسانیة جمعاء، وقد أوتی جوامع الکلم وفصل الخطاب، وأراد لأمته إن تکون المثل الأعلی لمکارم العادات، والقدوة المثلی فی إلزام النفس بمعانی الأمور وأثباجها،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بالصبر یتوقع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هی سنة الکون، وطبیعة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ورخاء، وعافیة وبلاء، وشفاء وسعادة، ونعیم وجحیم، والی جانب ذلک الرجاء وتوقع دفع البلاء، وبلطف من الله تعالی الرءوف الرحیم، وهو بعباده خبیر بصیر، فعند تناهی حلقات الشدائد فی کظتها وغصتها، تتدخل رحمة الواسعة، وتنفصم تلک الحلقات، فتکشف الکروب، وتتلاشی المصائب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ملحظ جدیر بالأهمیة، إن یجعل الرسول الأعظم صلی الله علیه وآله وسلم مقیاس المؤمن الفذّ، والعبد الصالح عدّة البلاء نعمة، والرخاء محنة، ویعلل ذلک تعلیل الحکماء فیقول صلوات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العبد مؤمنا حتی یعد البلاء نعمه، والرخاء محنة، لان بلاء الدنیا نعمة فی الآخرة، ورخاء الدنیا محنه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نوع من التوجیه الروحی ففی تطهیر النفوس، والارتفاع بها إلی مستوی القدیسین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إبائه عن أمیر المؤمنین علیه</w:t>
      </w:r>
    </w:p>
    <w:p>
      <w:pPr>
        <w:pStyle w:val="BookText"/>
        <w:rPr/>
      </w:pPr>
      <w:r>
        <w:rPr>
          <w:rFonts w:ascii="IRNazanin" w:hAnsi="IRNazanin" w:eastAsia="IRNazanin"/>
          <w:color w:val="111111"/>
          <w:sz w:val="28"/>
          <w:sz w:val="28"/>
          <w:szCs w:val="28"/>
          <w:rtl w:val="true"/>
          <w:lang w:bidi="fa-IR"/>
        </w:rPr>
        <w:t>السلام إن رسول الله صلی الله علیه وآله وسلم قال لعلی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إن النصر مع الصبر، والفرج مع الکرب، وان مع العسر یسراً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عدّ رسول الله صلی الله علیه وآله وسلم الاستغفار فی المقام الأول والرفیع الذی یجعل الله به الفرج من کل هم، والمخرج من کل ضیق، والرزق الوفیر من حیث لا یحتسب الإنسان، فروی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أکثر الاستغفار جعل الله له من کل هم فرجاً، ومن کل ضیق مخرجاً، ورزقه من حیث لا یحتسب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وینسب للإمام زین العابدین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ابتلیت بعسرة فأصبر لها صبر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أحزم</w:t>
      </w:r>
    </w:p>
    <w:p>
      <w:pPr>
        <w:pStyle w:val="BookText"/>
        <w:rPr/>
      </w:pPr>
      <w:r>
        <w:rPr>
          <w:rFonts w:ascii="IRNazanin" w:hAnsi="IRNazanin" w:eastAsia="IRNazanin"/>
          <w:color w:val="111111"/>
          <w:sz w:val="28"/>
          <w:sz w:val="28"/>
          <w:szCs w:val="28"/>
          <w:rtl w:val="true"/>
          <w:lang w:bidi="fa-IR"/>
        </w:rPr>
        <w:t>لا تشکون إلی الخلائق إنما تشکو الرحیم إلی الذی لا یرحم</w:t>
      </w:r>
    </w:p>
    <w:p>
      <w:pPr>
        <w:pStyle w:val="BookText"/>
        <w:rPr/>
      </w:pPr>
      <w:r>
        <w:rPr>
          <w:rFonts w:ascii="IRNazanin" w:hAnsi="IRNazanin" w:eastAsia="IRNazanin"/>
          <w:color w:val="111111"/>
          <w:sz w:val="28"/>
          <w:sz w:val="28"/>
          <w:szCs w:val="28"/>
          <w:rtl w:val="true"/>
          <w:lang w:bidi="fa-IR"/>
        </w:rPr>
        <w:t>وقد ضرب المثل بالصحابی الجلیل بلال بن رباح الحبشی رضی الله عنه فی صبره علی أذی قریش، وکان مملوکاً عند أمیة بن خلف أحد کبار طواغیت قریش، وکان یعذبه عذاباً شدیداً لدی إعلانه الإسلام، وهو صابر علی عظائم الخطوب، وکلما ألحّوا علیه أن یقول کلمة الکفر وعبارة الشرک یأبی،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هاجر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المدینة المنورة، کان بلال أحد المهاجرین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معرکة بدر الکبری خرج أمیة مع المشرکین وعلیه قریش، وخرج بلال مع النبی صلی الله علیه وآله وسلم والمسلمین فلما رأی بلال أمیة صرّخ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رأس الکفر فلا نجوت إن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علی أمیة وأراده قتیلاً،</w:t>
      </w:r>
    </w:p>
    <w:p>
      <w:pPr>
        <w:pStyle w:val="BookText"/>
        <w:rPr/>
      </w:pPr>
      <w:r>
        <w:rPr>
          <w:rFonts w:ascii="IRNazanin" w:hAnsi="IRNazanin" w:eastAsia="IRNazanin"/>
          <w:color w:val="111111"/>
          <w:sz w:val="28"/>
          <w:sz w:val="28"/>
          <w:szCs w:val="28"/>
          <w:rtl w:val="true"/>
          <w:lang w:bidi="fa-IR"/>
        </w:rPr>
        <w:t>وحمل رأسه علی سیفه، وهذا من عجیب المفارقات نتیجة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النبی صلی الله علیه وآله وسلم من طرق متعددة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ثلاثة من بنی إسرائیل یسیرون إذ أخذهم المطر، فأووا إلی غار، فانطبقت علیهم صخرة، فسدّت الغار، فقالوا فلیسال الله تعالی کل رجل منا بأفضل عمله، فقال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کانت لی ابنة عم جمیلة، وکنت أهواها، فدفعت إلیها مئة دینار، فلما جلست منها مجلس الرجل من المرأة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 الله یا ابن العم، ولا تفضّ الخاتم، إلا بحقه، فقمت عنها، وترکت المائة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کنت تعلم إنی فعلت هذا خشیة منک، وابتغاء ما عندک فأفرج عنّا، فانفرج عنهم ثلث الصخرة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کنت تعلم أنه کان لی أبوان شیخان کبیران، وکنت أغدو علیهما بصبوحهما، وأروح علیهما بغبوقهما، فغدوت علیهما یوماً، فوجدتهما نائمین، فکرهت أن أوقظهما، وکرهت أن أنصرف عنهما، فیفقدا غدائهما، فوقفت حتی استیقظا فدفعت إلیهما غدائهما، اللهم إن کنت تعلم أنی إنما فعلت ذلک ابتغاء ما عندک، وخشیة منک؛ فأفرج عنا، فانفرج الثلث الثانی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کنت تعلم، أنّی استأجرت أجیراً، فلما دفعت إلیه أجره قال عملی بأکثر من هذا، فترک علی أجره،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وبینک یوم یؤخذ فیه للمظلوم علی الظالم، ومضی، فابتعت له بأجره غنماً، ولم أزل أنمیها وأرعاها، وهی تزید وتکثر، فلما کان بعد مرة، أتانی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w:t>
      </w:r>
    </w:p>
    <w:p>
      <w:pPr>
        <w:pStyle w:val="BookText"/>
        <w:rPr/>
      </w:pPr>
      <w:r>
        <w:rPr>
          <w:rFonts w:ascii="IRNazanin" w:hAnsi="IRNazanin" w:eastAsia="IRNazanin"/>
          <w:color w:val="111111"/>
          <w:sz w:val="28"/>
          <w:sz w:val="28"/>
          <w:szCs w:val="28"/>
          <w:rtl w:val="true"/>
          <w:lang w:bidi="fa-IR"/>
        </w:rPr>
        <w:t>لی عندک أجراً، عملت کذا وکذا،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هذه الغنم فهی لک، فأخذها ودعا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 کنت تعلم أنی فعلت هذا خشیة منک، وابتغاء ما عندک فأفرج عنّا، فانفرج عنهم باقی الصخرة وخرجوا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روی التنوخی فی الفرج بعد الشدة، القصة </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والاعتبار فی هذه القصة الفریدة وأحداثها المتغایرة أن الصبر علی المعصیة، والصبر علی الطاعة والأمانة المطلقة، فیما بین المرء وربه، کل أولئک یورثان الفرج عند 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أمیر المؤمنین الإمام علی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علمنی رسول الله صلی الله علیه وآله وسلم إذا نزل بی کرب أو شدة أن 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الحلیم الکریم، عزّ الله وتبارک الله رب العرش العظیم، والحمد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وعادة ما یعبر عن هذا الدعاء بدعاء الفرج، وله صیغة أخری رویت عن النبی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الحلیم الکریم، لا إله إلا الله العلی العظیم، لا إله إلا الله رب السماوات السبع ورب الأرضیین السبع، ورب العرش العظیم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دعاء بالغ الأهمیة، مشرق العبارة، فصیح الأداء، بلیغ فی المعنی والمبنی، مروی عن أمیر علی علیه السلام یسمی بدعاء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وأهله</w:t>
      </w:r>
    </w:p>
    <w:p>
      <w:pPr>
        <w:pStyle w:val="BookText"/>
        <w:rPr/>
      </w:pPr>
      <w:r>
        <w:rPr>
          <w:rFonts w:ascii="IRNazanin" w:hAnsi="IRNazanin" w:eastAsia="IRNazanin"/>
          <w:color w:val="111111"/>
          <w:sz w:val="28"/>
          <w:sz w:val="28"/>
          <w:szCs w:val="28"/>
          <w:rtl w:val="true"/>
          <w:lang w:bidi="fa-IR"/>
        </w:rPr>
        <w:t>یتوارثونه عنه،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تحل به عقد المکاره، ویفلّ حد الشدائد، ویا من یلتمس به المخرج، ویطلب منه روح الفرج، أنت المدعو فی المهمات والمنزع بالملمات، لا یندفع منها إلا ما دفعت، ولا ینکشف منها إلا ما کشفت، قد نزل بی ما قد علمت، وقد کادنی فی ثقله، وألم بی ما بهضنی حمله، وبقدرتک أوردته علیّ وبسلطانک وجهت إلیّ ولا مصدر لما أوردت، ولا کاشف لما وجهته، ولا فاتح لما أغلقت، ولا میسّر لما عسرت، ولا معسّر لما یسرت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علی محمد وعلی آل محمد، وأفتح لی باب الفرج بطولک، وأحبس عنی سلطان الهم بحولک، وأنلنی حسن المنظر فیما شکوت، وأذقنی حلاوة الصفح فیما سألت، وهب لی من لدنک فرجاً هنیئاً عاجلاً، وصلاحاً فی جمیع أمری سنیاً شاملاً، وأجعل لی من عندک فرجاً قریباً ومخرجاً رحباً، ولا تشغلنی بالاهتمام عن تعاهد فروضک، واستعمال سنتک، فقد ضقت ذرعاً بما عرانی، وتحیرت فیما نزل بی ودهانی، وضعفت عن حمل ما أثقلنی هماً، وتبدلت فیما أنا فیه قلقاً وغماً، وأنت القادر علی کشف ما وقعت فیه، ودفع ما منیت به، فأفعل بی ذلک یا سیدی ومولای، وإن لم أستحقه، وأجبنی إلیه، وإن لم أستوجبه، یا ذا العرش العظیم، یا ذا العرش العظیم، یا ذا العرش العظیم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أرأیت کیف أفرغت البلاغة ألفاظها، وکیف أنجبت الإنابة رجالها، وکیف أقامت العقیدة أرکانها، ولک أن تتأمل فیما نزل بأمیر المؤمنین من المصائب العظیمة، وما أکتنفه من الدواهی الجلیلة، وما أحاط به من الهموم</w:t>
      </w:r>
    </w:p>
    <w:p>
      <w:pPr>
        <w:pStyle w:val="BookText"/>
        <w:rPr/>
      </w:pPr>
      <w:r>
        <w:rPr>
          <w:rFonts w:ascii="IRNazanin" w:hAnsi="IRNazanin" w:eastAsia="IRNazanin"/>
          <w:color w:val="111111"/>
          <w:sz w:val="28"/>
          <w:sz w:val="28"/>
          <w:szCs w:val="28"/>
          <w:rtl w:val="true"/>
          <w:lang w:bidi="fa-IR"/>
        </w:rPr>
        <w:t>والغموم، فأنفجر بهذا الدعاء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الإمام محمد الباقر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وآله وسلم علّم علیاً دعاءً یدعو به فی کل هم، وکان علیٌ یعلمه الناس، وهو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کائناً قبل کل شی، ویا مکوّن کل شیء، ویا کائناً بعد کل شیء، افعل بی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الدعاء فی طلب الفرج أشتمل علی مادة الکون والتکوین فی ثلاثة مواضع، وکلها منسوبة إلی الله تعالی، لإغاثة السامع وتنبیهه علی تفهم معنی الوحدانیة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حکم أمیر المؤمنین السائرة وعباراته المعبّرة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أطردوا واردات الهموم بعزائم الصبر وحسن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فللّه درّک یا أمیر المؤمنین حینما شخصت الداء ووصفت الدواء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رسول الله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أصابه هم، أو غم، أو سقم، أو شدة أو ذل، أو لأواء،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ربی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الله ذلک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عبارة موجزة فیها الکثیر وعلیها المعوّل فی الأمر الخطیر فیما عدده رسول الله من أنواع البلاء، فبالله تعالی یدفع کل مکروه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عن محمد بن الحسن رحمه الله،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معتقلاً بالکوفة، فخرجت یوماً من السجن مع بعض الرجال، وقد زاد همی، وکادت نفسی أن تزهق، وضاقت علیّ الأرض بما رحبت، وإذا برجل علیه آثار العبادة قد رأی ما أنا فیه من الکآبة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عن النبی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ستر الکروب وعون علی الخطوب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فروی أنه فرّج الله عنه وخرج من السجن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النبی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عجزتم عن اللیل أن تکابدوه، وعن العدوان أن تجاهدوه، فلا تعجزوا عن الکلمات الأربعة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 إله إلا الله والله أکبر، فإنهنّ الباقیات الصالحات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ننهی الحدیث عن القسم الأول فی انتظار الفرج عند الشدائد وننتقل إلی القسم الثانی فی انتظار فرج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آل محمد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یکن الإمام المهدی المنتظر عجل الله فرجه الشریف فرضیة فلسفیة یشرق ویغرب بها فلاسفة الظواهر أو یتداولها المتکلمون بفارق القول وجدلیات النزاع والتخاصم، ولکنه حقیقة تاریخیة تشهد بها وقائع العیان وصدق المشاهدة، وجمهور المسلمین علی هذا، والأمامیة کذلک، والفرق بینهما أن بعض الجمهور، وهم یقولون به أنه سیولد علیه السلام، والإمامیة قالوا بولادته فی حیاة أبیه الإمام الحسن العسکری فی الخامس عشر من شعبان عام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ملاحقة العباسیین للإمام وکبس داره، واعتقال نسائه من أدلة وجوده الشریف حیاً یرزق، وینتظر الأمر من الله عز وجل للقیام بملأ الأرض قسطاً وعدلاً کما ملئت ظلماً وجوراً، فهذا وذاک من الثوابت التی لا تتحول، ومن العقائد التی لا تتزلزل، فقد خلفه أبوه إماماً بالنص، وثبتت إمامته لدی أولیائه بالشواهد والاعتبار ودلائل البرهان سواء بالإفتاء أو الکرامة أو الأنباء بعوالم الغیب المجهول ویتحقق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للإمام وکلاء وسفراء بینه وبین شیعته عندما ثبتت إمامته دون شک بالصلاة علی أبیه، فقد روی أن الإمام الحسن العسکری علیه السلام لما توفی، ووضع نعشه للصلاة علیه، تقدم أخوه جعفر بن الإمام الهادی للصلاة، فلما همّ بالتکبیر خرج صبی بوجهه سمرة، وبشعره قطط، وبأسنانه تفلیخ، فجذب رداء جعفر،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تأخر یا عم، فانا أحق بالصلاة علی أبی، فتأخر وقد إربد وجهه، فتقدم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الحجة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علی أبیه، ودفن إلی جنب قبر أبیه الهادی علیه السلام فی دارهم بسامراء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ولاحقته أجهزة الأمن المدربة لدی البلاط العباسی فما ظفروا به، وعثروا علی آثاره ودلائله، وما استطاعوا القبض علیه، وهنا قامت السفارة بین الإمام وشیعته علی ید الوکلاء 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سعید العمری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عثمان بن سعید العمری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روح النوبختی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السمری</w:t>
      </w:r>
    </w:p>
    <w:p>
      <w:pPr>
        <w:pStyle w:val="BookText"/>
        <w:rPr/>
      </w:pPr>
      <w:r>
        <w:rPr>
          <w:rFonts w:ascii="IRNazanin" w:hAnsi="IRNazanin" w:eastAsia="IRNazanin"/>
          <w:color w:val="111111"/>
          <w:sz w:val="28"/>
          <w:sz w:val="28"/>
          <w:szCs w:val="28"/>
          <w:rtl w:val="true"/>
          <w:lang w:bidi="fa-IR"/>
        </w:rPr>
        <w:t xml:space="preserve">واستمرت هذه السفارة أربعة وسبعین عاماً حتی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سنة وفاة السفیر الرابع الذی خرج التوقیع الرفیع علی یدیه بان لا یوصی إلی أحد، فقد بدأت الغیبة الکبری حتی یأذن الله له بالظهور، أما وجه الانتفاع بغیبته، فقد أشار إلیه وصرح به صاحب الأمر بالقول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وجه الانتفاع بی فی غیبتی، فکالانتفاع بالشمس إذا غیبها عن الأبصار السحاب، وإنی لأمان لأهل الأرض کما أن النجوم أمان لأهل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وعلة الغیبة عدم التکامل الأسباب للظهور الشریف من جهة، والحذر من الطواغیت بالأقدام علی قتله لو أمکنهم ذلک، ولعلل مجهولة تتجلی عند الظهور، وقد أشبعنا هذا الموضوع وسواه، وفیما یتعلق بالمهدی المنتظر عجل الله فرجه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المهدی المنتظر نصب عینیک وکأنک 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ووجوده الشریف مرتبط بحفظ وجود أولیائه، فهو وریث حجج الله علی عبادة کما روی ذلک مئات المؤلفین من الجمهور الإمامیة، وقد ذکر الخوارزمی فی مقتله بسنده عن سلمان الفارسی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النبی صلی الله علیه وآله وسلم والحسین علی فخذه، وهو یقبل عینیه ویلثم فاه،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إمام وابن إمام أبو أئمة، إنک حجة ابن حجج تسعة من صلبک، تاسعهم قائمهم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الحموینی والصدوق والطبرسی والقندوزی وسواهم عن سلیمان</w:t>
      </w:r>
    </w:p>
    <w:p>
      <w:pPr>
        <w:pStyle w:val="BookText"/>
        <w:rPr/>
      </w:pPr>
      <w:r>
        <w:rPr>
          <w:rFonts w:ascii="IRNazanin" w:hAnsi="IRNazanin" w:eastAsia="IRNazanin"/>
          <w:color w:val="111111"/>
          <w:sz w:val="28"/>
          <w:sz w:val="28"/>
          <w:szCs w:val="28"/>
          <w:rtl w:val="true"/>
          <w:lang w:bidi="fa-IR"/>
        </w:rPr>
        <w:t>بن مهران الأعمش عن جعفر الصادق علیه السلام عن أبیه محمد الباقر علیه السلام عن أبیه علی بن الحسین زین العابدین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أئمة المسلمین، وحجج الله علی العالمین، وسادة المؤمنین، وقادة الغر المحجلین، وموالی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أمان لأهل الأرض کما أن النجوم أمان لأهل السماء أن تقع علی الأرض إلا بأذنه وبنا یمسک الأرض أن تمید بأهلها، وبنا ینزل الغیث وینشر الرحمة ویخرج برکات الأرض، ولولا ما فی الأرض منا لساخت الأرض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تخل الأرض منذ خلق الله آدم من حجة لله فیها، ظاهر مشهور، أو غائب مستور، ولا تخلو إلی أن تقوم الساعة من حجة فیها، ولولا ذلک لم یعبد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ینتفع الناس بالحجة الغائب المستور؟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ینتفعون بالشمس إذا سترها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والشیء الذی نرید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المهدی غائب عن الأنظار، ومنتظر من قبل الأولیاء، وانتظار فرجه من أفضل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عبد السلام بن صالح الهروی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دعبل بن علی الخزاعی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أنشدت مولای الرضا قصیدتی وأولها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آیات خلت من تلاوة ومنزل وحی مقفر العرصات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انتهیت إلی 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لذی ارجوه فی الیوم أوغد لقطّعت نفسی إثرهم حسراتی</w:t>
      </w:r>
    </w:p>
    <w:p>
      <w:pPr>
        <w:pStyle w:val="BookText"/>
        <w:rPr/>
      </w:pPr>
      <w:r>
        <w:rPr>
          <w:rFonts w:ascii="IRNazanin" w:hAnsi="IRNazanin" w:eastAsia="IRNazanin"/>
          <w:color w:val="111111"/>
          <w:sz w:val="28"/>
          <w:sz w:val="28"/>
          <w:szCs w:val="28"/>
          <w:rtl w:val="true"/>
          <w:lang w:bidi="fa-IR"/>
        </w:rPr>
        <w:t>خروج إمام لا محالة خارج یقوم علی أسم الله والبرکات</w:t>
      </w:r>
    </w:p>
    <w:p>
      <w:pPr>
        <w:pStyle w:val="BookText"/>
        <w:rPr/>
      </w:pPr>
      <w:r>
        <w:rPr>
          <w:rFonts w:ascii="IRNazanin" w:hAnsi="IRNazanin" w:eastAsia="IRNazanin"/>
          <w:color w:val="111111"/>
          <w:sz w:val="28"/>
          <w:sz w:val="28"/>
          <w:szCs w:val="28"/>
          <w:rtl w:val="true"/>
          <w:lang w:bidi="fa-IR"/>
        </w:rPr>
        <w:t>یمیّز فینا کل حق وباطل ویجزی علی النعماء والنقمات</w:t>
      </w:r>
    </w:p>
    <w:p>
      <w:pPr>
        <w:pStyle w:val="BookText"/>
        <w:rPr/>
      </w:pPr>
      <w:r>
        <w:rPr>
          <w:rFonts w:ascii="IRNazanin" w:hAnsi="IRNazanin" w:eastAsia="IRNazanin"/>
          <w:color w:val="111111"/>
          <w:sz w:val="28"/>
          <w:sz w:val="28"/>
          <w:szCs w:val="28"/>
          <w:rtl w:val="true"/>
          <w:lang w:bidi="fa-IR"/>
        </w:rPr>
        <w:t>بکی الإمام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بکاء شدیداً ثم رفع رأسه إلیّ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خزاعی نطق الروح الأمین علی لسانک فی هذین البیتین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تدری من هو هذا الإمام؟ ومتی یقوم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أنی سمعت بخروج إمام منکم یطهّر الأرض من الفساد ویملؤها عدلاً وقسطاً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دعبل بعدی محمد، وبعد محمد أبنه علی، وبعد علی أبنه الحسن، وبعد الحسن ابنه الحجة القائم، المنتظر فی غیبته، المطاع فی ظهوره، لو لم یبق من الدنیا إلا یوم واحد لطوّل الله ذلک الیوم حتی یخرج فیملأها عدلاً کما ملئت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متی؟ فقد حدثنی أبی عن أبیه عن آبائه؛ أن النبی صلی الله علیه وآله وسلم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متی یخرج القائم من ذریتک؟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مثل الساعة التی لا یجلیها لوقتها إلا هو عز وجل، لا یأتیکم إلا بغتةً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ورد عن النبی صلی الله علیه وآله وسلم أنه قال</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أعمال أمتی انتظار فرج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مانع أن یکون انتظار</w:t>
      </w:r>
    </w:p>
    <w:p>
      <w:pPr>
        <w:pStyle w:val="BookText"/>
        <w:rPr/>
      </w:pPr>
      <w:r>
        <w:rPr>
          <w:rFonts w:ascii="IRNazanin" w:hAnsi="IRNazanin" w:eastAsia="IRNazanin"/>
          <w:color w:val="111111"/>
          <w:sz w:val="28"/>
          <w:sz w:val="28"/>
          <w:szCs w:val="28"/>
          <w:rtl w:val="true"/>
          <w:lang w:bidi="fa-IR"/>
        </w:rPr>
        <w:t xml:space="preserve">الفرج تطبیقاً عملیاً فی الإعداد لخروجه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بتهیأة المناخ المناسب، وخلق الجیل الصاعد تدریباً وتربیة علی مبادئ الدین الإسلامی، وتعلیمات أهل البیت، وإشاعة مفاهیم فلسفة الغیبة وفلسفة الظهور، ویکون هذا الانتظار نوعاً من العبادة المتقبلة عند الله تعالی، وثبات علی موالاة الأئمة الطاهرین زمن الغیبة، فقد روی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عمرو بن ثابت عن الإمام زین العابدین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ثبت علی موالاتنا فی غیبة قائمنا، أعطاه الله عز وجل، أجر ألف شهید من شهداء بدر وأحد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أنه لا یخرج إلا بعد اشتداد والأمر، وتظاهر الأمة علی الفتنة، وکثرة الفتن وانتشارها فی الأفاق کقطع اللیل المظلم، وتکفیر الناس بعضهم لبعض، والقتل علی الظنة والتهمة، واستشراء البغی والفساد، وانتشار الخمور والفجور، واهتزاز أمر العرب والمسلمین فی کل صقع وربع من دیار الإسلام، فقد روی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الحسن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هذا الأمر الذی تنتظرون حتی یبرأ بعضکم من بعض، ویتفل بعضکم فی وجه بعض، وحتی یشهد بعضکم بالکفر علی بعض</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أمر مشین لا یقرّهُ الإسلام؟ فکیف بالقتال الدائر الیوم بین التکفیریین والمسلمین، وأین حرمة الدماء التی شدد علیها الإسلام، وکیف بالمتفجرات والمفخخات، ومن أین مواردها، وکیف تتوافر مصادرها؟ أنفط العرب یقتل العرب؟ وبثروة الإسلام یباد المسلمون، وأموال الأمة تنسف</w:t>
      </w:r>
    </w:p>
    <w:p>
      <w:pPr>
        <w:pStyle w:val="BookText"/>
        <w:rPr/>
      </w:pPr>
      <w:r>
        <w:rPr>
          <w:rFonts w:ascii="IRNazanin" w:hAnsi="IRNazanin" w:eastAsia="IRNazanin"/>
          <w:color w:val="111111"/>
          <w:sz w:val="28"/>
          <w:sz w:val="28"/>
          <w:szCs w:val="28"/>
          <w:rtl w:val="true"/>
          <w:lang w:bidi="fa-IR"/>
        </w:rPr>
        <w:t xml:space="preserve">وتقصف بیوت الأمة؟، أنه ما نشاهده الیوم من هذه الأعمال التی تضج فیها أهل السماوات وأهل الأرض لمذکور فی روایات أهل البیت حذو القذة بالقذة فقد روی ألمجلسی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الأعظم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مهدی هذه الأمة، إذا صارت الدنیا هرجاً ومرجاً، وتظاهر الفتن، وتقطعت السبل، وأغار بعضهم علی بعض، فلا کبیر یرحم صغیراً، ولا صغیر یوقر کبیراً، فیبعث الله عند ذلک مهدینا، التاسع من صلب الحسین علیه السلام یفتح حصون الضلالة وقلوباً غلفاً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فی أخر الزمان کما قمت به فی أول الزمان، فیملأ الأرض عدلاً کما ملئت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زمن الغیبة یختبر الناس، ویمحص الله القلوب، ویغربل الخلق، لتکن الحجة البالغة لله علی الناس، فقد ورد عن الأمام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للناس من أن یمحصوا ویمیزوا ویغربلوا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وسیخرج من الغربال خلق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حق لا یدانیه ریب، إذ لابد من التجربة والاختبار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حَسِبَ النّاسُ أَنْ یُتْرَکُوا أَنْ یَقُولُوا آمَنّا وَ هُمْ لا یُفْتَنُونَ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روی النعمانی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بین یدی القائم سنین خداعة، یکذب فیها الصادق، والصدق الکاذب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ویقرب فیها المحال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وینطق فیها الروبیضة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التافه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شاهدناه فی عصرنا هذا، فقد نطق تافه السیاسیین، وکذّب أهل</w:t>
      </w:r>
    </w:p>
    <w:p>
      <w:pPr>
        <w:pStyle w:val="BookText"/>
        <w:rPr/>
      </w:pPr>
      <w:r>
        <w:rPr>
          <w:rFonts w:ascii="IRNazanin" w:hAnsi="IRNazanin" w:eastAsia="IRNazanin"/>
          <w:color w:val="111111"/>
          <w:sz w:val="28"/>
          <w:sz w:val="28"/>
          <w:szCs w:val="28"/>
          <w:rtl w:val="true"/>
          <w:lang w:bidi="fa-IR"/>
        </w:rPr>
        <w:t>الدین الراسخ، وصدق ّأهل الکذب الصریح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أبن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الأمام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لطغاة العرب من شر قد أقترب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مع القائم من العرب؟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أن من یصف هذا الأمر منهم 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الناس أن یمحصوا ویمیزوا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وروی الحدیث المتقدم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والإحداث التی تسبق الظهور ثقیلة الظل بعیدة الأثر، وأشدها الحروب الطاحنة بین العرب، وهو ما نشاهده هذه الیوم فی الربیع العربی الذی أنقلب خریفاً فأنا الله وإنا إلیه راجعون، وما یجری فی مصر وسوریا وتونس والعراق ما هو إلا إرهاصات تنبئ عن أمر خطیر فی الفرقة وتمزیق الصف وتشتت الهدف، ففی کل صقع ناعق، وفی کل أفق صائح، وعاد القتل علی الهویة، والسؤال عن العقیدة، والدماء تسیل کل مسیل، والحرمات تنتهک أیما انتهاک، وفتنة الشام قائمة علی قدم وساق، وقد ورد فی أخبار أهل البیت أنها تقوم فتنة فی الشام یطلبون المخرج منها فلا یجدونه، ویکفیک ما تشاهد من الحال، مما یغنی عن المقال، والتوسع فی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المجلسی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الأمام محمد الباقر علیه السلام أنه قال</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یقوم القائم إلا علی خوف شدید وفتنة وبلاء یصیب الناس،</w:t>
      </w:r>
    </w:p>
    <w:p>
      <w:pPr>
        <w:pStyle w:val="BookText"/>
        <w:rPr/>
      </w:pPr>
      <w:r>
        <w:rPr>
          <w:rFonts w:ascii="IRNazanin" w:hAnsi="IRNazanin" w:eastAsia="IRNazanin"/>
          <w:color w:val="111111"/>
          <w:sz w:val="28"/>
          <w:sz w:val="28"/>
          <w:szCs w:val="28"/>
          <w:rtl w:val="true"/>
          <w:lang w:bidi="fa-IR"/>
        </w:rPr>
        <w:t>وطاعون قبل ذلک، وثم سیف قاطع بین العرب، واختلاف بین الناس، وتشتت فی دینهم، وتغیرّ حالهم، حتی یتمنی المتمنی الموت صباحاً ومساءً من عظیم ما یری من کَلَب الناس، وأکل بعضهم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یکون ظهوره المبارک حتی یشکک فی ذلک الناس، ویکفرون به ویجعلونه للشیطان علیهم سبیلاً، فقد روی عن النبی صلی الله علیه وآله وسلم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بعثنی بالحق بشیراً، لیغیبنّ القائم من ولدی بعهد معهود إلیه منی، حتی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لله فی آل محمد حاجة، ویشک آخرون فی ولادته، فمن أدرک زمانه فلیتمسک بدینه، ولا یجعل للشیطان إلیه سبیلاً بشکه فیزیله عن ملتی، ویخرجه من دینی، کما أخرج أبوکم من الجنة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الله عز وجل جعل الشیاطین أولیاء للذین لا یؤمنون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یکون أولیاؤه المنتجبون فی منتهی الثبات والصلابة، وعند حسن الظن بهم، یتمتعون بالأحلام الرصینة، ویفکرون بعقول سلیمة، وهم کمن شاهد الأمر، فقد روی عن الإمام زین العابدین علیه السلام وهو یتحدث عن أهل زمان غیبة القائم المنتظر، بأنه قال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زمان غیبته، القائلین بإمامته والمنتظرین لظهوره، أفضل من أهل کل زمان؛ لأن الله أعطاهم من العقول والإفهام والمعرفة ما صارت به الغیبة عندهم بمنزلة المشاهدة، وجعلهم فی ذلک الزمان بمنزلة المجاهدین بین یدی رسول الله صلی الله علیه وآله وسلم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أثنی الإمام الصادق علیه السلام علی الثابتین المتمسکین بأمرهم عند غیب قائمهم، فروی عنه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علی الناس زمان یغیب عنهم إمامهم، فیا طوبی للثابتین علی أمرنا فی ذلک الزمان، إن أدنی ما یکون لهم من الثواب أن ینادیهم الباری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 آمنتم بسرّی، وصدقتم بغیبتی، فابشروا بحسن الثواب منّی، فأنتم عبادی وإمائی حقاً، منکم أتقبل، وعنکم أعفو، ولکم اغفر، وبکم أسقی عبادی الغیث، وادفع عنهم البلاء، ولولاکم لأنزلت علیهم عذابی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فما أفضل ما یستعمله المؤمن فی ذلک الزمان؟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اللسان، ولزوم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الثناء فی زمن الغیبة علی العلماء العاملین الذین یرشدون إلی النهج القویم، وینقذون البلاد والعباد من الزلل والضلال، ویتحابون مع المستضعفین فی الأرض فیمسکون بأیدیهم تخلیصاً لهم من الوقوع فی المزالق، والتردی فی الشبهات، فقد روی أن الإمام محمد الجواد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من یبقی بعد غیبة قائمنا من العلماء والداعین إلیه، والدالین علیه، والذابین عن دینه بحجج الله، والمنقذین لضعفاء عباد الله من شبابک إبلیس ومردته، ومن فخاخ النواصب لما بقی أحد إلاّ ارتد عن دین الله، ولکنهم الذین یمسکون أزمة قلوب ضعفاء الشیعة کما یمسک صاحب السفینة سکانها، أولئک هم الأفضلون عند الله عز وجل</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هذا کله فان الناس تطلب السبیل إلی الفرج فلا تصل إلیه، ومنهم</w:t>
      </w:r>
    </w:p>
    <w:p>
      <w:pPr>
        <w:pStyle w:val="BookText"/>
        <w:rPr/>
      </w:pPr>
      <w:r>
        <w:rPr>
          <w:rFonts w:ascii="IRNazanin" w:hAnsi="IRNazanin" w:eastAsia="IRNazanin"/>
          <w:color w:val="111111"/>
          <w:sz w:val="28"/>
          <w:sz w:val="28"/>
          <w:szCs w:val="28"/>
          <w:rtl w:val="true"/>
          <w:lang w:bidi="fa-IR"/>
        </w:rPr>
        <w:t>من یبقی صامدا صلب القلب علی طول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عن أمیر المؤمنین علیه السلام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للقائم منا غیبة أمدها طویل، کأنی بالشیعة یجولون جولان النعم فی غیبته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یطلبون المرعی فلا یجدونه، إلا فمن ثبت منهم علی دینه، ولم یقسُ قلبه لطول أمر غیبة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معی فی درجتی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إن لطواغیت الحکام أسالیبهم الملتویة فی اجترار الإجرام وسوء معاملة المسلمین، والاعتداء علی الحرمات، واستخلاص وعاظ السلاطین وعلماء السوء وعملاء الاستعمار العالمی، حتی یضج المؤمن فیمر علی قبر أخیه فیتمنی أن یکون فیه، وحتی یتمنی الموت صباحا ومساء مما یشاهده من الحیف والضیم ولقد أورد القندوزی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حذیفة بن الیمان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 هذه الأمة من ملوک جبابرة، کیف یقتلون ویطردون المسلمین إلا من اظهر طاعتهم، فالمؤمن التقی یصانعهم بلسانه، ویفرَ منهم بقلبه، فإذا أراد الله تبارک وتعالی إن یعید الإسلام عزیزاً، قصم کل جبار عنید، وهو القادر علی ما یشاء وأصلح الأمة بعد 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 من الدنیا إلا یوم واحد لطوَل الله ذلک الیوم حتی یملک رجل من أهل بیتی یظهر الإسلام، لا یخلف وعده وهو علی وعده قدیر</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وینبغی هنا أن نشیر إلی بعض إفاضات صاحب الأمر عجل الله فرجه،</w:t>
      </w:r>
    </w:p>
    <w:p>
      <w:pPr>
        <w:pStyle w:val="BookText"/>
        <w:rPr/>
      </w:pPr>
      <w:r>
        <w:rPr>
          <w:rFonts w:ascii="IRNazanin" w:hAnsi="IRNazanin" w:eastAsia="IRNazanin"/>
          <w:color w:val="111111"/>
          <w:sz w:val="28"/>
          <w:sz w:val="28"/>
          <w:szCs w:val="28"/>
          <w:rtl w:val="true"/>
          <w:lang w:bidi="fa-IR"/>
        </w:rPr>
        <w:t>وهو یطمئن أولیاءه فی ثلاثة أقوال ساترة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وانی أمان لأهل الأرض، کما أن النجوم أمان لأهل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غیر مهملین لمراعاتکم، ولا ناسین لذکرکم، ولولا ذلک لنزل بکم اللأواء، واصطلمکم الأعداء</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وإما وجه الانتفاع بی فی غیبتی، فکالانتفاع بالشمس إذا غیبها السحاب</w:t>
      </w:r>
      <w:r>
        <w:rPr>
          <w:rFonts w:eastAsia="IRNazanin" w:cs="IRNazanin"/>
          <w:color w:val="111111"/>
          <w:sz w:val="28"/>
          <w:szCs w:val="28"/>
          <w:rtl w:val="true"/>
          <w:lang w:bidi="fa-IR"/>
        </w:rPr>
        <w:t>.</w:t>
      </w:r>
      <w:bookmarkStart w:id="69" w:name="pg6146_42935"/>
    </w:p>
    <w:p>
      <w:pPr>
        <w:pStyle w:val="Heading3"/>
        <w:numPr>
          <w:ilvl w:val="2"/>
          <w:numId w:val="1"/>
        </w:numPr>
        <w:rPr/>
      </w:pPr>
      <w:bookmarkStart w:id="70" w:name="__RefHeading___Toc234579_237004111"/>
      <w:bookmarkStart w:id="71" w:name="_Toc25"/>
      <w:bookmarkEnd w:id="69"/>
      <w:bookmarkEnd w:id="70"/>
      <w:r>
        <w:rPr>
          <w:rtl w:val="true"/>
        </w:rPr>
        <w:t>ارتکاب الذنوب</w:t>
      </w:r>
      <w:r>
        <w:rPr>
          <w:rtl w:val="true"/>
        </w:rPr>
        <w:t xml:space="preserve">.. </w:t>
      </w:r>
      <w:r>
        <w:rPr>
          <w:rtl w:val="true"/>
        </w:rPr>
        <w:t>والغفلة عن ذکر الله</w:t>
      </w:r>
      <w:bookmarkEnd w:id="71"/>
    </w:p>
    <w:p>
      <w:pPr>
        <w:pStyle w:val="Heading4"/>
        <w:numPr>
          <w:ilvl w:val="3"/>
          <w:numId w:val="1"/>
        </w:numPr>
        <w:rPr/>
      </w:pPr>
      <w:bookmarkStart w:id="72" w:name="__RefHeading___Toc234581_237004111"/>
      <w:bookmarkStart w:id="73" w:name="_Toc26"/>
      <w:bookmarkEnd w:id="72"/>
      <w:r>
        <w:rPr>
          <w:rtl w:val="true"/>
        </w:rPr>
        <w:t>اشارة</w:t>
      </w:r>
      <w:bookmarkEnd w:id="73"/>
    </w:p>
    <w:p>
      <w:pPr>
        <w:pStyle w:val="BookText"/>
        <w:rPr/>
      </w:pPr>
      <w:r>
        <w:rPr>
          <w:rFonts w:ascii="IRNazanin" w:hAnsi="IRNazanin" w:eastAsia="IRNazanin"/>
          <w:color w:val="111111"/>
          <w:sz w:val="28"/>
          <w:sz w:val="28"/>
          <w:szCs w:val="28"/>
          <w:rtl w:val="true"/>
          <w:lang w:bidi="fa-IR"/>
        </w:rPr>
        <w:t>من منّا لم یقترف ذنباً، ومن منا من لم یرتکب خطیئة، هذا هو شأن الناس فی کل زمان ومکان، إلا من عصم الله سبحانه وتعالی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والذنوب علی 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کبائر وصغائر، فالکبائر ما أوعد علیها الله بالعقاب والنار، إلا مع التوبة والاستغفار، والصغائر أمرها إلی الله تعالی إن شاء عاقب وإن شاء عفا، والإصرار علی الصغیرة کبیرة، وتجاوز کل ذلک بالإنابة إلی الله عز وجل، والإخبات إلیه، والعزم علی عدم العودة إلی الذنوب، فان عاد واستغفر، والله رءوف بالعباد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 الذَّنْبِ وَ قابِلِ التَّوْبِ</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والروایات عن أهل البیت علیهم السلام کثیرة ومتواترة وعدیدة، فهم یعالجون ظاهرة الذنب بالتی هی أحسن، وهم یدعون إلی التعجیل بالتوبة لئلا یقع الإنسان والعیاذ بالله فی المهالک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وجاءت المرویات فی هذا الصدد محذّرة، ومنذرة، فمن الذنوب ما یغفر، ومن الذنوب مالا یغفر، ومن الذنوب ما تعجل عقوبتها، ومنها ما یکفر به عن الذنوب، ومنها ما یخفف عنها، والذنوب آثار وضعیة، ولها دواؤها، ولها عقوبتها فی الدنیا وسوی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کَبائِرَ ما تُنْهَوْنَ عَنْهُ نُکَفِّرْ عَنْکُمْ سَیِّئاتِکُمْ وَ نُدْخِلْکُمْ مُدْخَلاً کَرِیماً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إِذا فَعَلُوا فاحِشَةً أَوْ ظَلَمُوا أَنْفُسَهُمْ ذَکَرُوا اللّهَ فَاسْتَغْفَرُوا لِذُنُوبِهِمْ وَ مَنْ یَغْفِرُ الذُّنُوبَ إِلاَّ اللّهُ وَ لَمْ یُصِرُّوا عَلی ما فَعَلُوا وَ هُمْ یَعْلَمُونَ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مَنْ کَسَبَ سَیِّئَةً وَ أَحاطَتْ بِهِ خَطِیئَتُهُ فَأُولئِکَ أَصْحابُ النّارِ هُمْ فِیها خالِدُونَ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وأنت تری هذه الآیات محذرة ومنذرة ومتوعدة ومبشرة، کلُّ أولئک من اجل المبادرة إلی التوبة، وعدم الاستخفاف بالذنوب، عصمنا الله فیما بقی من العمر عن الذنوب التی لا تغفر</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ابتلی الإنسان بالمعصیة فلا یجاهر بها، وعلیه أن یتکتم فی ذلک، فالمجاهرة بالذنوب قد تعجل النقمة، وإذاعة السیئة خذلان ما بعده خذلان، وقد یغفر للمتستر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مجاهرة الله سبحانه بالمعاصی تعجّل النقم</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المذیع بالسیئة مخذول، والمتستر بها مغفور له</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ویقابل هذا التحذیر من المعاصی فی الخلوات، لأن الشاهد هو الله تعالی وهو الحاکم، هذا من جهة، ومن جهة أخری فقد لا یعبأ الله به، فعن أمیر المؤمنین الإمام علی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معاصی الله فی الخلوات، فان الشاهد هو الحاکم</w:t>
      </w:r>
      <w:r>
        <w:rPr>
          <w:rFonts w:eastAsia="IRNazanin" w:cs="IRNazanin"/>
          <w:color w:val="111111"/>
          <w:sz w:val="28"/>
          <w:szCs w:val="28"/>
          <w:rtl w:val="true"/>
          <w:lang w:bidi="fa-IR"/>
        </w:rPr>
        <w:t>»</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أبلغ الکلام وأصح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ارتکب الذنب فی الخلاء لم یعبأ الله به</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والاستخفاف فی 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هی عادة المذنبین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أعظم الذنوب وأشدها عند الله تعالی، والاستمرار علیها حتی ینبت اللحم والدم، والإصرار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الذنوب ما استخفَّ به صاحبه</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أعظم الذنوب عند الله ذنب أصر علیه عامله</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الذنوب کلها شدیدة، وأشدها ما نبت علیه اللحم والدم</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وهنالک من الذنوب مالا یغفر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نستجیر بالله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یغفر ما دونها لمن یشاء،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 وَ یَغْفِرُ ما دُونَ ذلِکَ لِمَنْ یَشاءُ وَ مَنْ یُشْرِکْ بِاللّهِ فَقَدِ افْتَری إِثْماً عَظِیماً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وقد أفاض الإمام علی علیه السلام فی هذا الملحظ، وعدد ذنوبا کبیرة تعتبر من عزائم الله تعالی فی القران العظیم، فقد روی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عزائم الله فی الذکر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ینفع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أجهد نفسه واخلص فعله إن یخرج من الدنیا لاقیاً ربه بخصلة من هذه الخصال لم یتب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یشرک بالله فیما افترض من عبادته، أو یشفی غلیله بهلاک نفس، أو یُعرَّّ بأمر فعله غیره، أو یستنجح حاجة إلی الناس بإظهار بدعة فی دینه، أو یلقی الناس بوجهین، أو یمشی فیهم بلسانین</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واستصغار الذنب، والتمنی أن لا یؤاخذ الله تعالی إلاّ به، من الذنوب التی لا تغفر فیما قرره الإمام الباقر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الذنوب التی لا تغفر قول الرجل یا لیتنی لا أؤاخذ إلا بهذا</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والاستخفاف بالذنب، وصغر الذنب بعین فاعله، والمحقرات من الذنوب واستقلالها، والصغائر الموصلة إلی الکبائر، کل أولئک من الذنوب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رسول الله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لیری ذنبه کأنه تحت صخرة یخاف أن تقع علیه، والکافر یری ذنبه کأنه ذباب مر علی أنفه</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إبلیس رضی منکم بالمحقرات</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علی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أعظم الذنوب عند الله سبحانه ذنب صغر عند صاحبه</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مصیبة کاستهانتک بالذنب، ورضاک بالحالة التی أنت علیها</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الکاظم موسی بن جعفر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تستقلوا قلیل الذنوب، فان قلیل الذنوب یجتمع حتی یکون کثیراً</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الصغائر من الذنوب طرق إلی الکبائر، ومن لم یخف الله فی القلیل لم یخفه فی الکثیر</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وینبغی للإنسان أن لا یتهج بالذنوب، ولا یرکن إلیها، ولا یأنس، فقد ورد عن الإمام علی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تلذذ بمعاصی الله أورثه ذلاً</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وأی ذل ذلک الذی یورثه الله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نستعیذ بالله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العار والشنار الذی لا یدفع ولا یرفع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الإمام زین العابدین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والابتهاج بالذنب، فان الابتهاج به أعظم من رکوبه</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لأن الابتهاج بالذنب یدعو إلی مقاربته مرةً تلو مرة، والسرور به یعنی الابتعاد عن السداد، وقد یکون إصراراً علی الذنب، والإصرار علیه حذرت منه الآثار فنجد روی عن الرسول الله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کبیر مع الاستغفار، ولا صغیر مع الإصرار</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ضوء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إِذا فَعَلُوا فاحِشَةً أَوْ ظَلَمُوا أَنْفُسَهُمْ ذَکَرُوا اللّهَ فَاسْتَغْفَرُوا لِذُنُوبِهِمْ وَ مَنْ یَغْفِرُ الذُّنُوبَ إِلاَّ اللّهُ وَ لَمْ یُصِرُّوا عَلی ما فَعَلُوا وَ هُمْ یَعْلَمُونَ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ضوء هذه الآیة المبارکة، یقول الأمام محمد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الإصرار أن یذنب العبد ولا یستغفر، ولا یحدث نفسه بالتوبة فذلک الإصرار</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کبائر الذنوب فقد حددها الحدیث الشریف فی بعض مصادیقها، فقال الرسول الأعظم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الإشراک بالله وعقوق الوالدین، وقتل نفس، والیمین الغموس</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وحددها الأمام علی علیه السلام حینما سئل عن اکبر الکبائر،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الأمن من مکر الله، والیأس من روح الله والقنوط من رحمة الله</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فصّل الإمام جعفر بن محمد الصادق علیه السلام بمصادیق جملة الکبائر، فقد روی عنه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الکبائر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المؤمن متعمداً، وقذف المحصنة، والفرار من الزحف والتعرّب بعد الهجرة، وأکل مال الیتیم ظلماً، وأکل الربا بعد البینة، وکل ما أوجب الله علیه النار</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من الذنوب ما تعجل عقوبتها فی الدنیا قبل الآخرة، فعن رسول الله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من الذنوب تعجل عقوبتها</w:t>
      </w:r>
    </w:p>
    <w:p>
      <w:pPr>
        <w:pStyle w:val="BookText"/>
        <w:rPr/>
      </w:pPr>
      <w:r>
        <w:rPr>
          <w:rFonts w:ascii="IRNazanin" w:hAnsi="IRNazanin" w:eastAsia="IRNazanin"/>
          <w:color w:val="111111"/>
          <w:sz w:val="28"/>
          <w:sz w:val="28"/>
          <w:szCs w:val="28"/>
          <w:rtl w:val="true"/>
          <w:lang w:bidi="fa-IR"/>
        </w:rPr>
        <w:t>ولا تؤخر إلی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عقوق الوالدین، والبغی علی الناس، وکفر الإحسان</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 أن الأمام محمد الباقر علیه السلام روی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خصال لا یموت صاحبهّن حتی یری وبالهنّ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البغی، وقطیعة الرحم، والیمین الکاذبة</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وللذنوب فی مرویات أهل البیت علیه السلام آثار وضعیة فیها من العظة والعبرة ما فیها، فقد ورد عن رسول الله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الذنب شؤم علی غیر فاعله، إن عیّره أبتلی َ، وإن اغتابه أثم، وإن رضی به شارکه</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أمیر المؤمنین الأمام 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جفّت الدموع إلا لقسوة القلوب، وما قست القلب إلا لکثرة الذنوب</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أشار الأمام زین العابدین علی بن الحسین علیهما السلام إلی تلک الذنوب التی تحبس عن الناس الغیث، فقال فیما روی عنه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الذنوب التی تحبس غیث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الحکام فی القضاء، وشهادة الزور، وکتمان الشهادة</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الأمام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ما من سنة أقل مطراً من سنة، ولکن الله یضعه حیث یشاء، أن الله عز وجل إذا عمل قوم بالمعاصی صرف عنهم ما کان قدر لهم من المطر</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وللإمام الصادق علیه السلام فی فلسفة هذا الأمر عدة مرویات ذات مضامین دلالیة فی تعلیل أثار الذنوب، فقد روی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أذنب الرجل خرج فی قلبه نکتة سوداء، فإن تاب انمحت، وإن زاد زادت حتی تغلب علی قلبه فلا یفلح بعدها أبداً</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أنعم الله علی عبده نعمة فسلبها إیاه حتی یذنب ذنباً یستحق بذلک السلب</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یذنب الذنب فیحرم صلاة اللیل، وان العمل السیء أسرع فی صاحبه من السکین فی اللحم</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یموت بالذنوب أکثر ممن یموت بالآجال</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bookmarkStart w:id="74" w:name="pg6146_42944"/>
    </w:p>
    <w:p>
      <w:pPr>
        <w:pStyle w:val="BookText"/>
        <w:rPr/>
      </w:pPr>
      <w:bookmarkEnd w:id="74"/>
      <w:r>
        <w:rPr>
          <w:rFonts w:ascii="IRNazanin" w:hAnsi="IRNazanin" w:eastAsia="IRNazanin"/>
          <w:color w:val="111111"/>
          <w:sz w:val="28"/>
          <w:sz w:val="28"/>
          <w:szCs w:val="28"/>
          <w:rtl w:val="true"/>
          <w:lang w:bidi="fa-IR"/>
        </w:rPr>
        <w:t>وعن الإمام الرضا علیه السلام فی تحذیر الظلمة، ومنع الزکاة، یروی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کذب الولاة حبس المطر، وإذا جار السلطان هانت الدولة، وإذا حبست الزکاة ماتت المواشی</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هذا کله فان الله سبحانه وتعالی بعطفه ولطفه جعل الاستغفار والتوبة سبیلاً مهیعاً للمؤمنین، یسلکونه حتی لا یقنطوا من رحمة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رسول الله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داء دواء، ودواء الذنوب الاستغفار</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للمؤمن اثنان وسبعون مستتراً، فان تاب ردّه الله إلیه وسبعةً معه</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طائفة کبیرة من مکفرات الذنوب التی یقترفها العبد عمداً، أو بجهالة، وتلک المکفرات باب متسع الموارد نشیر فی هذا البحث إلی أهمها فی روایات أهل البیت علیهم السلام</w:t>
      </w:r>
      <w:r>
        <w:rPr>
          <w:rFonts w:eastAsia="IRNazanin" w:cs="IRNazanin"/>
          <w:color w:val="111111"/>
          <w:sz w:val="28"/>
          <w:szCs w:val="28"/>
          <w:rtl w:val="true"/>
          <w:lang w:bidi="fa-IR"/>
        </w:rPr>
        <w:t>.</w:t>
      </w:r>
    </w:p>
    <w:p>
      <w:pPr>
        <w:pStyle w:val="Heading4"/>
        <w:numPr>
          <w:ilvl w:val="3"/>
          <w:numId w:val="1"/>
        </w:numPr>
        <w:rPr/>
      </w:pPr>
      <w:bookmarkStart w:id="75" w:name="__RefHeading___Toc234583_237004111"/>
      <w:bookmarkStart w:id="76" w:name="_Toc27"/>
      <w:bookmarkEnd w:id="75"/>
      <w:r>
        <w:rPr/>
        <w:t>1</w:t>
      </w:r>
      <w:r>
        <w:rPr>
          <w:rtl w:val="true"/>
        </w:rPr>
        <w:t xml:space="preserve"> - </w:t>
      </w:r>
      <w:r>
        <w:rPr>
          <w:rtl w:val="true"/>
        </w:rPr>
        <w:t>الهموم والأحزان</w:t>
      </w:r>
      <w:bookmarkEnd w:id="7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الهموم والأحزان من مشکلات الزمان قدیمه وحدیثه، ومن منغصات العیش الملّحة فی شتی أنواع الآلام الفکریة والنفسیة والعاطفیة، وقد یصل</w:t>
      </w:r>
    </w:p>
    <w:p>
      <w:pPr>
        <w:pStyle w:val="BookText"/>
        <w:rPr/>
      </w:pPr>
      <w:r>
        <w:rPr>
          <w:rFonts w:ascii="IRNazanin" w:hAnsi="IRNazanin" w:eastAsia="IRNazanin"/>
          <w:color w:val="111111"/>
          <w:sz w:val="28"/>
          <w:sz w:val="28"/>
          <w:szCs w:val="28"/>
          <w:rtl w:val="true"/>
          <w:lang w:bidi="fa-IR"/>
        </w:rPr>
        <w:t>الإنسان إلی الیأس المریر، فتشل الحرکة، وتقف به مسیرة الحیاة علی شاطئ من التفکیر القاتل والعذاب الألیم، نسأل الله عز وجل أن یحصننا من طوارق الهموم والغموم فی حصنه فأنه أرحم الرحمین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عن رسول الله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 المؤمن من نصب ولا وصب ولا حزن حتی الهم یهمّه إلاّ کفّر الله به عنه سیئاته</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جعفر بن محمد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الهمّ لیذهب بذنوب المسلم</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الأمام الرضا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أحد من شیعة علی أصبح صبیحةً أتی بسیئة أو أرتکب ذنباً إلاّ أمسی وقد ناله غمٌ حط عنه سیئته، فکیف یجری علیه القلم</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الأحادیث الثلاثة مبشرات للمؤمن من أولیاء أهل البیت علیهم السلام والمسلمین الصالحین بحط الذنوب والأوزار نتیجة ما یصیبهم من هم أو غم أو حزن مما یشکّل بمجموعة تکفیر السیئات، والله عز وجل أعلم بما یصلح عباده</w:t>
      </w:r>
      <w:r>
        <w:rPr>
          <w:rFonts w:eastAsia="IRNazanin" w:cs="IRNazanin"/>
          <w:color w:val="111111"/>
          <w:sz w:val="28"/>
          <w:szCs w:val="28"/>
          <w:rtl w:val="true"/>
          <w:lang w:bidi="fa-IR"/>
        </w:rPr>
        <w:t>.</w:t>
      </w:r>
      <w:bookmarkStart w:id="77" w:name="pg6146_42946"/>
    </w:p>
    <w:p>
      <w:pPr>
        <w:pStyle w:val="Heading4"/>
        <w:numPr>
          <w:ilvl w:val="3"/>
          <w:numId w:val="1"/>
        </w:numPr>
        <w:rPr/>
      </w:pPr>
      <w:bookmarkStart w:id="78" w:name="__RefHeading___Toc234585_237004111"/>
      <w:bookmarkStart w:id="79" w:name="_Toc28"/>
      <w:bookmarkEnd w:id="77"/>
      <w:bookmarkEnd w:id="78"/>
      <w:r>
        <w:rPr/>
        <w:t>2</w:t>
      </w:r>
      <w:r>
        <w:rPr>
          <w:rtl w:val="true"/>
        </w:rPr>
        <w:t xml:space="preserve"> - </w:t>
      </w:r>
      <w:r>
        <w:rPr>
          <w:rtl w:val="true"/>
        </w:rPr>
        <w:t>الأمراض</w:t>
      </w:r>
      <w:bookmarkEnd w:id="79"/>
    </w:p>
    <w:p>
      <w:pPr>
        <w:pStyle w:val="BookText"/>
        <w:rPr/>
      </w:pPr>
      <w:r>
        <w:rPr>
          <w:rFonts w:ascii="IRNazanin" w:hAnsi="IRNazanin" w:eastAsia="IRNazanin"/>
          <w:color w:val="111111"/>
          <w:sz w:val="28"/>
          <w:sz w:val="28"/>
          <w:szCs w:val="28"/>
          <w:rtl w:val="true"/>
          <w:lang w:bidi="fa-IR"/>
        </w:rPr>
        <w:t xml:space="preserve">والداء الوبیل قلیله وکثیره، حقیره وخطیره، عارضه ومزمنه مما یحیل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جحیماً لا یطاق، ویجعل الإنسان فی دوامة من التفکیر المعاکس لانتظار الفرج من الله تعالی، والمرض یتنقل مع الإنسان فی مراحل حیاته کافةً، الصبی، والشاب، والکهل، والشیخ، ومن یردّ إلی أرذل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ینتهی المرض بالإنسان إلی الموت، وبذلک یکون الموت کفارة لذنوب المؤمنین کما روی عن رسول الله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کفارة لذنوب المؤمنین</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 وذلک لما یعانیه من سکرات الموت، ومشاهد العوالم الأخری غیر المرئیة لنا، وبذلک تکون نهایة الحیاة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وعوداً علی بدء فأن الأمراض مما تحط السیئات، فقد روی عن رسول الله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 لیلة ٍ کفارة سنة</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فیا لها من رحمة غامرة من الله تعالی أن تکون الحمی فی لیلة عابرة سرعان ما تتصرم کفارة لذنوب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صلی الله علیه واله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السقم یمحو الذنوب</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الأمام 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أبتلی الله عبداً أسقط عنه من الذنوب بقدر علّته</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bookmarkStart w:id="80" w:name="pg6146_42947"/>
    </w:p>
    <w:p>
      <w:pPr>
        <w:pStyle w:val="BookText"/>
        <w:rPr/>
      </w:pPr>
      <w:bookmarkEnd w:id="80"/>
      <w:r>
        <w:rPr>
          <w:rFonts w:ascii="IRNazanin" w:hAnsi="IRNazanin" w:eastAsia="IRNazanin"/>
          <w:color w:val="111111"/>
          <w:sz w:val="28"/>
          <w:sz w:val="28"/>
          <w:szCs w:val="28"/>
          <w:rtl w:val="true"/>
          <w:lang w:bidi="fa-IR"/>
        </w:rPr>
        <w:t xml:space="preserve">وعنه علیه السلامفی المرض یصیب الصَّبی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لوالدیه</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والحدیث فی هذا السیاق ذو أبعاد کثیرة، اکتفینا بما ذکرنا عنه</w:t>
      </w:r>
      <w:r>
        <w:rPr>
          <w:rFonts w:eastAsia="IRNazanin" w:cs="IRNazanin"/>
          <w:color w:val="111111"/>
          <w:sz w:val="28"/>
          <w:szCs w:val="28"/>
          <w:rtl w:val="true"/>
          <w:lang w:bidi="fa-IR"/>
        </w:rPr>
        <w:t>.</w:t>
      </w:r>
    </w:p>
    <w:p>
      <w:pPr>
        <w:pStyle w:val="Heading4"/>
        <w:numPr>
          <w:ilvl w:val="3"/>
          <w:numId w:val="1"/>
        </w:numPr>
        <w:rPr/>
      </w:pPr>
      <w:bookmarkStart w:id="81" w:name="__RefHeading___Toc234587_237004111"/>
      <w:bookmarkStart w:id="82" w:name="_Toc29"/>
      <w:bookmarkEnd w:id="81"/>
      <w:r>
        <w:rPr/>
        <w:t>3</w:t>
      </w:r>
      <w:r>
        <w:rPr>
          <w:rtl w:val="true"/>
        </w:rPr>
        <w:t xml:space="preserve"> - </w:t>
      </w:r>
      <w:r>
        <w:rPr>
          <w:rtl w:val="true"/>
        </w:rPr>
        <w:t>الأعراض فی الحیاة الدنیا</w:t>
      </w:r>
      <w:bookmarkEnd w:id="82"/>
    </w:p>
    <w:p>
      <w:pPr>
        <w:pStyle w:val="BookText"/>
        <w:rPr/>
      </w:pPr>
      <w:r>
        <w:rPr>
          <w:rFonts w:ascii="IRNazanin" w:hAnsi="IRNazanin" w:eastAsia="IRNazanin"/>
          <w:color w:val="111111"/>
          <w:sz w:val="28"/>
          <w:sz w:val="28"/>
          <w:szCs w:val="28"/>
          <w:rtl w:val="true"/>
          <w:lang w:bidi="fa-IR"/>
        </w:rPr>
        <w:t>وأعراض الحیاة الدنیا متوالیة علی کل أحد، ولا یسلم منها أحد عادة، فالبلاء فی البدن والمال والولد یمثل صورة من ذلک، وتعجیل العقوبة للمرء فی الدنیا من الخیر العمیم له، ولکن لا صبر لنا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رسول الله صلی الله علیه وآله وسلم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البلاء فی المؤمن والمؤمنة فی جسده وماله وولده حتی یلقی الله وما علیه من خطیئة</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أمیر المؤمنین الأمام 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الشیعة عبد یقارف أمراً نهینا عنه فیموت حتی یبتلی ببلیة تمحص بها ذنوبه، إما فی ماله، وإماّ فی ولده، وإماّ فی نفسه، حتی یلقی الله عز وجل وما له من ذنب، وإنه لیبقی علیه الشیء من ذنوبه فیشدد به علیه عند موته</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جعفر بن محمد الصادق علیه السلام أنه قال</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الله بعبد خیراً عجلّ عقوبته فی الدنیا، وإذا أراد بعبد سوءاً أمسک علیه ذنوبه حتی یوافی بها یوم القیامة</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bookmarkStart w:id="83" w:name="pg6146_42948"/>
    </w:p>
    <w:p>
      <w:pPr>
        <w:pStyle w:val="Heading4"/>
        <w:numPr>
          <w:ilvl w:val="3"/>
          <w:numId w:val="1"/>
        </w:numPr>
        <w:rPr/>
      </w:pPr>
      <w:bookmarkStart w:id="84" w:name="__RefHeading___Toc234589_237004111"/>
      <w:bookmarkStart w:id="85" w:name="_Toc30"/>
      <w:bookmarkEnd w:id="83"/>
      <w:bookmarkEnd w:id="84"/>
      <w:r>
        <w:rPr/>
        <w:t>4</w:t>
      </w:r>
      <w:r>
        <w:rPr>
          <w:rtl w:val="true"/>
        </w:rPr>
        <w:t xml:space="preserve"> - </w:t>
      </w:r>
      <w:r>
        <w:rPr>
          <w:rtl w:val="true"/>
        </w:rPr>
        <w:t>الحسنات والأخلاق الکریمة</w:t>
      </w:r>
      <w:bookmarkEnd w:id="85"/>
    </w:p>
    <w:p>
      <w:pPr>
        <w:pStyle w:val="BookText"/>
        <w:rPr/>
      </w:pPr>
      <w:r>
        <w:rPr>
          <w:rFonts w:ascii="IRNazanin" w:hAnsi="IRNazanin" w:eastAsia="IRNazanin"/>
          <w:color w:val="111111"/>
          <w:sz w:val="28"/>
          <w:sz w:val="28"/>
          <w:szCs w:val="28"/>
          <w:rtl w:val="true"/>
          <w:lang w:bidi="fa-IR"/>
        </w:rPr>
        <w:t>وإتیان الحسنات والإسراع فی الخیرات، والاستباق إلی المبرّات، وحسن الخلق من مکفرات الذنوب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الصَّلاةَ طَرَفَیِ النَّهارِ وَ زُلَفاً مِنَ اللَّیْلِ إِنَّ الْحَسَناتِ یُذْهِبْنَ السَّیِّئاتِ ذلِکَ ذِکْری لِلذّاکِرِینَ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وعن رسول الله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عملت السیئة فأعمل حسنةً تمحوها</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واله فی محاسن الأخلاق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من کن فیه، وکان من قرنه إلی قدمه ذنوباً بدله الله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والحیاء، وحسن الخلق، والشکر</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حسن الخلق یذیب الخطیئة کما تذیب الشمس الجلید، وإن سوء الخلق لیفسد العمل کما یفسد الخل العسل</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أعظم مکارم الأخلاق وأجلها عند الله تعالی إغاثة الملهوف، والتنفیس عن المکروب، وهما من کفارات الذنوب</w:t>
      </w:r>
      <w:r>
        <w:rPr>
          <w:rFonts w:eastAsia="IRNazanin" w:cs="IRNazanin"/>
          <w:color w:val="111111"/>
          <w:sz w:val="28"/>
          <w:szCs w:val="28"/>
          <w:rtl w:val="true"/>
          <w:lang w:bidi="fa-IR"/>
        </w:rPr>
        <w:t>.</w:t>
      </w:r>
      <w:bookmarkStart w:id="86" w:name="pg6146_42949"/>
    </w:p>
    <w:p>
      <w:pPr>
        <w:pStyle w:val="BookText"/>
        <w:rPr/>
      </w:pPr>
      <w:bookmarkEnd w:id="86"/>
      <w:r>
        <w:rPr>
          <w:rFonts w:ascii="IRNazanin" w:hAnsi="IRNazanin" w:eastAsia="IRNazanin"/>
          <w:color w:val="111111"/>
          <w:sz w:val="28"/>
          <w:sz w:val="28"/>
          <w:szCs w:val="28"/>
          <w:rtl w:val="true"/>
          <w:lang w:bidi="fa-IR"/>
        </w:rPr>
        <w:t>فعن الإمام علی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کفارات الذنوب العظام إغاثة الملهوف، والتنفیس عن المکروب</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234591_237004111"/>
      <w:bookmarkStart w:id="88" w:name="_Toc31"/>
      <w:bookmarkEnd w:id="87"/>
      <w:r>
        <w:rPr/>
        <w:t>5</w:t>
      </w:r>
      <w:r>
        <w:rPr>
          <w:rtl w:val="true"/>
        </w:rPr>
        <w:t xml:space="preserve"> - </w:t>
      </w:r>
      <w:r>
        <w:rPr>
          <w:rtl w:val="true"/>
        </w:rPr>
        <w:t>السجود واستغفار الملائکة</w:t>
      </w:r>
      <w:bookmarkEnd w:id="88"/>
    </w:p>
    <w:p>
      <w:pPr>
        <w:pStyle w:val="BookText"/>
        <w:rPr/>
      </w:pPr>
      <w:r>
        <w:rPr>
          <w:rFonts w:ascii="IRNazanin" w:hAnsi="IRNazanin" w:eastAsia="IRNazanin"/>
          <w:color w:val="111111"/>
          <w:sz w:val="28"/>
          <w:sz w:val="28"/>
          <w:szCs w:val="28"/>
          <w:rtl w:val="true"/>
          <w:lang w:bidi="fa-IR"/>
        </w:rPr>
        <w:t>ورد فی الآثار أن کثرة السجود لله عز وجل تحط الذنوب لأنه أرقی درجات الإقرار بالعبودیة لله تعالی، وإذا کان العبد متوجهاً إلی الله تعالی فی هذه الکثرة الکاثرة من تعفیر الجبین بالسجود، فأن الله هو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أیضاً أن الملائکة تستغفر للعاصین من المؤمنین وهناک حدیثان عن الأمام الصادق علیه السلام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إلی رسول الله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ذنوبی وضعف عملی،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السجود فانه یحطّ الذنوب کما تحط الریح ورق الشجر</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الصادق علیه السلام أیضاً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عز ذکره ملائکة یسقطون الذنوب عن ظهور شیعتنا کما تسقط الریح الورق من الشجر فی أوان سقوطه، وذلک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یُسَبِّحُونَ بِحَمْدِ رَبِّهِمْ وَ یُؤْمِنُونَ بِهِ</w:t>
      </w:r>
      <w:bookmarkStart w:id="89" w:name="pg6146_42950"/>
    </w:p>
    <w:p>
      <w:pPr>
        <w:pStyle w:val="BookText"/>
        <w:rPr/>
      </w:pPr>
      <w:bookmarkEnd w:id="89"/>
      <w:r>
        <w:rPr>
          <w:rFonts w:ascii="Amiri" w:hAnsi="Amiri" w:eastAsia="Amiri" w:cs="Amiri"/>
          <w:color w:val="111111"/>
          <w:sz w:val="28"/>
          <w:sz w:val="28"/>
          <w:szCs w:val="28"/>
          <w:rtl w:val="true"/>
          <w:lang w:bidi="ar-SA"/>
        </w:rPr>
        <w:t>وَ یَسْتَغْفِرُونَ لِلَّذِینَ آمَنُوا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أراد بهذا غیرکم</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 w:name="__RefHeading___Toc234593_237004111"/>
      <w:bookmarkStart w:id="91" w:name="_Toc32"/>
      <w:bookmarkEnd w:id="90"/>
      <w:r>
        <w:rPr/>
        <w:t>6</w:t>
      </w:r>
      <w:r>
        <w:rPr>
          <w:rtl w:val="true"/>
        </w:rPr>
        <w:t xml:space="preserve"> - </w:t>
      </w:r>
      <w:r>
        <w:rPr>
          <w:rtl w:val="true"/>
        </w:rPr>
        <w:t>الحج والعمرة والصلاة علی النبی وآله</w:t>
      </w:r>
      <w:bookmarkEnd w:id="91"/>
    </w:p>
    <w:p>
      <w:pPr>
        <w:pStyle w:val="BookText"/>
        <w:rPr/>
      </w:pPr>
      <w:r>
        <w:rPr>
          <w:rFonts w:ascii="IRNazanin" w:hAnsi="IRNazanin" w:eastAsia="IRNazanin"/>
          <w:color w:val="111111"/>
          <w:sz w:val="28"/>
          <w:sz w:val="28"/>
          <w:szCs w:val="28"/>
          <w:rtl w:val="true"/>
          <w:lang w:bidi="fa-IR"/>
        </w:rPr>
        <w:t>ورد فی المأثور الحدیثی أن الحج والعمرة، والوقف بعرفات، والصلاة علی محمد وال محمد، من مکفرات الذنوب، وأنها تهدم هدماً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رسول الله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العمرة إلی العمرة کفارة ما بینهما، والحجة المقبلة ثوابها الجنة، ومن الذنوب ذنوب لا تغفر إلا بعرفات</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الأمام الرضا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یقدر علی ما یکفر به ذنوبه، فلیکثر من الصلاة علی محمد واله فأنها تهدم الذنوب هدماً</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والغفلة عن ذکر الله تعالی، تقود إلی الضلال والعیاذ بالله، وقد تؤدی بالإنسان إلی الشقاء، ولیعلم الغافل أنه غیر مغفول عنه، ومن آثار الغفلة تعجیل الهلاک، وموت القلب، وعمی البصیرة، والآثار فی ذلک کثیرة، وموقع البحث منها نماذج للتمثیل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تحسر الأمام علی علیه السلام علی کل ذی غفلة، لان عمره الذی یعّمره سیکون علیه حجة یوم القیامة، وقد یؤدی إلی الشقوة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فیروی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 لها حسرة علی کل ذی</w:t>
      </w:r>
    </w:p>
    <w:p>
      <w:pPr>
        <w:pStyle w:val="BookText"/>
        <w:rPr/>
      </w:pPr>
      <w:r>
        <w:rPr>
          <w:rFonts w:ascii="IRNazanin" w:hAnsi="IRNazanin" w:eastAsia="IRNazanin"/>
          <w:color w:val="111111"/>
          <w:sz w:val="28"/>
          <w:sz w:val="28"/>
          <w:szCs w:val="28"/>
          <w:rtl w:val="true"/>
          <w:lang w:bidi="fa-IR"/>
        </w:rPr>
        <w:t>غفلة أن یکون عمره علیه حجة، وأن تؤدیه أیامه إلی الشقوة</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کان الأمر کذلک، فهو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الغفلة ضلالة</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فأفق أیها السامع من سکرتک، وأستیقظ من غفلتک، واختصر من عجلتک</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وتوجه الإمام علی علیه السلام إلی الناس الغافلین وغیر مغفول عنهم، بما أفاضه من 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غیر المغفول عنهم، والتارکون المأخوذ منهم، مالی أراکم عن الله ذاهبین، وإلی غیره راغبین</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فیا لها من موعظة بالغة لو وجدت قلوباً واعیة وأذاناً صاغیة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غافل ینسج ثوباً لیلبسه وإنما هو کفنه، ویبنی بیتاً لیسکنه وإنما هو موضع قبره</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الأمام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الشیطان عدواً فالغفلة لماذا؟</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وهنالک دوافع وأسباب وأولاع تمنع من الغفلة، ونوقظ فی الإنسان حسن الوعی والخبرة، فتنجاب الغفلة وتتلاشی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رسول الله صلی الله علیه وآله وسلم أنه قال لأبی ذر 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هم بالحسنة إن لم تعملها، لکیلا تکتب من الغافلین</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بدوام ذکر الله تنجاب الغفلة</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عرف الأیام لم یغفل عن الاستعداد</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الباقر علیه السلام وهو یحث علی أداء الصلوات بأوقاتها،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مؤمن حافظ علی الصلوات المفروضة فصلاّها لوقتها، فلیس هذا من الغافلین</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ویروی أن لقمان، قال لأبنه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یعظه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لکل شیء علامة یعرف بها ویشهد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وللغافل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السهو، واللهو، والنسیان</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وتحدث الأمام علی علیه السلام عن أثار الغفلة علی الإنسان فی أربعة أقوال، فیها جماع الحکمة، وإیقاظ البصیرة، وهو أمیر البیان الذی فتق فنونه ببلاغته المعهودة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طالت غفلته تعجلت هلکته</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غلبت علیه الغفلة مات قلبه</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دوام الغفلة یعمی البصیرة</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والغفلة والاغترار بالمهلة، فأن الغفلة تفسد الأعمال</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الإمام الحسن بن علی علیهما السلام، فقد حدّد بعض مصادیق الغفلة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الغفلة ترکک المسجد، وطاعتک المفسد</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وهنالک فرق بین الغفلة والتغافل، فالغفلة من مذمومة، والتغافل محمود، وعلیه الأحادیث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العاقل نصفه احتمال، ونصفه تغافل</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أشرف 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الکریم غفلته عما یعلم</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جعفر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صلاح حال التعایش والتعاشر مکیال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ثلثاه فطنة وثلثه تغافل</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bookmarkStart w:id="92" w:name="pg6146_42955"/>
    </w:p>
    <w:p>
      <w:pPr>
        <w:pStyle w:val="Heading2"/>
        <w:numPr>
          <w:ilvl w:val="1"/>
          <w:numId w:val="1"/>
        </w:numPr>
        <w:rPr/>
      </w:pPr>
      <w:bookmarkStart w:id="93" w:name="__RefHeading___Toc234595_237004111"/>
      <w:bookmarkStart w:id="94" w:name="_Toc33"/>
      <w:bookmarkEnd w:id="92"/>
      <w:bookmarkEnd w:id="93"/>
      <w:r>
        <w:rPr>
          <w:rtl w:val="true"/>
        </w:rPr>
        <w:t>الفصل الرابع</w:t>
      </w:r>
      <w:r>
        <w:rPr>
          <w:rtl w:val="true"/>
        </w:rPr>
        <w:t xml:space="preserve">: </w:t>
      </w:r>
      <w:r>
        <w:rPr>
          <w:rtl w:val="true"/>
        </w:rPr>
        <w:t>المثل الاجتماعیة</w:t>
      </w:r>
      <w:bookmarkEnd w:id="94"/>
    </w:p>
    <w:p>
      <w:pPr>
        <w:pStyle w:val="Heading3"/>
        <w:numPr>
          <w:ilvl w:val="2"/>
          <w:numId w:val="1"/>
        </w:numPr>
        <w:rPr/>
      </w:pPr>
      <w:bookmarkStart w:id="95" w:name="__RefHeading___Toc234597_237004111"/>
      <w:bookmarkStart w:id="96" w:name="_Toc34"/>
      <w:bookmarkEnd w:id="95"/>
      <w:r>
        <w:rPr>
          <w:rtl w:val="true"/>
        </w:rPr>
        <w:t>اشارة</w:t>
      </w:r>
      <w:bookmarkEnd w:id="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أفضل الأعمال فی الموروث الإسلامی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ومنازل العلماء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قضاء الحوائج فی المیزان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وتهذیب النفس</w:t>
      </w:r>
      <w:bookmarkStart w:id="97" w:name="pg6146_42957"/>
    </w:p>
    <w:p>
      <w:pPr>
        <w:pStyle w:val="Heading3"/>
        <w:numPr>
          <w:ilvl w:val="2"/>
          <w:numId w:val="1"/>
        </w:numPr>
        <w:rPr/>
      </w:pPr>
      <w:bookmarkStart w:id="98" w:name="__RefHeading___Toc234599_237004111"/>
      <w:bookmarkStart w:id="99" w:name="_Toc35"/>
      <w:bookmarkEnd w:id="97"/>
      <w:bookmarkEnd w:id="98"/>
      <w:r>
        <w:rPr>
          <w:rtl w:val="true"/>
        </w:rPr>
        <w:t>أفضل الأعمال فی الموروث الإسلامی</w:t>
      </w:r>
      <w:bookmarkEnd w:id="99"/>
    </w:p>
    <w:p>
      <w:pPr>
        <w:pStyle w:val="BookText"/>
        <w:rPr/>
      </w:pPr>
      <w:r>
        <w:rPr>
          <w:rFonts w:ascii="IRNazanin" w:hAnsi="IRNazanin" w:eastAsia="IRNazanin"/>
          <w:color w:val="111111"/>
          <w:sz w:val="28"/>
          <w:sz w:val="28"/>
          <w:szCs w:val="28"/>
          <w:rtl w:val="true"/>
          <w:lang w:bidi="fa-IR"/>
        </w:rPr>
        <w:t>الأعمال المتمیزة فی تراث أهل البیت الحضاری متعددة الجوانب، وکثیرة المناحی، فکلما کان شأنه قرب العبد إلی الله فی نیة نقیة خالصة کان فی رحاب عمل متقبل عند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تألقت فی هذا المضمار ثلاثة أحادیث شریفة تعنی بالعمل المتجه إلی الله تعالی فی سلامة من الریاء وبراءة من النفاق، وهذا العمل فی هذه المعادلات المتفاضلة یرتبط بالنیات الحسنة الصالحة التی یتجلی فیها صدق القصد، وصفاء الضمیر، وعزّة التوجه لله لا سواه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الأحادیث تمثل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عزّة الالتقاء الروحی بین العبد وربه فلا مجال للریاء والمداجاة والاختلاط العملی فی اتجاهین متضادین، وإنما الوجه هو الوجه الاعتدالی الموزون لیس غیر والحدیث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جوهر العمل، والفرز المتقابل بین العمل وبین النیة، فالعمل أمر</w:t>
      </w:r>
    </w:p>
    <w:p>
      <w:pPr>
        <w:pStyle w:val="BookText"/>
        <w:rPr/>
      </w:pPr>
      <w:r>
        <w:rPr>
          <w:rFonts w:ascii="IRNazanin" w:hAnsi="IRNazanin" w:eastAsia="IRNazanin"/>
          <w:color w:val="111111"/>
          <w:sz w:val="28"/>
          <w:sz w:val="28"/>
          <w:szCs w:val="28"/>
          <w:rtl w:val="true"/>
          <w:lang w:bidi="fa-IR"/>
        </w:rPr>
        <w:t>ملموس ظاهر للعیان، والنیة أمر محسوس فی عالم الغیب، فالعمل فی ضوء هذا الفهم مثال حیّ فعلی، والنیة ضمیر مختبئ عقلی، ولا یصح العمل إلا بالنیة النقیة الغراء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یؤکد هذه الحقیقة الحدیث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امریء ما 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یربط بین المرء وبین استحقاقه للثواب والجزاء فی ضوء النیة وحدها فی کل مجالات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ویطل الحدیث الثالث لیفضل النیة علی ذات العمل، فحینما یطعم المرء الفقراء مثلاً أو ینعش المساکین، أو یساعد ذوی الفقر والعوز والفاقة، فکل ذلک من أجل العطف علی الآخرین، وإشاعة بعض مفاهیم العدالة الاجتماعیة، وإدخال السرور علی جماعة من المسلمین قلّوا أو کثروا، وهکذا فی لفتات إنسانیة بارعة، فإن هذه النیة خیر من العمل نفسه، وهکذا ینطلق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نیة المرء خیر من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ویطل الإمام محمد الباقر علیه السلام لیعلل ذلک عملیاً، ویضعه فی جانب الإمکان من وجه، وعدم الإمکان من وجه آخر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نیة المؤمن أفضل من عمله، وذلک لأنه ینوی من الخیر ما یدرکه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منزلة کبری تحکی عن أعماق النفس الإنسانیة فی حب الخیر، ولکن الإمکانات التی یمتلکها قد لا تساعده علی إدراک علی ما ینویه من فعل الخیر وأفضل الأعمال</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الإمام جعفر الصادق علیه السلام فیتجه بالحدیث الشریف إتجاهاً</w:t>
      </w:r>
    </w:p>
    <w:p>
      <w:pPr>
        <w:pStyle w:val="BookText"/>
        <w:rPr/>
      </w:pPr>
      <w:r>
        <w:rPr>
          <w:rFonts w:ascii="IRNazanin" w:hAnsi="IRNazanin" w:eastAsia="IRNazanin"/>
          <w:color w:val="111111"/>
          <w:sz w:val="28"/>
          <w:sz w:val="28"/>
          <w:szCs w:val="28"/>
          <w:rtl w:val="true"/>
          <w:lang w:bidi="fa-IR"/>
        </w:rPr>
        <w:t>یخامر ما تکنه الضمائر، وما تضطم علیه القلوب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نیة المرء خیر من عمله، لأن العمل ربما یکون ریاءً للمخلوقین، والنیة خالصة لرب العالمین، فیعطی عز وجل علی النیة ما لا یعطی علی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المنظور للحدیث الشریف فی تعلیله وتقییمه یحمل من الدقة والتعلیل الأصیل ما یرتفع بمستوی عمل الإنسان إلی صفاء النیة وخلوص العمل، وصدق الموقف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والأعمال الصالحة لها مجالاتها المتعددة وفصائلها المتعددة التی تشمل کثیراً من المفردات والمصادیق المؤدیة إلی الطرق السلیمة أداءً وامتثالاً، وقد یتعذر حصرها وإحصاؤها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أن رجلاً جاء إلی رسول الله صلی الله علیه وآله وسلم فقال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علمنی عملاً إذا أنا عملته دخلت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تشرک بالله شیئاً وإن عذبت وحرقت، وأطع والدیک وإن أخرجاک من مالک ومن کل شیء هولک، لا تترک الصلاة متعمداً، فإن من ترک الصلاة متعمداً، فقد برئت منه ذمة الله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هو جنس العمل الذی حدده رسول الله صلی الله علیه وآله وسلم بکبریات القضایا التی تتفرع علیها جملة من الجزئیات، وکلها تفضی بالعبد إلی الجنة وتتلخص بوضوح وشفافیة لا عنت فیها ولا 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الاعتصام بالتوحید والإخلاص لله تعالی وحده لا شریک له، ونبذ الأنداد</w:t>
      </w:r>
    </w:p>
    <w:p>
      <w:pPr>
        <w:pStyle w:val="BookText"/>
        <w:rPr/>
      </w:pPr>
      <w:r>
        <w:rPr>
          <w:rFonts w:ascii="IRNazanin" w:hAnsi="IRNazanin" w:eastAsia="IRNazanin"/>
          <w:color w:val="111111"/>
          <w:sz w:val="28"/>
          <w:sz w:val="28"/>
          <w:szCs w:val="28"/>
          <w:rtl w:val="true"/>
          <w:lang w:bidi="fa-IR"/>
        </w:rPr>
        <w:t>والأضداد والنظیر والمثیل والشبیه حتی مع التعذیب والتحریق، والبر بالوالدین وإطاعتهما فی تنفیذ أوامرهما حرفیاً حتی وإن أخرجا ولدهما من ماله وعما یملک، وهو ما لا نشاهده فی هذا العصر إلا لماماً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الحفاظ علی الصلاة وعدم ترکها أو الاستخفاف بها لأنها عمود الدین، وشعار الصالحین، والکتاب الموقوت والمفروض علی الناس، والترک المتعمد لها مما تبرأ منه ذمة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عن الإمام محمد الباقر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الأعمال إلی الله عز وجل ما داوم علیه العبد وإن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یشیر بل یصرح أن الاستمراریة فی أداء الأعمال ضروریة، وهی أحب الأعمال إلی الله عز وجل، قلت أو کثرت، المهم فی الأمر استدامة العمل وإن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 فی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لا ینظر إلی صورکم وأشکالکم ولکن ینظر فی قلوبکم وأعمالکم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النظر العرفانی لا یتمثل بالصور والأشکال، وإنما یتجاوز ذلک إلی القلوب والأعمال، القلوب فی صفائها، والأعمال فی نقائها، فطوبی لنفسٍ أدت إلی بارئها واجبها، ومحض الإخلاص فی أفضل أعمالها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 من خطاب الرسول الأعظم صلی الله علیه وآله وسلم لأمیر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سید الأعمال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إنصافک الناس من نفسک، ومواساتک الأخ فی الله عز وجل، وذکرک الله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الخصال الثلاث تستوعب کمال النفس الإنسانیة، ولا یتوافر مثالها إلا فی نفوس متعلقة بالله تعالی فی الإنابة والاتکال ومتمسکة بحبل متین من الإیمان والتسلیم المطلق، ولیس بالأمر الهین الضغط علی النفس الأمارة بالسوء أن تنصف الناس علی حسابها، وأن تکون أمثولة للمؤاخاة والمواساة فی جنب الله عز وجل، أما ذکر الله علی کل حال فذلک من سمات الصدیقین وسیماء الأبرار ودرجة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غریباً أن یقول أمیر المؤمنین فی هذا المیزان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الأعمال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علی کل حال، ومواساة الأخوان بالمال، وإنصاف الناس من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ترجمة حرفیة لقول النبی صلی الله علیه وآله وسلم فهما یصدران عن منبع واحد ویصبان فی رافد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خلوص النیة ونقاء الإرادة وصلابة التصمیم، تأتی الأعمال التی تقرب المرء زلفی من الله عز وجل، وهذا باب متلئب متکاثف الظلال فی تفرعاته الکثیرة التی تستقطب خیر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رسول الله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أعطی أربع خصال فی الدنیا فقد أوتی خیر الدنیا وخیر الآخرة وفاز بحظه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یعصمه من محارم الله، وحسن خلق یعیش به فی الناس، وحلم یدفع به جهل الجاهل، وزوجة صالحة تعینه علی أمر الدنیا والآخرة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وتلکم الخصال لو تحققت عند المرء فهی من هبات الله الجزیلة التی</w:t>
      </w:r>
    </w:p>
    <w:p>
      <w:pPr>
        <w:pStyle w:val="BookText"/>
        <w:rPr/>
      </w:pPr>
      <w:r>
        <w:rPr>
          <w:rFonts w:ascii="IRNazanin" w:hAnsi="IRNazanin" w:eastAsia="IRNazanin"/>
          <w:color w:val="111111"/>
          <w:sz w:val="28"/>
          <w:sz w:val="28"/>
          <w:szCs w:val="28"/>
          <w:rtl w:val="true"/>
          <w:lang w:bidi="fa-IR"/>
        </w:rPr>
        <w:t>ینبغی أن تقابل بالحمد والشکر، لأنها من آلائه الغزیرة التی لا یوازیها شیء، ولا یضارعها إلا رضا الله تعالی عن الإنسان، وذلک أن الورع ملاک الطاعة القصوی، وهو الذی یحدد سلوک الکائن الحی فی العلاقة بین شهوات النفس، وفی العصمة التی تمسک الإنسان بقوة وعرفان عن اجتناب المآثم وارتکاب المحارب، وبذلک یکون عمله مقبولاً، وسعیه مشکوراً، وأنی بذلک؟ وأما حسن الخلق فهو الوسیلة الفضلی للتعایش السلمی والتربوی بین الناس، فإذا أضیف إلی ذلک الحلم فقد أجتمع له الخیر من جهاته کافة، فإذا دعم ذلک بالزوجة الصالحة التی تعینه علی أمر الدنیا والآخرة، فهو فی بحبوحة من النعیم بفضل من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من الأعمال ما یقیم أود الإنسان، ویحله فی المرتبة العلیا من الأداء الإلهی، فقد طلب أبو الجارود زیاد بن المنذر من الإمام الباقر علیه السلام أمراً یدین به الله تعالی، فقال الإمام أبو جعفر محمد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أبا الجارود، شهادة أن لا إله إلا الله، وحده لا شریک له، وأن محمداً عبده ورسوله، وأقام الصلاة، وإیتاء الزکاة، وصوم شهر رمضان، وحج البیت، وولایة ولینا، وعداوة عدونا، والتسلیم لأمرنا، وانتظار قائمنا، والورع والاجتهاد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نطق به الإمام محمد الباقر علیه السلام وما أفاضه علی أبی الجارود یعدّ من جوامع الکلم، وجماع معالم الدین فی الأصول والفروع، وذلک إن الإمام علیه السلام قد أجابه لطلبه لتعلم أمر یدین به الله عز وجل،</w:t>
      </w:r>
    </w:p>
    <w:p>
      <w:pPr>
        <w:pStyle w:val="BookText"/>
        <w:rPr/>
      </w:pPr>
      <w:r>
        <w:rPr>
          <w:rFonts w:ascii="IRNazanin" w:hAnsi="IRNazanin" w:eastAsia="IRNazanin"/>
          <w:color w:val="111111"/>
          <w:sz w:val="28"/>
          <w:sz w:val="28"/>
          <w:szCs w:val="28"/>
          <w:rtl w:val="true"/>
          <w:lang w:bidi="fa-IR"/>
        </w:rPr>
        <w:t>فبدأ الإمام بالرکیزة الأولی وهی التوحید، ثم النبوة، والإقرار بهما منهجاً واعتقاداً ثم استوعب فی حدیثه فروع الدین فی إقامة الصلاة وإیتاء الزکاة، وصیام شهر رمضان وحج بیت الله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ووقف الإمام عند الولایة الإلهیة لأهل البیت علیهم السلام والبراءة من أعدائهم والتسلیم بأمرهم والسیر برکابهم، وانتظار فرج قائمهم عجل الله تعالی فرجه الشریف کما وصاه بالورع والاجتهاد، ویترشح منهما، ویتفرع عنهما العفة والسداد کما قال أمیر المؤمنین علیه السلام حین ألقی بعض الضوء علی سیرته المثلی فی الزهد والتقوی فقال مخاطباً أولیاءه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وإنکم لا تقدرون علی ذلک، ولکن أعینونی بورع واجتهاد، وعفة وسداد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أفضل الأعمال وأسماها درجة ومنزلة الالتزام بوصایا أمیر المؤمنین لأصحابه فقد أوصی رجلاً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منی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یرجون أحدکم إلا ربه، ولا یخاف إلا ذنبه، ولا یستحی أن یتعلم ما لا یعلم، ولا یستحی إذا سئل عما لا یعلم أن یقول لا أعلم، وأعلموا أن الصبر من الإیمان بمنزلة الرأس من 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زبدة ما یبذله من یوصی الناس بهذه المثل العلیا، رجاء الله وحده وخوف الذنب، والحث علی طلب العلم، وعدم الاستحیاء من قولاً أعلم إذا لم یعلم، والصبر علی مکاره الدهر، لأنه بمنزلة الرأس من الجسد، فیه الحیاة وعلیه المعوّل فی الفکر والنظر والسمع والنطق وسوی ذلک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ویجد أمیر المؤمنین علیه السلام فی نصائحه القیمة لأولیائه، ویکررها</w:t>
      </w:r>
    </w:p>
    <w:p>
      <w:pPr>
        <w:pStyle w:val="BookText"/>
        <w:rPr/>
      </w:pPr>
      <w:r>
        <w:rPr>
          <w:rFonts w:ascii="IRNazanin" w:hAnsi="IRNazanin" w:eastAsia="IRNazanin"/>
          <w:color w:val="111111"/>
          <w:sz w:val="28"/>
          <w:sz w:val="28"/>
          <w:szCs w:val="28"/>
          <w:rtl w:val="true"/>
          <w:lang w:bidi="fa-IR"/>
        </w:rPr>
        <w:t>علی أتباعه، لتهذیب السلوک، وإقامة التوازن المراد بین الدنیا والآخرة، وذلک فی شذرات ثمینة من توجیهاته التی لو التزم بها الناس، لکانت کلمة الله هی العلیا فی الأرض، وکلمة أعدائه هی السفلی، فقد قال أمیر المؤمنین علیه السلام لنوف البکالی، وقد بایته 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نوف طوبی للزاهدین فی الدنیا، الراغبین فی الآخرة، أولئک قوم اتخذوا أرض الله بساطاً، وترابها فراشاً، وماءها طیباً، والکتاب شعاراً، والدعاء دثاراً، ثم قرضوا الدنیا قرضاً علی منهاج المسیح بن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الوصایا هی الجذور المتأصلة للقدیسین من الأولیاء، ولا یقوی علیها کل أحد بید أن لکل قوم قدوة، ولکل طائفة مقربین، وأولئک القدوة والمقربون هم الضوء الذی یهدی علی آثاره السالکون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الطبقة العامة من الناس فقد أوصاها الإمام بالتقوی وهو من أفضل الأعمال، وأنی به هذا الیوم، فقد روی عنه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أتق الله بعض التقی وإن قلّ، وأجعل بینک وبینه ستراً وإن 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امتداد لما أوصی به رسول الله صلی الله علیه وآله وسلم عامة الناس فی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اجتهدوا فی العمل، فإن قصّر بکم ضعف فکفّوا عن المعاصی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من أبلغ القول وأشمله، إذ قد تصیب المرء فترة من الاجتهاد، وسنة عن الامتثال المتکافیء، وقصور أو تقصیر فی الأداء، فلا أقل من اجتناب المعاصی والکف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بالضبط مما أشار إلیه أمیر المؤمنین علیه السلام موضحاً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للقلوب إقبالاً وإدباراً، فإذا أقبلت فاحملوها علی النوافل، وإذا أدبرت فأقتصروا علی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أفضل الأعمال إسداء المعروف، ومکافئة من أسدی للآخرین معروفاً، وإذا لم یقدر علی ذلک دعا لصاحب المعروف فقد روی عن رسول الله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أسدی إلیکم معروفاً فکافئوه، فإن لم تقدروا فادعوا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أکد رسول الله صلوات الله علیه عمل المعروف، والجد فی تحقیقه وأضاف له صدقة السر، وصلة الرحم، بما لا یحتاج إلی شرح أو إیضاح، فهو أفصح من نطق بالضاد، قال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صنائع المعروف تقی مصارع السوء، وصدقة السر تطفئ غضب الرب، وصلة الرحم تزید فی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وأکد صلوات الله علیه علی صلة الأرحام بما تیسر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أرحامکم ولو بالسلام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الإمام أبو جعفر محمد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الأرحام تزکی الأعمال، وتنمی الأموال، وتدفع البلوی، وتیسر الحساب، وتنسئ الأجل</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فیا لها من بشری وموعظة لمن یصل رحمه، فیزکو عمله، وینمو ماله،</w:t>
      </w:r>
    </w:p>
    <w:p>
      <w:pPr>
        <w:pStyle w:val="BookText"/>
        <w:rPr/>
      </w:pPr>
      <w:r>
        <w:rPr>
          <w:rFonts w:ascii="Amiri" w:hAnsi="Amiri" w:eastAsia="Amiri" w:cs="Amiri"/>
          <w:color w:val="111111"/>
          <w:sz w:val="28"/>
          <w:sz w:val="28"/>
          <w:szCs w:val="28"/>
          <w:rtl w:val="true"/>
          <w:lang w:bidi="ar-SA"/>
        </w:rPr>
        <w:t xml:space="preserve">وتدفع البلوی عنه وتیسر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یَنْفَعُ مالٌ ولا 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وتؤخر فی الأجل، فتطول الأعمار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ورد فی الحدیث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فیمن لا یحب المال لیصل به رحمه، ویؤدی به أمانته، ویستغنی به عن خلق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أجل صلة الأرحام، وأداء الأمانة، والاستغناء عن الناس، نفی الخیر عمن لا یحب المال، ففیه هذه الفضائل من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هذه الإشارات الروحیة، والإفاضات فی الأعمال التی تقرب زلفی من الله عز وجل تتوجه حضاریة أهل البیت إلی التحدث عن طلب الرزق، وتهیئة المعاش، وشرف العمل الیدوی، والحث علی ذلک لیصون المرء ماء وجهه، ویتجنب صدقات الآخرین، ویعیل أهله، وذلک فی عدة أقوال، وتراث من الأفعال وتطبیق عملی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عن الرسول الأعظم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یأخذ أحدکم حبله، فیحتطب علی ظهره، خیر له من أن یأتی رجلاً فیسأله، أعطاه أو منعه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فی العمل شرف أی شرف، وفی السؤال ذل أی 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قام رسول الله صلی الله علیه وآله وسلم وأهل البیت علیهم السلام بتطبیق هذا الأمر عملیاً فی عدة شواهد، لا یستطیع البحث إحصاءها، بل یورد منها ما هو علی سبیل الأنموذج والمثال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 رجل لرسول الله صلی الله علیه وآله وسلم الفقر، فأعطاه درهمین، وقال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أذهب فأشتری بأحدهما طعاماً، وبالآخر فأساً، وأحتطب وبعْ، فغاب الرجل خمسة عشر یوماً ثم أتی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بارک الله فیما أمرتنی به، اکتسبت بعملی عشرة دراهم، فاشتریت لأهلی بخمسة دراهم، وبخمسة کسوة، فقال 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خیر لک من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أثار رسول الله مسألة الناس لواذا وإلحافاً، وکلاهما غیر محمود، فالسؤال یعنی الاستجداء، والاستجداء قد یعنی الاستخذاء، وکلاهما مذمومان، وقد یتعاهد المرء المسألة حتی مع الاستغناء، فتکون له عادة، والرسول الأعظم صلی الله علیه وآله وسلم یرید من المسلم أن یکسب قوته بنفسه، ولا یسأل أحداً، فالسؤال ذلٌّ والمسلم ینبغی أن یکون عزیزاً، والکسب عمل، بل هو من أفضل الأعمال فی النظریة والتطبیق، والله یحب من یتمتع بطیبات الدنیا بکسب یده، وجهد بدنه، وتصبب عرقه، ویبغض العاطل الفارغ من أعمال الدنیا والآخرة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 أمیر المؤمنین عاملاً بکد یمینه، جاعلاً کسبه المعاشی إلی جنب ورده العبادی، ولا تستغرب أن تجد أمیر المؤمنین علیه السلام قد عمل فلاحاً طیلة ربع قرن من الزمان، وذلک حینما أقصی عن الولایة العامة، وقامت مرجعیة الصحابة، وکان ینتضح علی ناضح له خارج المدینة، وله مزرعتان 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نیزر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أحیا أرضهما بجهده وکّده، والأرض لمن</w:t>
      </w:r>
    </w:p>
    <w:p>
      <w:pPr>
        <w:pStyle w:val="BookText"/>
        <w:rPr/>
      </w:pPr>
      <w:r>
        <w:rPr>
          <w:rFonts w:ascii="IRNazanin" w:hAnsi="IRNazanin" w:eastAsia="IRNazanin"/>
          <w:color w:val="111111"/>
          <w:sz w:val="28"/>
          <w:sz w:val="28"/>
          <w:szCs w:val="28"/>
          <w:rtl w:val="true"/>
          <w:lang w:bidi="fa-IR"/>
        </w:rPr>
        <w:t>أحیاها فی الشریعة الغراء، ولم یشغله هذا عن عبء الإمامة، فالإمام إمام مفترض الطاعة، نافذ القول حکم أو لم 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اقتدی الأئمة الطاهرون علیه السلام بأمیر المؤمنین علیه السلام فیما حدب علیه من العمل الکسبی والمهن 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المنکدر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إلی بعض نواحی المدینة فی ساعة حارة، فلقیت أبا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رجلاً بادناً، وهو متکئ علی غلامین،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شیخ من شیوخ قریش فی هذه الساعة علی هذه الحال فی طلب الدنیا، أما لأعظه، فدنوت منه، فسلمت علیه فردّ علیّ بنهر، وهو یتصبب عرقاً، فقلت أصلحک الله شیخ من أشیاخ قریش فی هذه الساعة علی هذا الحال فی طلب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لو جاءک أجلک وأنت علی هذه الحال ما کنت تصنع؟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جاءنی الموت وأنا علی هذه الحال، جاءنی وانا فی طاعة من طاعة الله، أکفّ نفسی وعیالی عنک وعن الناس، وإنما کنت أخاف أن لو جاءنی الموت وأنا علی معصیة من معاصی الله، فقلت صدقت یرحمک الله، أردت أن أعظک فوعظتنی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عمرو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رأی الإمام جعفر الصادق علیه السلام وبیده مسحاة، وعلیه أزار غلیظ، وهو یعمر فی حائط له، والعرق یتصبب علی ظهره،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أعطنی أکفک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إنی أحب أن یتأذی الرجل بحر الشمس فی طلب المعیشة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أرأیت هذا التوجه الإنسانی وهذه النقلة الحضاریة التی یضرب بها أئمة أهل البیت المثل الأعلی للعمل والکفاح فی سبیل العیش والکسب المشروع، درأً للبطالة وإعزازاً للنفس فی توطینها علی القیام بمتطلبات العیال ومن هم فی مؤونته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تعجب فی هذا ومنه، وأنظر فیما کتبه ورّام فی کتابه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أمیر المؤمنین علیه السلام کان یحتطب، ویستقی ویکنس، وکانت فاطمة الزهراء علیها السلام تطحن وتعجن وتخبز، ومع عمل أمیر المؤمنین علیه السلام المضنی، والسنین التی أمضاها فی الحرث والغرس والسقی وإعمال الأرض فنجده لم یحتجن لنفسه شیئاً، فما عمره وأحیاه، فی الضیعتین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نیزر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وقفاً علی فقراء المدینة وأبن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 کتابه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تصدق به علی أمیر المؤمنین، تصدق بالضیعتین المعروفتین وبعین أبی نیزر والبغیبغة علی فقراء أهل المدینة وأبن السبیل، لیقی الله بهما وجهه حر النار یوم القیامة، لا تباعا ولا توهبا حیث یرثهما الله وهو خیر الوارثین، إلا أن یحتاج إلیهما الحسن والحسین فهما طلق لهما، ولیس لأحد غیرهما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فلحق الإمام الحسین علیه السلام دین فبعث له معاویة بمائتی ألف دینار بعین أبی نیزر فأبی أن یبیع،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تصدق بها أبی لیقی الله وجهه حر</w:t>
      </w:r>
    </w:p>
    <w:p>
      <w:pPr>
        <w:pStyle w:val="BookText"/>
        <w:rPr/>
      </w:pPr>
      <w:r>
        <w:rPr>
          <w:rFonts w:ascii="IRNazanin" w:hAnsi="IRNazanin" w:eastAsia="IRNazanin"/>
          <w:color w:val="111111"/>
          <w:sz w:val="28"/>
          <w:sz w:val="28"/>
          <w:szCs w:val="28"/>
          <w:rtl w:val="true"/>
          <w:lang w:bidi="fa-IR"/>
        </w:rPr>
        <w:t>النار، ولست بایعهما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والعمل شرف ولیس کل أبعاده طلباً للدنیا، ولا مانع أن یتملی من ذلک بالقدر الموزون رحمة بآله وعیاله من بعده، فقد ورد عن رسول الله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إن تذر ورثتک أغنیاء خیر من أن تدعهم عالة یتکففون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وجه رسول الله صلی الله علیه وآله وسلم البکور فی طلب الرزق والتماس الحوائج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باکروا فی طلب الرزق والحوائج، فإن الغدو برکة ونجاح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مما ذکر فی مسیرة الإمام الصادق علیه السلام أن أصحابه وتلامذته کان یزاولون الأعمال الحرة، ومهن مختلفة، وأشغالهم متواترة،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 السابری، وبیاع اللؤلؤ، وبیاع الحنطة، والطحان، والبزاز، والقزاز، والزراد، وسواهم من أصحاب المهن، وهم جمیعاً من العلماء وحملة الحدیث، وأسرار هذا التوجه عرضنا له فی کتابنا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جعفر الصادق زعیم مدرسة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هؤلاء عمران بن عبد الله بن سعد الأشعری، وکان قد صنع مضارب الإمام الصادق علیه السلام من الکرابیس وأهداها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الکرابیس من صنعتی وعملتها لک، فأنا أحب جعلت فداک أن تقبلها هدیة، فقبض أبو عبد الله علیه السلام علی یده ثم قال</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 الله أن یصلی علی محمد وآل محمد وإن یظللک وعترتک یوم لا</w:t>
      </w:r>
    </w:p>
    <w:p>
      <w:pPr>
        <w:pStyle w:val="BookText"/>
        <w:rPr/>
      </w:pPr>
      <w:r>
        <w:rPr>
          <w:rFonts w:ascii="IRNazanin" w:hAnsi="IRNazanin" w:eastAsia="IRNazanin"/>
          <w:color w:val="111111"/>
          <w:sz w:val="28"/>
          <w:sz w:val="28"/>
          <w:szCs w:val="28"/>
          <w:rtl w:val="true"/>
          <w:lang w:bidi="fa-IR"/>
        </w:rPr>
        <w:t>ظل إلا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أفضل الأعمال أداء الصلاة بشروطها وسننها وآدابها، والمبادرة إلیها وعدم التسویف بأوقاتها، والتهیأة لها، والأعداد لمتطلباتها، فقد قالت عائشة أم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وآله وسلم یحدثنا ونحدثه، فإذا حضرت الصلاة فکأنه لم یعرفنا ولم نعرفه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أمیر المؤمنین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الشیطان ذعراً من المؤمنین ما حافظوا علی الصلوات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الأمام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من المساجد من بقاع مختلفة، فإن کل بقعة تشهد للمصلی علیها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یکتفی فی الصلاة المفروضة، بل هناک توجیه مؤکد بالندبة إلی صلاة اللیل وحسبنا من ذلک قول الرسول الأعظم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بقیام اللیل فإنه دأب الصالحین قبلکم، وإن قیام اللیل قربة إلی الله تعالی، ومنهاة عن الإثم، وتکفیر للسیئات، ومطردة للداء من الجسد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ویأتی بعد هذا ذکر الله عز وجل علی کل حال، فإن ذکره شفاء للأرواح والأبدان، وقد ورد فی الأثر قول رسول الله صلی الله علیه وآله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قوم أجتمعوا یذکرون الله عز وجل لا یریدون إلا وجهه، إلا ناداهم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مغفوراً لکم، فقد بدلت سیئاتکم 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ولمواصلة المسیرة فی الحیاة الدنیا فیما یسدد شأنها وشان الآخرة، لا بد من تنظیم ذلک وانتظامه بأمر الناس واستقرار حیاتهم فی ظل ذلک من خلال توافر بعض الظواهر الاجتماعیة، متمثلة بأعیانها وأشخاصها لتسییر نظام الحیاة بالتی هی أحسن، والعمل الجاد الدءوب علی إیجاد الفرص لتحقیق ذلک بتمام الکمال، فإذا لم یتوافر ذلک، فالناس هم الهمج الرعاع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الملحظ الدقیق یوضحه الإمام الصادق علیه السلام بما روی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یستغنی أهل کل بلد عن ثلاثة یفزع إلیهم فی أمر دنیاهم وآخرتهم، فإن عدموا ذلک کانوا همجاً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عالم ورع، وأمیر خیر مطاع، وطبیب بصیر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حدب الإمام محمد الباقر علیه السلام علی تحقیق التکامل الحضری للإنسان من خلال ثلاثة أمور تحقق ذلک، فروی عنه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 کل الکمال، التفقة فی الدین، والصبر علی النائبة، وتقدیر المعیشة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 علیه السلام فی ذلک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والکمال إنما یتحقق فی ضوء الفقاهة وإتقانها، والوقوف عند أحکام الشریعة الغرّاء والتبصر بأوامر الله ونواهیه، وعزائمه ورخصه، وواجباته ومستحباته، ومباحاته ومکروهاته والعمل فی ظل ذلک عسی أن یرتفع إلی</w:t>
      </w:r>
    </w:p>
    <w:p>
      <w:pPr>
        <w:pStyle w:val="BookText"/>
        <w:rPr/>
      </w:pPr>
      <w:r>
        <w:rPr>
          <w:rFonts w:ascii="IRNazanin" w:hAnsi="IRNazanin" w:eastAsia="IRNazanin"/>
          <w:color w:val="111111"/>
          <w:sz w:val="28"/>
          <w:sz w:val="28"/>
          <w:szCs w:val="28"/>
          <w:rtl w:val="true"/>
          <w:lang w:bidi="fa-IR"/>
        </w:rPr>
        <w:t>مستوی التفقة فی الدین، وأما الصبر علی النائبة فهو مظنّة رضا الله تعالی، وهو تحیید للمناخ النفسی من الجزع والفزع، وإذا لم یصبر الإنسان علی النوائب فماذا یفعل؟ والروایات بالمئات تشیر إلی مدی الثواب الجزیل والأجر لدی الصبر علی ما یصاب به المرء فی نفسه أو ماله أو ولده، نسأل الله العافیة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 الکمال الإنسانی عند الإمام الباقر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تقدیر المعیشة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والتقدیر وضع الشیء فی موضعه المناسب، فلا یتعداه إلی ما سواه، ولا یقصر فی غایته ومداه، فلا إفراط ولا تفریط، ولا شح ولا تبذیر، وإنما هو الاقتصاد والاعتدال بین ذلک، وهذا ما تسالم علیه عقلاء الناس، وقد ورد فی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عال من أقتصد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والتقدیر نوع من الاقتصاد المتوازن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أفضل الأعمال ضبط النفس، ووقوفها عند الشبهات وتنزیهها عن الشهوات والابتعاد بها عن مظنة الانزلاق فی متاهات لا أول لها ولا آخر، ذلک کله من أجل الحفاظ علی الکرامة الإنسانیة، وصیانة الذات من التدهور والانحلال، وخلق مجتمع أفضل، یسیطر علی النفس ویجانب الهوی ویدرأ المعاصی، ویواکب شرف الذات الإنسانیة المثلی، وفی هذا الضوء نضع أیدینا علی ثلاثة أحادیث لأمیر المؤمنین علی علیه السلام، یستدعی بعضها بعضاً ویأخذ أولها بوهج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صلوات الله علیه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کرمت علیه نفسه هانت علیه شهوته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کرامة النفس وتکریمها یدعوان إلی تنزیهها عن الشهوات، وتدنیسها بالأوزار والأوضار،</w:t>
      </w:r>
    </w:p>
    <w:p>
      <w:pPr>
        <w:pStyle w:val="BookText"/>
        <w:rPr/>
      </w:pPr>
      <w:r>
        <w:rPr>
          <w:rFonts w:ascii="IRNazanin" w:hAnsi="IRNazanin" w:eastAsia="IRNazanin"/>
          <w:color w:val="111111"/>
          <w:sz w:val="28"/>
          <w:sz w:val="28"/>
          <w:szCs w:val="28"/>
          <w:rtl w:val="true"/>
          <w:lang w:bidi="fa-IR"/>
        </w:rPr>
        <w:t>والنأی بها عن مضان الإثارة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 بصیاغة بلاغیة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کرمت علیه نفسه لم یهنها بالمعصیة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 الکرامة تأبی المعاصی، والمعاصی لا تبقی علی کرامة، فهما علی طرفی النقیض، ولا یجتمعان، فأما الکرامة وأما المعاصی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معان إضافیة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شرفت نفسه نزهها عن ذلة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 النفس الشریفة عزیزة، والعزة تأبی الدنایا من الأمور، والتوافة من المطالب، فذلک هو الإذلال للنفس ذات 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جمع ملاک ذلک الإمام زین العابدین علی بن الحسین علیه السلام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کرمت علیه نفسه هانت علیه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فالدنیا إذا اصطدمت بعزة النفس، وإباء الروح، فهی أهون علی ذی الکرامة من کل شیء حتی لا تعود شیئا ذا بال فی حیاته، ولقد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ساعة ذل لا تفی بعز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أفضل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الحفاظ علی الوقت من الضیاع واغتنام العمر فیما یحقق أداء الحقوق وکسب الحمد، ومتابعة الفرض، واقتباس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استوی یوماه فهو مغبون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أمیر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أمضی یومه فی غیر حق قضاه أو فرض أداة، أو مجد بناه، أو حمد حصلّه، أو خیر أسسه، أو علم اقتبسه، فقد عق یومه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منتهی الاحتیاط فی حفظ الأعمار من الإسراف فیما لا ینفع، أو تصریف الأیام بما لا عائدیة فیه، أو تضییع الساعات بالهذر والهذیان، ولا بد</w:t>
      </w:r>
    </w:p>
    <w:p>
      <w:pPr>
        <w:pStyle w:val="BookText"/>
        <w:rPr/>
      </w:pPr>
      <w:r>
        <w:rPr>
          <w:rFonts w:ascii="IRNazanin" w:hAnsi="IRNazanin" w:eastAsia="IRNazanin"/>
          <w:color w:val="111111"/>
          <w:sz w:val="28"/>
          <w:sz w:val="28"/>
          <w:szCs w:val="28"/>
          <w:rtl w:val="true"/>
          <w:lang w:bidi="fa-IR"/>
        </w:rPr>
        <w:t>للإنسان من معاینة ذلک بعین الاعتبار والنظر الثاقب، فغیاب أی یوم من حیاة الإنسان ینبغی أن یکون فی إمضاء حق یقضی وفرض یؤدی، ومجد یبنی، وحمد یحصل، وخیر یؤسس، وعلم یقتبس، وإلاّ فالعمر هباء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أنه دخل سفیان الثوری علی الإمام جعفر الصادق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یا أبن رسول الله مما علمک الله،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تظاهرت الذنوب فعلیک بالاستغفار، وإذا تظاهرت النعم فعلیک بالشکر، وإذا تظاهرت الغموم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سفیان الثوری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وأی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کله موصول بقول الرسول الأعظم صلی الله علیه وآله وسلم بما یروی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تظاهرت علیه النعم،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ومن ألح علیه الفقر فلیکثر من قول لا حول ولا قوة إلا بالله العلی العظیم، فإنه کنز من کنوز الجنة، وفیه شفاء من اثنین وسبعین داء، أدناها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وللحوقلة معانٍ عرفانیة جلیلة کشف عنها الإمام محمد الباقر علیه السلام فقد روی المجلسی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الجعفی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أبا جعفر علیه السلام عن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لا حول لنا عن معصیة الله إلّا بعون الله ولا قوة لنا علی طاعة الله إلّا بتوفیق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أحد المعانی المهمة، ولها مصادیق لا تحد بحدود معینة، وقد علمنا الله سبحانه وتعالی، وأرشدنا إلی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هو العلی العظیم القادر الذی بیده الحول والقوة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هذا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لیلة أسری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بی إبراهیم علیه السلام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أمتک أن یکثروا من غرس الجنة، فإن أرضها واسعة، وتربتها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غرس الجنة،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وتتری الإرشادات القیمة من أهل البیت فی الحث علی فضائل الأعمال فی شتی طیوفها، ففی ثواب الأعمال عن معاذ بن مسلم الهراء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عند الإمام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الإمام جعفر الصادق علیه السلام، فذکروا الوجع یعنی المرض، فقال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داووا مرضاکم بالصدقة، وما علی أحدکم أن یتصدق بقوت یومه، إن ملک الموت یرفع إلیه الصک بقبض روح العبد، فیتصدق،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علیک الصک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 عن الرسول الأعظم صلی الله علیه وآله وسلم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سألکم بالله فأعطوه، ومن استعاذ فأعیذوه، ومن أهدی غلیکم کراعاً فاقبلوه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وإجابة السائل من أفضل الأعمال، وإعاذة المستعیذ من المروءة، وقبول</w:t>
      </w:r>
    </w:p>
    <w:p>
      <w:pPr>
        <w:pStyle w:val="BookText"/>
        <w:rPr/>
      </w:pPr>
      <w:r>
        <w:rPr>
          <w:rFonts w:ascii="IRNazanin" w:hAnsi="IRNazanin" w:eastAsia="IRNazanin"/>
          <w:color w:val="111111"/>
          <w:sz w:val="28"/>
          <w:sz w:val="28"/>
          <w:szCs w:val="28"/>
          <w:rtl w:val="true"/>
          <w:lang w:bidi="fa-IR"/>
        </w:rPr>
        <w:t>الهدیة من الکرامة، والله یرید تکریم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هذب به الأئمة علیهم السلام أولیاءهم وأتباعهم بل الإنسانیة جمعاء إعطاء الصدقة، والتقرب إلی الله عز وجل بالإیثار، فورد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 تدفع البلاء وقد أبرم فی السماء إبراماً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ورد فی صدقة السر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تطفئ غضب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قال المفضل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الإمام الصادق فشکوت إلیه بعض حالی وسألته الدعاء،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جاریة هات الکیس فجاءت بکیس،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فیه أربعمائة دینار فأستعن به، فقلت لا والله ما أردت ذلک، ولکن أردت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ادع الدعاء، ولکن لا تخبر الناس بکل ما أنت علیه فتهون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وختام الحادثة نصیحة ثمینة جداً، أن المرء ینبغی له أن لا یحدث الناس بکل ما هو علیه من الفاقة والاحتیاج بل الأمراض والأعراض والابتلاء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طرائف هذا الباب أن سأل رجل الأمام الحسن بن علی علیهما السلام، فقال له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بمن توسل إلینا بنا، ثم وصله وأکرمه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وندب التراث الحضاری عند أهل البیت إلی عیادة المرضی، وزیارة الأخوان فی الله، وإصلاح ذات البین، فقد ورد عن النبی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 میلاً وعد مریضا ً، وامش میلین وزر أخاً فی الله، وامش ثلاثة أمیال وأصلح بین اثنین</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وزیارة قبور الأخوان والأحبة، تذکر بالیوم الأخر، وقد تمنع ذی الرأی</w:t>
      </w:r>
    </w:p>
    <w:p>
      <w:pPr>
        <w:pStyle w:val="BookText"/>
        <w:rPr/>
      </w:pPr>
      <w:r>
        <w:rPr>
          <w:rFonts w:ascii="IRNazanin" w:hAnsi="IRNazanin" w:eastAsia="IRNazanin"/>
          <w:color w:val="111111"/>
          <w:sz w:val="28"/>
          <w:sz w:val="28"/>
          <w:szCs w:val="28"/>
          <w:rtl w:val="true"/>
          <w:lang w:bidi="fa-IR"/>
        </w:rPr>
        <w:t>الناهض عن الذنوب وتکفه عن المعاصی، مضافاً إلی الثواب العمیم، وقد ورد عن الإمام الجواد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 أخیه ووضع یده علی قبره، وقرأ إنّا أنزلناه فی لیلة القدر سبع مرات، أمن من الفزع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غرابة فی هذا، وکرم الله تعالی لا تحده حدود فهو الکریم الوهاب، وهو الرزاق ذو القوة المتین، وهو المعطی والمتفضل، یجازی علی کریم الأعمال، بما شاء له کرمه وجوده وکبریاؤه وعزته، فقد روی أن إعرابیاً قال للنبی صلی الله علیه وآله وسلم یا رسول الله من یحاسب الخلائق یوم القیامة؟ فقال 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نجونا ورب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وکیف ذاک یا إعرابی؟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الکریم إذا قدر عفا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عن أمیر المؤمنین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وأیم الله ما کان قوم قط فی خفض عیش فزال عنهم إلّا بذنوب اقترفوها، لأن الله لیس بظلام للعبید، ولو أن الناس حین ینزل بهم الفقر ویزول عنهم الغنی، فزعوا إلی ربهم بصدق نیاتهم، لرد علیهم کل شارد، وأصلح کل فا سد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وهؤلاء قوم قصروا بأعمالهم فأمسک الله من نعمه علیهم، بذنوبهم وعیوبهم، فما شکروا ولا استغفروا، ولا فزعوا إلی الله بل ضلوا بطغیانهم وجبروتهم، فنزع الله نعمته منهم، وأحلهم دار البوار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أفضل الأعمال الوقوف عند الشبهات والاحتراز من الوقوع فی المهالک، فقد حدث السکونی عن الإمام جعفر الصادق علیه السلام عن أبیه عن جده عن علیّ أمیر المؤمنین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الشبهة خیر من الاقتحام فی الهلکة، وترکک حدیثاً لم تروه خیر من روایتک حدیثاً لم تحصه، وإن علی کل حق حقیقة، وعلی کل صواب نوراً، فما وافق کتاب الله فخذوه، وما خالف کتاب الله فدعوه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والالتزام بهذا الأمر من الورع وهو من أفضل الأعمال، وفیه الأمر بترک ما خالف کتاب الله، والأخذ بما وافق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کرر الإمام الصادق علیه السلام فیما یروی هذه الوصیة عن 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أرقی درجات الأعمال الفاضلة، أن یمکن الإنسان من قضاء مهام إخوانه، ویوظف عمله عند السلطان فی إغاثة الملهوف، وإسعاف ذی الحاجة، فقد ورد بما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فضل الله علیکم، حاجة الناس إلیکم، وعن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منفعة الإخوان کفارة عمل السلطان</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الصادق علیه السلام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لنا فی أبواب الظلمة من نوّر الله به البرهان، ومکّن له فی البلاد، فیدفع به عن أولیائه، ویصلح به أمور المسلمین</w:t>
      </w:r>
      <w:r>
        <w:rPr>
          <w:rFonts w:eastAsia="IRNazanin" w:cs="IRNazanin"/>
          <w:color w:val="111111"/>
          <w:sz w:val="28"/>
          <w:szCs w:val="28"/>
          <w:rtl w:val="true"/>
          <w:lang w:bidi="fa-IR"/>
        </w:rPr>
        <w:t>».</w:t>
      </w:r>
      <w:bookmarkStart w:id="100" w:name="pg6146_42980"/>
    </w:p>
    <w:p>
      <w:pPr>
        <w:pStyle w:val="Heading3"/>
        <w:numPr>
          <w:ilvl w:val="2"/>
          <w:numId w:val="1"/>
        </w:numPr>
        <w:rPr/>
      </w:pPr>
      <w:bookmarkStart w:id="101" w:name="__RefHeading___Toc234601_237004111"/>
      <w:bookmarkStart w:id="102" w:name="_Toc36"/>
      <w:bookmarkEnd w:id="100"/>
      <w:bookmarkEnd w:id="101"/>
      <w:r>
        <w:rPr>
          <w:rtl w:val="true"/>
        </w:rPr>
        <w:t>فضائل العلم ومنازل العلماء</w:t>
      </w:r>
      <w:bookmarkEnd w:id="102"/>
    </w:p>
    <w:p>
      <w:pPr>
        <w:pStyle w:val="BookText"/>
        <w:rPr/>
      </w:pPr>
      <w:r>
        <w:rPr>
          <w:rFonts w:ascii="Amiri" w:hAnsi="Amiri" w:eastAsia="Amiri" w:cs="Amiri"/>
          <w:color w:val="111111"/>
          <w:sz w:val="28"/>
          <w:sz w:val="28"/>
          <w:szCs w:val="28"/>
          <w:rtl w:val="true"/>
          <w:lang w:bidi="ar-SA"/>
        </w:rPr>
        <w:t xml:space="preserve">للعلم أهمیة خاصة فی تراث أهل البیت الحضاری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ورثة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أمتی أفضل من أنبیاء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العلم والعلماء أن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یَسْتَوِی الَّذِینَ یَعْلَمُونَ وَ الَّذِینَ لا یَعْلَمُونَ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اللّهُ الَّذِینَ آمَنُوا مِنْکُمْ وَ الَّذِینَ أُوتُوا الْعِلْمَ دَرَجاتٍ وَ اللّهُ بِما تَعْمَلُونَ خَبِیرٌ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وتتوالی الأحادیث الشریفة فی إعلاء شان العلم وبیان منازل العلماء، فقد ورد عن رسول الله صلی الله علیه وآله وسلم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العلماء فی الأرض کمثل النجوم فی السماء، یهتدی بها فی ظلمات البر والبحر، فإذا طمست النجوم أوشک أن تضل الهداة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التشبیه التمثیلی الذی اعتبر العلماء فی هدایتهم للعقول، کالنجوم فی هدایتها للسراة، فکما یضل السارون إذ انطمست النجوم، فکذلک یضل المتعلمون إذا فقد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لخص رسول الله صلی الله علیه وآله وسلم فضیلة العلم فی جمعها لخیر الدنیا والآخرة، وتحقیقها لهدف الإنسان فی سعیه، وحثه فی ذلک علی طلب العلم، فعنه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الدنیا فعلیه بالعلم، ومن أراد الآخرة فعلیه بالعلم، ومن أرادهما معا فعلیه بالعلم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فی الأثر ما معناه إذا خرج طالب العلم لطلب العلم ظللته الملائکة بأجنحتها حتی یرجع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وتحدث رسول الله صلی الله علیه وآله وسلم عن منازل العلماء، وکونهم أمناء الرسل ما لم ینحازوا إلی سلطان أو ظالم أو جائر، ممن یجعلون الدین سبیلا إلی مداخل الدنیا، حینذاک، یخون أولئک الأمانة، ویخونون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عن النبی صلی الله علیه وآله وسلم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أمناء الرسل علی عباد الله ما لم یخالطوا السلطان، فإذا خالطوه، وادخلوه الدنیا فقد خانوا الرسل فاحذروهم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الرسول الأعظم صلی الله علیه وآله وسلم انه قال لأصحابه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تعلموا العلم وتعلموا له السکینة والحلم، ولا تکونوا من جبابرة العلماء</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والتواضع شیمة العلماء، والتجبر صفة الطواغیت، وقد أمر العلماء</w:t>
      </w:r>
    </w:p>
    <w:p>
      <w:pPr>
        <w:pStyle w:val="BookText"/>
        <w:rPr/>
      </w:pPr>
      <w:r>
        <w:rPr>
          <w:rFonts w:ascii="IRNazanin" w:hAnsi="IRNazanin" w:eastAsia="IRNazanin"/>
          <w:color w:val="111111"/>
          <w:sz w:val="28"/>
          <w:sz w:val="28"/>
          <w:szCs w:val="28"/>
          <w:rtl w:val="true"/>
          <w:lang w:bidi="fa-IR"/>
        </w:rPr>
        <w:t>بالتواضع والحلم إلی جنب المعرفة والعلم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تعلیمات أمیر المؤمنین علیه السلام فی صقل روح من نصب نفسه لقیادة الأمة، وما له وما علیه فی تعلیم نفسه وتعلیم غیره، فقد روی عنه سلام الله علیه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نصب نفسه للناس إماما، فعلیه أن یبدأ بتعلیم نفسه قبل تعلیم غیره، ولیکن تأدیبه بسیرته قبل تأدیبه بلسانه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علیه طغاة الحاکمین فیما مضی والیوم أن ترکوا العلم، وأهملوا تعلیم أنفسهم، ودأبوا علی أخذ الرشوات، واختلاس أموال الدولة، فجمعوا ما یخشاه رسول الله صلی الله علیه وآله وسلم من هلاک الأمة فی مثل ذلک، فقد روی عنه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أمتی فی 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العلم، وجمع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قسم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علی ثلاثة أصناف،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 ومتعلم علی سبیل نجاة، وهمج رعاع ینعقون مع کل ناعق، ویمیلون مع کل ریح، لا یستضیئون بنور العلم، ولا یلجئون إلی رکن 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شخص الإمام الصادق علیه السلام هذه الأصناف الثلاثة فی ضوء الإعلان عن حقائق الأشیاء، فقد روی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عالم، ومتعلم، وغثاء، فنحن العلماء، وشیعتنا المتعلمون، وسائر الناس غثاء</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أمیر المؤمنین فی بیان شرف العلم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بالعلم شرفا أن یدعیه ما لا یحسنه، ویفرح به إذا نسب إلیه، وکفی بالجهل ضعة أن یتبرأ منه</w:t>
      </w:r>
    </w:p>
    <w:p>
      <w:pPr>
        <w:pStyle w:val="BookText"/>
        <w:rPr/>
      </w:pPr>
      <w:r>
        <w:rPr>
          <w:rFonts w:ascii="IRNazanin" w:hAnsi="IRNazanin" w:eastAsia="IRNazanin"/>
          <w:color w:val="111111"/>
          <w:sz w:val="28"/>
          <w:sz w:val="28"/>
          <w:szCs w:val="28"/>
          <w:rtl w:val="true"/>
          <w:lang w:bidi="fa-IR"/>
        </w:rPr>
        <w:t>من هو فیه، ویغضب إذا نسب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حقیقة معاصرة شانها فی ذلک شان العصور قدیمها وحاضرها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روی عن الرسول الأعظم صلی الله علیه وآله وسلم فی بیان فضل من علم علی المتعلم،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علم شخصا مسالة فقد ملک رقیته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یأمره وینهاه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ویتفرع عن هذا ویترشح منه، ما قاله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علمنی حرفا ملکنی 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ووظیفة أهل العلم تعلیم الناس، والحرص علی إفادتهم علم محمد وال محمد، وإنقاذهم من الظلمات إلی النور فیما یستطیعونه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أمیر المؤمنین علیه السلام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 الله علی أهل الجهل أن یتعلموا حتی اخذ علی أهل العلم أن یعلموا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اخذ الله علی العلماء أن یعلموا حتی أخذ علیهم أن یعلموا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 أئمة أهل البیت علیهم السلام هم العلماء الحقیقیون الذین حدبوا علی توجیه الناس وتعلیمهم، وخلق جیل صاعد متقدم فی علوم القران والحدیث الشریف والفقه والأصول، ویکفیهم بهذا شرفا آلاف الطلاب والمتعلمین علی أیدیهم الطاهرة، فأصبحوا ببرکتهم من القادة الهداة، والدعاة إلی الله عز وجل</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أثنی الإمام الصادق علیه السلام علی تلک الطبقات الفضلی من</w:t>
      </w:r>
    </w:p>
    <w:p>
      <w:pPr>
        <w:pStyle w:val="BookText"/>
        <w:rPr/>
      </w:pPr>
      <w:r>
        <w:rPr>
          <w:rFonts w:ascii="IRNazanin" w:hAnsi="IRNazanin" w:eastAsia="IRNazanin"/>
          <w:color w:val="111111"/>
          <w:sz w:val="28"/>
          <w:sz w:val="28"/>
          <w:szCs w:val="28"/>
          <w:rtl w:val="true"/>
          <w:lang w:bidi="fa-IR"/>
        </w:rPr>
        <w:t>حملة العلم والدین، فروی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أحد أحیا ذکرنا، وأحادیث أبی إلاّ زرارة، وأبو بصیر لیث المرادی، ومحمد بن مسلم، ویزید بن معاویة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هؤلاء ما کان أحد یستنبط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حفاظ الدین، وأمناء أبی علی حلال الله وحرامه، وهم السابقون إلینا فی الدنیا، والسابقون ألینا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المأثور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مداد العلماء أفضل من دماء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العلم فی الطلب وحده، ولکنه فی الطلب والإنابة والتوفیق وصدق النیة، فقد ورد عن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نور یقذفه الله فی قلب 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الشافعی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شکوت إلی وکیع سوء حفظی فأرشدنی إلی ترک المعاصی</w:t>
      </w:r>
    </w:p>
    <w:p>
      <w:pPr>
        <w:pStyle w:val="BookText"/>
        <w:rPr/>
      </w:pPr>
      <w:r>
        <w:rPr>
          <w:rFonts w:ascii="IRNazanin" w:hAnsi="IRNazanin" w:eastAsia="IRNazanin"/>
          <w:color w:val="111111"/>
          <w:sz w:val="28"/>
          <w:sz w:val="28"/>
          <w:szCs w:val="28"/>
          <w:rtl w:val="true"/>
          <w:lang w:bidi="fa-IR"/>
        </w:rPr>
        <w:t>وأخبرنی بأن العلم نور ونور الله لا یهدی لعاصی</w:t>
      </w:r>
    </w:p>
    <w:p>
      <w:pPr>
        <w:pStyle w:val="BookText"/>
        <w:rPr/>
      </w:pPr>
      <w:r>
        <w:rPr>
          <w:rFonts w:ascii="IRNazanin" w:hAnsi="IRNazanin" w:eastAsia="IRNazanin"/>
          <w:color w:val="111111"/>
          <w:sz w:val="28"/>
          <w:sz w:val="28"/>
          <w:szCs w:val="28"/>
          <w:rtl w:val="true"/>
          <w:lang w:bidi="fa-IR"/>
        </w:rPr>
        <w:t xml:space="preserve">وکان مما أوصی به الإمام الصادق علیه السلام عنوانا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 العلماء ما جهلت، وإیاک أن تسألهم تعنتا وتجربة، وإیاک أن تعمل برأیک شیئا، وخذ بالاحتیاط فی جمیع ما تجد إلیه سبیلا، واهرب من الفتیا هروبک من الأسد، ولا تجعل رقبتک للناس جسراً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أشدّ علی الشیطان من عالم معه حلم، إن تکلم تکلّم بعلم، وان سکت سکت بحلم، یقول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سکوته أشدّ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أوصی کمیل بن زیاد النخعی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کمیل، هلک خزان الأموال، والعلماء باقون ما بقی الدهر، أعیانهم مفقودة، وأمثالهم فی القلوب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أمثاله السائدة بالمقارنة بین العلم والمال وسوی ذلک، اعتبر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یزکو علی الإنفاق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المال قد ینفذ بالإنفاق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عنه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وعاء یضیق بما وضع فیه إلا وعاء العلم فانه یتسع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نشاهده خبرة وعیانا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أمیر المؤمنین نفسه موئل العلم، والملجأ فی الفتیا، وعلیه المعول فی شدائد المسائل، ومعضلات المشاکل، وإحداث ذلک أکثر من أن تحصی، ونموذج من علمه اللدنی بذکره، یؤکد ما لم نذکر، فقد روی أن عمر بن الخطاب جئ له بستة رجال شهدوا علیهم بالزنا، فلما تمت أربع شهادات أمر بان یجلد کل منهم مائة جلدة، وکان علی أمیر المؤمنین حاضراً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هذا حکمهم، فقام عمر من مکانه، وقال تقدم یا أبا الحسن فاحکم فیهم بحکم الله، فکان الحکم کالآتی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ضرب الأول علی عنقه بالسیف، وقدم الثانی فرجمه، وقدم الثالث فجلده مائة جلدة، وقدم الرابع، فجلده خمسین جلدة، وقدم الخامس فعزره، وقدم الخامس فأطلق سراحه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ویبدو إن الإمام استجوبهم وعرف تفصیل أحوال کل منهم حینما زنی، فسأله القوم وعمر عن هذه الأحکام المتفاوتة فی موضوع واحد، فقال الإمام، والعهدة علی من روی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ذمی زنی بمسلمة، فخرج عن ذمته، ونقض میثاقه 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فهو محصن، والمحصن اذا زنی فحده 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 فهو غیر محصن، فحده أن یجلد مائة 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الرابع فهو رق، والرق اذا زنی یجلد نصف الحد فجلدناه خمسین 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وطأها شبهة، فحکمة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مجنون مغلوب علی عقله، سقط عنه التکلیف، ولا یقام علیه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الصدیقة فاطمة الزهراء علیها السلام سیدة نساء العالمین، ملجأ نساء المسلمین فی الإفادة منها، ومسائلها بالعلم وأحکام الشریعة، علی قصر المدة وشدة الفتنة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 أن امرأة حضرت عندها، وقالت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لی والدة ضعیفة، وقد لبس علیها فی أمر صلاتها، وبعثتنی أسالک، فقالت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فسالت عن مسالة فأجابت عنها الزهراء، ثم ثنت وتلفت حتی سألت عن عشر مسائل والزهراء تجیبها،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أشف علیک یا ابنة رسول الله، فقالت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هاتی وسلی عما بدا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من أکتری یوما لیصعد إلی سطح بحمل ثقیل، وکراه مائة ألف دینار، أیثقل علیه؟ قالت المرأة لا، فقالت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اکتریت أنا لکل مسألة بأکثر من ملء مابین الثری إلی العرش، فأحری أن لا یثقل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فسلام الله علی الزهراء یوم ولدت، ویوم ماتت، ویوم تبعث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ومسیرة علمائنا الأعلام، وفقهائنا الأمناء، فی استمراریة متصاعدة من عهد الأئمة إلی عصر الغیبة إلی عصرنا هذا، مستندین فی ذلک إلی علم أهل البیت الذی لا ینضب، وهو عن رسول الله عن الله تعالی، فعن الإمام الباقر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کنا نغشی الناس برأینا وهوانا لکنا من الهالکین، ولکنا نغشیهم بآثار من رسول الله صلی الله علیه وآله وسلم وأصول علم نتوارثها کابرا عن کابر، فکنزها کما یکنز هؤلاء ذهبهم، وفضتهم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الإمام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الناس، وتعلم علم غیرک، فتکون قد أتقنت علمک، وعلمت ما لم تعلم، والسؤال نصف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الإمام الصادق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علم الناس کله فی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تعرف 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تعرف ما صنع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تعرف ما أراد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تعرف ما یخرجک عن دینک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وحدیث الإمام الصادق علیه السلام لا ینظر فیه إلی موضوع العلم الذی یبحث فیه عن عوارضه الذاتیة فحسب، وإنما یتعدی ذلک إلی العلم</w:t>
      </w:r>
    </w:p>
    <w:p>
      <w:pPr>
        <w:pStyle w:val="BookText"/>
        <w:rPr/>
      </w:pPr>
      <w:r>
        <w:rPr>
          <w:rFonts w:ascii="IRNazanin" w:hAnsi="IRNazanin" w:eastAsia="IRNazanin"/>
          <w:color w:val="111111"/>
          <w:sz w:val="28"/>
          <w:sz w:val="28"/>
          <w:szCs w:val="28"/>
          <w:rtl w:val="true"/>
          <w:lang w:bidi="fa-IR"/>
        </w:rPr>
        <w:t>بالفیض الإلهی، وما ینبغی أن یعرفه العبد فی إصلاح دینه، وتثبیت یقینه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أن یعرف الإنسان ربه بدقائق صنعه، وعجائب خلقه فی الکون والأرض والسماوات والبشر والعوالم کلها المرئیة والمصورة، فالله تعالی قد دل بذاته علی ذاته، وتنزه عن مخلوقاته، فلیس کمثله شیء، وغیر خاضع للاین والزمان والمکان وحوادث الأقدار، فهو المؤین وهو المقدر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عرفت ذلک نظرت فی نفسک لتعرف ما صنع بک ربک من عظیم الترکیب، وجمیل الخلق، وتعدد الحواس، وسلامة الأطراف، ورهافة الجوارح، وجلال العقل، وجمال التصویر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عرفت ذلک، وأقررت به، وشاهدته عن تبصر وتفکر وإمعان، فعلیک أن تعرف ما أراد منک ربک، وما فرضه علیک، وما نهاک عنه، وما حببه إلیک، وما حذرک منه، وما بشرک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تم لک هذا العرفان، فعلیک أن تعرف ما یخرجک من دینک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تقر به، ولا تصل إلیه، ولا تتعامل معه، فما یخرجک من دینک هو عدوک الأکبر الذی لا یرحم، أعاذنا الله تعالی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هذا کله فآفة العلم شیئان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الناس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انخراط بعض العلماء فی زمرة وعاظ السلاطین</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 عن النبی صلی الله علیه وآله وسلم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سیأتی زمان علی أمتی یفرون من العلماء کما یفر الغنم من الذئب، فإذا کان کذلک ابتلاهم الله بثلاثة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البرکة من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یسلط علیهم سلطاناً جائراً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یخرجون من الدنیا بلا 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والبلاء الثانی ما جاء فی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الأمراء علی أبواب العلماء،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العلماء ونعم الأمراء، وإذا رأیتم العلماء علی أبواب الأمراء، فقولوا بئس العلماء وبئس الأمراء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اقتبسه المرحوم الشیخ محمد علی الأعسم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یعاتب عالماً فی ترکه 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العرفاءُ</w:t>
      </w:r>
    </w:p>
    <w:p>
      <w:pPr>
        <w:pStyle w:val="BookText"/>
        <w:rPr/>
      </w:pPr>
      <w:r>
        <w:rPr>
          <w:rFonts w:ascii="IRNazanin" w:hAnsi="IRNazanin" w:eastAsia="IRNazanin"/>
          <w:color w:val="111111"/>
          <w:sz w:val="28"/>
          <w:sz w:val="28"/>
          <w:szCs w:val="28"/>
          <w:rtl w:val="true"/>
          <w:lang w:bidi="fa-IR"/>
        </w:rPr>
        <w:t>نخشی فعال الناس حین یرونه بئس الملوک وبئست العلماءُ</w:t>
      </w:r>
    </w:p>
    <w:p>
      <w:pPr>
        <w:pStyle w:val="BookText"/>
        <w:rPr/>
      </w:pPr>
      <w:r>
        <w:rPr>
          <w:rFonts w:ascii="IRNazanin" w:hAnsi="IRNazanin" w:eastAsia="IRNazanin"/>
          <w:color w:val="111111"/>
          <w:sz w:val="28"/>
          <w:sz w:val="28"/>
          <w:szCs w:val="28"/>
          <w:rtl w:val="true"/>
          <w:lang w:bidi="fa-IR"/>
        </w:rPr>
        <w:t>وأما الأحادیث الشریفة الواردة فی فضل العلم وطلبه، وتسجیل العلماء وإعلاء شأنهم فهی بالمئات نختار منها ما بین أیدینا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فریضة علی کل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یطاع الرب ویعبد، وبه توصل الأرحام، ویعرف الحلال من الحرام، العلم إمام العقل، والعقل تابعه، یُلهم به السعداء، ویحرمه الأشقیاء</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الناس قیمة أکثرهم علما،</w:t>
      </w:r>
    </w:p>
    <w:p>
      <w:pPr>
        <w:pStyle w:val="BookText"/>
        <w:rPr/>
      </w:pPr>
      <w:r>
        <w:rPr>
          <w:rFonts w:ascii="IRNazanin" w:hAnsi="IRNazanin" w:eastAsia="IRNazanin"/>
          <w:color w:val="111111"/>
          <w:sz w:val="28"/>
          <w:sz w:val="28"/>
          <w:szCs w:val="28"/>
          <w:rtl w:val="true"/>
          <w:lang w:bidi="fa-IR"/>
        </w:rPr>
        <w:t>وأقل الناس قیمة أقلهم علماً</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الناس من درجة النبوة أهل الجهاد وأهل العلم</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یوزن یوم القیامة مداد العلماء، ودماء الشهداء، فیرجح مداد العلماء علی دماء الشهداء</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فضل العالم علی العابد، کفضل الشمس علی الکواکب، وفضل العابد علی غیر العابد کفضل القمر علی الکواکب</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 حیاة القلوب، ونور الأبصار من العمی، وقوت الأبدان من الضعف</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الناس فی طلب العلم لطلبوه ولو بسفک المهج وخوض اللجج</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العلماء ورثة الأنبیاء</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وسلم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العلم طالب الرحمة، طالب العلم رکن الإسلام، ویعطی أجره مع النبیین</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الإمام الکاظم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علم إلاّ من عالم ربانی، ومعرفة العالم بالعقل</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الإمام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سائسک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التعظیم له، والتوقیر لمجلسه، وحسن الاستماع إلیه، والإقبال علیه، وان لا ترفع علیه صوتک، وأن لا تجیب أحداً یسأله عن شیء حتی یکون هو الذی یجیب، ولا تحدث فی مجلسه أحداً، وأن تدفع عنه اذا ذکر عندک بسوء، وأن تستر عیوبه، وتظهر مناقبه، ولا تجالس له عدو، ولا تعادی له ولیاً، فإذا فعلت ذلک شهد لک ملائکة الله بأنک قصدته وتعلمت علمه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للناس</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وسلم انه قال</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استقبل العلماء فقد استقبلنی، ومن زار العلماء فقد زارنی، ومن جالس العلماء فقد جالسنی، ومن جالسنی، فکأنما جالس ربی</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العالم إذا علم أن لا یعنف، وإذا علم أن لا یأنف</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 عالماً فکن له خادماً</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المتعلم أن یدأب نفسه فی طلب العلم، ولا یمل من تعلمه، ولا یستکثر ما علم</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أکثر الفکر فیما تعلم أتقن عمله، وفهم ما لم یکن یفهم</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أمناء الله علی خلقه</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الصادق أنه قال</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شیعتنا مرابطون فی الثغر الذی یلی إبلیس وعفاریته، یمنعونهم عن الخروج علی ضعفاء شیعتنا، وعن أن یتسلط علیهم إبلیس وشیعته</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قصم ظهری عالم متهتک، وجاهل متنسک، فالجاهل یغش الناس بتنسکه، والعالم یغرهم بتهتکه</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سلام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أعقلوا الخبر إذا سمعتموه عقل رعایة لا عقل روایة، فان رواة العلم کثیر، ورعاته قلیل</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 علی غیر بصیرة کالسائر علی غیر الطریق، ولا یزیده سرعةً السیر من الطریق إلا بعداً</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تناصحوا فی العلم، فان خیانة أحدکم فی علمه أشد من خیانته فی ماله، وان الله سائلکم یوم القیامة</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یستوی عند الله فی العقوبة الذین یعلمون والذین لا یعلمون، نفعنا الله وإیاکم بما علمنا، وجعله خالصاً، أنه سمیع مجیب</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شددت الروایات علی ذم علماء السوء ووعاظ السلاطین،</w:t>
      </w:r>
    </w:p>
    <w:p>
      <w:pPr>
        <w:pStyle w:val="BookText"/>
        <w:rPr/>
      </w:pPr>
      <w:r>
        <w:rPr>
          <w:rFonts w:ascii="IRNazanin" w:hAnsi="IRNazanin" w:eastAsia="IRNazanin"/>
          <w:color w:val="111111"/>
          <w:sz w:val="28"/>
          <w:sz w:val="28"/>
          <w:szCs w:val="28"/>
          <w:rtl w:val="true"/>
          <w:lang w:bidi="fa-IR"/>
        </w:rPr>
        <w:t>وإتباع الجائرین من الحاکمین، ومن لم یعمل بعلمه، فعن رسول الله صلی الله علیه وآله وسلم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أزداد علماً ولم یزدد هدی، لم یزدد من الله إلا بعداً</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 علیه السلام أنه قال فی هذا المنحی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الناس عذاباً عالم لا ینتفع من علمه بشیء</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ملعون عالم یؤم سلطاناً جائراً، معیناً له علی جوره</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الحسن العسکری علیه السلام فی ذم علماء السوء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أخر علی ضعفاء شیعتنا من جیش یزید علی الحسین بن علی وأصحابه، فإنهم یسلبونهم الأرواح والأموال، وهؤلاء علماء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یدخلون الشک والشبهة علی ضعفاء شیعتنا فیضلونهم</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ونحتم هذا المبحث بأنباء الإمام علی علیه السلام انحصار العلم بأهل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اقتبستم العلم من معدنه، وشربتم الماء بعذوبته، وادخرتم الخیر من موضعه، وأخذتم الطریق من واضحه، وسلکتم من الحق نهجه، لنهجت بکم السبل، وبدت لکم الأعلام</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bookmarkStart w:id="103" w:name="pg6146_42995"/>
    </w:p>
    <w:p>
      <w:pPr>
        <w:pStyle w:val="Heading3"/>
        <w:numPr>
          <w:ilvl w:val="2"/>
          <w:numId w:val="1"/>
        </w:numPr>
        <w:rPr/>
      </w:pPr>
      <w:bookmarkStart w:id="104" w:name="__RefHeading___Toc234603_237004111"/>
      <w:bookmarkStart w:id="105" w:name="_Toc37"/>
      <w:bookmarkEnd w:id="103"/>
      <w:bookmarkEnd w:id="104"/>
      <w:r>
        <w:rPr>
          <w:rtl w:val="true"/>
        </w:rPr>
        <w:t>قضاء الحوائج فی المیزان</w:t>
      </w:r>
      <w:bookmarkEnd w:id="105"/>
    </w:p>
    <w:p>
      <w:pPr>
        <w:pStyle w:val="BookText"/>
        <w:rPr/>
      </w:pPr>
      <w:r>
        <w:rPr>
          <w:rFonts w:ascii="IRNazanin" w:hAnsi="IRNazanin" w:eastAsia="IRNazanin"/>
          <w:color w:val="111111"/>
          <w:sz w:val="28"/>
          <w:sz w:val="28"/>
          <w:szCs w:val="28"/>
          <w:rtl w:val="true"/>
          <w:lang w:bidi="fa-IR"/>
        </w:rPr>
        <w:t xml:space="preserve">لقضاء حوائج البشر فی المیزان الإنسانی مساحة کبری تتسع فی الموروث الحضاری لأهل البیت بکثیر من العنایة والاعتبار، وتنشر فی أحادیثهم انتشار ضوء الفجر فی السماء، حتی یخیل لمن یقرؤها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سواها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تقرب العبد إلی ربه، وتوفر میزان أعماله بالصالحات وقد کان الحث علی ذلک، والانتداب المتواتر له قولاً وعملاً، فعن رسول الله صلی الله علیه وآله وسلم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مشی مع أخیه فی حاجة فناصحه فیها، جعل الله بینه وبین النار سبع خنادق، مابین الخندق والخندق کما بین السماء 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وحده داعیة حافلة بالوعد الحق، وأداة ناطقة بانفصال المؤمن عن النار بخنادق هائلة من الابتعاد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صلوات الله علیه انه قال</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فی حاجة أخیه، کان الله تعالی فی حاجته، ومن فرّج عن</w:t>
      </w:r>
    </w:p>
    <w:p>
      <w:pPr>
        <w:pStyle w:val="BookText"/>
        <w:rPr/>
      </w:pPr>
      <w:r>
        <w:rPr>
          <w:rFonts w:ascii="IRNazanin" w:hAnsi="IRNazanin" w:eastAsia="IRNazanin"/>
          <w:color w:val="111111"/>
          <w:sz w:val="28"/>
          <w:sz w:val="28"/>
          <w:szCs w:val="28"/>
          <w:rtl w:val="true"/>
          <w:lang w:bidi="fa-IR"/>
        </w:rPr>
        <w:t>مسلم کربة فرج الله عنه کربه من کرب یوم القیامة، ومن ستر مسلما ًستره الله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فضیلة للمرء أفضل من أن یکون الله فی قضاء حاجته أذا مشی فی حاجة أخیه، وأی فرج أسمی من فرج الله اذا فرج عن أخیه کربة، فیفرج الله عنه کربة من کرب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ستر مسلما ًستره الله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النبی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ما یکون العبد إلی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أدخل علی قلب أخیه المؤمن مسرة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والأعظم من هذا أن المسلم أذا أجری الله علی یده فرجاً لمسلم کان کما روی عن النبی صلی الله علیه وآله وسلم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أجری الله علی یده فرجاً لمسلم فرج الله عنه کرب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ویروی عن أمیر المؤمنین علیه السلام أنه قال لجابر بن عبد الله الأنصاری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من کثرت نعم الله تعالی علیه، کثرت حوائج الناس إلیه، فإذا قام بما یحب لله فیها فقد عرضّها للدوام والبقاء، ومن لم یقم بما یحب لله فیها عرّض نعمه للزوال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من أبلغ موارد الترغیب فی قضاء حوائج الناس، ومن اشد موارد الترهیب فی زوالها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طریقة أمیر المؤمنین علیه السلام فی تنبیه أولیائه وحثهم علی السعی فی حوائج الآخرین، وهی کثیرة الورود فی نصائحه وخطبه ورسائله، فقد ورد عنه أنه قال لکمیل بن زیاد النخعی 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 مرّ أهلک أن یروحوا فی کسب المکارم، ویدلجوا فی حاجة من هو نائم، فو الذی سمع الأصوات، ما من أحد أودع قلباً سروراً إلا خلق الله تعالی من ذلک السرور لطفاً، فإذا نابته نائبة جری إلیها کالماء فی انحداره حتی یطردها عنه کما تطرد غرائب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أذن اللهُ فی حاجةٍ أتاک َ النجاحُ علی رسِلهِ</w:t>
      </w:r>
    </w:p>
    <w:p>
      <w:pPr>
        <w:pStyle w:val="BookText"/>
        <w:rPr/>
      </w:pPr>
      <w:r>
        <w:rPr>
          <w:rFonts w:ascii="IRNazanin" w:hAnsi="IRNazanin" w:eastAsia="IRNazanin"/>
          <w:color w:val="111111"/>
          <w:sz w:val="28"/>
          <w:sz w:val="28"/>
          <w:szCs w:val="28"/>
          <w:rtl w:val="true"/>
          <w:lang w:bidi="fa-IR"/>
        </w:rPr>
        <w:t>فلا تسأل الناس من فضلهم ولکن سل الله َ من فضلهِ</w:t>
      </w:r>
    </w:p>
    <w:p>
      <w:pPr>
        <w:pStyle w:val="BookText"/>
        <w:rPr/>
      </w:pPr>
      <w:r>
        <w:rPr>
          <w:rFonts w:ascii="IRNazanin" w:hAnsi="IRNazanin" w:eastAsia="IRNazanin"/>
          <w:color w:val="111111"/>
          <w:sz w:val="28"/>
          <w:sz w:val="28"/>
          <w:szCs w:val="28"/>
          <w:rtl w:val="true"/>
          <w:lang w:bidi="fa-IR"/>
        </w:rPr>
        <w:t>عن رسول الله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أدخل رجل علی مؤمن من سرور إلاّ خلق الله من ذلک السرور ملکاً یعبد الله تعالی، ویوحدّ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صار العبد فی قبره أتاه ذلک السرور،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تعرفنی؟ فیقول له من أنت؟ فیقول أنا السرور الذی أدخلتنی عل فلان، فأنا الیوم أؤانس وحشتک، وألقنک حجتک، وأثبتک بالقول الثابت، واشهد مشاهدک یوم القیامة، وأشفع لک إلی ربک، وأریک منزلک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رسول الله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خلقاً خلقهم لقضاء حوائج الناس آلی علی نفسه أن لا یعذبهم بالنار، فإذا کان یوم القیامة وضعت لهم منابر من نور یحدثون الله تعالی، والناس فی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منزلة عظیمة مؤدّاها أن السّعی فی حوائج الناس یحدث الله علی منابر من نور، فلا یحاسب کما یحاسب الناس</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توجیه سدید، وحث عمیق من رسول الله صلی الله علیه وآله</w:t>
      </w:r>
    </w:p>
    <w:p>
      <w:pPr>
        <w:pStyle w:val="BookText"/>
        <w:rPr/>
      </w:pPr>
      <w:r>
        <w:rPr>
          <w:rFonts w:ascii="IRNazanin" w:hAnsi="IRNazanin" w:eastAsia="IRNazanin"/>
          <w:color w:val="111111"/>
          <w:sz w:val="28"/>
          <w:sz w:val="28"/>
          <w:szCs w:val="28"/>
          <w:rtl w:val="true"/>
          <w:lang w:bidi="fa-IR"/>
        </w:rPr>
        <w:t>وسلم علی السعی فی حاجة المسلم قضیت أو لم تقضَ، یصاحب ذلک الغفران للذنوب، والبراءة من النار والنفاق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سعی لأخیه المسلم فی حاجة، فقضیت له أو لم تقضَ غفر الله له ما تقدم من ذنبه وما تأخر، کتب له براءتان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براءة من النار، وبراءة من 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بشارة عظمی من أحادیث رسول الله صلی الله علیه وآله وسلم لمن یتصدی لقضاء حوائج الآخرین، لا تعادل بجزاء مهما ملا قدره وسما أثره، فیروی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مشی فی حاجة أخیه المسلم کتب الله له بکل خطوة سبعین حسنة وکفرّ عنه سبعین سیئة، فأن قضیت حاجته علی یده خرج من ذنوبه کیوم ولدته أمه، فان مات خلال ذلک دخل الجنة بغیر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أعطیت الشفاعة لمحمد صلی الله علیه وآله وسلم وهی المقام المحمود الذی وعده الله به بما أورده المفسرون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عنه فی ذلک أنه قال فیمن قضی لأخیه حاجة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قضی لأخیه حاجة کنت واقفاً عند میزانه، فان رجح وإلا شفعت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الحال لمن أسدی خدمة للمسلمین کبرت أو صغرت فقد روی عنه صلی الله علیه وآله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مسلم خدم قوماً من المسلمین إلا أعطاه الله مثل عددهم خداماً فی الجنة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هذا کله ینبغی للمؤمن أن یطلب الحاجة من أهلها، ومن المؤهلین</w:t>
      </w:r>
    </w:p>
    <w:p>
      <w:pPr>
        <w:pStyle w:val="BookText"/>
        <w:rPr/>
      </w:pPr>
      <w:r>
        <w:rPr>
          <w:rFonts w:ascii="IRNazanin" w:hAnsi="IRNazanin" w:eastAsia="IRNazanin"/>
          <w:color w:val="111111"/>
          <w:sz w:val="28"/>
          <w:sz w:val="28"/>
          <w:szCs w:val="28"/>
          <w:rtl w:val="true"/>
          <w:lang w:bidi="fa-IR"/>
        </w:rPr>
        <w:t>لها، فقد ورد عن الإمام 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فوت الحاجة أهون من طلبها إلی غیر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الإمام الحسن علیه السلام أنه کان جالساً فمرّ به سائل، فقال له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أدلک علی شیء یحصل لک به الخیر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ابن رسول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الخلیفة؟ توفیت له بنت فأذهب فعزّهِ بما أقول لک، قل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سترها بجلوسک علی قبرها، ولم یهتکها بجلوسها علی قبرک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فقالها الرجل، فذهب عن المعنی بها الحزن، وأمر له بجائزة،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أهذا الکلام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ولکنی تعلمته من الحسن بن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فانه معدن العلم والحکمة، ثم أمر له بجائزة أخری لصدقه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صفوان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 الله الصادق علیه السلام فدخل علیه رجل من أهل مکة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فشکا إلیه تعذر الکراء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فاعنْ أخاک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معه فیسّر الله کراه، فرجعت إلی مجلسی، فقال أبو عبد الله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صنعت فی حاجة أخیک،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قضاها الله بأبی أنت وأمی،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إلی من طواف أسبوع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طواف سبعة أشواط حول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 رسول الله صلی الله علیه وآله وسلم فیما یروی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کلهم عیال الله، فأحب خلقه إلیه أنفعهم لعیاله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کان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فی استخلاص المعروف</w:t>
      </w:r>
    </w:p>
    <w:p>
      <w:pPr>
        <w:pStyle w:val="BookText"/>
        <w:rPr/>
      </w:pPr>
      <w:r>
        <w:rPr>
          <w:rFonts w:ascii="IRNazanin" w:hAnsi="IRNazanin" w:eastAsia="IRNazanin"/>
          <w:color w:val="111111"/>
          <w:sz w:val="28"/>
          <w:sz w:val="28"/>
          <w:szCs w:val="28"/>
          <w:rtl w:val="true"/>
          <w:lang w:bidi="fa-IR"/>
        </w:rPr>
        <w:t>إیثاراً وإنصافاً وإحساناً ومن أبرز آثاره فی هذا المجال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ابذل لأخیک دمک ومالک، ولعدوک عدلک وإنصافک، وللعامة بشرک وإحسانک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والحکمة الأولی فی قوله علیه السلام تؤکد علی التضحیة فی بذل الدم والمال للأخ المسلم، والثانیة تعنی الاستقامة فی العدل والإنصاف، والثالثة تلخص التعایش مع جمهور الناس بالبشر والإحسان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أداء حق المؤمن نوع من أنواع العبادة، بل هو من أفضلها عند الإمام الصادق علیه السلام فیما روی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عبد الله بشیء أفضل من أداء حق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وللإمام الصادق علیه السلام إنذار لمن حبس ماله عن المؤمن وهو بحاجة إلیه، فالمفروض أن یبرّه، والعرف الإسلامی أن یؤثره، وإلا فقد حرم من کرامة الله یوم القیامة فیما یطعم ویشرب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علیه السلام فیما روی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مؤمن حبس مؤمناً عن ماله، وهو محتاج إلیه لم یذق والله من طعام الجنة، ولا یشرب من الرحیق المختوم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ویرید الإمام الصادق علیه السلام من المسلم أن یؤثر أخاه المسلم فی شتی المجالات، وأن یواسیه فی الضراء والسراء فی المفردات التی ذکرها فیما یأتی، فقد روی أنه قال</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أخ المسلم، وحق المسلم علی أخیه أن لا یشبع ویجوع أخوه، ولا یروی ویعطش أخوه، ولا یکتسی ویعری أخوه، فما أعظم حق المسلم علی أخیه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الصدد نجد الإمام الکاظم موسی بن جعفر علیه السلام متفرغاً لنصح علی بن یقطین وزیر الرشید وهو من أولیاء الإمام وموالیه، فقد حصر قضاء حاجة أولیائه وأتباعه ضماناً من القتل والسجن والفقر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فروی أنه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أضمن لی واحدة أضمن لک ثلاث، أضمن لی إن لا تلقی أحداً من موالینا فی دار الخلافة إلا قمت بقضاء حاجته، أضمن لک أن لا یصیبک حد السیف أبداً ولا یظلک سقف سجن أبدا، ولا یدخل الفقر بیتک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أن علیاً بن یقطین کان عند حسن الظن، فما قصده أحد بحاجة إلاّ قضاها، وقد نفسّ عن المکروبین زمن الرشید، وقام بما ینبغی لمثله أن یقوم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أنه أستأذن الإمام موسی بن جعفر علیه السلام فی ترک عمل السلطان فلم یأذن له، ویروی انه علیه السلام علل ذلک بالقول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تفعل فأن لنا بک أنساً، ولإخوانک بک عزاً، وعسی أن یجبر بک الله کسراً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کفارة أعمالکم الإحسان إلی أخوانکم، أضمن لی واحدة أضمن لک ثلاث، أضمن لی أن لا تلقی أحداً من أولیائنا إلا قضیت حاجته وأکرمته، وأضمن لک أن لا یظلک سقف سجن أبدا، ولا ینالک حدّ سیف أبداً، ولا یدخل الفقر بیتک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مؤمناً فبالله بدأ، وبالنبی ثنی، وبنا ثلّث</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 الجاه فی قضاء حاجة المؤمن مما یحرم الله به وجه المرء من النار</w:t>
      </w:r>
    </w:p>
    <w:p>
      <w:pPr>
        <w:pStyle w:val="BookText"/>
        <w:rPr/>
      </w:pPr>
      <w:r>
        <w:rPr>
          <w:rFonts w:ascii="IRNazanin" w:hAnsi="IRNazanin" w:eastAsia="IRNazanin"/>
          <w:color w:val="111111"/>
          <w:sz w:val="28"/>
          <w:sz w:val="28"/>
          <w:szCs w:val="28"/>
          <w:rtl w:val="true"/>
          <w:lang w:bidi="fa-IR"/>
        </w:rPr>
        <w:t>والعکس بالعکس، وذلک فی إضماحة من توجیه الإمام جعفر الصادق علیه السلام، فیما یروی عنه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بذل جاهه لأخیه المؤمن إلا حرم الله وجهه علی النار، ولم یمسه قتر ولا ذلة فی الدنیا والآخرة، وأصابت وجهه یوم القیامة لفحات النیران، معذباً کان أو مغفوراً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طرائف هذا الباب أن نعتبر قضاء حوائج الناس من المعروف الذی ندب إلیه الإسلام، وقد روی عن الإمام الصادق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 فی المعروف فوجدته لا یقوم إلا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تعجیله وستره وتصغیره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قضاء الحاجة بالقرض والاستدانة أفضل من الصدقة فی کثیر من الأحیان، فقد روی أبو أمامة عن النبی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علی باب الجنة مکتوباً القرض بثمانیة عشر، والصدقة بعشر،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ما بال القرض أعظم أجراً من الصدقة؟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صاحب القرض لا یأتیک إلا محتاجاً، وربما وقعت الصدقة علی غیر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الباب تسع المعالم وعدید الظواهر، ومفرداته کثیرة جداً، ومن عائدیته أن المتصدی لقضاء حوائج الناس یسرّ بعجله لأنه أدخل السرور علی غیره، وأصبح قدوة للآخرین فی الاستباق إلی الخیرات، والمسارعة إلی المبرّات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لا یکافئ عامل الخیر فی هذا المجال علی عمله، فینبغی له أن یقنط ولا یصاب بخیبة الأمل، فهذه سنة الحیاة فی عدم الوفاء ونکران الجمیل،</w:t>
      </w:r>
    </w:p>
    <w:p>
      <w:pPr>
        <w:pStyle w:val="BookText"/>
        <w:rPr/>
      </w:pPr>
      <w:r>
        <w:rPr>
          <w:rFonts w:ascii="IRNazanin" w:hAnsi="IRNazanin" w:eastAsia="IRNazanin"/>
          <w:color w:val="111111"/>
          <w:sz w:val="28"/>
          <w:sz w:val="28"/>
          <w:szCs w:val="28"/>
          <w:rtl w:val="true"/>
          <w:lang w:bidi="fa-IR"/>
        </w:rPr>
        <w:t>والناس أبناء الزمان فی تقلباته وغدره ومکره، والمرء ینبغی أن یعمل لله عز وجل، وأن یصبر علی ذلک، والصبر علیه من کرائم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أنفس ما أطلعت علیه، تلک الرسالة التی کتبها الإمام الصادق علیه السلام لعبد الله النجاشی والی الأهواز، فی تأکیده علیه السلام علی إغاثة الملهوف، وقضاء حاجة المؤمن، وإکساء الفقراء، وإطعام الجیاع، مما یعتبر من أنفس ذخائر الموروث الإنسانی فی الإیثار والتعاون، ویعد أرقی صحائف التوجیه البشری فی الإحسان وإسداء المعروف فی أجزائه ومصادیقه العدیدة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الإمام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أغاث لهفان من المؤمنین أغاثه الله یوم لا ظل إلا ظله، وآمنه یوم الفزع الأکبر، وآمنه من سوء التقلب، ومن قضی لأخیه المؤمن حاجة قضی الله تعالی له حوائج کثیرة من أحدها الجنّة، ومن کسا أخاه المؤمن من عری کساه الله من سندس الجنة وإستبرقها وحریرها، ولم یزل یخوض فی رضوان الله مادام علی المکسوّ منها سلک، ومن أطعم أخاه من جوع أطعمه الله من طیبات الجنة، ومن سقاه من ظمأ سقاه الله من الرحیق المختوم، ومن أخدم أخاه المؤمن أخدمه الله من الولدان المخلدین، وأسکنه مع أولیائه الطاهرین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حمل أخاه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علی ناقة من نوق الجنة، وباهی به ملائکته المقربین یوم القیامة، ومن زوج أخاه المؤمن امرأة یأنس بها ویشد</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عضده ویستریح إلیها، زوجه الله من الحور العین، وآنسه بمن أحب من الصدیقین ومن أهل بیت نبیه وإخوانه، وآنسهم به، ومن أعان أخاه المؤمن علی سلطان جائر أعانه الله علی إجازة الصراط عند زلة الأقدام ومن زار أخاه المؤمن إلی منزله، ولا لحاجة منه إلیه، کتب من زوّار الله، وکان حقیقاً علی الله أن یکرم زائره</w:t>
      </w:r>
      <w:r>
        <w:rPr>
          <w:rFonts w:eastAsia="IRNazanin" w:cs="IRNazanin"/>
          <w:color w:val="111111"/>
          <w:sz w:val="28"/>
          <w:szCs w:val="28"/>
          <w:rtl w:val="true"/>
          <w:lang w:bidi="fa-IR"/>
        </w:rPr>
        <w:t>».</w:t>
      </w:r>
      <w:bookmarkStart w:id="106" w:name="pg6146_43005"/>
    </w:p>
    <w:p>
      <w:pPr>
        <w:pStyle w:val="Heading3"/>
        <w:numPr>
          <w:ilvl w:val="2"/>
          <w:numId w:val="1"/>
        </w:numPr>
        <w:rPr/>
      </w:pPr>
      <w:bookmarkStart w:id="107" w:name="__RefHeading___Toc234605_237004111"/>
      <w:bookmarkStart w:id="108" w:name="_Toc38"/>
      <w:bookmarkEnd w:id="106"/>
      <w:bookmarkEnd w:id="107"/>
      <w:r>
        <w:rPr>
          <w:rtl w:val="true"/>
        </w:rPr>
        <w:t>آدابُ الدعاء وتهذیبُ النفس</w:t>
      </w:r>
      <w:bookmarkEnd w:id="108"/>
    </w:p>
    <w:p>
      <w:pPr>
        <w:pStyle w:val="BookText"/>
        <w:rPr/>
      </w:pPr>
      <w:r>
        <w:rPr>
          <w:rFonts w:ascii="IRNazanin" w:hAnsi="IRNazanin" w:eastAsia="IRNazanin"/>
          <w:color w:val="111111"/>
          <w:sz w:val="28"/>
          <w:sz w:val="28"/>
          <w:szCs w:val="28"/>
          <w:rtl w:val="true"/>
          <w:lang w:bidi="fa-IR"/>
        </w:rPr>
        <w:t>للدعاء آداب وشروط ندب إلیها الموروث الإسلامی فی تعلیمات أهل البیت علیهم السلام، ولیس فی آدابه ولا شروطه ولا أوقاته عسر أو حرج، فالله سبحانه وتعالی یدعی علی کل حال، وفی أی وقت دون قید أو شرط، ولکن لآداب الدعاء مرجحات ینبغی الالتزام بها، لیکون الدعاء متقبلاً ومتساوقاً مع طبیعة الإنابة، والتوجه وخلوص النیة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آدابه أن یکون الداعی علی طهور وخشوع مخلصاً لا مرائیاً، ومتوجهاً لا شارد الفکر وسوی ذلک ومظنة الدعاء فی الأماکن المقدسة کالبیت الحرام والمسجد النبوی وعند ضریح النبی صلی الله علیه وآله وسلم وفی المسجد الأقصی وفی مسجد الکوفة وعند الضرائح الطاهرة لأئمة أهل البیت علیهم السلام والأولیاء والصالحین، ومن شروطه أن تتجنب موانع الدعاء، کالظلم وأکل المال الحرام، وعقوق الوالدین والإصرار علی الکبائر</w:t>
      </w:r>
    </w:p>
    <w:p>
      <w:pPr>
        <w:pStyle w:val="BookText"/>
        <w:rPr/>
      </w:pPr>
      <w:r>
        <w:rPr>
          <w:rFonts w:ascii="IRNazanin" w:hAnsi="IRNazanin" w:eastAsia="IRNazanin"/>
          <w:color w:val="111111"/>
          <w:sz w:val="28"/>
          <w:sz w:val="28"/>
          <w:szCs w:val="28"/>
          <w:rtl w:val="true"/>
          <w:lang w:bidi="fa-IR"/>
        </w:rPr>
        <w:t>بل والصغائر أیضا فإذا انتفی ذلک کله تحققت للدعاء شروطه الاعتیادیة، أما أوقاته فهی کثیرة فی الأیام والساعات والأشهر والمواسم، فالدعاء عند الفجر وبین الطلوعین وعند بزوغ الشمس وعند الزوال، وعند الغروب وعند صلاة العشاء، وفی السحر تلک أوقات یومیة، وأبرزها الدعاء فی لیالی الجمع، وآخر ساعة من ساعات یوم الجمعة، وهناک أشهر للدعاء أبرزها الأشهر الحرام، رجب، شوال، ذی القعدة، ذی الحجة، رمضان الذی أنزل فیه القرآن وشهر شعبان المعظم، وآناء اللیل وأطراف النهار، فی الأیام والأسابیع ولکل یوم دعاؤه المخصوص به، کما إن لرمضان أدعیته الخاصة صباحاً ومساءً وعشاءً وسحراً والدعاء فی الحج وعرفة، ولدی المشعر الحرام ومنی وعند الطواف، والدعاء عند الإمام الحسین فی کل وقت لاسیما فی لیالی الجمع وعرفة وأول رجب ونصفه والنصف من شعبان وفی کل الأوقات قائماً وقاعداً، خاشعاً خاضعاً ذلیلاً متعبداً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وآثار أهل البیت غنیة بالدعاء فی شتی الأغراض، ویکفی ما صرح به القرآن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سَأَلَکَ عِبادِی عَنِّی فَإِنِّی قَرِیبٌ أُجِیبُ دَعْوَةَ الدّاعِ إِذا دَعانِ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یَعْبَؤُا بِکُمْ رَبِّی لَوْ لا دُعاؤُکُمْ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والدعاء مأثور عند أداء الواجبات والأعمال المفترضة کما دعا إبراهیم</w:t>
      </w:r>
    </w:p>
    <w:p>
      <w:pPr>
        <w:pStyle w:val="BookText"/>
        <w:rPr/>
      </w:pPr>
      <w:r>
        <w:rPr>
          <w:rFonts w:ascii="IRNazanin" w:hAnsi="IRNazanin" w:eastAsia="IRNazanin"/>
          <w:color w:val="111111"/>
          <w:sz w:val="28"/>
          <w:sz w:val="28"/>
          <w:szCs w:val="28"/>
          <w:rtl w:val="true"/>
          <w:lang w:bidi="fa-IR"/>
        </w:rPr>
        <w:t>وإسماعیل لدی رفع القواعد من البیت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ورد عن رسول الله بما رواه الإمام جعفر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خیر وقت دعوتم الله عز وجل فیه الأسحار، وتلا هذه الآیة فی قول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سَوْفَ أَسْتَغْفِرُ لَکُمْ رَبِّی</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وقال أخرهم إلی السحر</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رسول الله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اغتنموا الدعاء عند الرقة فإنها 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آداب الدعاء ما روی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کانت له حاجة إلی عز وجل فلیبدأ بالصلاة علی محمد وآله، ثم یسال حاجته، ثم یختم بالصلاة علی محمد وآل محمد فإنّ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من أن یقبل الطرفین، ویدع الوسط، إذ کانت الصلاة علی محمد وآل محمد لا تحجب عنه</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جعفر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أوقات لا یحجب فیها الدعاء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أثر المکتوبة، وعند نزول القطر، وظهور آیة معجزة لله فی أرضه</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والدعاء فی حد ذاته مندوب إلیه، فقد روی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p>
    <w:p>
      <w:pPr>
        <w:pStyle w:val="BookText"/>
        <w:rPr/>
      </w:pPr>
      <w:r>
        <w:rPr>
          <w:rFonts w:ascii="IRNazanin" w:hAnsi="IRNazanin" w:eastAsia="IRNazanin"/>
          <w:color w:val="111111"/>
          <w:sz w:val="28"/>
          <w:sz w:val="28"/>
          <w:szCs w:val="28"/>
          <w:rtl w:val="true"/>
          <w:lang w:bidi="fa-IR"/>
        </w:rPr>
        <w:t>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أنه قال یوماً لأصحابه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أدلکم علی سلاح ینجیکم من أعدائکم ویدّو أرزاقکم؟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فقال صلوات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 ربکم باللیل والنهار، فإن سلاح المؤمن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رسول الله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یرد القضاء إلا الدعاء ولا یزید العمر إلا الیسر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أمیر المؤمنین علیه السلام إذا أراد سفراً قال متضرعاً إلی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 بک من وعثاء السفر، وکآبة المنقلب، وسوء المنظر فی الأهل والمال، اللهم أنت الصاحب فی السفر وأنت الخلیفة فی الأهل ولا یجمعها غیرک لأن المستخلف لا یکون مستصحباً، والمستصحب لا یکون مستخلفاً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یعلم حاجتک وما ترید، ولکنه یجب أن تبث إلیه الحوائج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الأمر مندوب إلیه فیحسن الإلحاح فی الدعاء فإن الإلحاح مظنة الإجابة فقد روی عن الإمام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یلح عبد مؤمن علی الله عز وجل فی حاجة إلا قضاها له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وأکد الإمام الصادق علیه السلام هذه الحقیقة بما روی عنه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کره إلحاح الناس بعضهم علی بعض فی المسالة، وأحب ذلک لنفسه، إن الله عز وجل یحب أن یسأل ویطلب ما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غریباً أن یدفع البلاء بالدعاء، فقد رفع بلاء أیوب بالدعاء، ولا عجب أن یداوی المرضی بالصدقة، فقد ورد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داووا مرضاکم بالصدقة وادفعوا البلاء بالدعاء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دواعٍ ومسببات لإجابة الدعاء تلخصها وصیة رسول الله صلی الله علیه وآله وسلم لأمیر المؤمنین فیروی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أربعة لا ترد لهم 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عادل ووالد لولده، والرجل یدعو لأخیه بظهر الغیب، والمظلوم یقول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وعزتی وجلالی لانتصرن لک ولو بعد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الحصر بهؤلاء لا یقتصر علیه فی استجابة الدعاء ولکنه ابرز المصادیق لمن لا ترد ّ دعوتهم، وهذا تعلیم لنا أن ننظر ونعتبر ونتعظ، فالإمام العادل مستجاب الدعوة لما عمل به فی ضوء الکتاب والسنة فی المساواة بین الرعیة، وإشاعة مبدأ العدل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والولد البار بوالده یستجاب بحقه الدعاء من أبیه لرضاه عنه، وأیما رجل دعا لأخیه المؤمن بظهر الغیب فهو مستجاب له، لأنه صادر عن نفس تحب الخیر لها ولغیرها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والمظلوم ینتصر له الله تعالی وإن طالت المدة، واشتدت المحنة فهو بعین الله تعالی، وقد التجأ إلیه، والالتجاء لله عز وجل رکن وثیق، وحصن أمین فهو فی رعایة جبار السماوات والأرض ولا بد لهذا الالتجاء أن یسفر عن</w:t>
      </w:r>
    </w:p>
    <w:p>
      <w:pPr>
        <w:pStyle w:val="BookText"/>
        <w:rPr/>
      </w:pPr>
      <w:r>
        <w:rPr>
          <w:rFonts w:ascii="Amiri" w:hAnsi="Amiri" w:eastAsia="Amiri" w:cs="Amiri"/>
          <w:color w:val="111111"/>
          <w:sz w:val="28"/>
          <w:sz w:val="28"/>
          <w:szCs w:val="28"/>
          <w:rtl w:val="true"/>
          <w:lang w:bidi="ar-SA"/>
        </w:rPr>
        <w:t>نصرة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تنام عینک والمظلوم منتبهٌ یدعو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وعین الله لم تنم</w:t>
      </w:r>
    </w:p>
    <w:p>
      <w:pPr>
        <w:pStyle w:val="BookText"/>
        <w:rPr/>
      </w:pPr>
      <w:r>
        <w:rPr>
          <w:rFonts w:ascii="IRNazanin" w:hAnsi="IRNazanin" w:eastAsia="IRNazanin"/>
          <w:color w:val="111111"/>
          <w:sz w:val="28"/>
          <w:sz w:val="28"/>
          <w:szCs w:val="28"/>
          <w:rtl w:val="true"/>
          <w:lang w:bidi="fa-IR"/>
        </w:rPr>
        <w:t>ووصایا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بالدعاء باب متسع الجانب، وما زال یوصی أمته بذلک بشتی العبارات القیمة، فمن ذلک ما ورد عنه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إنی أعوذ بک من دنیا تمنع الآخرة، وأعوذ بک من حیاة تمنع خیر الممات، وأعوذ بک من أمل یمنع خیر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من کلماته الجامعة، فقد أوتی صلوات الله علیه جوامع الکلم وفصل الخطاب، فهو یستعیذ بدعائه من الدنیا التی تمنع رحمة الآخرة وثوابها، ویستعیذ به من شر حیاة تمنع خیر الممات، ویستعیذ من أمل یمنع عمل الخیر وخیر العمل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الدعاء سلاح المؤمن وعمود الدین، ونور السماوات والأرض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شیء أکرم علی الله من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عز وجل کریم یستحی إذا بسط الرجل إلیه یدیه أن یردهما صفراً لیس فیهما 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فتح الله علی عبده الدعاء فلیکثر فإن الله یستجیب له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واستعاذ رسول الله من الکفر والفقر وعذاب القبر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یرد القدر إلا الدعاء، ولا یزید فی العمر إلا البر، وإن الرجل لیحرم الرزق بذنب یصیبه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من دعاء رسول الله صلی الله علیه وآله وسلم یقرؤه عقب کل 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مغفرتک أرجی من عملی، وإن رحمتک أوسع من ذنبی، اللهم إن لم أکن أهلاً إن أبلغ رحمتک، فرحمتک أهل أن تبلغنی، لأنها وسعت کل شیء یا أرحم الراحمین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ویستحب للإنسان لرد الطیرة والتشاؤم أن یدعو بدعاء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طیر إلا طیرک، ولا خیر إلا خیرک، ولا إله غیرک، اللهم لا یأتی بالحسنات إلا أنت، ولا یذهب السیئات إلا أنت، ولا حول ولا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الشذرات الثمینة من إثباج رسول الله صلی الله علیه وآله وسلم فی الدعاء تدل ألفاظها علی المعانی، وحکمها علی المبانی، وهی لیس بحاجة الی شرح وتعلیل لأنها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لها منها علیها شواهد، وکل دعاء دعاه رسول الله صلوات الله علیه فهو مستجاب، ودلائل ذلک کثیرة ومن أروعها ما جری لأئمة الکفر من قریش حینما أشتد أذاها لرسول الله صلی الله علیه وآله وسلم خاصة حینما وضعوا الفرث والسلا علی ظهره صلوات الله علیه وهو فی الصلاة، فیروی أنه دعا علیهم مع انتهائه من الصلاة قائلاً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علیک بقریش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القوم صوته ودعاؤه ذهب عنهم الضحک وخافوا دعوته إذ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علیک بأبی جهل، وعتبة وشیبة، والولید وأمیة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بعث محمداً بالحق رأیت الذین سماهم صرعی یوم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أن رسول الله صلی الله علیه وآله وسلم دخل المسجد فرأی رجلاً من الأنصار أسمه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فیه فقال صلی الله علیه وآله وسلم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أمامة مالی أراک جالساً فی المسجد غیر وقت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هموم لزمتنی ودیون رکبتنی،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أعلمک کلاماً إذا قلته أذهب الله همک، وقضی عنک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إذا أصبحت وإذا أمسیت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 بک من الهم والحزن، وأعوذ بک من العجز والکسل، وأعوذ بک من البخل والجبن، وأعوذ بک من غلبة الدین وقهر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ذلک، فأذهب الله همیّ، وقضی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رسول الله صلی الله علیه وآله وسلم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یرد دعاء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وان أمتی یأتون یوم القیامة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فتثقل حسناتهم فی المیزان، فتقول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أثقل موازین امة محمد؟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فتقول الأنبیاء علیهم الصلاة 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کلامهم ثلاثة من أسماء الله تعالی، لو وضعت فی کفة المیزان، ووضعت سیئات الخلق فی کفة، لرجحت کفة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أروع ما عبر به عن الدعاء، إن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بین السماء والأرض؟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دعوة مستجابة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لها من حکمة فیاضة الأداء، عجیبة الاستحضار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الدکتور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الکسیس کارل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الحائز علی جائزة نوبل فی الطب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التأثیر الذی یترکه الدعاء لا یقل عن تأثیر أمواج الرادیو ولا أقول ذلک بصفتی مؤمناً بالله، بل بصفتی طبیباً عالجتُ الکثیر من مرضای بالدعاء، وبعد أن عجزت العقاقیر الطبیة عن معالجتهم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بهذا الکثیر من أصناف الدعاء، فروی عن الإمام جعفر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یعلم حاجتک وما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یحب أن تبث إلیه الحوائج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وسمع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متعلق بأستار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لا یشغله سمع عن سمع، ولا تغلطه المسائل، ولا یبرمه إلحاح الملحین، أذقنی برد عفوک، وحلاوة مغفرتک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نفسی بیده، لو قلتها وعلیک ملء السماوات والأرض من الذنوب لغفر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ادفعوا أفواج البلایا بالدعاء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من دعاء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صن وجهی بالیسار ولا تبدل جاهی بالإقتار، فاسترزق طعاماً رزقک من غیرک واستعطف شرار خلقک وابتلی بحمد من أعطانی وافتتن بذم من منعنی وأنت من وراء ذلک ولی الإجابة والمنع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الإمام علی بن موسی الرضا علیه السلام وقد ذکر عنده عرفه والمشعر الحرام فیروی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وقف أحد بتلک الجبال إلا استجیب له فأما المؤمنون فیستجاب لهم فی آخرتهم وأما الکفار فیستجاب لهم فی دنیاهم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غرر کلام أمیر المؤمنین علیه السلام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الله لیفتح علی عبد باب الشکر ویغلق عنه باب الزیادة، ولا یفتح علی عبد باب الدعاء ویغلق باب الإجابة، ولا یفتح علی عبده باب التوبة ویغلق عنه باب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أمیر المؤمنین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عجباً لمن یهلک والنجاة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والاستغفار طلب المغفرة من الله فی الدعاء وسواه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جعفر الصادق علیه السلام انه إذا وقع فی شیء یکرهه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أدباً، ولا تجعله غضباً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صلوات الله علیه للأمر المهم تقول ثلاث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لها ولکل عظیمة، ففرجها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الإمام أبی الحسن علیه السلام لمن أوجس فی نفسه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اعتصمت بک یا رب من شر ما أجد فی نفسی، فاعصمنی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کان هذا لدفع الوسواس الخناس الذی یوسوس فی صدور الناس من الجِنة والناس، والله العالم</w:t>
      </w:r>
    </w:p>
    <w:p>
      <w:pPr>
        <w:pStyle w:val="BookText"/>
        <w:rPr/>
      </w:pPr>
      <w:r>
        <w:rPr>
          <w:rFonts w:ascii="IRNazanin" w:hAnsi="IRNazanin" w:eastAsia="IRNazanin"/>
          <w:color w:val="111111"/>
          <w:sz w:val="28"/>
          <w:sz w:val="28"/>
          <w:szCs w:val="28"/>
          <w:rtl w:val="true"/>
          <w:lang w:bidi="fa-IR"/>
        </w:rPr>
        <w:t>قال طاووس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الحجر لیلة، إذ دخل الإمام علی بن الحسین علیهما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أهل بیت النبوة، والله لأسمعن دعاءه، فسمعته یقول فی أثناء دعائه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عبیدک بفنائک، وسائلک بفنائک، مسکینک بفنائک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دعوت بهذه إلا فرج الله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هنالک أربع کلمات یفزع إلیها فی الشدائد، وربما نسبت الی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الله ونعم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خاف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اله إلا أنت سبحانک إنی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اغتم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وأفوض أمری إلی الله إن الله بصیر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مُکِر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الدنیا بزینتها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الشاعر متوجهاً الی الله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تحل بذکرهِ عقد النوائب والشدائد</w:t>
      </w:r>
    </w:p>
    <w:p>
      <w:pPr>
        <w:pStyle w:val="BookText"/>
        <w:rPr/>
      </w:pPr>
      <w:r>
        <w:rPr>
          <w:rFonts w:ascii="IRNazanin" w:hAnsi="IRNazanin" w:eastAsia="IRNazanin"/>
          <w:color w:val="111111"/>
          <w:sz w:val="28"/>
          <w:sz w:val="28"/>
          <w:szCs w:val="28"/>
          <w:rtl w:val="true"/>
          <w:lang w:bidi="fa-IR"/>
        </w:rPr>
        <w:t>یا من إلیه المشتکی والیه أمر الخلق عائد</w:t>
      </w:r>
    </w:p>
    <w:p>
      <w:pPr>
        <w:pStyle w:val="BookText"/>
        <w:rPr/>
      </w:pPr>
      <w:r>
        <w:rPr>
          <w:rFonts w:ascii="IRNazanin" w:hAnsi="IRNazanin" w:eastAsia="IRNazanin"/>
          <w:color w:val="111111"/>
          <w:sz w:val="28"/>
          <w:sz w:val="28"/>
          <w:szCs w:val="28"/>
          <w:rtl w:val="true"/>
          <w:lang w:bidi="fa-IR"/>
        </w:rPr>
        <w:t>یا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قیوم یا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تنزه عن مضادد</w:t>
      </w:r>
    </w:p>
    <w:p>
      <w:pPr>
        <w:pStyle w:val="BookText"/>
        <w:rPr/>
      </w:pPr>
      <w:r>
        <w:rPr>
          <w:rFonts w:ascii="IRNazanin" w:hAnsi="IRNazanin" w:eastAsia="IRNazanin"/>
          <w:color w:val="111111"/>
          <w:sz w:val="28"/>
          <w:sz w:val="28"/>
          <w:szCs w:val="28"/>
          <w:rtl w:val="true"/>
          <w:lang w:bidi="fa-IR"/>
        </w:rPr>
        <w:t>أنت الرقیب علی العبا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فی الملکوت واحد</w:t>
      </w:r>
    </w:p>
    <w:p>
      <w:pPr>
        <w:pStyle w:val="BookText"/>
        <w:rPr/>
      </w:pPr>
      <w:r>
        <w:rPr>
          <w:rFonts w:ascii="IRNazanin" w:hAnsi="IRNazanin" w:eastAsia="IRNazanin"/>
          <w:color w:val="111111"/>
          <w:sz w:val="28"/>
          <w:sz w:val="28"/>
          <w:szCs w:val="28"/>
          <w:rtl w:val="true"/>
          <w:lang w:bidi="fa-IR"/>
        </w:rPr>
        <w:t>أنت المعز لمن أطا عک والمذل لکل جاحد</w:t>
      </w:r>
    </w:p>
    <w:p>
      <w:pPr>
        <w:pStyle w:val="BookText"/>
        <w:rPr/>
      </w:pPr>
      <w:r>
        <w:rPr>
          <w:rFonts w:ascii="IRNazanin" w:hAnsi="IRNazanin" w:eastAsia="IRNazanin"/>
          <w:color w:val="111111"/>
          <w:sz w:val="28"/>
          <w:sz w:val="28"/>
          <w:szCs w:val="28"/>
          <w:rtl w:val="true"/>
          <w:lang w:bidi="fa-IR"/>
        </w:rPr>
        <w:t>إنی دعوتک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والهمو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جیوشها نحوی تطارد</w:t>
      </w:r>
    </w:p>
    <w:p>
      <w:pPr>
        <w:pStyle w:val="BookText"/>
        <w:rPr/>
      </w:pPr>
      <w:r>
        <w:rPr>
          <w:rFonts w:ascii="IRNazanin" w:hAnsi="IRNazanin" w:eastAsia="IRNazanin"/>
          <w:color w:val="111111"/>
          <w:sz w:val="28"/>
          <w:sz w:val="28"/>
          <w:szCs w:val="28"/>
          <w:rtl w:val="true"/>
          <w:lang w:bidi="fa-IR"/>
        </w:rPr>
        <w:t>فأخرج بحولک کربتی یا من له حسنُ العوائد</w:t>
      </w:r>
    </w:p>
    <w:p>
      <w:pPr>
        <w:pStyle w:val="BookText"/>
        <w:rPr/>
      </w:pPr>
      <w:r>
        <w:rPr>
          <w:rFonts w:ascii="IRNazanin" w:hAnsi="IRNazanin" w:eastAsia="IRNazanin"/>
          <w:color w:val="111111"/>
          <w:sz w:val="28"/>
          <w:sz w:val="28"/>
          <w:szCs w:val="28"/>
          <w:rtl w:val="true"/>
          <w:lang w:bidi="fa-IR"/>
        </w:rPr>
        <w:t>وفی موروث أهل البیت علیه السلام الروائی عدة أحادیث شریفة فی فضل الدعاء وأدب الدعاء، والحث علی الدعاء، وموانع استجابته واختار شذرات من تلک الجواهر اللآلی الغوالی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العبادة الدعاء، فإذا أذن الله للعبد فی الدعاء فتح له باب الرحمة، وانه لم یهلک مع الدعاء أحد</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الإمام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أنفذ من السنان</w:t>
      </w:r>
    </w:p>
    <w:p>
      <w:pPr>
        <w:pStyle w:val="BookText"/>
        <w:rPr/>
      </w:pP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وصیة الإمام علی لولده الإمام الحسن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إن الذی بیده خزائن ملکوت الدنیا والآخرة قد أذن لدعائک وتکفل لإجابتک، وأمرک أن تسأله فیعطیک، وهو رحیم کریم لم یجعل بینک وبینه من یحجبک عنه، ولم یلجئک إلی من یشفع لک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فی یدک مفاتیح خزائنه بما إذن فیه من مسألته فمتی شئت استفتحت بالدعاء أبواب خزائنه</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بالدعاء، فأن فیه شفاءً من کل داء</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بسلاح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سلاح الأنبیاء،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ادفعوا أمواج البلاء بالدعاء، فما لمبتلی الذی استدر به البلاء بأحوج إلی الدعاء من المعافی الذی لا یأمن البلاء</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الإمام محمد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للمؤمن</w:t>
      </w:r>
    </w:p>
    <w:p>
      <w:pPr>
        <w:pStyle w:val="BookText"/>
        <w:rPr/>
      </w:pPr>
      <w:r>
        <w:rPr>
          <w:rFonts w:ascii="IRNazanin" w:hAnsi="IRNazanin" w:eastAsia="IRNazanin"/>
          <w:color w:val="111111"/>
          <w:sz w:val="28"/>
          <w:sz w:val="28"/>
          <w:szCs w:val="28"/>
          <w:rtl w:val="true"/>
          <w:lang w:bidi="fa-IR"/>
        </w:rPr>
        <w:t>أن یکون دعاؤه فی الرخاء نحواً من دعائه فی الشدة</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الإمام محمد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تحقروا صغیراً من حوائجکم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أحب المؤمنین إلی الله تعالی أسألهم</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سئل عن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استجیب لکم</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 xml:space="preserve">فما بالنا ندعو ولا نجاب؟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القلوب خانت بثمانی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إنکم عرفتم الله فلم تؤدوا حقه کما اوجب علیکم، فما أغنت عنکم معرفتکم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دعاء یستجاب لکم مع هذا، وقد سددتم أبوابه وطرقه؟</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استجابة الدعاء وموانعه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أحدکم أن یستجاب له فلیطیب کسبه، ولیخرج من مظالم الناس، وإن الله لا یرفع إلیه دعاء عبد وفی بطنه حرام وعنده مظلمة لأحد من خلقه</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الإمام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موانع استجابة الدعاء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یسأل الله الحاجة، فیکون من شأنه قضاؤها إلی اجل قریب أو</w:t>
      </w:r>
    </w:p>
    <w:p>
      <w:pPr>
        <w:pStyle w:val="BookText"/>
        <w:rPr/>
      </w:pPr>
      <w:r>
        <w:rPr>
          <w:rFonts w:ascii="IRNazanin" w:hAnsi="IRNazanin" w:eastAsia="IRNazanin"/>
          <w:color w:val="111111"/>
          <w:sz w:val="28"/>
          <w:sz w:val="28"/>
          <w:szCs w:val="28"/>
          <w:rtl w:val="true"/>
          <w:lang w:bidi="fa-IR"/>
        </w:rPr>
        <w:t>والی وقت بطئ، فیذنب العبد ذنباً، فیقول الله تبارک وتعالی للملک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تقضی حاجته وأحرمه إیاها فانه تعرض لسخطی واستوجب الحرمان منی</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وعزتی وجلالی لأجیب دعوة مظلوم دعانی فی مظلمة ظلِمها، ولأحد عنده مثل تلک المظلمة</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استجابة للظالم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وجل أوحی إلی 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للملأ من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غیر مستجیب لأحد منکم دعوة ولأحد من خلقی قبله مظلمة</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لأمیر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دعوتُ الله فلم أر الإجابة،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وصفت الله بغیر صفاته وان للدعاء 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إخلاص السریرة، وإحضار النیة، ومعرفة الوسیلة، وإنصاف فی المسألة فهل دعوتَ الله وأنت عارف بهذه الأربعة؟،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فأعرفهن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سیدة نساء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قالت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أصعد إلی الله خالص عبادته اهبط الله عز وجل له أفضل</w:t>
      </w:r>
    </w:p>
    <w:p>
      <w:pPr>
        <w:pStyle w:val="BookText"/>
        <w:rPr/>
      </w:pPr>
      <w:r>
        <w:rPr>
          <w:rFonts w:ascii="IRNazanin" w:hAnsi="IRNazanin" w:eastAsia="IRNazanin"/>
          <w:color w:val="111111"/>
          <w:sz w:val="28"/>
          <w:sz w:val="28"/>
          <w:szCs w:val="28"/>
          <w:rtl w:val="true"/>
          <w:lang w:bidi="fa-IR"/>
        </w:rPr>
        <w:t>مصلحته</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استجابة الدعاء لأسباب ذکرها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لا یستجاب لهم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جالس فی بیته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ارزقنی،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أمرک بالطلب؟ ورجل کانت له امرأة فدعا علیها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أجعل أمرها بیدک؟، ورجلٌ کان له مالٌ فأفسده،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ارزقنی،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أمرک بالاقتصاد؟ ورجل کان له ماله فأدانه بغیر بینه،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أمرک بالشهادة</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bookmarkStart w:id="109" w:name="pg6146_43021"/>
    </w:p>
    <w:p>
      <w:pPr>
        <w:pStyle w:val="Heading2"/>
        <w:numPr>
          <w:ilvl w:val="1"/>
          <w:numId w:val="1"/>
        </w:numPr>
        <w:rPr/>
      </w:pPr>
      <w:bookmarkStart w:id="110" w:name="__RefHeading___Toc234607_237004111"/>
      <w:bookmarkStart w:id="111" w:name="_Toc39"/>
      <w:bookmarkEnd w:id="109"/>
      <w:bookmarkEnd w:id="110"/>
      <w:r>
        <w:rPr>
          <w:rtl w:val="true"/>
        </w:rPr>
        <w:t>المصادر والمراجع</w:t>
      </w:r>
      <w:bookmarkEnd w:id="1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عیسی بن أبی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فی معرفة الأئمة، المطبعة العلمیة، طهران،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مطبعة محمد علی صبیح، 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طبع الهند،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بن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الصحیح، نشر المکتبة الإسلامیة، 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أبی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غوالی اللآلی، إیران،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الحاکم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طبعة الهند،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ودار الکتب العلمیة،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الحمید بن هبة الله المدائنی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للإمام علی،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دار إحیاء الکتب العربیة، القاهرة، سنة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ودار إحیاء الکتب العربیة، القاهرة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إلی تحصیل مسائل الشریعة، المکتبة الإسلامیة،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الدین عبد الرحمن بن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فی التفسیر بالمأثور، طبع مصر،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الحرّانی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عن آل الرسول،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آل بحر العلوم، المطبعة الحیدریة، النجف الأشرف،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أبی طالب، المطبعة العلمیة،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الصباغ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المغربی المالکی </w:t>
      </w:r>
      <w:r>
        <w:rPr>
          <w:rFonts w:eastAsia="IRNazanin" w:cs="IRNazanin"/>
          <w:color w:val="111111"/>
          <w:sz w:val="28"/>
          <w:szCs w:val="28"/>
          <w:rtl w:val="true"/>
          <w:lang w:bidi="fa-IR"/>
        </w:rPr>
        <w:t>(</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فی معرفة الأئمة، المطبعة الحیدریة، النجف الأشرف،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القمی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المطبعة الحیدریة، النجف الأشرف،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منشورات جماعة المدرسین، إیران،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المطبعة الحیدریة، النجف الأشرف،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الطبرانی سلیمان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دار إحیاء التراث العربی، بیروت،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الفضل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فی تفسیر القرآن، مطبعة العرفان، صیدا،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الطبرسی، أحمد بن علی بن أبی طالب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دار النعمان، النجف الأشرف،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النجف الأشرف،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 طبعة النجف الأشرف، العراق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الکافی، دار الکتب الإسلامیة، طهران،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المتقی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المتقی بن حسام الدین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فی سنن الأقوال والأفعال، طبع الهند،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مؤسسة الوفاء،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 بن عبد الکریم الأمین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أعیان الشیعة، دار التعارف،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حسین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فی تفسیر القرآن، مؤسسة الأعلمی، بیروت،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حسین علی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 سیرته وقیادته فی ضوء المنهج التحلیلی، دار العارف، بیروت،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النعمان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فی معرفة حجج الله علی العباد، مطبعة سرور،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النوری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حسین النوری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وسائل الشیعة، منشورات المکتبة الإسلامیة، طهران،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112" w:name="pg6146_43025"/>
    </w:p>
    <w:p>
      <w:pPr>
        <w:pStyle w:val="Heading2"/>
        <w:numPr>
          <w:ilvl w:val="1"/>
          <w:numId w:val="1"/>
        </w:numPr>
        <w:rPr/>
      </w:pPr>
      <w:bookmarkStart w:id="113" w:name="__RefHeading___Toc234609_237004111"/>
      <w:bookmarkStart w:id="114" w:name="_Toc40"/>
      <w:bookmarkEnd w:id="112"/>
      <w:bookmarkEnd w:id="113"/>
      <w:r>
        <w:rPr>
          <w:rtl w:val="true"/>
        </w:rPr>
        <w:t>المحتویات</w:t>
      </w:r>
      <w:bookmarkEnd w:id="114"/>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الرُّوحیَّة</w:t>
      </w:r>
    </w:p>
    <w:p>
      <w:pPr>
        <w:pStyle w:val="BookText"/>
        <w:rPr/>
      </w:pPr>
      <w:r>
        <w:rPr>
          <w:rFonts w:ascii="IRNazanin" w:hAnsi="IRNazanin" w:eastAsia="IRNazanin"/>
          <w:color w:val="111111"/>
          <w:sz w:val="28"/>
          <w:sz w:val="28"/>
          <w:szCs w:val="28"/>
          <w:rtl w:val="true"/>
          <w:lang w:bidi="fa-IR"/>
        </w:rPr>
        <w:t xml:space="preserve">القرآن العظیم فی آثار أهل البیت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الاحتجاج وعلم الکلام فی ضوء التوحید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الإخبات والإنابة لله تعالی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حیاة الدنیا والآخرة وعالم الغیب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الأخلاقیة</w:t>
      </w:r>
    </w:p>
    <w:p>
      <w:pPr>
        <w:pStyle w:val="BookText"/>
        <w:rPr/>
      </w:pPr>
      <w:r>
        <w:rPr>
          <w:rFonts w:ascii="IRNazanin" w:hAnsi="IRNazanin" w:eastAsia="IRNazanin"/>
          <w:color w:val="111111"/>
          <w:sz w:val="28"/>
          <w:sz w:val="28"/>
          <w:szCs w:val="28"/>
          <w:rtl w:val="true"/>
          <w:lang w:bidi="fa-IR"/>
        </w:rPr>
        <w:t xml:space="preserve">السلوک الإنسانی فی منظور أخلاقی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نظرات فی العفو والغضب والمغفرة </w:t>
      </w:r>
      <w:r>
        <w:rPr>
          <w:rFonts w:eastAsia="IRNazanin" w:cs="IRNazanin"/>
          <w:color w:val="111111"/>
          <w:sz w:val="28"/>
          <w:szCs w:val="28"/>
          <w:lang w:bidi="fa-IR"/>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الوالدین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وصلةُ الأرحام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مساوئ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والحسد والعجب</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الحسد </w:t>
      </w:r>
      <w:r>
        <w:rPr>
          <w:rFonts w:eastAsia="IRNazanin" w:cs="IRNazanin"/>
          <w:color w:val="111111"/>
          <w:sz w:val="28"/>
          <w:szCs w:val="28"/>
          <w:lang w:bidi="fa-IR"/>
        </w:rPr>
        <w:t>195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العُجب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المتقابلة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واستعلاء الطواغیت</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 الابتلاء وعوائد العافیة</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مکاره الدهر وانتظار الفرج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ارتکاب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والغفلة عن ذکر الله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الهموم والأحزان </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الأمراض </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الأعراض فی الحیاة الدنیا </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الحسنات والأخلاق الکریمة </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السجود واستغفار الملائکة </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والعمرة والصلاة علی النبی وآله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الاجتماعیة</w:t>
      </w:r>
    </w:p>
    <w:p>
      <w:pPr>
        <w:pStyle w:val="BookText"/>
        <w:rPr/>
      </w:pPr>
      <w:r>
        <w:rPr>
          <w:rFonts w:ascii="IRNazanin" w:hAnsi="IRNazanin" w:eastAsia="IRNazanin"/>
          <w:color w:val="111111"/>
          <w:sz w:val="28"/>
          <w:sz w:val="28"/>
          <w:szCs w:val="28"/>
          <w:rtl w:val="true"/>
          <w:lang w:bidi="fa-IR"/>
        </w:rPr>
        <w:t xml:space="preserve">أفضل الأعمال فی الموروث الإسلامی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فضائل العلم ومنازل العلماء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قضاء الحوائج فی المیزان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آدابُ الدعاء وتهذیبُ النفس </w:t>
      </w:r>
      <w:r>
        <w:rPr>
          <w:rFonts w:eastAsia="IRNazanin" w:cs="IRNazanin"/>
          <w:color w:val="111111"/>
          <w:sz w:val="28"/>
          <w:szCs w:val="28"/>
          <w:lang w:bidi="fa-IR"/>
        </w:rPr>
        <w:t>339</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والمراجع </w:t>
      </w:r>
      <w:r>
        <w:rPr>
          <w:rFonts w:eastAsia="IRNazanin" w:cs="IRNazanin"/>
          <w:color w:val="111111"/>
          <w:sz w:val="28"/>
          <w:szCs w:val="28"/>
          <w:lang w:bidi="fa-IR"/>
        </w:rPr>
        <w:t>355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عیون أخبار الرضا</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وانظر مصدره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القمی، التفسیر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نفسیره للآیة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علی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قیادة الأمة وولایة العهد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تفسیره الآیة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تفسیره للآیات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نقلاً عن تفسیر العیاشی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محمد الجواد معجزة السماء فی الأرض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إجابات الإمام الهادی علیه السلام جمیعاً فی تحف العقول لأبن شعبة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وفی المناقب لابن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433/3</w:t>
      </w:r>
      <w:r>
        <w:rPr>
          <w:rFonts w:ascii="IRNazanin" w:hAnsi="IRNazanin" w:eastAsia="IRNazanin"/>
          <w:b w:val="false"/>
          <w:b w:val="false"/>
          <w:bCs w:val="false"/>
          <w:i w:val="false"/>
          <w:i w:val="false"/>
          <w:iCs w:val="false"/>
          <w:color w:val="333333"/>
          <w:sz w:val="20"/>
          <w:sz w:val="20"/>
          <w:szCs w:val="20"/>
          <w:rtl w:val="true"/>
        </w:rPr>
        <w:t>، اقتصرنا علی ما جاء فیها من قبسات القرآن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شهراشوب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402/4</w:t>
      </w:r>
      <w:r>
        <w:rPr>
          <w:rFonts w:ascii="IRNazanin" w:hAnsi="IRNazanin" w:eastAsia="IRNazanin"/>
          <w:b w:val="false"/>
          <w:b w:val="false"/>
          <w:bCs w:val="false"/>
          <w:i w:val="false"/>
          <w:i w:val="false"/>
          <w:iCs w:val="false"/>
          <w:color w:val="333333"/>
          <w:sz w:val="20"/>
          <w:sz w:val="20"/>
          <w:szCs w:val="20"/>
          <w:rtl w:val="true"/>
        </w:rPr>
        <w:t xml:space="preserve">، ورواه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463/7</w:t>
      </w:r>
      <w:r>
        <w:rPr>
          <w:rFonts w:ascii="IRNazanin" w:hAnsi="IRNazanin" w:eastAsia="IRNazanin"/>
          <w:b w:val="false"/>
          <w:b w:val="false"/>
          <w:bCs w:val="false"/>
          <w:i w:val="false"/>
          <w:i w:val="false"/>
          <w:iCs w:val="false"/>
          <w:color w:val="333333"/>
          <w:sz w:val="20"/>
          <w:sz w:val="20"/>
          <w:szCs w:val="20"/>
          <w:rtl w:val="true"/>
        </w:rPr>
        <w:t>، بفرق جزئی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علی الهادی، النموذج الأرقی للتخطیط المستقبلی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علی بن محمد الهادی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وانظر مصادره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الحسن العسکری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وحدة الهدف وتعدّد الأسالیب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أغا بزرک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إلی تصانیف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209/159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علی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قیادة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وولایة العهد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محمد الجواد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معجزة السماء فی الأرض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غوستاف لوبون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محمد الجواد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معجزة السماء فی الأرض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وسواهما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الإربلی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 وسواها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الإربلی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 وسواها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علی الهادی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النموذج الأرقی للتخطیط الرسالی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وقد أورد الرسالة کاملة مع التعلیق والتدقیق المناسب، مضافاً إلی تبویبها وبرمجتها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شهراشوب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شهراشوب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شهراشوب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Pr>
        <w:t>1265/2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الخطیة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رقم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305/73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رقم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263/73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278/93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277/93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401/77</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190/78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والترهیب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والترهیب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والترهیب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97/104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285/43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98/104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98/104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45410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45409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45933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236/78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45953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45347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45374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45399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94/74</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400/74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والترهیب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249/75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246/75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258/75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256/73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256/73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رقم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الحسینی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وانظر مصدره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للإمام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للإمام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رقم </w:t>
      </w:r>
      <w:r>
        <w:rPr>
          <w:rFonts w:eastAsia="IRNazanin" w:cs="IRNazanin"/>
          <w:b w:val="false"/>
          <w:bCs w:val="false"/>
          <w:i w:val="false"/>
          <w:iCs w:val="false"/>
          <w:color w:val="333333"/>
          <w:sz w:val="20"/>
          <w:szCs w:val="20"/>
        </w:rPr>
        <w:t>10394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176/81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229/67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229/67</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148/82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232/67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179/81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331/72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رقم الحدیث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رقم الحدیث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232/72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262/114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261/114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والترهیب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والترهیب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والترهیب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25141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25143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النوکی هم الحمقی</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356/73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247/46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363/73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247/46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353/73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159/78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355/73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329/73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327/73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329/73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186/81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244/67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186/81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177/81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395/71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196/59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401/77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190/78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02717</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02717</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10647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رقم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28729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رقم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28883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رقم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28675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705/507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198/126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53/27/2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381/75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321/85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204/77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301/93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وفیه تمام الحدیث</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312/75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الحسینی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وانظر مصدره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image" Target="media/image2.jpeg"/><Relationship Id="rId358" Type="http://schemas.openxmlformats.org/officeDocument/2006/relationships/image" Target="media/image2.jpeg"/><Relationship Id="rId359" Type="http://schemas.openxmlformats.org/officeDocument/2006/relationships/footer" Target="footer352.xml"/><Relationship Id="rId360" Type="http://schemas.openxmlformats.org/officeDocument/2006/relationships/footnotes" Target="footnotes.xml"/><Relationship Id="rId361" Type="http://schemas.openxmlformats.org/officeDocument/2006/relationships/numbering" Target="numbering.xml"/><Relationship Id="rId362" Type="http://schemas.openxmlformats.org/officeDocument/2006/relationships/fontTable" Target="fontTable.xml"/><Relationship Id="rId363" Type="http://schemas.openxmlformats.org/officeDocument/2006/relationships/settings" Target="settings.xml"/><Relationship Id="rId3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355</Pages>
  <Words>61807</Words>
  <Characters>275264</Characters>
  <CharactersWithSpaces>334285</CharactersWithSpaces>
  <Paragraphs>3201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2026-08-19T17:18:24Z</dcterms:created>
  <dc:creator>ghaemiyeh.com</dc:creator>
  <dc:description/>
  <dc:language>en-US</dc:language>
  <cp:lastModifiedBy/>
  <dcterms:modified xsi:type="dcterms:W3CDTF">2026-08-19T20:49:27Z</dcterms:modified>
  <cp:revision>1</cp:revision>
  <dc:subject/>
  <dc:title>المثل العلیا فی تراث اهل البیت الحضاری</dc:title>
</cp:coreProperties>
</file>

<file path=docProps/custom.xml><?xml version="1.0" encoding="utf-8"?>
<Properties xmlns="http://schemas.openxmlformats.org/officeDocument/2006/custom-properties" xmlns:vt="http://schemas.openxmlformats.org/officeDocument/2006/docPropsVTypes"/>
</file>